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5C6F" w14:textId="6C676ACA" w:rsidR="00E976AC" w:rsidRPr="006437A8" w:rsidRDefault="00446F0F" w:rsidP="00446F0F">
      <w:pPr>
        <w:jc w:val="center"/>
        <w:rPr>
          <w:b/>
          <w:bCs/>
          <w:sz w:val="28"/>
          <w:szCs w:val="28"/>
        </w:rPr>
      </w:pPr>
      <w:r w:rsidRPr="006437A8">
        <w:rPr>
          <w:b/>
          <w:bCs/>
          <w:sz w:val="28"/>
          <w:szCs w:val="28"/>
        </w:rPr>
        <w:t xml:space="preserve">Информация об изменениях в </w:t>
      </w:r>
      <w:r w:rsidR="006437A8">
        <w:rPr>
          <w:b/>
          <w:bCs/>
          <w:sz w:val="28"/>
          <w:szCs w:val="28"/>
        </w:rPr>
        <w:t xml:space="preserve">научно-методическом обеспечении </w:t>
      </w:r>
      <w:r w:rsidRPr="006437A8">
        <w:rPr>
          <w:b/>
          <w:bCs/>
          <w:sz w:val="28"/>
          <w:szCs w:val="28"/>
        </w:rPr>
        <w:t>учебно</w:t>
      </w:r>
      <w:r w:rsidR="006437A8">
        <w:rPr>
          <w:b/>
          <w:bCs/>
          <w:sz w:val="28"/>
          <w:szCs w:val="28"/>
        </w:rPr>
        <w:t>го</w:t>
      </w:r>
      <w:r w:rsidRPr="006437A8">
        <w:rPr>
          <w:b/>
          <w:bCs/>
          <w:sz w:val="28"/>
          <w:szCs w:val="28"/>
        </w:rPr>
        <w:t xml:space="preserve"> предмет</w:t>
      </w:r>
      <w:r w:rsidR="006437A8">
        <w:rPr>
          <w:b/>
          <w:bCs/>
          <w:sz w:val="28"/>
          <w:szCs w:val="28"/>
        </w:rPr>
        <w:t>а</w:t>
      </w:r>
      <w:r w:rsidRPr="006437A8">
        <w:rPr>
          <w:b/>
          <w:bCs/>
          <w:sz w:val="28"/>
          <w:szCs w:val="28"/>
        </w:rPr>
        <w:t xml:space="preserve"> «Искусство (отечественная и мировая художественная культура)» для </w:t>
      </w:r>
      <w:r w:rsidRPr="006437A8">
        <w:rPr>
          <w:b/>
          <w:bCs/>
          <w:sz w:val="28"/>
          <w:szCs w:val="28"/>
          <w:lang w:val="en-US"/>
        </w:rPr>
        <w:t>VIII</w:t>
      </w:r>
      <w:r w:rsidRPr="006437A8">
        <w:rPr>
          <w:b/>
          <w:bCs/>
          <w:sz w:val="28"/>
          <w:szCs w:val="28"/>
        </w:rPr>
        <w:t xml:space="preserve"> класса</w:t>
      </w:r>
    </w:p>
    <w:p w14:paraId="54B9DCC0" w14:textId="7956922E" w:rsidR="00446F0F" w:rsidRPr="006437A8" w:rsidRDefault="00446F0F" w:rsidP="006437A8">
      <w:pPr>
        <w:ind w:firstLine="709"/>
        <w:jc w:val="center"/>
        <w:rPr>
          <w:b/>
          <w:bCs/>
          <w:sz w:val="28"/>
          <w:szCs w:val="28"/>
        </w:rPr>
      </w:pPr>
    </w:p>
    <w:p w14:paraId="0932E626" w14:textId="2D79558C" w:rsidR="00446F0F" w:rsidRPr="006437A8" w:rsidRDefault="00446F0F" w:rsidP="006437A8">
      <w:pPr>
        <w:ind w:firstLine="709"/>
        <w:rPr>
          <w:sz w:val="28"/>
          <w:szCs w:val="28"/>
        </w:rPr>
      </w:pPr>
      <w:r w:rsidRPr="006437A8">
        <w:rPr>
          <w:sz w:val="28"/>
          <w:szCs w:val="28"/>
        </w:rPr>
        <w:t xml:space="preserve">В новом 2026/2027 учебном году содержание </w:t>
      </w:r>
      <w:r w:rsidRPr="00BE409B">
        <w:rPr>
          <w:b/>
          <w:bCs/>
          <w:i/>
          <w:iCs/>
          <w:sz w:val="28"/>
          <w:szCs w:val="28"/>
        </w:rPr>
        <w:t>учебной программы</w:t>
      </w:r>
      <w:r w:rsidRPr="006437A8">
        <w:rPr>
          <w:sz w:val="28"/>
          <w:szCs w:val="28"/>
        </w:rPr>
        <w:t xml:space="preserve"> для 8-го класса было скорректировано:</w:t>
      </w:r>
    </w:p>
    <w:p w14:paraId="2052E66C" w14:textId="77777777" w:rsidR="00446F0F" w:rsidRPr="006437A8" w:rsidRDefault="00446F0F" w:rsidP="006437A8">
      <w:pPr>
        <w:ind w:firstLine="709"/>
        <w:rPr>
          <w:sz w:val="28"/>
          <w:szCs w:val="28"/>
        </w:rPr>
      </w:pPr>
      <w:r w:rsidRPr="006437A8">
        <w:rPr>
          <w:sz w:val="28"/>
          <w:szCs w:val="28"/>
        </w:rPr>
        <w:t>введены творческие уроки в каждой четверти по аналогии с учебными программами по искусству для 5-7 классов;</w:t>
      </w:r>
    </w:p>
    <w:p w14:paraId="0C33D054" w14:textId="45C44558" w:rsidR="00446F0F" w:rsidRDefault="00446F0F" w:rsidP="006437A8">
      <w:pPr>
        <w:ind w:firstLine="709"/>
        <w:rPr>
          <w:sz w:val="28"/>
          <w:szCs w:val="28"/>
        </w:rPr>
      </w:pPr>
      <w:r w:rsidRPr="006437A8">
        <w:rPr>
          <w:sz w:val="28"/>
          <w:szCs w:val="28"/>
        </w:rPr>
        <w:t>оптимизирован объем содержания, исключены повторяющиеся художественные события;</w:t>
      </w:r>
    </w:p>
    <w:p w14:paraId="6FC7218A" w14:textId="6FF40381" w:rsidR="006437A8" w:rsidRPr="006437A8" w:rsidRDefault="006437A8" w:rsidP="006437A8">
      <w:pPr>
        <w:ind w:firstLine="709"/>
        <w:rPr>
          <w:sz w:val="28"/>
          <w:szCs w:val="28"/>
        </w:rPr>
      </w:pPr>
      <w:r w:rsidRPr="006437A8">
        <w:rPr>
          <w:sz w:val="28"/>
          <w:szCs w:val="28"/>
        </w:rPr>
        <w:t xml:space="preserve">материал частично </w:t>
      </w:r>
      <w:proofErr w:type="spellStart"/>
      <w:r w:rsidRPr="006437A8">
        <w:rPr>
          <w:sz w:val="28"/>
          <w:szCs w:val="28"/>
        </w:rPr>
        <w:t>переструктурирован</w:t>
      </w:r>
      <w:proofErr w:type="spellEnd"/>
      <w:r>
        <w:rPr>
          <w:sz w:val="28"/>
          <w:szCs w:val="28"/>
        </w:rPr>
        <w:t>, учтены интересы учащихся, что позволило более детально раскрыть темы, вызывающие у подростков наибольший отклик, в ряде случаев скорректирован художественно-иллюстративный материал.</w:t>
      </w:r>
    </w:p>
    <w:p w14:paraId="27F306CE" w14:textId="216E991D" w:rsidR="006437A8" w:rsidRPr="006437A8" w:rsidRDefault="006437A8" w:rsidP="006437A8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>К новому учебному году издано</w:t>
      </w:r>
      <w:r w:rsidRPr="006437A8">
        <w:rPr>
          <w:rFonts w:eastAsia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6437A8">
        <w:rPr>
          <w:rFonts w:eastAsia="Times New Roman"/>
          <w:b/>
          <w:bCs/>
          <w:i/>
          <w:iCs/>
          <w:color w:val="222222"/>
          <w:sz w:val="28"/>
          <w:szCs w:val="28"/>
          <w:lang w:eastAsia="ru-RU"/>
        </w:rPr>
        <w:t>учебное пособие</w:t>
      </w:r>
      <w:r w:rsidRPr="006437A8">
        <w:rPr>
          <w:rFonts w:eastAsia="Times New Roman"/>
          <w:color w:val="222222"/>
          <w:sz w:val="28"/>
          <w:szCs w:val="28"/>
          <w:lang w:eastAsia="ru-RU"/>
        </w:rPr>
        <w:t xml:space="preserve"> «Искусство (отечественная и мировая художественная культура</w:t>
      </w:r>
      <w:r w:rsidR="000D55B1">
        <w:rPr>
          <w:rFonts w:eastAsia="Times New Roman"/>
          <w:color w:val="222222"/>
          <w:sz w:val="28"/>
          <w:szCs w:val="28"/>
          <w:lang w:eastAsia="ru-RU"/>
        </w:rPr>
        <w:t>)</w:t>
      </w:r>
      <w:r w:rsidRPr="006437A8">
        <w:rPr>
          <w:rFonts w:eastAsia="Times New Roman"/>
          <w:color w:val="222222"/>
          <w:sz w:val="28"/>
          <w:szCs w:val="28"/>
          <w:lang w:eastAsia="ru-RU"/>
        </w:rPr>
        <w:t>» для 8 класса учреждений образования, реализующих образовательные программы общего среднего образования, с русским (белорусским) языком обучения и воспитания (авторы</w:t>
      </w:r>
      <w:r w:rsidRPr="006437A8">
        <w:rPr>
          <w:rFonts w:ascii="Calibri" w:eastAsia="Times New Roman" w:hAnsi="Calibri" w:cs="Calibri"/>
          <w:color w:val="222222"/>
          <w:sz w:val="28"/>
          <w:szCs w:val="28"/>
          <w:lang w:eastAsia="ru-RU"/>
        </w:rPr>
        <w:t> </w:t>
      </w:r>
      <w:r w:rsidRPr="006437A8">
        <w:rPr>
          <w:rFonts w:eastAsia="Times New Roman"/>
          <w:color w:val="222222"/>
          <w:sz w:val="28"/>
          <w:szCs w:val="28"/>
          <w:lang w:eastAsia="ru-RU"/>
        </w:rPr>
        <w:t>С.И. </w:t>
      </w:r>
      <w:proofErr w:type="spellStart"/>
      <w:r w:rsidRPr="006437A8">
        <w:rPr>
          <w:rFonts w:eastAsia="Times New Roman"/>
          <w:color w:val="222222"/>
          <w:sz w:val="28"/>
          <w:szCs w:val="28"/>
          <w:lang w:eastAsia="ru-RU"/>
        </w:rPr>
        <w:t>Колбышева</w:t>
      </w:r>
      <w:proofErr w:type="spellEnd"/>
      <w:r w:rsidRPr="006437A8">
        <w:rPr>
          <w:rFonts w:eastAsia="Times New Roman"/>
          <w:color w:val="222222"/>
          <w:sz w:val="28"/>
          <w:szCs w:val="28"/>
          <w:lang w:eastAsia="ru-RU"/>
        </w:rPr>
        <w:t>, И.Г. </w:t>
      </w:r>
      <w:proofErr w:type="spellStart"/>
      <w:r w:rsidRPr="006437A8">
        <w:rPr>
          <w:rFonts w:eastAsia="Times New Roman"/>
          <w:color w:val="222222"/>
          <w:sz w:val="28"/>
          <w:szCs w:val="28"/>
          <w:lang w:eastAsia="ru-RU"/>
        </w:rPr>
        <w:t>Томашева</w:t>
      </w:r>
      <w:proofErr w:type="spellEnd"/>
      <w:r w:rsidRPr="006437A8">
        <w:rPr>
          <w:rFonts w:eastAsia="Times New Roman"/>
          <w:color w:val="222222"/>
          <w:sz w:val="28"/>
          <w:szCs w:val="28"/>
          <w:lang w:eastAsia="ru-RU"/>
        </w:rPr>
        <w:t>, Ю.Ю. Захарина, М.Л. </w:t>
      </w:r>
      <w:proofErr w:type="spellStart"/>
      <w:r w:rsidRPr="006437A8">
        <w:rPr>
          <w:rFonts w:eastAsia="Times New Roman"/>
          <w:color w:val="222222"/>
          <w:sz w:val="28"/>
          <w:szCs w:val="28"/>
          <w:lang w:eastAsia="ru-RU"/>
        </w:rPr>
        <w:t>Карпенкова</w:t>
      </w:r>
      <w:proofErr w:type="spellEnd"/>
      <w:r w:rsidRPr="006437A8">
        <w:rPr>
          <w:rFonts w:eastAsia="Times New Roman"/>
          <w:color w:val="222222"/>
          <w:sz w:val="28"/>
          <w:szCs w:val="28"/>
          <w:lang w:eastAsia="ru-RU"/>
        </w:rPr>
        <w:t>, М.А. Волк). В учебное пособие внесены изменения:</w:t>
      </w:r>
    </w:p>
    <w:p w14:paraId="3158CFF9" w14:textId="77777777" w:rsidR="006437A8" w:rsidRPr="006437A8" w:rsidRDefault="006437A8" w:rsidP="006437A8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>включен QR-код для работы с электронным приложением;</w:t>
      </w:r>
    </w:p>
    <w:p w14:paraId="372F5F35" w14:textId="77777777" w:rsidR="006437A8" w:rsidRPr="006437A8" w:rsidRDefault="006437A8" w:rsidP="006437A8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>информация в электронном приложении систематизирована по разделам и темам;</w:t>
      </w:r>
    </w:p>
    <w:p w14:paraId="7B78E97A" w14:textId="77777777" w:rsidR="00100EEE" w:rsidRPr="006437A8" w:rsidRDefault="00100EEE" w:rsidP="00100EEE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>в содержание учебного пособия включены творческие уроки;</w:t>
      </w:r>
    </w:p>
    <w:p w14:paraId="1F22E759" w14:textId="631A01A7" w:rsidR="00100EEE" w:rsidRPr="006437A8" w:rsidRDefault="00100EEE" w:rsidP="00100EEE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>добавлены материалы в рубрику «Интересный факт»</w:t>
      </w:r>
      <w:r>
        <w:rPr>
          <w:rFonts w:eastAsia="Times New Roman"/>
          <w:color w:val="222222"/>
          <w:sz w:val="28"/>
          <w:szCs w:val="28"/>
          <w:lang w:eastAsia="ru-RU"/>
        </w:rPr>
        <w:t>;</w:t>
      </w:r>
    </w:p>
    <w:p w14:paraId="6B33480B" w14:textId="77777777" w:rsidR="00D8099E" w:rsidRDefault="006437A8" w:rsidP="006437A8">
      <w:pPr>
        <w:shd w:val="clear" w:color="auto" w:fill="FFFFFF"/>
        <w:ind w:firstLine="709"/>
        <w:rPr>
          <w:rFonts w:eastAsia="Times New Roman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>оптимизировано содержание разделов (внесены изменения в содержание разделов и тем, исключена избыточная информация; скорректирован художественно-иллюстративный материал</w:t>
      </w:r>
      <w:r w:rsidR="00100EEE">
        <w:rPr>
          <w:rFonts w:eastAsia="Times New Roman"/>
          <w:color w:val="222222"/>
          <w:sz w:val="28"/>
          <w:szCs w:val="28"/>
          <w:lang w:eastAsia="ru-RU"/>
        </w:rPr>
        <w:t>). Например, «новый» параграф 3 «Изобразительное и музыкальное искусство Средних веков» выстроен на основе сокращенных и объединенных параграфов «Изобразительное искусство Средних веков: небесное и земное» и «Сюжеты и образы в литературе, музыке и театре»; вопросы и задания, а также творческая мастерская к нему обновлены. «</w:t>
      </w:r>
      <w:r w:rsidR="00D8099E">
        <w:rPr>
          <w:rFonts w:eastAsia="Times New Roman"/>
          <w:color w:val="222222"/>
          <w:sz w:val="28"/>
          <w:szCs w:val="28"/>
          <w:lang w:eastAsia="ru-RU"/>
        </w:rPr>
        <w:t>Н</w:t>
      </w:r>
      <w:r w:rsidR="00100EEE">
        <w:rPr>
          <w:rFonts w:eastAsia="Times New Roman"/>
          <w:color w:val="222222"/>
          <w:sz w:val="28"/>
          <w:szCs w:val="28"/>
          <w:lang w:eastAsia="ru-RU"/>
        </w:rPr>
        <w:t>овый» параграф 4 «Символизм в искусстве Византии» вобрал в сокращенном виде материал параграфов «Символизм в искусстве Византии» и «Сияние византийской живописи»</w:t>
      </w:r>
      <w:r w:rsidR="00D8099E">
        <w:rPr>
          <w:rFonts w:eastAsia="Times New Roman"/>
          <w:color w:val="222222"/>
          <w:sz w:val="28"/>
          <w:szCs w:val="28"/>
          <w:lang w:eastAsia="ru-RU"/>
        </w:rPr>
        <w:t>. Аналогичная корректировка коснулась содержания параграфа 15. В ряде параграфов скорректирована логика изложения материала (19, 20, 28-29, 30-33), предложен соответствующий возрасту учащихся художественный материал (21, 22) и др.;</w:t>
      </w:r>
    </w:p>
    <w:p w14:paraId="2F644AFC" w14:textId="5EF2CE66" w:rsidR="006437A8" w:rsidRPr="006437A8" w:rsidRDefault="00D8099E" w:rsidP="006437A8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>
        <w:rPr>
          <w:rFonts w:eastAsia="Times New Roman"/>
          <w:color w:val="222222"/>
          <w:sz w:val="28"/>
          <w:szCs w:val="28"/>
          <w:lang w:eastAsia="ru-RU"/>
        </w:rPr>
        <w:t>уточнены / обновлены /</w:t>
      </w:r>
      <w:r w:rsidR="006437A8" w:rsidRPr="006437A8">
        <w:rPr>
          <w:rFonts w:eastAsia="Times New Roman"/>
          <w:color w:val="222222"/>
          <w:sz w:val="28"/>
          <w:szCs w:val="28"/>
          <w:lang w:eastAsia="ru-RU"/>
        </w:rPr>
        <w:t>оптимизирован</w:t>
      </w:r>
      <w:r>
        <w:rPr>
          <w:rFonts w:eastAsia="Times New Roman"/>
          <w:color w:val="222222"/>
          <w:sz w:val="28"/>
          <w:szCs w:val="28"/>
          <w:lang w:eastAsia="ru-RU"/>
        </w:rPr>
        <w:t>ы</w:t>
      </w:r>
      <w:r w:rsidR="006437A8" w:rsidRPr="006437A8">
        <w:rPr>
          <w:rFonts w:eastAsia="Times New Roman"/>
          <w:color w:val="222222"/>
          <w:sz w:val="28"/>
          <w:szCs w:val="28"/>
          <w:lang w:eastAsia="ru-RU"/>
        </w:rPr>
        <w:t xml:space="preserve"> вопрос</w:t>
      </w:r>
      <w:r>
        <w:rPr>
          <w:rFonts w:eastAsia="Times New Roman"/>
          <w:color w:val="222222"/>
          <w:sz w:val="28"/>
          <w:szCs w:val="28"/>
          <w:lang w:eastAsia="ru-RU"/>
        </w:rPr>
        <w:t>ы</w:t>
      </w:r>
      <w:r w:rsidR="006437A8" w:rsidRPr="006437A8">
        <w:rPr>
          <w:rFonts w:eastAsia="Times New Roman"/>
          <w:color w:val="222222"/>
          <w:sz w:val="28"/>
          <w:szCs w:val="28"/>
          <w:lang w:eastAsia="ru-RU"/>
        </w:rPr>
        <w:t xml:space="preserve"> и задани</w:t>
      </w:r>
      <w:r>
        <w:rPr>
          <w:rFonts w:eastAsia="Times New Roman"/>
          <w:color w:val="222222"/>
          <w:sz w:val="28"/>
          <w:szCs w:val="28"/>
          <w:lang w:eastAsia="ru-RU"/>
        </w:rPr>
        <w:t>я</w:t>
      </w:r>
      <w:r w:rsidR="006437A8" w:rsidRPr="006437A8">
        <w:rPr>
          <w:rFonts w:eastAsia="Times New Roman"/>
          <w:color w:val="222222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222222"/>
          <w:sz w:val="28"/>
          <w:szCs w:val="28"/>
          <w:lang w:eastAsia="ru-RU"/>
        </w:rPr>
        <w:t>к параграфам.</w:t>
      </w:r>
    </w:p>
    <w:p w14:paraId="1DEB4CB6" w14:textId="680E77F8" w:rsidR="006437A8" w:rsidRPr="006437A8" w:rsidRDefault="006437A8" w:rsidP="006437A8">
      <w:pPr>
        <w:shd w:val="clear" w:color="auto" w:fill="FFFFFF"/>
        <w:ind w:firstLine="709"/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  <w:r w:rsidRPr="006437A8">
        <w:rPr>
          <w:rFonts w:eastAsia="Times New Roman"/>
          <w:color w:val="222222"/>
          <w:sz w:val="28"/>
          <w:szCs w:val="28"/>
          <w:lang w:eastAsia="ru-RU"/>
        </w:rPr>
        <w:t xml:space="preserve">Доминантой учебного пособия является включение в содержание </w:t>
      </w:r>
      <w:r w:rsidR="00FB1A14">
        <w:rPr>
          <w:rFonts w:eastAsia="Times New Roman"/>
          <w:color w:val="222222"/>
          <w:sz w:val="28"/>
          <w:szCs w:val="28"/>
          <w:lang w:eastAsia="ru-RU"/>
        </w:rPr>
        <w:t xml:space="preserve">каждого параграфа </w:t>
      </w:r>
      <w:r w:rsidRPr="006437A8">
        <w:rPr>
          <w:rFonts w:eastAsia="Times New Roman"/>
          <w:b/>
          <w:bCs/>
          <w:color w:val="222222"/>
          <w:sz w:val="28"/>
          <w:szCs w:val="28"/>
          <w:lang w:eastAsia="ru-RU"/>
        </w:rPr>
        <w:t>белорусского материала.</w:t>
      </w:r>
      <w:r w:rsidRPr="006437A8">
        <w:rPr>
          <w:rFonts w:eastAsia="Times New Roman"/>
          <w:color w:val="222222"/>
          <w:sz w:val="28"/>
          <w:szCs w:val="28"/>
          <w:lang w:eastAsia="ru-RU"/>
        </w:rPr>
        <w:t xml:space="preserve"> Для этого была использована так называемая «арочная технология», позволяющая соотнести художественное произведение, созданное в прошлые эпохи, с современным </w:t>
      </w:r>
      <w:r w:rsidRPr="006437A8">
        <w:rPr>
          <w:rFonts w:eastAsia="Times New Roman"/>
          <w:color w:val="222222"/>
          <w:sz w:val="28"/>
          <w:szCs w:val="28"/>
          <w:lang w:eastAsia="ru-RU"/>
        </w:rPr>
        <w:lastRenderedPageBreak/>
        <w:t>белорусским искусством. Художественно-иллюстративный материал расширен белорусскими произведениями искусства.</w:t>
      </w:r>
    </w:p>
    <w:p w14:paraId="7F9438E3" w14:textId="77777777" w:rsidR="00BE409B" w:rsidRDefault="00BE409B" w:rsidP="00446F0F"/>
    <w:p w14:paraId="3B9F660B" w14:textId="0D565DD2" w:rsidR="00446F0F" w:rsidRPr="00BE409B" w:rsidRDefault="00BE409B" w:rsidP="00446F0F">
      <w:pPr>
        <w:rPr>
          <w:i/>
          <w:iCs/>
        </w:rPr>
      </w:pPr>
      <w:r w:rsidRPr="00BE409B">
        <w:rPr>
          <w:i/>
          <w:iCs/>
        </w:rPr>
        <w:t>Материал об изменениях в научно-методическом обеспечении учебного предмета «Искусство (отечественная и мировая художественная культура)» опубликован в предметном журнале «</w:t>
      </w:r>
      <w:r w:rsidRPr="00BE409B">
        <w:rPr>
          <w:i/>
          <w:iCs/>
          <w:lang w:val="be-BY"/>
        </w:rPr>
        <w:t>Мастацтва і школа</w:t>
      </w:r>
      <w:r w:rsidRPr="00BE409B">
        <w:rPr>
          <w:i/>
          <w:iCs/>
        </w:rPr>
        <w:t>» №</w:t>
      </w:r>
      <w:r w:rsidR="006F0426">
        <w:rPr>
          <w:i/>
          <w:iCs/>
        </w:rPr>
        <w:t> </w:t>
      </w:r>
      <w:r w:rsidRPr="00BE409B">
        <w:rPr>
          <w:i/>
          <w:iCs/>
        </w:rPr>
        <w:t>2, 2026</w:t>
      </w:r>
      <w:r>
        <w:rPr>
          <w:i/>
          <w:iCs/>
        </w:rPr>
        <w:t xml:space="preserve"> (авт. И.Г. Волкова, С.И. </w:t>
      </w:r>
      <w:proofErr w:type="spellStart"/>
      <w:r>
        <w:rPr>
          <w:i/>
          <w:iCs/>
        </w:rPr>
        <w:t>Колбышева</w:t>
      </w:r>
      <w:proofErr w:type="spellEnd"/>
      <w:r>
        <w:rPr>
          <w:i/>
          <w:iCs/>
        </w:rPr>
        <w:t>)</w:t>
      </w:r>
    </w:p>
    <w:sectPr w:rsidR="00446F0F" w:rsidRPr="00BE409B" w:rsidSect="00BE409B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0F"/>
    <w:rsid w:val="000D55B1"/>
    <w:rsid w:val="00100EEE"/>
    <w:rsid w:val="00233CB7"/>
    <w:rsid w:val="00446F0F"/>
    <w:rsid w:val="004938B7"/>
    <w:rsid w:val="006437A8"/>
    <w:rsid w:val="006F0426"/>
    <w:rsid w:val="00787EE5"/>
    <w:rsid w:val="00A44A64"/>
    <w:rsid w:val="00A563C8"/>
    <w:rsid w:val="00AA1AD6"/>
    <w:rsid w:val="00BE409B"/>
    <w:rsid w:val="00D46609"/>
    <w:rsid w:val="00D8099E"/>
    <w:rsid w:val="00D959BA"/>
    <w:rsid w:val="00FB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B5BE"/>
  <w15:chartTrackingRefBased/>
  <w15:docId w15:val="{5FB29BEC-3DBA-408F-8240-421E9E5A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Пищик О.Г.</dc:creator>
  <cp:keywords/>
  <dc:description/>
  <cp:lastModifiedBy>Пищик О.Г.</cp:lastModifiedBy>
  <cp:revision>2</cp:revision>
  <dcterms:created xsi:type="dcterms:W3CDTF">2026-08-11T06:34:00Z</dcterms:created>
  <dcterms:modified xsi:type="dcterms:W3CDTF">2026-08-11T06:34:00Z</dcterms:modified>
</cp:coreProperties>
</file>