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7E12" w:rsidRDefault="009C7E12" w:rsidP="009C7E12">
      <w:pPr>
        <w:spacing w:after="0" w:line="240" w:lineRule="auto"/>
        <w:jc w:val="center"/>
        <w:rPr>
          <w:rFonts w:eastAsia="Calibri" w:cs="Times New Roman"/>
          <w:b/>
          <w:bCs/>
          <w:color w:val="auto"/>
          <w:sz w:val="30"/>
          <w:szCs w:val="30"/>
        </w:rPr>
      </w:pPr>
      <w:r>
        <w:rPr>
          <w:rFonts w:eastAsia="Calibri"/>
          <w:b/>
          <w:bCs/>
          <w:sz w:val="30"/>
          <w:szCs w:val="30"/>
        </w:rPr>
        <w:t>Информация о распределении учебных часов по темам для изучения учебного предмета «</w:t>
      </w:r>
      <w:r>
        <w:rPr>
          <w:rFonts w:eastAsia="Calibri"/>
          <w:b/>
          <w:bCs/>
          <w:sz w:val="30"/>
          <w:szCs w:val="30"/>
        </w:rPr>
        <w:t>География</w:t>
      </w:r>
      <w:r>
        <w:rPr>
          <w:rFonts w:eastAsia="Calibri"/>
          <w:b/>
          <w:bCs/>
          <w:sz w:val="30"/>
          <w:szCs w:val="30"/>
        </w:rPr>
        <w:t xml:space="preserve">» </w:t>
      </w:r>
    </w:p>
    <w:p w:rsidR="009C7E12" w:rsidRDefault="009C7E12" w:rsidP="001E29F3">
      <w:pPr>
        <w:spacing w:after="0" w:line="240" w:lineRule="auto"/>
        <w:ind w:hanging="142"/>
        <w:jc w:val="center"/>
        <w:rPr>
          <w:rFonts w:eastAsia="Calibri"/>
          <w:b/>
          <w:bCs/>
          <w:sz w:val="30"/>
          <w:szCs w:val="30"/>
        </w:rPr>
      </w:pPr>
      <w:r>
        <w:rPr>
          <w:rFonts w:eastAsia="Calibri"/>
          <w:b/>
          <w:bCs/>
          <w:sz w:val="30"/>
          <w:szCs w:val="30"/>
        </w:rPr>
        <w:t>на базовом и повышенном уровнях в лицеях</w:t>
      </w:r>
    </w:p>
    <w:p w:rsidR="001E29F3" w:rsidRDefault="001E29F3" w:rsidP="009C7E12">
      <w:pPr>
        <w:spacing w:after="0" w:line="240" w:lineRule="auto"/>
        <w:rPr>
          <w:rFonts w:eastAsia="Calibri" w:cs="Times New Roman"/>
          <w:sz w:val="30"/>
          <w:szCs w:val="30"/>
        </w:rPr>
      </w:pPr>
    </w:p>
    <w:p w:rsidR="009C7E12" w:rsidRPr="009C7E12" w:rsidRDefault="009C7E12" w:rsidP="009C7E12">
      <w:pPr>
        <w:spacing w:after="0" w:line="240" w:lineRule="auto"/>
        <w:rPr>
          <w:rFonts w:eastAsia="Calibri" w:cs="Times New Roman"/>
          <w:sz w:val="30"/>
          <w:szCs w:val="30"/>
        </w:rPr>
      </w:pPr>
      <w:r w:rsidRPr="009C7E12">
        <w:rPr>
          <w:rFonts w:eastAsia="Calibri" w:cs="Times New Roman"/>
          <w:sz w:val="30"/>
          <w:szCs w:val="30"/>
        </w:rPr>
        <w:t>В соответствии с типовым учебным планом лицея возможны два варианта изучения учебного предмета «География» на базовом уровне:</w:t>
      </w:r>
    </w:p>
    <w:p w:rsidR="009C7E12" w:rsidRPr="009C7E12" w:rsidRDefault="009C7E12" w:rsidP="009C7E12">
      <w:pPr>
        <w:spacing w:after="0" w:line="240" w:lineRule="auto"/>
        <w:rPr>
          <w:rFonts w:eastAsia="Calibri" w:cs="Times New Roman"/>
          <w:sz w:val="30"/>
          <w:szCs w:val="30"/>
        </w:rPr>
      </w:pPr>
      <w:r w:rsidRPr="009C7E12">
        <w:rPr>
          <w:rFonts w:eastAsia="Calibri" w:cs="Times New Roman"/>
          <w:sz w:val="30"/>
          <w:szCs w:val="30"/>
        </w:rPr>
        <w:t xml:space="preserve">в </w:t>
      </w:r>
      <w:r w:rsidRPr="009C7E12">
        <w:rPr>
          <w:rFonts w:eastAsia="Calibri" w:cs="Times New Roman"/>
          <w:sz w:val="30"/>
          <w:szCs w:val="30"/>
          <w:lang w:val="en-US"/>
        </w:rPr>
        <w:t>X</w:t>
      </w:r>
      <w:r w:rsidRPr="009C7E12">
        <w:rPr>
          <w:rFonts w:eastAsia="Calibri" w:cs="Times New Roman"/>
          <w:sz w:val="30"/>
          <w:szCs w:val="30"/>
        </w:rPr>
        <w:t xml:space="preserve"> </w:t>
      </w:r>
      <w:r w:rsidRPr="009C7E12">
        <w:rPr>
          <w:rFonts w:eastAsia="Calibri" w:cs="Times New Roman"/>
          <w:b/>
          <w:bCs/>
          <w:sz w:val="30"/>
          <w:szCs w:val="30"/>
          <w:u w:val="single"/>
        </w:rPr>
        <w:t>и</w:t>
      </w:r>
      <w:r w:rsidRPr="009C7E12">
        <w:rPr>
          <w:rFonts w:eastAsia="Calibri" w:cs="Times New Roman"/>
          <w:sz w:val="30"/>
          <w:szCs w:val="30"/>
        </w:rPr>
        <w:t xml:space="preserve"> </w:t>
      </w:r>
      <w:r w:rsidRPr="009C7E12">
        <w:rPr>
          <w:rFonts w:eastAsia="Calibri" w:cs="Times New Roman"/>
          <w:sz w:val="30"/>
          <w:szCs w:val="30"/>
          <w:lang w:val="en-US"/>
        </w:rPr>
        <w:t>XI</w:t>
      </w:r>
      <w:r w:rsidRPr="009C7E12">
        <w:rPr>
          <w:rFonts w:eastAsia="Calibri" w:cs="Times New Roman"/>
          <w:sz w:val="30"/>
          <w:szCs w:val="30"/>
        </w:rPr>
        <w:t xml:space="preserve"> классах (на изучение учебного предмета отводится 1 учебный час в неделю в каждом классе);</w:t>
      </w:r>
    </w:p>
    <w:p w:rsidR="009C7E12" w:rsidRPr="009C7E12" w:rsidRDefault="009C7E12" w:rsidP="009C7E12">
      <w:pPr>
        <w:spacing w:after="0" w:line="240" w:lineRule="auto"/>
        <w:rPr>
          <w:rFonts w:eastAsia="Calibri" w:cs="Times New Roman"/>
          <w:sz w:val="30"/>
          <w:szCs w:val="30"/>
        </w:rPr>
      </w:pPr>
      <w:r w:rsidRPr="009C7E12">
        <w:rPr>
          <w:rFonts w:eastAsia="Calibri" w:cs="Times New Roman"/>
          <w:sz w:val="30"/>
          <w:szCs w:val="30"/>
        </w:rPr>
        <w:t xml:space="preserve">в </w:t>
      </w:r>
      <w:r w:rsidRPr="009C7E12">
        <w:rPr>
          <w:rFonts w:eastAsia="Calibri" w:cs="Times New Roman"/>
          <w:sz w:val="30"/>
          <w:szCs w:val="30"/>
          <w:lang w:val="en-US"/>
        </w:rPr>
        <w:t>X</w:t>
      </w:r>
      <w:r w:rsidRPr="009C7E12">
        <w:rPr>
          <w:rFonts w:eastAsia="Calibri" w:cs="Times New Roman"/>
          <w:sz w:val="30"/>
          <w:szCs w:val="30"/>
        </w:rPr>
        <w:t xml:space="preserve"> </w:t>
      </w:r>
      <w:r w:rsidRPr="009C7E12">
        <w:rPr>
          <w:rFonts w:eastAsia="Calibri" w:cs="Times New Roman"/>
          <w:b/>
          <w:bCs/>
          <w:sz w:val="30"/>
          <w:szCs w:val="30"/>
          <w:u w:val="single"/>
        </w:rPr>
        <w:t>или</w:t>
      </w:r>
      <w:r w:rsidRPr="009C7E12">
        <w:rPr>
          <w:rFonts w:eastAsia="Calibri" w:cs="Times New Roman"/>
          <w:sz w:val="30"/>
          <w:szCs w:val="30"/>
        </w:rPr>
        <w:t xml:space="preserve"> </w:t>
      </w:r>
      <w:r w:rsidRPr="009C7E12">
        <w:rPr>
          <w:rFonts w:eastAsia="Calibri" w:cs="Times New Roman"/>
          <w:sz w:val="30"/>
          <w:szCs w:val="30"/>
          <w:lang w:val="en-US"/>
        </w:rPr>
        <w:t>XI</w:t>
      </w:r>
      <w:r w:rsidRPr="009C7E12">
        <w:rPr>
          <w:rFonts w:eastAsia="Calibri" w:cs="Times New Roman"/>
          <w:sz w:val="30"/>
          <w:szCs w:val="30"/>
        </w:rPr>
        <w:t xml:space="preserve"> классе (на изучение учебного предмета отводятся 2</w:t>
      </w:r>
      <w:r w:rsidRPr="009C7E12">
        <w:rPr>
          <w:rFonts w:eastAsia="Calibri" w:cs="Times New Roman"/>
          <w:sz w:val="30"/>
          <w:szCs w:val="30"/>
          <w:lang w:val="en-US"/>
        </w:rPr>
        <w:t> </w:t>
      </w:r>
      <w:r w:rsidRPr="009C7E12">
        <w:rPr>
          <w:rFonts w:eastAsia="Calibri" w:cs="Times New Roman"/>
          <w:sz w:val="30"/>
          <w:szCs w:val="30"/>
        </w:rPr>
        <w:t>учебных часа в неделю в соответствующем классе).</w:t>
      </w:r>
    </w:p>
    <w:p w:rsidR="009C7E12" w:rsidRPr="009C7E12" w:rsidRDefault="009C7E12" w:rsidP="009C7E12">
      <w:pPr>
        <w:spacing w:after="0" w:line="240" w:lineRule="auto"/>
        <w:rPr>
          <w:rFonts w:eastAsia="Calibri" w:cs="Times New Roman"/>
          <w:sz w:val="30"/>
          <w:szCs w:val="30"/>
        </w:rPr>
      </w:pPr>
      <w:r w:rsidRPr="009C7E12">
        <w:rPr>
          <w:rFonts w:eastAsia="Calibri" w:cs="Times New Roman"/>
          <w:sz w:val="30"/>
          <w:szCs w:val="30"/>
        </w:rPr>
        <w:t xml:space="preserve">Распределение учебных часов по темам для изучения учебного предмета «География» на базовом уровне в </w:t>
      </w:r>
      <w:r w:rsidRPr="009C7E12">
        <w:rPr>
          <w:rFonts w:eastAsia="Calibri" w:cs="Times New Roman"/>
          <w:sz w:val="30"/>
          <w:szCs w:val="30"/>
          <w:lang w:val="en-US"/>
        </w:rPr>
        <w:t>X</w:t>
      </w:r>
      <w:r w:rsidRPr="009C7E12">
        <w:rPr>
          <w:rFonts w:eastAsia="Calibri" w:cs="Times New Roman"/>
          <w:sz w:val="30"/>
          <w:szCs w:val="30"/>
        </w:rPr>
        <w:t xml:space="preserve"> </w:t>
      </w:r>
      <w:r w:rsidRPr="009C7E12">
        <w:rPr>
          <w:rFonts w:eastAsia="Calibri" w:cs="Times New Roman"/>
          <w:b/>
          <w:bCs/>
          <w:sz w:val="30"/>
          <w:szCs w:val="30"/>
          <w:u w:val="single"/>
        </w:rPr>
        <w:t>или</w:t>
      </w:r>
      <w:r w:rsidRPr="009C7E12">
        <w:rPr>
          <w:rFonts w:eastAsia="Calibri" w:cs="Times New Roman"/>
          <w:sz w:val="30"/>
          <w:szCs w:val="30"/>
        </w:rPr>
        <w:t xml:space="preserve"> </w:t>
      </w:r>
      <w:r w:rsidRPr="009C7E12">
        <w:rPr>
          <w:rFonts w:eastAsia="Calibri" w:cs="Times New Roman"/>
          <w:sz w:val="30"/>
          <w:szCs w:val="30"/>
          <w:lang w:val="en-US"/>
        </w:rPr>
        <w:t>XI</w:t>
      </w:r>
      <w:r w:rsidRPr="009C7E12">
        <w:rPr>
          <w:rFonts w:eastAsia="Calibri" w:cs="Times New Roman"/>
          <w:sz w:val="30"/>
          <w:szCs w:val="30"/>
        </w:rPr>
        <w:t xml:space="preserve"> классе (2 учебных часа в неделю) выглядит следующим образом:</w:t>
      </w:r>
    </w:p>
    <w:tbl>
      <w:tblPr>
        <w:tblStyle w:val="a3"/>
        <w:tblW w:w="5000" w:type="pct"/>
        <w:tblInd w:w="0" w:type="dxa"/>
        <w:tblLook w:val="04A0" w:firstRow="1" w:lastRow="0" w:firstColumn="1" w:lastColumn="0" w:noHBand="0" w:noVBand="1"/>
      </w:tblPr>
      <w:tblGrid>
        <w:gridCol w:w="4674"/>
        <w:gridCol w:w="2267"/>
        <w:gridCol w:w="2404"/>
      </w:tblGrid>
      <w:tr w:rsidR="001E29F3" w:rsidRPr="001E29F3" w:rsidTr="001E29F3">
        <w:trPr>
          <w:trHeight w:val="1045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b/>
                <w:sz w:val="30"/>
                <w:szCs w:val="30"/>
              </w:rPr>
              <w:t>Темы учебной программы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b/>
                <w:sz w:val="30"/>
                <w:szCs w:val="30"/>
              </w:rPr>
              <w:t>Количество часов на изучение темы в X классе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b/>
                <w:sz w:val="30"/>
                <w:szCs w:val="30"/>
              </w:rPr>
              <w:t>Количество часов на изучение темы в XI классе</w:t>
            </w:r>
          </w:p>
        </w:tc>
      </w:tr>
      <w:tr w:rsidR="001E29F3" w:rsidRPr="001E29F3" w:rsidTr="001E29F3">
        <w:trPr>
          <w:trHeight w:val="60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Введение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</w:tr>
      <w:tr w:rsidR="001E29F3" w:rsidRPr="001E29F3" w:rsidTr="001E29F3">
        <w:trPr>
          <w:trHeight w:val="60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Динамика политической карты мира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</w:tr>
      <w:tr w:rsidR="001E29F3" w:rsidRPr="001E29F3" w:rsidTr="001E29F3">
        <w:trPr>
          <w:trHeight w:val="60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30"/>
                <w:szCs w:val="30"/>
                <w:highlight w:val="green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Политическая география и геополитика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</w:tr>
      <w:tr w:rsidR="001E29F3" w:rsidRPr="001E29F3" w:rsidTr="001E29F3">
        <w:trPr>
          <w:trHeight w:val="60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География демографических процессов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</w:tr>
      <w:tr w:rsidR="001E29F3" w:rsidRPr="001E29F3" w:rsidTr="001E29F3">
        <w:trPr>
          <w:trHeight w:val="60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География международной миграции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</w:tr>
      <w:tr w:rsidR="001E29F3" w:rsidRPr="001E29F3" w:rsidTr="001E29F3">
        <w:trPr>
          <w:trHeight w:val="60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География расселения мира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</w:tr>
      <w:tr w:rsidR="001E29F3" w:rsidRPr="001E29F3" w:rsidTr="001E29F3">
        <w:trPr>
          <w:trHeight w:val="60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Структура и факторы развития мирового хозяйства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</w:tr>
      <w:tr w:rsidR="001E29F3" w:rsidRPr="001E29F3" w:rsidTr="001E29F3">
        <w:trPr>
          <w:trHeight w:val="60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География сельского хозяйства мира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</w:tr>
      <w:tr w:rsidR="001E29F3" w:rsidRPr="001E29F3" w:rsidTr="001E29F3">
        <w:trPr>
          <w:trHeight w:val="60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География промышленности мира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</w:tr>
      <w:tr w:rsidR="001E29F3" w:rsidRPr="001E29F3" w:rsidTr="001E29F3">
        <w:trPr>
          <w:trHeight w:val="60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География сектора услуг мира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</w:tr>
      <w:tr w:rsidR="001E29F3" w:rsidRPr="001E29F3" w:rsidTr="001E29F3">
        <w:trPr>
          <w:trHeight w:val="60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Обобщающее повторение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</w:tr>
      <w:tr w:rsidR="001E29F3" w:rsidRPr="001E29F3" w:rsidTr="001E29F3">
        <w:trPr>
          <w:trHeight w:val="60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Введение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</w:tr>
      <w:tr w:rsidR="001E29F3" w:rsidRPr="001E29F3" w:rsidTr="001E29F3">
        <w:trPr>
          <w:trHeight w:val="60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Геоэкологические</w:t>
            </w:r>
            <w:proofErr w:type="spellEnd"/>
            <w:r w:rsidRPr="001E29F3">
              <w:rPr>
                <w:rFonts w:ascii="Times New Roman" w:hAnsi="Times New Roman" w:cs="Times New Roman"/>
                <w:sz w:val="30"/>
                <w:szCs w:val="30"/>
              </w:rPr>
              <w:t xml:space="preserve"> проблемы литосферы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</w:tr>
      <w:tr w:rsidR="001E29F3" w:rsidRPr="001E29F3" w:rsidTr="001E29F3">
        <w:trPr>
          <w:trHeight w:val="499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Геоэкологические</w:t>
            </w:r>
            <w:proofErr w:type="spellEnd"/>
            <w:r w:rsidRPr="001E29F3">
              <w:rPr>
                <w:rFonts w:ascii="Times New Roman" w:hAnsi="Times New Roman" w:cs="Times New Roman"/>
                <w:sz w:val="30"/>
                <w:szCs w:val="30"/>
              </w:rPr>
              <w:t xml:space="preserve"> проблемы атмосферы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</w:tr>
      <w:tr w:rsidR="001E29F3" w:rsidRPr="001E29F3" w:rsidTr="001E29F3">
        <w:trPr>
          <w:trHeight w:val="60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Геоэкологические</w:t>
            </w:r>
            <w:proofErr w:type="spellEnd"/>
            <w:r w:rsidRPr="001E29F3">
              <w:rPr>
                <w:rFonts w:ascii="Times New Roman" w:hAnsi="Times New Roman" w:cs="Times New Roman"/>
                <w:sz w:val="30"/>
                <w:szCs w:val="30"/>
              </w:rPr>
              <w:t xml:space="preserve"> проблемы гидросферы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</w:tr>
      <w:tr w:rsidR="001E29F3" w:rsidRPr="001E29F3" w:rsidTr="001E29F3">
        <w:trPr>
          <w:trHeight w:val="60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1E29F3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Геоэкологические</w:t>
            </w:r>
            <w:proofErr w:type="spellEnd"/>
            <w:r w:rsidRPr="001E29F3">
              <w:rPr>
                <w:rFonts w:ascii="Times New Roman" w:hAnsi="Times New Roman" w:cs="Times New Roman"/>
                <w:sz w:val="30"/>
                <w:szCs w:val="30"/>
              </w:rPr>
              <w:t xml:space="preserve"> проблемы биосферы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</w:tr>
      <w:tr w:rsidR="001E29F3" w:rsidRPr="001E29F3" w:rsidTr="001E29F3">
        <w:trPr>
          <w:trHeight w:val="60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Демографические проблемы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</w:tr>
      <w:tr w:rsidR="001E29F3" w:rsidRPr="001E29F3" w:rsidTr="001E29F3">
        <w:trPr>
          <w:trHeight w:val="60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Продовольственная проблема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</w:tr>
      <w:tr w:rsidR="001E29F3" w:rsidRPr="001E29F3" w:rsidTr="001E29F3">
        <w:trPr>
          <w:trHeight w:val="60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Проблема истощения минерально-сырьевых ресурсов мира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</w:tr>
      <w:tr w:rsidR="001E29F3" w:rsidRPr="001E29F3" w:rsidTr="001E29F3">
        <w:trPr>
          <w:trHeight w:val="60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Энергетическая проблема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</w:tr>
      <w:tr w:rsidR="001E29F3" w:rsidRPr="001E29F3" w:rsidTr="001E29F3">
        <w:trPr>
          <w:trHeight w:val="60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Геополитические проблемы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</w:tr>
      <w:tr w:rsidR="001E29F3" w:rsidRPr="001E29F3" w:rsidTr="001E29F3">
        <w:trPr>
          <w:trHeight w:val="60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Рациональное природопользование и устойчивое развитие человечества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</w:tr>
      <w:tr w:rsidR="001E29F3" w:rsidRPr="001E29F3" w:rsidTr="001E29F3">
        <w:trPr>
          <w:trHeight w:val="60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Заключение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</w:tr>
      <w:tr w:rsidR="001E29F3" w:rsidRPr="001E29F3" w:rsidTr="001E29F3">
        <w:trPr>
          <w:trHeight w:val="60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Обобщающее повторение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</w:tr>
      <w:tr w:rsidR="001E29F3" w:rsidRPr="001E29F3" w:rsidTr="001E29F3">
        <w:trPr>
          <w:trHeight w:val="60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b/>
                <w:sz w:val="30"/>
                <w:szCs w:val="30"/>
              </w:rPr>
              <w:t>Всего: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 xml:space="preserve">66+2 </w:t>
            </w:r>
          </w:p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резервных часа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66+2</w:t>
            </w:r>
          </w:p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резервных часа</w:t>
            </w:r>
          </w:p>
        </w:tc>
      </w:tr>
    </w:tbl>
    <w:p w:rsidR="009C7E12" w:rsidRPr="009C7E12" w:rsidRDefault="009C7E12" w:rsidP="009C7E12">
      <w:pPr>
        <w:spacing w:after="0" w:line="240" w:lineRule="auto"/>
        <w:rPr>
          <w:rFonts w:eastAsia="Calibri" w:cs="Times New Roman"/>
          <w:sz w:val="30"/>
          <w:szCs w:val="30"/>
        </w:rPr>
      </w:pPr>
      <w:r w:rsidRPr="009C7E12">
        <w:rPr>
          <w:rFonts w:eastAsia="Calibri" w:cs="Times New Roman"/>
          <w:sz w:val="30"/>
          <w:szCs w:val="30"/>
        </w:rPr>
        <w:t>Для изучения учебного предмета «География» на повышенном уровне, согласно типовому учебному плану лицея, установлен диапазон</w:t>
      </w:r>
      <w:r w:rsidRPr="009C7E12">
        <w:rPr>
          <w:rFonts w:eastAsia="Calibri" w:cs="Times New Roman"/>
          <w:sz w:val="30"/>
          <w:szCs w:val="30"/>
        </w:rPr>
        <w:br/>
        <w:t>3–4 учебных часа в неделю. Возможны два варианта изучения учебного предмета «География» на повышенном уровне:</w:t>
      </w:r>
    </w:p>
    <w:p w:rsidR="009C7E12" w:rsidRPr="009C7E12" w:rsidRDefault="009C7E12" w:rsidP="009C7E12">
      <w:pPr>
        <w:spacing w:after="0" w:line="240" w:lineRule="auto"/>
        <w:rPr>
          <w:rFonts w:eastAsia="Calibri" w:cs="Times New Roman"/>
          <w:sz w:val="30"/>
          <w:szCs w:val="30"/>
        </w:rPr>
      </w:pPr>
      <w:r w:rsidRPr="009C7E12">
        <w:rPr>
          <w:rFonts w:eastAsia="Calibri" w:cs="Times New Roman"/>
          <w:sz w:val="30"/>
          <w:szCs w:val="30"/>
        </w:rPr>
        <w:t xml:space="preserve">в </w:t>
      </w:r>
      <w:r w:rsidRPr="009C7E12">
        <w:rPr>
          <w:rFonts w:eastAsia="Calibri" w:cs="Times New Roman"/>
          <w:sz w:val="30"/>
          <w:szCs w:val="30"/>
          <w:lang w:val="en-US"/>
        </w:rPr>
        <w:t>X</w:t>
      </w:r>
      <w:r w:rsidRPr="009C7E12">
        <w:rPr>
          <w:rFonts w:eastAsia="Calibri" w:cs="Times New Roman"/>
          <w:sz w:val="30"/>
          <w:szCs w:val="30"/>
        </w:rPr>
        <w:t xml:space="preserve"> </w:t>
      </w:r>
      <w:r w:rsidRPr="009C7E12">
        <w:rPr>
          <w:rFonts w:eastAsia="Calibri" w:cs="Times New Roman"/>
          <w:b/>
          <w:bCs/>
          <w:sz w:val="30"/>
          <w:szCs w:val="30"/>
          <w:u w:val="single"/>
        </w:rPr>
        <w:t>и</w:t>
      </w:r>
      <w:r w:rsidRPr="009C7E12">
        <w:rPr>
          <w:rFonts w:eastAsia="Calibri" w:cs="Times New Roman"/>
          <w:sz w:val="30"/>
          <w:szCs w:val="30"/>
        </w:rPr>
        <w:t xml:space="preserve"> </w:t>
      </w:r>
      <w:r w:rsidRPr="009C7E12">
        <w:rPr>
          <w:rFonts w:eastAsia="Calibri" w:cs="Times New Roman"/>
          <w:sz w:val="30"/>
          <w:szCs w:val="30"/>
          <w:lang w:val="en-US"/>
        </w:rPr>
        <w:t>XI</w:t>
      </w:r>
      <w:r w:rsidRPr="009C7E12">
        <w:rPr>
          <w:rFonts w:eastAsia="Calibri" w:cs="Times New Roman"/>
          <w:sz w:val="30"/>
          <w:szCs w:val="30"/>
        </w:rPr>
        <w:t xml:space="preserve"> классах (на изучение учебного предмета отводится 3 учебных часа в неделю в каждом классе, всего 204 часа);</w:t>
      </w:r>
    </w:p>
    <w:p w:rsidR="009C7E12" w:rsidRPr="009C7E12" w:rsidRDefault="009C7E12" w:rsidP="009C7E12">
      <w:pPr>
        <w:spacing w:after="0" w:line="240" w:lineRule="auto"/>
        <w:rPr>
          <w:rFonts w:eastAsia="Calibri" w:cs="Times New Roman"/>
          <w:sz w:val="30"/>
          <w:szCs w:val="30"/>
        </w:rPr>
      </w:pPr>
      <w:r w:rsidRPr="009C7E12">
        <w:rPr>
          <w:rFonts w:eastAsia="Calibri" w:cs="Times New Roman"/>
          <w:sz w:val="30"/>
          <w:szCs w:val="30"/>
        </w:rPr>
        <w:t xml:space="preserve">в </w:t>
      </w:r>
      <w:r w:rsidRPr="009C7E12">
        <w:rPr>
          <w:rFonts w:eastAsia="Calibri" w:cs="Times New Roman"/>
          <w:sz w:val="30"/>
          <w:szCs w:val="30"/>
          <w:lang w:val="en-US"/>
        </w:rPr>
        <w:t>X</w:t>
      </w:r>
      <w:r w:rsidRPr="009C7E12">
        <w:rPr>
          <w:rFonts w:eastAsia="Calibri" w:cs="Times New Roman"/>
          <w:sz w:val="30"/>
          <w:szCs w:val="30"/>
        </w:rPr>
        <w:t xml:space="preserve"> </w:t>
      </w:r>
      <w:r w:rsidRPr="009C7E12">
        <w:rPr>
          <w:rFonts w:eastAsia="Calibri" w:cs="Times New Roman"/>
          <w:b/>
          <w:bCs/>
          <w:sz w:val="30"/>
          <w:szCs w:val="30"/>
          <w:u w:val="single"/>
        </w:rPr>
        <w:t>и</w:t>
      </w:r>
      <w:r w:rsidRPr="009C7E12">
        <w:rPr>
          <w:rFonts w:eastAsia="Calibri" w:cs="Times New Roman"/>
          <w:sz w:val="30"/>
          <w:szCs w:val="30"/>
        </w:rPr>
        <w:t xml:space="preserve"> </w:t>
      </w:r>
      <w:r w:rsidRPr="009C7E12">
        <w:rPr>
          <w:rFonts w:eastAsia="Calibri" w:cs="Times New Roman"/>
          <w:sz w:val="30"/>
          <w:szCs w:val="30"/>
          <w:lang w:val="en-US"/>
        </w:rPr>
        <w:t>XI</w:t>
      </w:r>
      <w:r w:rsidRPr="009C7E12">
        <w:rPr>
          <w:rFonts w:eastAsia="Calibri" w:cs="Times New Roman"/>
          <w:sz w:val="30"/>
          <w:szCs w:val="30"/>
        </w:rPr>
        <w:t xml:space="preserve"> классах (на изучение учебного предмета отводится 4 учебных часа в неделю в каждом классе, всего 272 часа).</w:t>
      </w:r>
    </w:p>
    <w:p w:rsidR="009C7E12" w:rsidRPr="009C7E12" w:rsidRDefault="009C7E12" w:rsidP="009C7E12">
      <w:pPr>
        <w:spacing w:after="0" w:line="240" w:lineRule="auto"/>
        <w:rPr>
          <w:rFonts w:eastAsia="Calibri" w:cs="Times New Roman"/>
          <w:sz w:val="30"/>
          <w:szCs w:val="30"/>
        </w:rPr>
      </w:pPr>
      <w:r w:rsidRPr="009C7E12">
        <w:rPr>
          <w:rFonts w:eastAsia="Calibri" w:cs="Times New Roman"/>
          <w:sz w:val="30"/>
          <w:szCs w:val="30"/>
        </w:rPr>
        <w:t xml:space="preserve">Распределение учебных часов по темам для изучения учебного предмета «География» на повышенном уровне в </w:t>
      </w:r>
      <w:r w:rsidRPr="009C7E12">
        <w:rPr>
          <w:rFonts w:eastAsia="Calibri" w:cs="Times New Roman"/>
          <w:sz w:val="30"/>
          <w:szCs w:val="30"/>
          <w:lang w:val="en-US"/>
        </w:rPr>
        <w:t>X</w:t>
      </w:r>
      <w:r w:rsidRPr="009C7E12">
        <w:rPr>
          <w:rFonts w:eastAsia="Calibri" w:cs="Times New Roman"/>
          <w:sz w:val="30"/>
          <w:szCs w:val="30"/>
        </w:rPr>
        <w:t xml:space="preserve"> </w:t>
      </w:r>
      <w:r w:rsidRPr="009C7E12">
        <w:rPr>
          <w:rFonts w:eastAsia="Calibri" w:cs="Times New Roman"/>
          <w:b/>
          <w:bCs/>
          <w:sz w:val="30"/>
          <w:szCs w:val="30"/>
          <w:u w:val="single"/>
        </w:rPr>
        <w:t>и</w:t>
      </w:r>
      <w:r w:rsidRPr="009C7E12">
        <w:rPr>
          <w:rFonts w:eastAsia="Calibri" w:cs="Times New Roman"/>
          <w:sz w:val="30"/>
          <w:szCs w:val="30"/>
        </w:rPr>
        <w:t xml:space="preserve"> </w:t>
      </w:r>
      <w:r w:rsidRPr="009C7E12">
        <w:rPr>
          <w:rFonts w:eastAsia="Calibri" w:cs="Times New Roman"/>
          <w:sz w:val="30"/>
          <w:szCs w:val="30"/>
          <w:lang w:val="en-US"/>
        </w:rPr>
        <w:t>XI</w:t>
      </w:r>
      <w:r w:rsidRPr="009C7E12">
        <w:rPr>
          <w:rFonts w:eastAsia="Calibri" w:cs="Times New Roman"/>
          <w:sz w:val="30"/>
          <w:szCs w:val="30"/>
        </w:rPr>
        <w:t xml:space="preserve"> классах (4 учебных часа в неделю) выглядит следующим образом:</w:t>
      </w:r>
    </w:p>
    <w:tbl>
      <w:tblPr>
        <w:tblStyle w:val="a3"/>
        <w:tblW w:w="5000" w:type="pct"/>
        <w:tblInd w:w="0" w:type="dxa"/>
        <w:tblLook w:val="04A0" w:firstRow="1" w:lastRow="0" w:firstColumn="1" w:lastColumn="0" w:noHBand="0" w:noVBand="1"/>
      </w:tblPr>
      <w:tblGrid>
        <w:gridCol w:w="1019"/>
        <w:gridCol w:w="5755"/>
        <w:gridCol w:w="2571"/>
      </w:tblGrid>
      <w:tr w:rsidR="009C7E12" w:rsidRPr="001E29F3" w:rsidTr="009C7E12">
        <w:trPr>
          <w:trHeight w:val="1045"/>
        </w:trPr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b/>
                <w:sz w:val="30"/>
                <w:szCs w:val="30"/>
              </w:rPr>
              <w:t>Класс</w:t>
            </w:r>
          </w:p>
        </w:tc>
        <w:tc>
          <w:tcPr>
            <w:tcW w:w="3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b/>
                <w:sz w:val="30"/>
                <w:szCs w:val="30"/>
              </w:rPr>
              <w:t>Темы учебной программы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b/>
                <w:sz w:val="30"/>
                <w:szCs w:val="30"/>
              </w:rPr>
              <w:t>Количество часов на изучение темы</w:t>
            </w:r>
          </w:p>
        </w:tc>
      </w:tr>
      <w:tr w:rsidR="009C7E12" w:rsidRPr="001E29F3" w:rsidTr="009C7E12">
        <w:trPr>
          <w:trHeight w:val="60"/>
        </w:trPr>
        <w:tc>
          <w:tcPr>
            <w:tcW w:w="4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X</w:t>
            </w:r>
          </w:p>
        </w:tc>
        <w:tc>
          <w:tcPr>
            <w:tcW w:w="3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Введение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</w:tr>
      <w:tr w:rsidR="009C7E12" w:rsidRPr="001E29F3" w:rsidTr="009C7E12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</w:p>
        </w:tc>
        <w:tc>
          <w:tcPr>
            <w:tcW w:w="3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Динамика политической карты мира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</w:tr>
      <w:tr w:rsidR="009C7E12" w:rsidRPr="001E29F3" w:rsidTr="009C7E12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</w:p>
        </w:tc>
        <w:tc>
          <w:tcPr>
            <w:tcW w:w="3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Политическая география и геополитика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</w:tr>
      <w:tr w:rsidR="009C7E12" w:rsidRPr="001E29F3" w:rsidTr="009C7E12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</w:p>
        </w:tc>
        <w:tc>
          <w:tcPr>
            <w:tcW w:w="3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География демографических процессов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14</w:t>
            </w:r>
          </w:p>
        </w:tc>
      </w:tr>
      <w:tr w:rsidR="009C7E12" w:rsidRPr="001E29F3" w:rsidTr="009C7E12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</w:p>
        </w:tc>
        <w:tc>
          <w:tcPr>
            <w:tcW w:w="3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География международной миграции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</w:tr>
      <w:tr w:rsidR="009C7E12" w:rsidRPr="001E29F3" w:rsidTr="009C7E12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</w:p>
        </w:tc>
        <w:tc>
          <w:tcPr>
            <w:tcW w:w="3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E29F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География расселения мира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15</w:t>
            </w:r>
          </w:p>
        </w:tc>
      </w:tr>
      <w:tr w:rsidR="009C7E12" w:rsidRPr="001E29F3" w:rsidTr="009C7E12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</w:p>
        </w:tc>
        <w:tc>
          <w:tcPr>
            <w:tcW w:w="3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E29F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Структура и факторы развития мирового хозяйства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19</w:t>
            </w:r>
          </w:p>
        </w:tc>
      </w:tr>
      <w:tr w:rsidR="009C7E12" w:rsidRPr="001E29F3" w:rsidTr="009C7E12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</w:p>
        </w:tc>
        <w:tc>
          <w:tcPr>
            <w:tcW w:w="3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E29F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География сельского хозяйства мира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12</w:t>
            </w:r>
          </w:p>
        </w:tc>
      </w:tr>
      <w:tr w:rsidR="009C7E12" w:rsidRPr="001E29F3" w:rsidTr="009C7E12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</w:p>
        </w:tc>
        <w:tc>
          <w:tcPr>
            <w:tcW w:w="3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E29F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География лесного хозяйства мира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</w:tr>
      <w:tr w:rsidR="009C7E12" w:rsidRPr="001E29F3" w:rsidTr="009C7E12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</w:p>
        </w:tc>
        <w:tc>
          <w:tcPr>
            <w:tcW w:w="3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E29F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География рыболовства и аквакультуры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</w:tr>
      <w:tr w:rsidR="009C7E12" w:rsidRPr="001E29F3" w:rsidTr="009C7E12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</w:p>
        </w:tc>
        <w:tc>
          <w:tcPr>
            <w:tcW w:w="3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E29F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География промышленности мира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28</w:t>
            </w:r>
          </w:p>
        </w:tc>
      </w:tr>
      <w:tr w:rsidR="009C7E12" w:rsidRPr="001E29F3" w:rsidTr="009C7E12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</w:p>
        </w:tc>
        <w:tc>
          <w:tcPr>
            <w:tcW w:w="3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E29F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География сектора услуг мира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17</w:t>
            </w:r>
          </w:p>
        </w:tc>
      </w:tr>
      <w:tr w:rsidR="009C7E12" w:rsidRPr="001E29F3" w:rsidTr="009C7E12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</w:p>
        </w:tc>
        <w:tc>
          <w:tcPr>
            <w:tcW w:w="3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Заключение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</w:tr>
      <w:tr w:rsidR="009C7E12" w:rsidRPr="001E29F3" w:rsidTr="009C7E12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</w:p>
        </w:tc>
        <w:tc>
          <w:tcPr>
            <w:tcW w:w="3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Обобщающее повторение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</w:tr>
      <w:tr w:rsidR="009C7E12" w:rsidRPr="001E29F3" w:rsidTr="009C7E12">
        <w:trPr>
          <w:trHeight w:val="255"/>
        </w:trPr>
        <w:tc>
          <w:tcPr>
            <w:tcW w:w="35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b/>
                <w:sz w:val="30"/>
                <w:szCs w:val="30"/>
              </w:rPr>
              <w:t>Всего: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134+2 резервных часа</w:t>
            </w:r>
          </w:p>
        </w:tc>
      </w:tr>
      <w:tr w:rsidR="009C7E12" w:rsidRPr="001E29F3" w:rsidTr="009C7E12">
        <w:trPr>
          <w:trHeight w:val="270"/>
        </w:trPr>
        <w:tc>
          <w:tcPr>
            <w:tcW w:w="4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XI</w:t>
            </w:r>
          </w:p>
        </w:tc>
        <w:tc>
          <w:tcPr>
            <w:tcW w:w="3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Введение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</w:tr>
      <w:tr w:rsidR="009C7E12" w:rsidRPr="001E29F3" w:rsidTr="009C7E12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</w:p>
        </w:tc>
        <w:tc>
          <w:tcPr>
            <w:tcW w:w="3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Геоэкологические</w:t>
            </w:r>
            <w:proofErr w:type="spellEnd"/>
            <w:r w:rsidRPr="001E29F3">
              <w:rPr>
                <w:rFonts w:ascii="Times New Roman" w:hAnsi="Times New Roman" w:cs="Times New Roman"/>
                <w:sz w:val="30"/>
                <w:szCs w:val="30"/>
              </w:rPr>
              <w:t xml:space="preserve"> проблемы литосферы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</w:tr>
      <w:tr w:rsidR="009C7E12" w:rsidRPr="001E29F3" w:rsidTr="009C7E12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</w:p>
        </w:tc>
        <w:tc>
          <w:tcPr>
            <w:tcW w:w="3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Геоэкологические</w:t>
            </w:r>
            <w:proofErr w:type="spellEnd"/>
            <w:r w:rsidRPr="001E29F3">
              <w:rPr>
                <w:rFonts w:ascii="Times New Roman" w:hAnsi="Times New Roman" w:cs="Times New Roman"/>
                <w:sz w:val="30"/>
                <w:szCs w:val="30"/>
              </w:rPr>
              <w:t xml:space="preserve"> проблемы атмосферы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15</w:t>
            </w:r>
          </w:p>
        </w:tc>
      </w:tr>
      <w:tr w:rsidR="009C7E12" w:rsidRPr="001E29F3" w:rsidTr="009C7E12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</w:p>
        </w:tc>
        <w:tc>
          <w:tcPr>
            <w:tcW w:w="3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Геоэкологические</w:t>
            </w:r>
            <w:proofErr w:type="spellEnd"/>
            <w:r w:rsidRPr="001E29F3">
              <w:rPr>
                <w:rFonts w:ascii="Times New Roman" w:hAnsi="Times New Roman" w:cs="Times New Roman"/>
                <w:sz w:val="30"/>
                <w:szCs w:val="30"/>
              </w:rPr>
              <w:t xml:space="preserve"> проблемы гидросферы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15</w:t>
            </w:r>
          </w:p>
        </w:tc>
      </w:tr>
      <w:tr w:rsidR="009C7E12" w:rsidRPr="001E29F3" w:rsidTr="009C7E12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</w:p>
        </w:tc>
        <w:tc>
          <w:tcPr>
            <w:tcW w:w="3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Геоэкологические</w:t>
            </w:r>
            <w:proofErr w:type="spellEnd"/>
            <w:r w:rsidRPr="001E29F3">
              <w:rPr>
                <w:rFonts w:ascii="Times New Roman" w:hAnsi="Times New Roman" w:cs="Times New Roman"/>
                <w:sz w:val="30"/>
                <w:szCs w:val="30"/>
              </w:rPr>
              <w:t xml:space="preserve"> проблемы биосферы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15</w:t>
            </w:r>
          </w:p>
        </w:tc>
      </w:tr>
      <w:tr w:rsidR="009C7E12" w:rsidRPr="001E29F3" w:rsidTr="009C7E12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</w:p>
        </w:tc>
        <w:tc>
          <w:tcPr>
            <w:tcW w:w="3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Демографические проблемы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15</w:t>
            </w:r>
          </w:p>
        </w:tc>
      </w:tr>
      <w:tr w:rsidR="009C7E12" w:rsidRPr="001E29F3" w:rsidTr="009C7E12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</w:p>
        </w:tc>
        <w:tc>
          <w:tcPr>
            <w:tcW w:w="3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Проблема урбанизации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</w:tr>
      <w:tr w:rsidR="009C7E12" w:rsidRPr="001E29F3" w:rsidTr="009C7E12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</w:p>
        </w:tc>
        <w:tc>
          <w:tcPr>
            <w:tcW w:w="3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Продовольственная проблема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</w:tr>
      <w:tr w:rsidR="009C7E12" w:rsidRPr="001E29F3" w:rsidTr="009C7E12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</w:p>
        </w:tc>
        <w:tc>
          <w:tcPr>
            <w:tcW w:w="3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Проблема истощения минерально-сырьевых ресурсов мира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</w:tr>
      <w:tr w:rsidR="009C7E12" w:rsidRPr="001E29F3" w:rsidTr="009C7E12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</w:p>
        </w:tc>
        <w:tc>
          <w:tcPr>
            <w:tcW w:w="3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Энергетическая проблема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</w:tr>
      <w:tr w:rsidR="009C7E12" w:rsidRPr="001E29F3" w:rsidTr="009C7E12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</w:p>
        </w:tc>
        <w:tc>
          <w:tcPr>
            <w:tcW w:w="3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Геополитические проблемы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</w:tr>
      <w:tr w:rsidR="009C7E12" w:rsidRPr="001E29F3" w:rsidTr="009C7E12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</w:p>
        </w:tc>
        <w:tc>
          <w:tcPr>
            <w:tcW w:w="3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Рациональное природопользование и устойчивое развитие человечества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</w:tr>
      <w:tr w:rsidR="009C7E12" w:rsidRPr="001E29F3" w:rsidTr="009C7E12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</w:p>
        </w:tc>
        <w:tc>
          <w:tcPr>
            <w:tcW w:w="3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Заключение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</w:tr>
      <w:tr w:rsidR="009C7E12" w:rsidRPr="001E29F3" w:rsidTr="009C7E12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</w:p>
        </w:tc>
        <w:tc>
          <w:tcPr>
            <w:tcW w:w="3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Обобщающее повторение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 w:rsidP="001E29F3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bookmarkStart w:id="0" w:name="_GoBack"/>
            <w:bookmarkEnd w:id="0"/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</w:tr>
      <w:tr w:rsidR="009C7E12" w:rsidRPr="001E29F3" w:rsidTr="009C7E12">
        <w:trPr>
          <w:trHeight w:val="60"/>
        </w:trPr>
        <w:tc>
          <w:tcPr>
            <w:tcW w:w="35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b/>
                <w:sz w:val="30"/>
                <w:szCs w:val="30"/>
              </w:rPr>
              <w:t>Всего: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2" w:rsidRPr="001E29F3" w:rsidRDefault="009C7E1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E29F3">
              <w:rPr>
                <w:rFonts w:ascii="Times New Roman" w:hAnsi="Times New Roman" w:cs="Times New Roman"/>
                <w:sz w:val="30"/>
                <w:szCs w:val="30"/>
              </w:rPr>
              <w:t>134+2 резервных часа</w:t>
            </w:r>
          </w:p>
        </w:tc>
      </w:tr>
    </w:tbl>
    <w:p w:rsidR="00BC5C8F" w:rsidRPr="009C7E12" w:rsidRDefault="00060C34">
      <w:pPr>
        <w:rPr>
          <w:rFonts w:cs="Times New Roman"/>
          <w:sz w:val="30"/>
          <w:szCs w:val="30"/>
        </w:rPr>
      </w:pPr>
    </w:p>
    <w:sectPr w:rsidR="00BC5C8F" w:rsidRPr="009C7E12" w:rsidSect="001E29F3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0C34" w:rsidRDefault="00060C34" w:rsidP="001E29F3">
      <w:pPr>
        <w:spacing w:after="0" w:line="240" w:lineRule="auto"/>
      </w:pPr>
      <w:r>
        <w:separator/>
      </w:r>
    </w:p>
  </w:endnote>
  <w:endnote w:type="continuationSeparator" w:id="0">
    <w:p w:rsidR="00060C34" w:rsidRDefault="00060C34" w:rsidP="001E2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0C34" w:rsidRDefault="00060C34" w:rsidP="001E29F3">
      <w:pPr>
        <w:spacing w:after="0" w:line="240" w:lineRule="auto"/>
      </w:pPr>
      <w:r>
        <w:separator/>
      </w:r>
    </w:p>
  </w:footnote>
  <w:footnote w:type="continuationSeparator" w:id="0">
    <w:p w:rsidR="00060C34" w:rsidRDefault="00060C34" w:rsidP="001E2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73470462"/>
      <w:docPartObj>
        <w:docPartGallery w:val="Page Numbers (Top of Page)"/>
        <w:docPartUnique/>
      </w:docPartObj>
    </w:sdtPr>
    <w:sdtContent>
      <w:p w:rsidR="001E29F3" w:rsidRDefault="001E29F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1E29F3" w:rsidRDefault="001E29F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E12"/>
    <w:rsid w:val="00060C34"/>
    <w:rsid w:val="00187F9E"/>
    <w:rsid w:val="001E29F3"/>
    <w:rsid w:val="0027649E"/>
    <w:rsid w:val="00291F0B"/>
    <w:rsid w:val="003472AB"/>
    <w:rsid w:val="00426470"/>
    <w:rsid w:val="0044336A"/>
    <w:rsid w:val="0047326C"/>
    <w:rsid w:val="004855AE"/>
    <w:rsid w:val="00490D95"/>
    <w:rsid w:val="00502954"/>
    <w:rsid w:val="00631F37"/>
    <w:rsid w:val="008F08D1"/>
    <w:rsid w:val="009C7E12"/>
    <w:rsid w:val="00A82699"/>
    <w:rsid w:val="00BD6A6F"/>
    <w:rsid w:val="00BE1D4D"/>
    <w:rsid w:val="00C94B71"/>
    <w:rsid w:val="00CB7F97"/>
    <w:rsid w:val="00D06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BFCAB"/>
  <w15:chartTrackingRefBased/>
  <w15:docId w15:val="{A7F1DBF0-FA63-440F-A22E-33E449FC3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kern w:val="28"/>
        <w:sz w:val="28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C7E12"/>
    <w:pPr>
      <w:spacing w:after="120" w:line="360" w:lineRule="auto"/>
      <w:ind w:firstLine="709"/>
      <w:jc w:val="both"/>
    </w:pPr>
    <w:rPr>
      <w:rFonts w:cstheme="minorBidi"/>
      <w:color w:val="000000" w:themeColor="text1"/>
      <w:kern w:val="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7E12"/>
    <w:pPr>
      <w:spacing w:after="0" w:line="240" w:lineRule="auto"/>
    </w:pPr>
    <w:rPr>
      <w:rFonts w:asciiTheme="minorHAnsi" w:hAnsiTheme="minorHAnsi" w:cstheme="minorBidi"/>
      <w:kern w:val="0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C7E1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E29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E29F3"/>
    <w:rPr>
      <w:rFonts w:cstheme="minorBidi"/>
      <w:color w:val="000000" w:themeColor="text1"/>
      <w:kern w:val="0"/>
      <w:szCs w:val="22"/>
    </w:rPr>
  </w:style>
  <w:style w:type="paragraph" w:styleId="a7">
    <w:name w:val="footer"/>
    <w:basedOn w:val="a"/>
    <w:link w:val="a8"/>
    <w:uiPriority w:val="99"/>
    <w:unhideWhenUsed/>
    <w:rsid w:val="001E29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E29F3"/>
    <w:rPr>
      <w:rFonts w:cstheme="minorBidi"/>
      <w:color w:val="000000" w:themeColor="text1"/>
      <w:kern w:val="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508</Words>
  <Characters>2899</Characters>
  <Application>Microsoft Office Word</Application>
  <DocSecurity>0</DocSecurity>
  <Lines>24</Lines>
  <Paragraphs>6</Paragraphs>
  <ScaleCrop>false</ScaleCrop>
  <Company/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Борщевская Е.В.</dc:creator>
  <cp:keywords/>
  <dc:description/>
  <cp:lastModifiedBy>Борщевская Е.В.</cp:lastModifiedBy>
  <cp:revision>2</cp:revision>
  <cp:lastPrinted>2026-07-31T10:59:00Z</cp:lastPrinted>
  <dcterms:created xsi:type="dcterms:W3CDTF">2026-07-31T10:52:00Z</dcterms:created>
  <dcterms:modified xsi:type="dcterms:W3CDTF">2026-07-31T11:00:00Z</dcterms:modified>
</cp:coreProperties>
</file>