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511BB" w14:textId="77777777" w:rsidR="005218A9" w:rsidRPr="009A1A44" w:rsidRDefault="00311B27" w:rsidP="00311B2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A1A44">
        <w:rPr>
          <w:rFonts w:ascii="Times New Roman" w:hAnsi="Times New Roman" w:cs="Times New Roman"/>
          <w:b/>
          <w:sz w:val="30"/>
          <w:szCs w:val="30"/>
        </w:rPr>
        <w:t>Информация о распределении учебных часов по темам для изучения учебного предмета «Физика»</w:t>
      </w:r>
    </w:p>
    <w:p w14:paraId="0C35F88C" w14:textId="77777777" w:rsidR="00311B27" w:rsidRPr="009A1A44" w:rsidRDefault="00311B27" w:rsidP="00311B2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A1A44">
        <w:rPr>
          <w:rFonts w:ascii="Times New Roman" w:hAnsi="Times New Roman" w:cs="Times New Roman"/>
          <w:b/>
          <w:sz w:val="30"/>
          <w:szCs w:val="30"/>
        </w:rPr>
        <w:t>на базовом и повышенном уровнях в лицеях</w:t>
      </w:r>
    </w:p>
    <w:p w14:paraId="0D8CBC86" w14:textId="77777777" w:rsidR="006308C1" w:rsidRDefault="006308C1" w:rsidP="00630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14:paraId="6B2913DA" w14:textId="77777777" w:rsidR="006308C1" w:rsidRDefault="006308C1" w:rsidP="006308C1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В соответствии с типовым учебным планом лицея возможны два варианта изучения учебного предмета «Физика» </w:t>
      </w:r>
      <w:r w:rsidRPr="00B923FE">
        <w:rPr>
          <w:rFonts w:ascii="Times New Roman" w:eastAsia="Times New Roman" w:hAnsi="Times New Roman" w:cs="Times New Roman"/>
          <w:b/>
          <w:iCs/>
          <w:color w:val="222222"/>
          <w:sz w:val="30"/>
          <w:szCs w:val="30"/>
          <w:lang w:eastAsia="ru-RU"/>
        </w:rPr>
        <w:t>на базовом уровне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:</w:t>
      </w:r>
    </w:p>
    <w:p w14:paraId="21EB94B9" w14:textId="77777777" w:rsidR="006308C1" w:rsidRDefault="006308C1" w:rsidP="006308C1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</w:t>
      </w:r>
      <w:r w:rsidRPr="006308C1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XI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классах (на изучение учебного предмета устанавливается 2 учебных часа в неделю в каждом классе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; всего 136 часов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);</w:t>
      </w:r>
    </w:p>
    <w:p w14:paraId="65B540DE" w14:textId="77777777" w:rsidR="006308C1" w:rsidRDefault="006308C1" w:rsidP="006308C1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30"/>
          <w:szCs w:val="30"/>
          <w:lang w:eastAsia="ru-RU"/>
        </w:rPr>
        <w:t xml:space="preserve">только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</w:t>
      </w:r>
      <w:r w:rsidRPr="006308C1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u w:val="single"/>
          <w:lang w:eastAsia="ru-RU"/>
        </w:rPr>
        <w:t>или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222222"/>
          <w:sz w:val="30"/>
          <w:szCs w:val="30"/>
          <w:lang w:eastAsia="ru-RU"/>
        </w:rPr>
        <w:t xml:space="preserve">только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XI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классе (на изучение учебного предмета устанавливается 3 учебных часа в неделю в соответствующем классе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; всего 102 часа в 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 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классе или в 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val="en-US" w:eastAsia="ru-RU"/>
        </w:rPr>
        <w:t>XI </w:t>
      </w:r>
      <w:r w:rsidR="00B923FE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классе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).</w:t>
      </w:r>
    </w:p>
    <w:p w14:paraId="75865F4F" w14:textId="77777777" w:rsidR="006308C1" w:rsidRDefault="006308C1" w:rsidP="006308C1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При этом на проведение фронтальных лабораторных работ, контрольных работ в письменной форме в X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u w:val="single"/>
          <w:lang w:eastAsia="ru-RU"/>
        </w:rPr>
        <w:t>или</w:t>
      </w:r>
      <w:r w:rsidR="009A1A44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в XI классе отводится 14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 часов (10 часов на проведение фр</w:t>
      </w:r>
      <w:r w:rsidR="009A1A44"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онтальных лабораторных работ и 4 часа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 на проведение контрольных работ в письменной форме).</w:t>
      </w:r>
    </w:p>
    <w:p w14:paraId="3F0351A9" w14:textId="77777777" w:rsidR="006308C1" w:rsidRDefault="006308C1" w:rsidP="006308C1">
      <w:pPr>
        <w:shd w:val="clear" w:color="auto" w:fill="FFFFFF"/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 xml:space="preserve">Распределение учебных часов по темам для изучения учебного предмета «Физика» на базовом уровне в X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u w:val="single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22222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30"/>
          <w:szCs w:val="30"/>
          <w:lang w:eastAsia="ru-RU"/>
        </w:rPr>
        <w:t>XI классе (3 учебных часа в неделю) следующее:</w:t>
      </w: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988"/>
        <w:gridCol w:w="6517"/>
        <w:gridCol w:w="2125"/>
      </w:tblGrid>
      <w:tr w:rsidR="006308C1" w:rsidRPr="006308C1" w14:paraId="6DCC6AF9" w14:textId="77777777" w:rsidTr="006308C1">
        <w:trPr>
          <w:trHeight w:val="8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92E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0E2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68B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Количество часов на изучение темы</w:t>
            </w:r>
          </w:p>
        </w:tc>
      </w:tr>
      <w:tr w:rsidR="006308C1" w:rsidRPr="006308C1" w14:paraId="53A2D103" w14:textId="77777777" w:rsidTr="006308C1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B6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X (XI)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9BC3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молекулярно-кинетической теории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58EA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</w:tr>
      <w:tr w:rsidR="006308C1" w:rsidRPr="006308C1" w14:paraId="67AC9709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4F4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6C4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термодинамики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A19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6308C1" w:rsidRPr="006308C1" w14:paraId="74F5E303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02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DAAE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Электростатика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FC8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</w:tr>
      <w:tr w:rsidR="006308C1" w:rsidRPr="006308C1" w14:paraId="7994C42B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D77D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9161" w14:textId="77777777" w:rsidR="006308C1" w:rsidRPr="006308C1" w:rsidRDefault="006308C1">
            <w:pPr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Постоянный электрический ток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0E3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6308C1" w:rsidRPr="006308C1" w14:paraId="39EBFEDC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994F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56EC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Магнитное поле. Электромагнитная индукция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72C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6FDE16B4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1657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7F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Электрический ток в различных средах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500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  <w:tr w:rsidR="006308C1" w:rsidRPr="006308C1" w14:paraId="1B52E0B2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EDB4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E50A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Механические колебания и волны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7185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3878FB2E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DD4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2472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Электромагнитные колебания и волны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E49C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7</w:t>
            </w:r>
          </w:p>
        </w:tc>
      </w:tr>
      <w:tr w:rsidR="006308C1" w:rsidRPr="006308C1" w14:paraId="1BC6CF73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EAA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F0F0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Оптика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07D8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7156D51E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2A6C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3B30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специальной теории относительности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84F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</w:tr>
      <w:tr w:rsidR="006308C1" w:rsidRPr="006308C1" w14:paraId="7BEB152F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DFCD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97B6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Фотоны. Действия света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EB9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  <w:tr w:rsidR="006308C1" w:rsidRPr="006308C1" w14:paraId="16C2A227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ACA8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0D1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атома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4D13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  <w:tr w:rsidR="006308C1" w:rsidRPr="006308C1" w14:paraId="5EB04795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7A40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B90D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ядра. Элементарные частицы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EC5C" w14:textId="77777777" w:rsidR="006308C1" w:rsidRPr="006308C1" w:rsidRDefault="006308C1" w:rsidP="006308C1">
            <w:pPr>
              <w:pStyle w:val="a3"/>
              <w:tabs>
                <w:tab w:val="center" w:pos="955"/>
                <w:tab w:val="right" w:pos="1910"/>
              </w:tabs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6308C1" w:rsidRPr="006308C1" w14:paraId="07FC30CC" w14:textId="77777777" w:rsidTr="006308C1">
        <w:tc>
          <w:tcPr>
            <w:tcW w:w="7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07E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1A0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Единая физическая картина 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6FD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</w:tr>
      <w:tr w:rsidR="006308C1" w:rsidRPr="006308C1" w14:paraId="40F43747" w14:textId="77777777" w:rsidTr="006308C1"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C39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94F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100 + 2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часа</w:t>
            </w:r>
          </w:p>
        </w:tc>
      </w:tr>
    </w:tbl>
    <w:p w14:paraId="73F96D51" w14:textId="77777777" w:rsidR="006308C1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E3A40D" w14:textId="77777777" w:rsidR="006308C1" w:rsidRPr="006308C1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8C1">
        <w:rPr>
          <w:rFonts w:ascii="Times New Roman" w:hAnsi="Times New Roman" w:cs="Times New Roman"/>
          <w:sz w:val="30"/>
          <w:szCs w:val="30"/>
        </w:rPr>
        <w:lastRenderedPageBreak/>
        <w:t>Согласно типовому учебному плану лицея установлен диапазон учебных часов в неделю на изучение учебного предмета «Физика» на повышенном уровне: от 4 до 6 часов.</w:t>
      </w:r>
      <w:bookmarkStart w:id="0" w:name="_Hlk164086924"/>
    </w:p>
    <w:p w14:paraId="321968A8" w14:textId="77777777" w:rsidR="00B923FE" w:rsidRPr="006308C1" w:rsidRDefault="006308C1" w:rsidP="00B923FE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8C1">
        <w:rPr>
          <w:rFonts w:ascii="Times New Roman" w:hAnsi="Times New Roman" w:cs="Times New Roman"/>
          <w:sz w:val="30"/>
          <w:szCs w:val="30"/>
        </w:rPr>
        <w:t>На проведение фронтальных лабораторных работ, контрольных работ в письменной форме в X классе отводится 9 часов (5 часов на проведение</w:t>
      </w:r>
      <w:bookmarkStart w:id="1" w:name="_GoBack"/>
      <w:bookmarkEnd w:id="1"/>
      <w:r w:rsidRPr="006308C1">
        <w:rPr>
          <w:rFonts w:ascii="Times New Roman" w:hAnsi="Times New Roman" w:cs="Times New Roman"/>
          <w:sz w:val="30"/>
          <w:szCs w:val="30"/>
        </w:rPr>
        <w:t xml:space="preserve"> фронтальных лабораторных работ и 4 часа на проведение контрольных работ в письменной форме), в XI классе – 10 часов (6 часов на проведение фронтальных лабораторных работ и 4 часа на проведение контрольных работ в письменной форме).</w:t>
      </w:r>
      <w:bookmarkEnd w:id="0"/>
    </w:p>
    <w:p w14:paraId="13D0B805" w14:textId="77777777" w:rsidR="006308C1" w:rsidRPr="006308C1" w:rsidRDefault="006308C1" w:rsidP="006308C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308C1">
        <w:rPr>
          <w:rFonts w:ascii="Times New Roman" w:hAnsi="Times New Roman" w:cs="Times New Roman"/>
          <w:sz w:val="30"/>
          <w:szCs w:val="30"/>
        </w:rPr>
        <w:t xml:space="preserve">Распределение учебных часов по темам для изучения учебного предмета «Физика» </w:t>
      </w:r>
      <w:r w:rsidRPr="00B923FE">
        <w:rPr>
          <w:rFonts w:ascii="Times New Roman" w:hAnsi="Times New Roman" w:cs="Times New Roman"/>
          <w:b/>
          <w:sz w:val="30"/>
          <w:szCs w:val="30"/>
        </w:rPr>
        <w:t>на повышенном уровне</w:t>
      </w:r>
      <w:r w:rsidRPr="006308C1">
        <w:rPr>
          <w:rFonts w:ascii="Times New Roman" w:hAnsi="Times New Roman" w:cs="Times New Roman"/>
          <w:sz w:val="30"/>
          <w:szCs w:val="30"/>
        </w:rPr>
        <w:t xml:space="preserve"> следующее: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66"/>
        <w:gridCol w:w="3849"/>
        <w:gridCol w:w="2409"/>
        <w:gridCol w:w="2410"/>
      </w:tblGrid>
      <w:tr w:rsidR="006308C1" w:rsidRPr="006308C1" w14:paraId="065386FE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5A21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bookmarkStart w:id="2" w:name="_Hlk164087710"/>
            <w:r w:rsidRPr="006308C1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3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744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F01C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Количество часов </w:t>
            </w:r>
          </w:p>
          <w:p w14:paraId="1EC8543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на изучение темы</w:t>
            </w:r>
          </w:p>
        </w:tc>
      </w:tr>
      <w:tr w:rsidR="006308C1" w:rsidRPr="006308C1" w14:paraId="3AE0C681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7CEA" w14:textId="77777777" w:rsidR="006308C1" w:rsidRPr="006308C1" w:rsidRDefault="006308C1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F128" w14:textId="77777777" w:rsidR="006308C1" w:rsidRPr="006308C1" w:rsidRDefault="006308C1">
            <w:pPr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3E5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при изучении учебного предмета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5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 xml:space="preserve"> часов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229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при изучении учебного предмета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6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 xml:space="preserve"> часов в неделю</w:t>
            </w:r>
          </w:p>
        </w:tc>
        <w:bookmarkEnd w:id="2"/>
      </w:tr>
      <w:tr w:rsidR="006308C1" w:rsidRPr="006308C1" w14:paraId="2B2A252C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14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bookmarkStart w:id="3" w:name="_Hlk200441778"/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Х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64E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молекулярно-кинетической теории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7E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E56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41</w:t>
            </w:r>
          </w:p>
        </w:tc>
      </w:tr>
      <w:tr w:rsidR="006308C1" w:rsidRPr="006308C1" w14:paraId="3A93A19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C0A9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C54B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Основы термодинамики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CD6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A55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0</w:t>
            </w:r>
          </w:p>
        </w:tc>
      </w:tr>
      <w:tr w:rsidR="006308C1" w:rsidRPr="006308C1" w14:paraId="787BE511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22E6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A89F" w14:textId="77777777" w:rsidR="006308C1" w:rsidRPr="006308C1" w:rsidRDefault="006308C1">
            <w:pPr>
              <w:widowControl w:val="0"/>
              <w:tabs>
                <w:tab w:val="left" w:pos="660"/>
                <w:tab w:val="left" w:pos="851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>Электростатика</w:t>
            </w:r>
            <w:r w:rsidRPr="006308C1">
              <w:rPr>
                <w:rFonts w:ascii="Times New Roman" w:eastAsia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B82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238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7</w:t>
            </w:r>
          </w:p>
        </w:tc>
      </w:tr>
      <w:tr w:rsidR="006308C1" w:rsidRPr="006308C1" w14:paraId="650530D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BE81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221F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Постоянный электрический ток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CF2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3D5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8</w:t>
            </w:r>
          </w:p>
        </w:tc>
      </w:tr>
      <w:tr w:rsidR="006308C1" w:rsidRPr="006308C1" w14:paraId="51C52BC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1E25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1EDA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Магнитное поле. Электромагнитная индукция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478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873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1</w:t>
            </w:r>
          </w:p>
        </w:tc>
      </w:tr>
      <w:tr w:rsidR="006308C1" w:rsidRPr="006308C1" w14:paraId="1ABA8E99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DAAB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8B25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Cs/>
                <w:sz w:val="30"/>
                <w:szCs w:val="30"/>
              </w:rPr>
              <w:t xml:space="preserve">Электрический ток в различных средах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C6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02E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</w:t>
            </w:r>
            <w:r w:rsidRPr="006308C1">
              <w:rPr>
                <w:rFonts w:ascii="Times New Roman" w:hAnsi="Times New Roman"/>
                <w:sz w:val="30"/>
                <w:szCs w:val="30"/>
                <w:lang w:val="en-US"/>
              </w:rPr>
              <w:t>3</w:t>
            </w:r>
          </w:p>
        </w:tc>
        <w:bookmarkEnd w:id="3"/>
      </w:tr>
      <w:tr w:rsidR="006308C1" w:rsidRPr="006308C1" w14:paraId="5682C6FB" w14:textId="77777777" w:rsidTr="006308C1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30EB" w14:textId="77777777" w:rsidR="006308C1" w:rsidRPr="006308C1" w:rsidRDefault="006308C1">
            <w:pPr>
              <w:pStyle w:val="a3"/>
              <w:ind w:left="0"/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6B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166 + 4 </w:t>
            </w:r>
          </w:p>
          <w:p w14:paraId="63EDEF9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6D45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20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 xml:space="preserve">0 </w:t>
            </w: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+ 4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часа</w:t>
            </w:r>
          </w:p>
        </w:tc>
      </w:tr>
      <w:tr w:rsidR="006308C1" w:rsidRPr="006308C1" w14:paraId="795FE35D" w14:textId="77777777" w:rsidTr="006308C1"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FFE" w14:textId="77777777" w:rsidR="006308C1" w:rsidRPr="006308C1" w:rsidRDefault="006308C1" w:rsidP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>XI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3A4C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Механические колебания и волны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355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6D7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35</w:t>
            </w:r>
          </w:p>
        </w:tc>
      </w:tr>
      <w:tr w:rsidR="006308C1" w:rsidRPr="006308C1" w14:paraId="5AA7ADB5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5A06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801A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Электромагнитные колебания и волны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634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671E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31</w:t>
            </w:r>
          </w:p>
        </w:tc>
      </w:tr>
      <w:tr w:rsidR="006308C1" w:rsidRPr="006308C1" w14:paraId="4EB96A3F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E15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2969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Оптика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9AC2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B076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58</w:t>
            </w:r>
          </w:p>
        </w:tc>
      </w:tr>
      <w:tr w:rsidR="006308C1" w:rsidRPr="006308C1" w14:paraId="5EA32FA0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C263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1F1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Основы специальной теории относительности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880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4F40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  <w:tr w:rsidR="006308C1" w:rsidRPr="006308C1" w14:paraId="3BAC594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0430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70F7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Фотоны. Действия света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912A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E581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</w:tr>
      <w:tr w:rsidR="006308C1" w:rsidRPr="006308C1" w14:paraId="203644B2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192F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029B" w14:textId="77777777" w:rsidR="006308C1" w:rsidRPr="006308C1" w:rsidRDefault="006308C1">
            <w:pPr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Физика атома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C8AD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82EB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</w:tr>
      <w:tr w:rsidR="006308C1" w:rsidRPr="006308C1" w14:paraId="48CE8123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138A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7BC8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Ядерная физика и элементарные частицы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20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3E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</w:tr>
      <w:tr w:rsidR="006308C1" w:rsidRPr="006308C1" w14:paraId="0BE92674" w14:textId="77777777" w:rsidTr="00630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F315" w14:textId="77777777" w:rsidR="006308C1" w:rsidRPr="006308C1" w:rsidRDefault="006308C1">
            <w:pPr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3E86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 xml:space="preserve">Единая физическая картина мира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88F9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A0AF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6308C1" w:rsidRPr="006308C1" w14:paraId="14F32F53" w14:textId="77777777" w:rsidTr="006308C1"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F18E" w14:textId="77777777" w:rsidR="006308C1" w:rsidRPr="006308C1" w:rsidRDefault="006308C1">
            <w:pPr>
              <w:pStyle w:val="a3"/>
              <w:ind w:left="0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9E04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>165 + 5</w:t>
            </w:r>
          </w:p>
          <w:p w14:paraId="5FB1D99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6367" w14:textId="77777777" w:rsidR="006308C1" w:rsidRPr="006308C1" w:rsidRDefault="006308C1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6308C1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199 + 5 </w:t>
            </w:r>
            <w:r w:rsidRPr="006308C1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</w:tr>
    </w:tbl>
    <w:p w14:paraId="506B52E0" w14:textId="77777777" w:rsidR="006308C1" w:rsidRPr="00311B27" w:rsidRDefault="006308C1" w:rsidP="00630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08C1" w:rsidRPr="00311B27" w:rsidSect="00A07F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88E73" w14:textId="77777777" w:rsidR="00594841" w:rsidRDefault="00594841" w:rsidP="00A07F3D">
      <w:pPr>
        <w:spacing w:after="0" w:line="240" w:lineRule="auto"/>
      </w:pPr>
      <w:r>
        <w:separator/>
      </w:r>
    </w:p>
  </w:endnote>
  <w:endnote w:type="continuationSeparator" w:id="0">
    <w:p w14:paraId="6BBC28EE" w14:textId="77777777" w:rsidR="00594841" w:rsidRDefault="00594841" w:rsidP="00A0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DABC3" w14:textId="77777777" w:rsidR="00594841" w:rsidRDefault="00594841" w:rsidP="00A07F3D">
      <w:pPr>
        <w:spacing w:after="0" w:line="240" w:lineRule="auto"/>
      </w:pPr>
      <w:r>
        <w:separator/>
      </w:r>
    </w:p>
  </w:footnote>
  <w:footnote w:type="continuationSeparator" w:id="0">
    <w:p w14:paraId="5E368FAF" w14:textId="77777777" w:rsidR="00594841" w:rsidRDefault="00594841" w:rsidP="00A0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21762"/>
      <w:docPartObj>
        <w:docPartGallery w:val="Page Numbers (Top of Page)"/>
        <w:docPartUnique/>
      </w:docPartObj>
    </w:sdtPr>
    <w:sdtContent>
      <w:p w14:paraId="417723AB" w14:textId="2652413D" w:rsidR="00A07F3D" w:rsidRDefault="00A07F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652E6E" w14:textId="77777777" w:rsidR="00A07F3D" w:rsidRDefault="00A07F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1E38"/>
    <w:multiLevelType w:val="multilevel"/>
    <w:tmpl w:val="2254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14426"/>
    <w:multiLevelType w:val="multilevel"/>
    <w:tmpl w:val="73C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1609B"/>
    <w:multiLevelType w:val="multilevel"/>
    <w:tmpl w:val="F072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73400"/>
    <w:multiLevelType w:val="multilevel"/>
    <w:tmpl w:val="3EC2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71B8C"/>
    <w:multiLevelType w:val="multilevel"/>
    <w:tmpl w:val="E164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5070F"/>
    <w:multiLevelType w:val="multilevel"/>
    <w:tmpl w:val="011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C3C83"/>
    <w:multiLevelType w:val="multilevel"/>
    <w:tmpl w:val="705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94F2F"/>
    <w:multiLevelType w:val="multilevel"/>
    <w:tmpl w:val="E248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60AA6"/>
    <w:multiLevelType w:val="multilevel"/>
    <w:tmpl w:val="5A5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26"/>
    <w:rsid w:val="00017205"/>
    <w:rsid w:val="0002633D"/>
    <w:rsid w:val="00172F26"/>
    <w:rsid w:val="00311B27"/>
    <w:rsid w:val="004D35A0"/>
    <w:rsid w:val="005218A9"/>
    <w:rsid w:val="00594841"/>
    <w:rsid w:val="005F1391"/>
    <w:rsid w:val="006308C1"/>
    <w:rsid w:val="009A1A44"/>
    <w:rsid w:val="00A0223B"/>
    <w:rsid w:val="00A07F3D"/>
    <w:rsid w:val="00B320EE"/>
    <w:rsid w:val="00B9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3F10"/>
  <w15:chartTrackingRefBased/>
  <w15:docId w15:val="{A23C1277-6A9E-425C-BE70-8FEDFF9A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8A9"/>
    <w:pPr>
      <w:ind w:left="720"/>
      <w:contextualSpacing/>
    </w:pPr>
  </w:style>
  <w:style w:type="paragraph" w:customStyle="1" w:styleId="docdata">
    <w:name w:val="docdata"/>
    <w:aliases w:val="docy,v5,3121,bqiaagaaeyqcaaagiaiaaamkcwaabtilaaaaaaaaaaaaaaaaaaaaaaaaaaaaaaaaaaaaaaaaaaaaaaaaaaaaaaaaaaaaaaaaaaaaaaaaaaaaaaaaaaaaaaaaaaaaaaaaaaaaaaaaaaaaaaaaaaaaaaaaaaaaaaaaaaaaaaaaaaaaaaaaaaaaaaaaaaaaaaaaaaaaaaaaaaaaaaaaaaaaaaaaaaaaaaaaaaaaaaaa"/>
    <w:basedOn w:val="a"/>
    <w:rsid w:val="0063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08C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F3D"/>
  </w:style>
  <w:style w:type="paragraph" w:styleId="a7">
    <w:name w:val="footer"/>
    <w:basedOn w:val="a"/>
    <w:link w:val="a8"/>
    <w:uiPriority w:val="99"/>
    <w:unhideWhenUsed/>
    <w:rsid w:val="00A0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Евланов</dc:creator>
  <cp:keywords/>
  <dc:description/>
  <cp:lastModifiedBy>Борщевская Е.В.</cp:lastModifiedBy>
  <cp:revision>2</cp:revision>
  <cp:lastPrinted>2026-07-31T10:41:00Z</cp:lastPrinted>
  <dcterms:created xsi:type="dcterms:W3CDTF">2026-07-31T10:42:00Z</dcterms:created>
  <dcterms:modified xsi:type="dcterms:W3CDTF">2026-07-31T10:42:00Z</dcterms:modified>
</cp:coreProperties>
</file>