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7E0A" w14:textId="35C8F100" w:rsidR="00275FAC" w:rsidRDefault="003073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iwyp3k9thiqm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 по использованию в образовательном процессе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учебного пособия «Информатика» для </w:t>
      </w:r>
      <w:r w:rsidR="006312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</w:t>
      </w:r>
    </w:p>
    <w:p w14:paraId="625E0971" w14:textId="2567E7F6" w:rsidR="00275FAC" w:rsidRPr="007F569F" w:rsidRDefault="00275F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9D1CA6" w14:textId="14DCE574" w:rsidR="00275FAC" w:rsidRDefault="00024CA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AB8">
        <w:rPr>
          <w:noProof/>
        </w:rPr>
        <w:drawing>
          <wp:anchor distT="0" distB="0" distL="114300" distR="114300" simplePos="0" relativeHeight="251658240" behindDoc="0" locked="0" layoutInCell="1" allowOverlap="1" wp14:anchorId="61C81BBE" wp14:editId="6E6A9008">
            <wp:simplePos x="0" y="0"/>
            <wp:positionH relativeFrom="column">
              <wp:posOffset>4257675</wp:posOffset>
            </wp:positionH>
            <wp:positionV relativeFrom="paragraph">
              <wp:posOffset>66040</wp:posOffset>
            </wp:positionV>
            <wp:extent cx="1931035" cy="2398395"/>
            <wp:effectExtent l="0" t="0" r="0" b="1905"/>
            <wp:wrapSquare wrapText="bothSides"/>
            <wp:docPr id="11570780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7801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202</w:t>
      </w:r>
      <w:r w:rsidR="007F569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7F569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учебному году </w:t>
      </w:r>
      <w:r w:rsidR="00A558F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подготовлено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«Информатика» для </w:t>
      </w:r>
      <w:r w:rsidR="007F569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класса учреждений образования, реализующих образовательные программы общего среднего образования, с русским (белорусским) языком обучения и воспитания. Пособие переиздано с учетом результатов опытной проверки, общественной экспертизы и обсуждения на диалоговых площадках.</w:t>
      </w:r>
    </w:p>
    <w:p w14:paraId="4260FC06" w14:textId="6BA056D9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Авторы </w:t>
      </w:r>
      <w:r w:rsidR="00045540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 пособия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доктор физико-математических наук, профессор В.М. Котов; учитель информатики квалификационной категории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учитель-методист» А.И. Лапо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DB1455A" w14:textId="72333173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изучения </w:t>
      </w:r>
      <w:r w:rsidR="00A558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«Информатика» является практическая подготовка учащихся к жизни в информационном обществе. Используя материал учебного пособия, учитель имеет возможность способствовать:</w:t>
      </w:r>
    </w:p>
    <w:p w14:paraId="34BE5900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целостного мировоззрения, основанного на научной информационной картине мира;</w:t>
      </w:r>
    </w:p>
    <w:p w14:paraId="05691D89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приобретению знаний о видах информации, способах ее представления в компьютерных устройствах;</w:t>
      </w:r>
    </w:p>
    <w:p w14:paraId="2C9EBDA7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логического и алгоритмического мышления;</w:t>
      </w:r>
    </w:p>
    <w:p w14:paraId="60DE81F0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компьютерной грамотности, умений работать с прикладным программным обеспечением для решения различных практических задач;</w:t>
      </w:r>
    </w:p>
    <w:p w14:paraId="532BBEF6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информационной культуры.</w:t>
      </w:r>
    </w:p>
    <w:p w14:paraId="5049B6FD" w14:textId="716934BE" w:rsidR="00275FAC" w:rsidRDefault="003073F7" w:rsidP="00F44DFF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данных целей при изучении </w:t>
      </w:r>
      <w:r w:rsidR="00A558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предмета «Информатика» в </w:t>
      </w:r>
      <w:r w:rsidR="007F569F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F44DF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классе реализовано посредством решения следующих задач:</w:t>
      </w:r>
    </w:p>
    <w:p w14:paraId="36FDD6A9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теоретических знаний в области теоретической информатики, алгоритмики и практических умений в области программирования, информационных и коммуникационных технологий;</w:t>
      </w:r>
    </w:p>
    <w:p w14:paraId="4320E790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ключевых компетенций в сфере информационных технологий;</w:t>
      </w:r>
    </w:p>
    <w:p w14:paraId="606054CE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интересов, интеллектуальных и творческих способностей;</w:t>
      </w:r>
    </w:p>
    <w:p w14:paraId="6AA24657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индивидуальной и коллективной работы;</w:t>
      </w:r>
    </w:p>
    <w:p w14:paraId="6E7159D5" w14:textId="77777777" w:rsidR="00275FAC" w:rsidRDefault="003073F7" w:rsidP="00F44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трудолюбия, ответственного отношения к соблюдению этических и нравственных норм.</w:t>
      </w:r>
    </w:p>
    <w:p w14:paraId="37710E3D" w14:textId="586DF6E7" w:rsidR="00F44DFF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представления материала в учебном пособии используется разделение страницы на две полосы – информационную и практическую. На информационной полосе приводятся основные теоретические сведения. На практической, выделенной фоном, представлены </w:t>
      </w:r>
      <w:r w:rsidR="00823CF2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выполнения заданий, алгоритмы решения задач и дополнительные материалы. Также фоном в основном тексте выделяются основные теоретические понятия и их определения.</w:t>
      </w:r>
    </w:p>
    <w:p w14:paraId="75A7724A" w14:textId="073BFAF6" w:rsidR="00F44DFF" w:rsidRDefault="00F44DFF" w:rsidP="00F44D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C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31776ED" wp14:editId="73CA9784">
            <wp:extent cx="6039603" cy="3935730"/>
            <wp:effectExtent l="19050" t="19050" r="18415" b="26670"/>
            <wp:docPr id="1103096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96694" name=""/>
                    <pic:cNvPicPr/>
                  </pic:nvPicPr>
                  <pic:blipFill rotWithShape="1">
                    <a:blip r:embed="rId9"/>
                    <a:srcRect l="1932" b="1594"/>
                    <a:stretch/>
                  </pic:blipFill>
                  <pic:spPr bwMode="auto">
                    <a:xfrm>
                      <a:off x="0" y="0"/>
                      <a:ext cx="6050706" cy="394296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CAFD48" w14:textId="76B0BF4A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Цвет фона зависит от назначения размещенной на нем информации.</w:t>
      </w:r>
    </w:p>
    <w:p w14:paraId="7063B946" w14:textId="4F1718CE" w:rsidR="00275FAC" w:rsidRDefault="00024CA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C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41F69A2" wp14:editId="27B570AF">
            <wp:extent cx="6120130" cy="2039620"/>
            <wp:effectExtent l="0" t="0" r="0" b="0"/>
            <wp:docPr id="3243000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000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2C647" w14:textId="4C5D9426" w:rsidR="00857790" w:rsidRDefault="003073F7" w:rsidP="00F44D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Основное содержание каждого параграфа </w:t>
      </w:r>
      <w:r w:rsidR="00857790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представлено учебным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857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ом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учебной программой</w:t>
      </w:r>
      <w:r w:rsidR="00857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информатике</w:t>
      </w:r>
      <w:r>
        <w:rPr>
          <w:rFonts w:ascii="Times New Roman" w:eastAsia="Times New Roman" w:hAnsi="Times New Roman" w:cs="Times New Roman"/>
          <w:sz w:val="28"/>
          <w:szCs w:val="28"/>
        </w:rPr>
        <w:t>. Иллюстративный материал неразрывно связан с основным текстом.</w:t>
      </w:r>
      <w:r w:rsidR="004562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Наличие системы заданий способствует формированию и совершенствованию всех предусмотренных программой умений и навыков.</w:t>
      </w:r>
      <w:r w:rsidR="00857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2301011" w14:textId="3A91FC35" w:rsidR="00275FAC" w:rsidRDefault="003073F7" w:rsidP="00F44D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40B">
        <w:rPr>
          <w:rFonts w:ascii="Times New Roman" w:eastAsia="Times New Roman" w:hAnsi="Times New Roman" w:cs="Times New Roman"/>
          <w:sz w:val="28"/>
          <w:szCs w:val="28"/>
        </w:rPr>
        <w:t xml:space="preserve">Аппарат организации усвоения </w:t>
      </w:r>
      <w:r w:rsidR="004562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материала </w:t>
      </w:r>
      <w:r w:rsidRPr="004A040B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пособии разноуровневыми вопросами и упражнениями. Большинство заданий имеет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практико-</w:t>
      </w:r>
      <w:r w:rsidR="004A040B"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</w:t>
      </w:r>
      <w:r w:rsidR="004A040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многие </w:t>
      </w:r>
      <w:r w:rsidR="004A0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содержат элементы национального контента. В учебном пособии много примеров, которые реализованы в </w:t>
      </w:r>
      <w:r w:rsidR="004A040B">
        <w:rPr>
          <w:rFonts w:ascii="Times New Roman" w:eastAsia="Times New Roman" w:hAnsi="Times New Roman" w:cs="Times New Roman"/>
          <w:sz w:val="28"/>
          <w:szCs w:val="28"/>
          <w:lang w:val="ru-RU"/>
        </w:rPr>
        <w:t>изучаемых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прикладных программах.</w:t>
      </w:r>
    </w:p>
    <w:p w14:paraId="38E54141" w14:textId="71AC0D78" w:rsidR="00275FAC" w:rsidRDefault="00024CAF" w:rsidP="00C378A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C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08DB35F" wp14:editId="286B0D3C">
            <wp:extent cx="5335738" cy="3836670"/>
            <wp:effectExtent l="19050" t="19050" r="17780" b="11430"/>
            <wp:docPr id="1456089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89366" name=""/>
                    <pic:cNvPicPr/>
                  </pic:nvPicPr>
                  <pic:blipFill rotWithShape="1">
                    <a:blip r:embed="rId11"/>
                    <a:srcRect l="1097" r="4650"/>
                    <a:stretch/>
                  </pic:blipFill>
                  <pic:spPr bwMode="auto">
                    <a:xfrm>
                      <a:off x="0" y="0"/>
                      <a:ext cx="5365889" cy="385835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535CD" w14:textId="02AC4D94" w:rsidR="00275FAC" w:rsidRPr="00B16156" w:rsidRDefault="003073F7" w:rsidP="00B161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примеры и материалы</w:t>
      </w:r>
      <w:r w:rsidR="00B161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 упражнений размещены на </w:t>
      </w:r>
      <w:r w:rsidR="00B16156">
        <w:rPr>
          <w:rFonts w:ascii="Times New Roman" w:eastAsia="Times New Roman" w:hAnsi="Times New Roman" w:cs="Times New Roman"/>
          <w:sz w:val="28"/>
          <w:szCs w:val="28"/>
          <w:lang w:val="ru-RU"/>
        </w:rPr>
        <w:t>едином</w:t>
      </w:r>
      <w:r w:rsidR="00B16156" w:rsidRPr="00B1615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информационно-образовательно</w:t>
      </w:r>
      <w:r w:rsidR="004562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B16156" w:rsidRPr="00B16156">
        <w:rPr>
          <w:rFonts w:ascii="Times New Roman" w:eastAsia="Times New Roman" w:hAnsi="Times New Roman" w:cs="Times New Roman"/>
          <w:sz w:val="28"/>
          <w:szCs w:val="28"/>
        </w:rPr>
        <w:t xml:space="preserve"> ресурс</w:t>
      </w:r>
      <w:r w:rsidR="00B1615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>
        <w:r w:rsidR="00275F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https://eior.by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8EDD57C" w14:textId="77777777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навигации позволяет быстро ориентироваться в материале учебного пособия. В учебном пособии используются следующие условные обозначения:</w:t>
      </w:r>
    </w:p>
    <w:p w14:paraId="1723D1FD" w14:textId="70BEC35C" w:rsidR="00275FAC" w:rsidRDefault="00024CA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C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599CBA" wp14:editId="6DE6805D">
            <wp:extent cx="6120130" cy="2221865"/>
            <wp:effectExtent l="0" t="0" r="0" b="6985"/>
            <wp:docPr id="836363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638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F20C" w14:textId="38645A31" w:rsidR="00275FAC" w:rsidRDefault="003073F7" w:rsidP="00024C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Учебное пособие «Информатика» для </w:t>
      </w:r>
      <w:r w:rsidR="00024CAF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 содержит материалы по темам «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Аппаратное и программное обеспечение компьютера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Представление о логике высказываний.</w:t>
      </w:r>
      <w:r w:rsidR="00024C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Множества и операции над ними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Основные алгоритмические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Работа с векторной графикой</w:t>
      </w:r>
      <w:r>
        <w:rPr>
          <w:rFonts w:ascii="Times New Roman" w:eastAsia="Times New Roman" w:hAnsi="Times New Roman" w:cs="Times New Roman"/>
          <w:sz w:val="28"/>
          <w:szCs w:val="28"/>
        </w:rPr>
        <w:t>» и «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Информация и информационные процессы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1CBB68B7" w14:textId="58131FE3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Значительные изменения в переизданном учебном пособии </w:t>
      </w:r>
      <w:r w:rsidR="00F12A29"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</w:t>
      </w:r>
      <w:r w:rsidR="00F12A29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24CAF" w:rsidRPr="00024CAF">
        <w:rPr>
          <w:rFonts w:ascii="Times New Roman" w:eastAsia="Times New Roman" w:hAnsi="Times New Roman" w:cs="Times New Roman"/>
          <w:sz w:val="28"/>
          <w:szCs w:val="28"/>
        </w:rPr>
        <w:t>Основные алгоритмические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F12A29">
        <w:rPr>
          <w:rFonts w:ascii="Times New Roman" w:eastAsia="Times New Roman" w:hAnsi="Times New Roman" w:cs="Times New Roman"/>
          <w:sz w:val="28"/>
          <w:szCs w:val="28"/>
          <w:lang w:val="ru-RU"/>
        </w:rPr>
        <w:t>Алгоритмы для компьютерного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2A29">
        <w:rPr>
          <w:rFonts w:ascii="Times New Roman" w:eastAsia="Times New Roman" w:hAnsi="Times New Roman" w:cs="Times New Roman"/>
          <w:sz w:val="28"/>
          <w:szCs w:val="28"/>
        </w:rPr>
        <w:t>исполнителя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51E">
        <w:rPr>
          <w:rFonts w:ascii="Times New Roman" w:eastAsia="Times New Roman" w:hAnsi="Times New Roman" w:cs="Times New Roman"/>
          <w:sz w:val="28"/>
          <w:szCs w:val="28"/>
          <w:lang w:val="ru-RU"/>
        </w:rPr>
        <w:t>Робот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реализованы на языке 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Python. Система задач, на основе которой происходит знакомство с </w:t>
      </w:r>
      <w:r w:rsidR="00F12A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компьютерным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исполнителем, 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практически не изменена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Изменения, внесенные в основной текст пособия на информационной (белой) полосе, не меняют содержательной стороны изложения материалы. Существенные изменения </w:t>
      </w:r>
      <w:r w:rsidR="00F12A29"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практической (голубой) полосе. </w:t>
      </w:r>
      <w:r w:rsidR="00A93F26">
        <w:rPr>
          <w:rFonts w:ascii="Times New Roman" w:eastAsia="Times New Roman" w:hAnsi="Times New Roman" w:cs="Times New Roman"/>
          <w:sz w:val="28"/>
          <w:szCs w:val="28"/>
        </w:rPr>
        <w:t xml:space="preserve">Все примеры приведены на языке </w:t>
      </w:r>
      <w:r w:rsidR="00A93F26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программирования</w:t>
      </w:r>
      <w:r w:rsidR="00A93F26">
        <w:rPr>
          <w:rFonts w:ascii="Times New Roman" w:eastAsia="Times New Roman" w:hAnsi="Times New Roman" w:cs="Times New Roman"/>
          <w:sz w:val="28"/>
          <w:szCs w:val="28"/>
        </w:rPr>
        <w:t>Python.</w:t>
      </w:r>
    </w:p>
    <w:p w14:paraId="5CACEA5A" w14:textId="27B9B92A" w:rsidR="00275FAC" w:rsidRDefault="00BE651E" w:rsidP="00C378A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51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B014EB6" wp14:editId="75BF73FE">
            <wp:extent cx="5124450" cy="3949541"/>
            <wp:effectExtent l="19050" t="19050" r="19050" b="13335"/>
            <wp:docPr id="7606544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54478" name=""/>
                    <pic:cNvPicPr/>
                  </pic:nvPicPr>
                  <pic:blipFill rotWithShape="1">
                    <a:blip r:embed="rId14"/>
                    <a:srcRect l="1379" r="2326"/>
                    <a:stretch/>
                  </pic:blipFill>
                  <pic:spPr bwMode="auto">
                    <a:xfrm>
                      <a:off x="0" y="0"/>
                      <a:ext cx="5170966" cy="3985392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4F132" w14:textId="35DDA3D2" w:rsidR="00C378A2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Обращаем внимание, что </w:t>
      </w:r>
      <w:r w:rsidR="00BA22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учебной программой по учебному предмету «Информатика» не закреплены требования по изучению конкретного языка программирования, будь то PascalABC, С++, С#, Python, R и др. </w:t>
      </w:r>
    </w:p>
    <w:p w14:paraId="70A76F89" w14:textId="3160071D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учебном пособии предложены решения задач на языке</w:t>
      </w:r>
      <w:r w:rsidR="00C378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Python в среде IDLE, однако</w:t>
      </w:r>
      <w:r w:rsidR="002C377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авторами учебного пособия алгоритмы могут быть реализованы на языке программирования Python в </w:t>
      </w:r>
      <w:r w:rsidR="006E7CE8">
        <w:rPr>
          <w:rFonts w:ascii="Times New Roman" w:eastAsia="Times New Roman" w:hAnsi="Times New Roman" w:cs="Times New Roman"/>
          <w:sz w:val="28"/>
          <w:szCs w:val="28"/>
          <w:lang w:val="ru-RU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</w:t>
      </w:r>
      <w:r w:rsidR="006E7CE8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программирования (PyCharm, Visual Studio Code т.п.).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использовании сред программирования отличных от </w:t>
      </w:r>
      <w:r w:rsidR="009F3C4B">
        <w:rPr>
          <w:rFonts w:ascii="Times New Roman" w:eastAsia="Times New Roman" w:hAnsi="Times New Roman" w:cs="Times New Roman"/>
          <w:sz w:val="28"/>
          <w:szCs w:val="28"/>
          <w:lang w:val="en-US"/>
        </w:rPr>
        <w:t>IDLE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конце программы нужно прописывать команду </w:t>
      </w:r>
      <w:r w:rsidR="009F3C4B">
        <w:rPr>
          <w:rFonts w:ascii="Times New Roman" w:eastAsia="Times New Roman" w:hAnsi="Times New Roman" w:cs="Times New Roman"/>
          <w:sz w:val="28"/>
          <w:szCs w:val="28"/>
          <w:lang w:val="en-US"/>
        </w:rPr>
        <w:t>done</w:t>
      </w:r>
      <w:r w:rsidR="009F3C4B" w:rsidRPr="009F3C4B">
        <w:rPr>
          <w:rFonts w:ascii="Times New Roman" w:eastAsia="Times New Roman" w:hAnsi="Times New Roman" w:cs="Times New Roman"/>
          <w:sz w:val="28"/>
          <w:szCs w:val="28"/>
          <w:lang w:val="ru-RU"/>
        </w:rPr>
        <w:t>()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которая препятствует закрытию графического окна, в котором реализована обстановка Робота. </w:t>
      </w:r>
    </w:p>
    <w:p w14:paraId="3FBE82E4" w14:textId="3DA9697E" w:rsidR="009F3C4B" w:rsidRPr="00C12C47" w:rsidRDefault="009F3C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отличие от среды программирования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PascalABC</w:t>
      </w:r>
      <w:r w:rsidRPr="009F3C4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2C3773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 w:rsidR="002C3773">
        <w:rPr>
          <w:rFonts w:ascii="Times New Roman" w:eastAsia="Times New Roman" w:hAnsi="Times New Roman" w:cs="Times New Roman"/>
          <w:sz w:val="28"/>
          <w:szCs w:val="28"/>
          <w:lang w:val="ru-RU"/>
        </w:rPr>
        <w:t>, которая рассматривалась ранее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C3773">
        <w:rPr>
          <w:rFonts w:ascii="Times New Roman" w:eastAsia="Times New Roman" w:hAnsi="Times New Roman" w:cs="Times New Roman"/>
          <w:sz w:val="28"/>
          <w:szCs w:val="28"/>
        </w:rPr>
        <w:t>в среде</w:t>
      </w:r>
      <w:r w:rsidR="002C37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E7C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программирования </w:t>
      </w:r>
      <w:r w:rsidR="006E7CE8">
        <w:rPr>
          <w:rFonts w:ascii="Times New Roman" w:eastAsia="Times New Roman" w:hAnsi="Times New Roman" w:cs="Times New Roman"/>
          <w:sz w:val="28"/>
          <w:szCs w:val="28"/>
        </w:rPr>
        <w:t>IDLE</w:t>
      </w:r>
      <w:r w:rsidR="002C37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="006E7C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компьютерного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исполнителя Робот не реализована стандартная библиотека, поэтому требуется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дополнительная установка </w:t>
      </w:r>
      <w:r w:rsidR="00C12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модуля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исполнителя.</w:t>
      </w:r>
      <w:r w:rsidR="00C12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Модуль можно скачать на </w:t>
      </w:r>
      <w:r w:rsidR="00C378A2" w:rsidRPr="00C378A2">
        <w:rPr>
          <w:rFonts w:ascii="Times New Roman" w:eastAsia="Times New Roman" w:hAnsi="Times New Roman" w:cs="Times New Roman"/>
          <w:sz w:val="28"/>
          <w:szCs w:val="28"/>
        </w:rPr>
        <w:t>едином информационно-образовательно</w:t>
      </w:r>
      <w:r w:rsidR="002C377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C378A2" w:rsidRPr="00C378A2">
        <w:rPr>
          <w:rFonts w:ascii="Times New Roman" w:eastAsia="Times New Roman" w:hAnsi="Times New Roman" w:cs="Times New Roman"/>
          <w:sz w:val="28"/>
          <w:szCs w:val="28"/>
        </w:rPr>
        <w:t xml:space="preserve"> ресурсе</w:t>
      </w:r>
      <w:r w:rsidR="00C12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C47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https://eior.by</w:t>
      </w:r>
      <w:r w:rsidR="00C12C47">
        <w:rPr>
          <w:lang w:val="ru-RU"/>
        </w:rPr>
        <w:t xml:space="preserve">. </w:t>
      </w:r>
    </w:p>
    <w:p w14:paraId="008D8110" w14:textId="521BF355" w:rsidR="009F3C4B" w:rsidRDefault="009F3C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Возможны два варианта работы с исполнителем.</w:t>
      </w:r>
    </w:p>
    <w:p w14:paraId="2D1BF46E" w14:textId="1C9A4DF5" w:rsidR="009F3C4B" w:rsidRPr="00195F45" w:rsidRDefault="00195F45" w:rsidP="009F3C4B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C01EB" wp14:editId="7F8AA688">
                <wp:simplePos x="0" y="0"/>
                <wp:positionH relativeFrom="column">
                  <wp:posOffset>2447925</wp:posOffset>
                </wp:positionH>
                <wp:positionV relativeFrom="paragraph">
                  <wp:posOffset>614680</wp:posOffset>
                </wp:positionV>
                <wp:extent cx="243840" cy="1188720"/>
                <wp:effectExtent l="38100" t="19050" r="80010" b="87630"/>
                <wp:wrapNone/>
                <wp:docPr id="1121897889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1188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247584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92.75pt;margin-top:48.4pt;width:19.2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3B5BE" wp14:editId="67EFF3A6">
                <wp:simplePos x="0" y="0"/>
                <wp:positionH relativeFrom="column">
                  <wp:posOffset>3152775</wp:posOffset>
                </wp:positionH>
                <wp:positionV relativeFrom="paragraph">
                  <wp:posOffset>389890</wp:posOffset>
                </wp:positionV>
                <wp:extent cx="1028700" cy="662940"/>
                <wp:effectExtent l="38100" t="19050" r="57150" b="99060"/>
                <wp:wrapNone/>
                <wp:docPr id="1635254555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662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4BB69FD" id="Прямая со стрелкой 1" o:spid="_x0000_s1026" type="#_x0000_t32" style="position:absolute;margin-left:248.25pt;margin-top:30.7pt;width:81pt;height:52.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Робот не устанавливается как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модуль языка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Python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 этом случае все программы требуется сохранять в папку </w:t>
      </w:r>
      <w:r w:rsidRPr="00E77FE2">
        <w:rPr>
          <w:rFonts w:ascii="Courier New" w:hAnsi="Courier New" w:cs="Courier New"/>
          <w:sz w:val="28"/>
          <w:szCs w:val="28"/>
          <w:lang w:val="ru-RU" w:eastAsia="en-US"/>
        </w:rPr>
        <w:t>robot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которой находится папка с библиотекой </w:t>
      </w:r>
      <w:r w:rsidR="009F3C4B" w:rsidRPr="00E77FE2">
        <w:rPr>
          <w:rFonts w:ascii="Courier New" w:hAnsi="Courier New" w:cs="Courier New"/>
          <w:sz w:val="28"/>
          <w:szCs w:val="28"/>
          <w:lang w:val="ru-RU" w:eastAsia="en-US"/>
        </w:rPr>
        <w:t>pyrob</w:t>
      </w:r>
      <w:r w:rsidR="009F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3985CF74" w14:textId="7B919F54" w:rsidR="00195F45" w:rsidRDefault="00195F45" w:rsidP="00195F4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64D663C" wp14:editId="7AC0FF32">
            <wp:extent cx="4252172" cy="2918460"/>
            <wp:effectExtent l="0" t="0" r="0" b="0"/>
            <wp:docPr id="17891773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7735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1294" cy="293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EC77" w14:textId="48D864ED" w:rsidR="00195F45" w:rsidRPr="00195F45" w:rsidRDefault="00195F45" w:rsidP="00195F45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использовании данного варианта в средах программирования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PyCharm, Visual Studio Code</w:t>
      </w:r>
      <w:r w:rsidRPr="00195F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нужно установить папку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robot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 текущую рабочую папку.</w:t>
      </w:r>
    </w:p>
    <w:p w14:paraId="69A1256A" w14:textId="329C7E0A" w:rsidR="00E77FE2" w:rsidRPr="00E77FE2" w:rsidRDefault="009F3C4B" w:rsidP="00195F45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Библиотеку </w:t>
      </w:r>
      <w:r w:rsidR="00195F45" w:rsidRPr="00E77FE2">
        <w:rPr>
          <w:rFonts w:ascii="Courier New" w:hAnsi="Courier New" w:cs="Courier New"/>
          <w:sz w:val="28"/>
          <w:szCs w:val="28"/>
          <w:lang w:val="ru-RU" w:eastAsia="en-US"/>
        </w:rPr>
        <w:t>pyrob</w:t>
      </w:r>
      <w:r w:rsidR="00195F45" w:rsidRPr="00195F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95F45" w:rsidRPr="00195F4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195F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E7CE8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</w:t>
      </w:r>
      <w:r w:rsidR="00195F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 модуль языка </w:t>
      </w:r>
      <w:r w:rsidR="00195F45">
        <w:rPr>
          <w:rFonts w:ascii="Times New Roman" w:eastAsia="Times New Roman" w:hAnsi="Times New Roman" w:cs="Times New Roman"/>
          <w:sz w:val="28"/>
          <w:szCs w:val="28"/>
          <w:lang w:val="en-US"/>
        </w:rPr>
        <w:t>Python</w:t>
      </w:r>
      <w:r w:rsidR="00195F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195F45" w:rsidRPr="00195F45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Установка модуля осуществляется с помощью к</w:t>
      </w:r>
      <w:r w:rsidR="00195F45" w:rsidRPr="00195F45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оманды </w:t>
      </w:r>
      <w:r w:rsidR="00195F45" w:rsidRPr="00195F45">
        <w:rPr>
          <w:rFonts w:ascii="Courier New" w:hAnsi="Courier New" w:cs="Courier New"/>
          <w:sz w:val="28"/>
          <w:szCs w:val="28"/>
          <w:lang w:val="ru-RU" w:eastAsia="en-US"/>
        </w:rPr>
        <w:t>pip</w:t>
      </w:r>
      <w:r w:rsidR="006E7CE8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. </w:t>
      </w:r>
      <w:r w:rsidR="006E7CE8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Для этого нужно:</w:t>
      </w:r>
    </w:p>
    <w:p w14:paraId="3C78DB53" w14:textId="573CA477" w:rsidR="00E77FE2" w:rsidRPr="00E77FE2" w:rsidRDefault="006E7CE8" w:rsidP="00E77FE2">
      <w:pPr>
        <w:pStyle w:val="a5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В</w:t>
      </w:r>
      <w:r w:rsidR="00E77FE2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 xml:space="preserve"> папке </w:t>
      </w:r>
      <w:r w:rsidR="00E77FE2">
        <w:rPr>
          <w:rFonts w:ascii="Times New Roman" w:hAnsi="Times New Roman" w:cs="Times New Roman"/>
          <w:kern w:val="2"/>
          <w:sz w:val="28"/>
          <w:szCs w:val="24"/>
          <w:lang w:val="en-US" w:eastAsia="en-US"/>
          <w14:ligatures w14:val="standardContextual"/>
        </w:rPr>
        <w:t>robot</w:t>
      </w:r>
      <w:r w:rsidR="00E77FE2" w:rsidRPr="00E77FE2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 xml:space="preserve"> </w:t>
      </w:r>
      <w:r w:rsidR="00E77FE2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открыть контекстное меню и выбрать команду «Открыть в Терминале»</w:t>
      </w:r>
      <w:r w:rsidR="00195F45" w:rsidRPr="00195F45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 xml:space="preserve">: </w:t>
      </w:r>
    </w:p>
    <w:p w14:paraId="4E8351AB" w14:textId="5EB07011" w:rsidR="00E77FE2" w:rsidRDefault="00E77FE2" w:rsidP="00E77FE2">
      <w:pPr>
        <w:spacing w:after="0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4E202" wp14:editId="4E3E9B7A">
                <wp:simplePos x="0" y="0"/>
                <wp:positionH relativeFrom="column">
                  <wp:posOffset>3152775</wp:posOffset>
                </wp:positionH>
                <wp:positionV relativeFrom="paragraph">
                  <wp:posOffset>1681480</wp:posOffset>
                </wp:positionV>
                <wp:extent cx="1188720" cy="209550"/>
                <wp:effectExtent l="0" t="0" r="11430" b="19050"/>
                <wp:wrapNone/>
                <wp:docPr id="1270311205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2095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64C4E6E" id="Прямоугольник: скругленные углы 2" o:spid="_x0000_s1026" style="position:absolute;margin-left:248.25pt;margin-top:132.4pt;width:93.6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" filled="f" strokecolor="#c0504d [3205]" strokeweight="1.5pt"/>
            </w:pict>
          </mc:Fallback>
        </mc:AlternateContent>
      </w:r>
      <w:r w:rsidRPr="00E77FE2">
        <w:rPr>
          <w:rFonts w:ascii="Times New Roman" w:eastAsia="Times New Roman" w:hAnsi="Times New Roman" w:cs="Times New Roman"/>
          <w:noProof/>
          <w:sz w:val="32"/>
          <w:szCs w:val="32"/>
          <w:lang w:val="ru-RU"/>
        </w:rPr>
        <w:drawing>
          <wp:inline distT="0" distB="0" distL="0" distR="0" wp14:anchorId="4333541C" wp14:editId="1B8B673B">
            <wp:extent cx="5151500" cy="3002280"/>
            <wp:effectExtent l="0" t="0" r="0" b="7620"/>
            <wp:docPr id="1965944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4411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4942" cy="302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4908C" w14:textId="13358A19" w:rsidR="009F3C4B" w:rsidRPr="00E77FE2" w:rsidRDefault="00E77FE2" w:rsidP="00E77FE2">
      <w:pPr>
        <w:pStyle w:val="a5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lastRenderedPageBreak/>
        <w:t xml:space="preserve">Ввести команду </w:t>
      </w:r>
      <w:r w:rsidR="00195F45" w:rsidRPr="00195F45">
        <w:rPr>
          <w:rFonts w:ascii="Courier New" w:hAnsi="Courier New" w:cs="Courier New"/>
          <w:kern w:val="2"/>
          <w:sz w:val="28"/>
          <w:szCs w:val="24"/>
          <w:lang w:val="ru-RU" w:eastAsia="en-US"/>
          <w14:ligatures w14:val="standardContextual"/>
        </w:rPr>
        <w:t xml:space="preserve">pip install </w:t>
      </w:r>
      <w:r w:rsidR="00195F45" w:rsidRPr="00195F45">
        <w:rPr>
          <w:rFonts w:ascii="Courier New" w:hAnsi="Courier New" w:cs="Courier New"/>
          <w:kern w:val="2"/>
          <w:sz w:val="28"/>
          <w:szCs w:val="24"/>
          <w:lang w:val="en-US" w:eastAsia="en-US"/>
          <w14:ligatures w14:val="standardContextual"/>
        </w:rPr>
        <w:t>pyrob</w:t>
      </w:r>
      <w:r>
        <w:rPr>
          <w:rFonts w:ascii="Courier New" w:hAnsi="Courier New" w:cs="Courier New"/>
          <w:kern w:val="2"/>
          <w:sz w:val="28"/>
          <w:szCs w:val="24"/>
          <w:lang w:val="ru-RU" w:eastAsia="en-US"/>
          <w14:ligatures w14:val="standardContextual"/>
        </w:rPr>
        <w:t>.</w:t>
      </w:r>
    </w:p>
    <w:p w14:paraId="7509AB90" w14:textId="47D9338D" w:rsidR="00E77FE2" w:rsidRDefault="006E7CE8" w:rsidP="00E77FE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Проверить п</w:t>
      </w:r>
      <w:r w:rsidR="00E77FE2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олуч</w:t>
      </w:r>
      <w:r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енный результат</w:t>
      </w:r>
      <w:r w:rsidR="00E77FE2"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  <w:t>:</w:t>
      </w:r>
    </w:p>
    <w:p w14:paraId="41E1280D" w14:textId="15B68027" w:rsidR="00E77FE2" w:rsidRPr="00E77FE2" w:rsidRDefault="00E77FE2" w:rsidP="00E77FE2">
      <w:pPr>
        <w:spacing w:after="0"/>
        <w:jc w:val="center"/>
        <w:rPr>
          <w:rFonts w:ascii="Times New Roman" w:hAnsi="Times New Roman" w:cs="Times New Roman"/>
          <w:kern w:val="2"/>
          <w:sz w:val="28"/>
          <w:szCs w:val="24"/>
          <w:lang w:val="ru-RU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F0FFE" wp14:editId="6475457C">
                <wp:simplePos x="0" y="0"/>
                <wp:positionH relativeFrom="column">
                  <wp:posOffset>1026795</wp:posOffset>
                </wp:positionH>
                <wp:positionV relativeFrom="paragraph">
                  <wp:posOffset>990600</wp:posOffset>
                </wp:positionV>
                <wp:extent cx="1661160" cy="99060"/>
                <wp:effectExtent l="0" t="0" r="15240" b="15240"/>
                <wp:wrapNone/>
                <wp:docPr id="743713087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9906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CB4A376" id="Прямоугольник: скругленные углы 3" o:spid="_x0000_s1026" style="position:absolute;margin-left:80.85pt;margin-top:78pt;width:130.8pt;height: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" filled="f" strokecolor="#c0504d [3205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149B393" wp14:editId="49A9D581">
            <wp:extent cx="4829425" cy="2575560"/>
            <wp:effectExtent l="0" t="0" r="9525" b="0"/>
            <wp:docPr id="1499251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5138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5733" cy="258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508CD" w14:textId="654C8DD0" w:rsidR="00E77FE2" w:rsidRDefault="00E77F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использовании такого варианта сохранять программы можно в любом месте, библиотека </w:t>
      </w:r>
      <w:r w:rsidR="003E49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компьютерного исполнителя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Робот будет доступна для любой среды, поддерживающей </w:t>
      </w:r>
      <w:r w:rsidR="00C378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язык программирования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4139E0A" w14:textId="450F9227" w:rsidR="00E77FE2" w:rsidRPr="000C609F" w:rsidRDefault="00E77F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Внутри папки </w:t>
      </w:r>
      <w:r w:rsidRPr="00E77FE2">
        <w:rPr>
          <w:rFonts w:ascii="Courier New" w:hAnsi="Courier New" w:cs="Courier New"/>
          <w:sz w:val="28"/>
          <w:szCs w:val="28"/>
          <w:lang w:val="ru-RU" w:eastAsia="en-US"/>
        </w:rPr>
        <w:t>pyrob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находится папка </w:t>
      </w:r>
      <w:r w:rsidR="000C609F" w:rsidRPr="00C12C47">
        <w:rPr>
          <w:rFonts w:ascii="Courier New" w:hAnsi="Courier New" w:cs="Courier New"/>
          <w:sz w:val="28"/>
          <w:szCs w:val="28"/>
          <w:lang w:val="ru-RU" w:eastAsia="en-US"/>
        </w:rPr>
        <w:t>tasks</w:t>
      </w:r>
      <w:r w:rsidR="000C609F">
        <w:rPr>
          <w:rFonts w:ascii="Times New Roman" w:eastAsia="Times New Roman" w:hAnsi="Times New Roman" w:cs="Times New Roman"/>
          <w:sz w:val="28"/>
          <w:szCs w:val="28"/>
          <w:lang w:val="ru-RU"/>
        </w:rPr>
        <w:t>, содержащая программы для генерации обстановок</w:t>
      </w:r>
      <w:r w:rsidR="00C378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компьютерного исполнителя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</w:t>
      </w:r>
      <w:r w:rsidR="000C609F">
        <w:rPr>
          <w:rFonts w:ascii="Times New Roman" w:eastAsia="Times New Roman" w:hAnsi="Times New Roman" w:cs="Times New Roman"/>
          <w:sz w:val="28"/>
          <w:szCs w:val="28"/>
          <w:lang w:val="ru-RU"/>
        </w:rPr>
        <w:t>. При необходимости любую обстановку можно изменить, внеся изменения в соответствующую программу. Для создания новой задачи достаточно поместить в эту папку программу для генерации соответствующей обстановки. Имя файла программы будет соответствовать имени задачи.</w:t>
      </w:r>
    </w:p>
    <w:p w14:paraId="0F9ABB91" w14:textId="24A4459D" w:rsidR="00E2113D" w:rsidRPr="00C12C47" w:rsidRDefault="00E2113D" w:rsidP="00E211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Можно использовать другие библиотеки для 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компьютерного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исполнителя Робот, реализованные на языке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программирования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(их можно найти в </w:t>
      </w:r>
      <w:r w:rsidR="00CE1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Интернет). Также можно использовать онлайн</w:t>
      </w:r>
      <w:r w:rsidR="00A558F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версии среды программирования со встроенным 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компьютерным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Робот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(например, </w:t>
      </w:r>
      <w:hyperlink r:id="rId18" w:history="1">
        <w:r w:rsidRPr="000D0EC9">
          <w:rPr>
            <w:rStyle w:val="a8"/>
            <w:rFonts w:ascii="Times New Roman" w:eastAsia="Times New Roman" w:hAnsi="Times New Roman" w:cs="Times New Roman"/>
            <w:sz w:val="28"/>
            <w:szCs w:val="28"/>
            <w:lang w:val="ru-RU"/>
          </w:rPr>
          <w:t>https://stepindev.com/ru/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</w:p>
    <w:p w14:paraId="626EC9BD" w14:textId="3356BA03" w:rsidR="00275FAC" w:rsidRPr="00D02166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на учебных занятиях по 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662">
        <w:rPr>
          <w:rFonts w:ascii="Times New Roman" w:eastAsia="Times New Roman" w:hAnsi="Times New Roman" w:cs="Times New Roman"/>
          <w:sz w:val="28"/>
          <w:szCs w:val="28"/>
        </w:rPr>
        <w:t xml:space="preserve">может использовать </w:t>
      </w:r>
      <w:r>
        <w:rPr>
          <w:rFonts w:ascii="Times New Roman" w:eastAsia="Times New Roman" w:hAnsi="Times New Roman" w:cs="Times New Roman"/>
          <w:sz w:val="28"/>
          <w:szCs w:val="28"/>
        </w:rPr>
        <w:t>любой язык программирования при условии достижения требований учебной программы по учебному предмету «Информатика».</w:t>
      </w:r>
      <w:r w:rsidR="000C60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Модули с </w:t>
      </w:r>
      <w:r w:rsidR="007346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компьютерным </w:t>
      </w:r>
      <w:r w:rsidR="000C60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исполнителем Робот можно найти в интернете также для языков </w:t>
      </w:r>
      <w:r w:rsidR="00D0216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D02166" w:rsidRPr="00D021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#, </w:t>
      </w:r>
      <w:r w:rsidR="00D0216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D02166" w:rsidRPr="00D02166">
        <w:rPr>
          <w:rFonts w:ascii="Times New Roman" w:eastAsia="Times New Roman" w:hAnsi="Times New Roman" w:cs="Times New Roman"/>
          <w:sz w:val="28"/>
          <w:szCs w:val="28"/>
          <w:lang w:val="ru-RU"/>
        </w:rPr>
        <w:t>++</w:t>
      </w:r>
      <w:r w:rsidR="00D021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D02166">
        <w:rPr>
          <w:rFonts w:ascii="Times New Roman" w:eastAsia="Times New Roman" w:hAnsi="Times New Roman" w:cs="Times New Roman"/>
          <w:sz w:val="28"/>
          <w:szCs w:val="28"/>
          <w:lang w:val="en-US"/>
        </w:rPr>
        <w:t>Java</w:t>
      </w:r>
      <w:r w:rsidR="00D0216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F3E31F3" w14:textId="77777777" w:rsidR="00275FAC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касается форм, методов и средств обучения и воспитания, то они определяются учителем самостоятельно на основе сформулированных учебной программой требований к результатам учебной деятельности учащихся с учетом их возраста и уровня обученности.</w:t>
      </w:r>
    </w:p>
    <w:p w14:paraId="200F0C66" w14:textId="15FF9123" w:rsidR="00275FAC" w:rsidRPr="00D02166" w:rsidRDefault="00307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строить методику обучения, опираясь на компетентностный подход, сущность которого не в усвоении «суммы знаний», а в приобретении опыта, позволяющего действовать в </w:t>
      </w:r>
      <w:r w:rsidR="00CE1064">
        <w:rPr>
          <w:rFonts w:ascii="Times New Roman" w:eastAsia="Times New Roman" w:hAnsi="Times New Roman" w:cs="Times New Roman"/>
          <w:sz w:val="28"/>
          <w:szCs w:val="28"/>
          <w:lang w:val="ru-RU"/>
        </w:rPr>
        <w:t>ранее неизвестны</w:t>
      </w:r>
      <w:r w:rsidR="00745438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ситуациях. Такой подход позволит учащимся быть частью информационного общества, в котором знания и технологии </w:t>
      </w:r>
      <w:r w:rsidR="006F6A2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="003E49EC">
        <w:rPr>
          <w:rFonts w:ascii="Times New Roman" w:eastAsia="Times New Roman" w:hAnsi="Times New Roman" w:cs="Times New Roman"/>
          <w:sz w:val="28"/>
          <w:szCs w:val="28"/>
          <w:lang w:val="ru-RU"/>
        </w:rPr>
        <w:t>меняются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очень быстро.</w:t>
      </w:r>
    </w:p>
    <w:sectPr w:rsidR="00275FAC" w:rsidRPr="00D02166">
      <w:footerReference w:type="default" r:id="rId19"/>
      <w:pgSz w:w="11906" w:h="16838"/>
      <w:pgMar w:top="1134" w:right="567" w:bottom="1134" w:left="1701" w:header="709" w:footer="5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447D" w14:textId="77777777" w:rsidR="00184934" w:rsidRDefault="00184934">
      <w:pPr>
        <w:spacing w:after="0" w:line="240" w:lineRule="auto"/>
      </w:pPr>
      <w:r>
        <w:separator/>
      </w:r>
    </w:p>
  </w:endnote>
  <w:endnote w:type="continuationSeparator" w:id="0">
    <w:p w14:paraId="13C54704" w14:textId="77777777" w:rsidR="00184934" w:rsidRDefault="0018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E93E0F5-621B-4356-AA84-8CBCE9A1D346}"/>
    <w:embedBold r:id="rId2" w:fontKey="{77A78849-C23B-4D3B-A6E6-74CA45B64DF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CB581A6-B632-45D0-A31A-91B2789BD1D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F74A9BD-B752-459B-A396-331E0338D6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653A" w14:textId="77777777" w:rsidR="00275FAC" w:rsidRPr="00CE1064" w:rsidRDefault="003073F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  <w:sz w:val="28"/>
        <w:szCs w:val="28"/>
      </w:rPr>
    </w:pPr>
    <w:r w:rsidRPr="00CE1064">
      <w:rPr>
        <w:rFonts w:ascii="Times New Roman" w:hAnsi="Times New Roman" w:cs="Times New Roman"/>
        <w:color w:val="000000"/>
        <w:sz w:val="28"/>
        <w:szCs w:val="28"/>
      </w:rPr>
      <w:fldChar w:fldCharType="begin"/>
    </w:r>
    <w:r w:rsidRPr="00CE1064">
      <w:rPr>
        <w:rFonts w:ascii="Times New Roman" w:hAnsi="Times New Roman" w:cs="Times New Roman"/>
        <w:color w:val="000000"/>
        <w:sz w:val="28"/>
        <w:szCs w:val="28"/>
      </w:rPr>
      <w:instrText>PAGE</w:instrText>
    </w:r>
    <w:r w:rsidRPr="00CE1064">
      <w:rPr>
        <w:rFonts w:ascii="Times New Roman" w:hAnsi="Times New Roman" w:cs="Times New Roman"/>
        <w:color w:val="000000"/>
        <w:sz w:val="28"/>
        <w:szCs w:val="28"/>
      </w:rPr>
      <w:fldChar w:fldCharType="separate"/>
    </w:r>
    <w:r w:rsidR="0063126D" w:rsidRPr="00CE1064">
      <w:rPr>
        <w:rFonts w:ascii="Times New Roman" w:hAnsi="Times New Roman" w:cs="Times New Roman"/>
        <w:noProof/>
        <w:color w:val="000000"/>
        <w:sz w:val="28"/>
        <w:szCs w:val="28"/>
      </w:rPr>
      <w:t>1</w:t>
    </w:r>
    <w:r w:rsidRPr="00CE1064">
      <w:rPr>
        <w:rFonts w:ascii="Times New Roman" w:hAnsi="Times New Roman" w:cs="Times New Roman"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0D947" w14:textId="77777777" w:rsidR="00184934" w:rsidRDefault="00184934">
      <w:pPr>
        <w:spacing w:after="0" w:line="240" w:lineRule="auto"/>
      </w:pPr>
      <w:r>
        <w:separator/>
      </w:r>
    </w:p>
  </w:footnote>
  <w:footnote w:type="continuationSeparator" w:id="0">
    <w:p w14:paraId="2CD1F832" w14:textId="77777777" w:rsidR="00184934" w:rsidRDefault="00184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87B0C"/>
    <w:multiLevelType w:val="hybridMultilevel"/>
    <w:tmpl w:val="FC2CBBB6"/>
    <w:lvl w:ilvl="0" w:tplc="993E7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D121CC"/>
    <w:multiLevelType w:val="hybridMultilevel"/>
    <w:tmpl w:val="FC2CBB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BA4192"/>
    <w:multiLevelType w:val="multilevel"/>
    <w:tmpl w:val="A7726B8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FAC"/>
    <w:rsid w:val="00024CAF"/>
    <w:rsid w:val="00045540"/>
    <w:rsid w:val="000C609F"/>
    <w:rsid w:val="00184934"/>
    <w:rsid w:val="00195F45"/>
    <w:rsid w:val="001A765F"/>
    <w:rsid w:val="00275FAC"/>
    <w:rsid w:val="002C3773"/>
    <w:rsid w:val="003006D8"/>
    <w:rsid w:val="003073F7"/>
    <w:rsid w:val="003E49EC"/>
    <w:rsid w:val="004562DA"/>
    <w:rsid w:val="004A040B"/>
    <w:rsid w:val="0063126D"/>
    <w:rsid w:val="006C3621"/>
    <w:rsid w:val="006E7CE8"/>
    <w:rsid w:val="006F6A26"/>
    <w:rsid w:val="00734662"/>
    <w:rsid w:val="00745438"/>
    <w:rsid w:val="007F569F"/>
    <w:rsid w:val="00823CF2"/>
    <w:rsid w:val="00857790"/>
    <w:rsid w:val="008B7507"/>
    <w:rsid w:val="009F3C4B"/>
    <w:rsid w:val="00A558F9"/>
    <w:rsid w:val="00A5765C"/>
    <w:rsid w:val="00A72C38"/>
    <w:rsid w:val="00A93F26"/>
    <w:rsid w:val="00B16156"/>
    <w:rsid w:val="00BA2265"/>
    <w:rsid w:val="00BE651E"/>
    <w:rsid w:val="00C12C47"/>
    <w:rsid w:val="00C378A2"/>
    <w:rsid w:val="00C56648"/>
    <w:rsid w:val="00CE1064"/>
    <w:rsid w:val="00D02166"/>
    <w:rsid w:val="00D03EDC"/>
    <w:rsid w:val="00E2113D"/>
    <w:rsid w:val="00E77FE2"/>
    <w:rsid w:val="00F12A29"/>
    <w:rsid w:val="00F4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CBA6"/>
  <w15:docId w15:val="{790BAD85-B61D-4896-9E43-FAC022CF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F3C4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95F45"/>
    <w:rPr>
      <w:b/>
      <w:bCs/>
      <w:sz w:val="24"/>
      <w:szCs w:val="24"/>
    </w:rPr>
  </w:style>
  <w:style w:type="paragraph" w:customStyle="1" w:styleId="a6">
    <w:name w:val="учебник"/>
    <w:basedOn w:val="a"/>
    <w:link w:val="a7"/>
    <w:qFormat/>
    <w:rsid w:val="00195F45"/>
    <w:pPr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  <w:lang w:val="ru-RU" w:eastAsia="en-US"/>
    </w:rPr>
  </w:style>
  <w:style w:type="character" w:customStyle="1" w:styleId="a7">
    <w:name w:val="учебник Знак"/>
    <w:link w:val="a6"/>
    <w:rsid w:val="00195F45"/>
    <w:rPr>
      <w:rFonts w:ascii="Times New Roman" w:hAnsi="Times New Roman" w:cs="Times New Roman"/>
      <w:sz w:val="28"/>
      <w:szCs w:val="28"/>
      <w:lang w:val="ru-RU" w:eastAsia="en-US"/>
    </w:rPr>
  </w:style>
  <w:style w:type="character" w:styleId="a8">
    <w:name w:val="Hyperlink"/>
    <w:basedOn w:val="a0"/>
    <w:uiPriority w:val="99"/>
    <w:unhideWhenUsed/>
    <w:rsid w:val="00E2113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2113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E1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064"/>
  </w:style>
  <w:style w:type="paragraph" w:styleId="ac">
    <w:name w:val="footer"/>
    <w:basedOn w:val="a"/>
    <w:link w:val="ad"/>
    <w:uiPriority w:val="99"/>
    <w:unhideWhenUsed/>
    <w:rsid w:val="00CE1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stepindev.com/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ior.by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2D68-0D21-4B89-85DE-3FB6E805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Кастрицкая О.Г.</cp:lastModifiedBy>
  <cp:revision>25</cp:revision>
  <dcterms:created xsi:type="dcterms:W3CDTF">2026-07-07T12:13:00Z</dcterms:created>
  <dcterms:modified xsi:type="dcterms:W3CDTF">2026-07-17T09:16:00Z</dcterms:modified>
</cp:coreProperties>
</file>