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0F1" w:rsidRDefault="00D710F1" w:rsidP="00D710F1">
      <w:pPr>
        <w:jc w:val="center"/>
        <w:rPr>
          <w:b/>
          <w:sz w:val="28"/>
          <w:szCs w:val="28"/>
        </w:rPr>
      </w:pPr>
      <w:r w:rsidRPr="008412F2">
        <w:rPr>
          <w:b/>
          <w:sz w:val="28"/>
          <w:szCs w:val="28"/>
        </w:rPr>
        <w:t>Перечень статей, опубликованных в научно-методическ</w:t>
      </w:r>
      <w:r>
        <w:rPr>
          <w:b/>
          <w:sz w:val="28"/>
          <w:szCs w:val="28"/>
        </w:rPr>
        <w:t>их</w:t>
      </w:r>
      <w:r w:rsidRPr="008412F2">
        <w:rPr>
          <w:b/>
          <w:sz w:val="28"/>
          <w:szCs w:val="28"/>
        </w:rPr>
        <w:t xml:space="preserve"> журнал</w:t>
      </w:r>
      <w:r>
        <w:rPr>
          <w:b/>
          <w:sz w:val="28"/>
          <w:szCs w:val="28"/>
        </w:rPr>
        <w:t>ах,</w:t>
      </w:r>
      <w:r w:rsidRPr="008412F2">
        <w:rPr>
          <w:b/>
          <w:sz w:val="28"/>
          <w:szCs w:val="28"/>
        </w:rPr>
        <w:t xml:space="preserve"> </w:t>
      </w:r>
    </w:p>
    <w:p w:rsidR="005A48C4" w:rsidRPr="003F666E" w:rsidRDefault="005A48C4" w:rsidP="005A48C4">
      <w:pPr>
        <w:ind w:firstLine="480"/>
        <w:jc w:val="center"/>
        <w:rPr>
          <w:b/>
          <w:sz w:val="28"/>
          <w:szCs w:val="28"/>
          <w:lang w:val="ru-RU"/>
        </w:rPr>
      </w:pPr>
      <w:r w:rsidRPr="003F666E">
        <w:rPr>
          <w:b/>
          <w:sz w:val="28"/>
          <w:szCs w:val="28"/>
        </w:rPr>
        <w:t>по учебному предмету «</w:t>
      </w:r>
      <w:r w:rsidR="00A518B1">
        <w:rPr>
          <w:b/>
          <w:sz w:val="28"/>
          <w:szCs w:val="28"/>
          <w:lang w:val="ru-RU"/>
        </w:rPr>
        <w:t>Иностранный язык» (испанский</w:t>
      </w:r>
      <w:r w:rsidR="00221880">
        <w:rPr>
          <w:b/>
          <w:sz w:val="28"/>
          <w:szCs w:val="28"/>
          <w:lang w:val="ru-RU"/>
        </w:rPr>
        <w:t>)</w:t>
      </w:r>
    </w:p>
    <w:p w:rsidR="007C6FF8" w:rsidRPr="003F666E" w:rsidRDefault="007C6FF8" w:rsidP="005A48C4">
      <w:pPr>
        <w:ind w:firstLine="480"/>
        <w:jc w:val="center"/>
        <w:rPr>
          <w:b/>
          <w:sz w:val="28"/>
          <w:szCs w:val="28"/>
          <w:lang w:val="ru-RU"/>
        </w:rPr>
      </w:pPr>
    </w:p>
    <w:p w:rsidR="000801C5" w:rsidRPr="003F666E" w:rsidRDefault="000801C5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Баранова, Н.П. </w:t>
      </w:r>
      <w:r w:rsidRPr="003F666E">
        <w:rPr>
          <w:sz w:val="28"/>
          <w:szCs w:val="28"/>
          <w:lang w:val="ru-RU"/>
        </w:rPr>
        <w:t>О критериях оценки ка</w:t>
      </w:r>
      <w:r w:rsidR="00B62F8D" w:rsidRPr="003F666E">
        <w:rPr>
          <w:sz w:val="28"/>
          <w:szCs w:val="28"/>
          <w:lang w:val="ru-RU"/>
        </w:rPr>
        <w:t>чества обучения иностранному яз</w:t>
      </w:r>
      <w:r w:rsidRPr="003F666E">
        <w:rPr>
          <w:sz w:val="28"/>
          <w:szCs w:val="28"/>
          <w:lang w:val="ru-RU"/>
        </w:rPr>
        <w:t>ыку в учреждениях общего среднего образования</w:t>
      </w:r>
      <w:r w:rsidR="00A65818" w:rsidRPr="003F666E">
        <w:rPr>
          <w:sz w:val="28"/>
          <w:szCs w:val="28"/>
        </w:rPr>
        <w:t xml:space="preserve"> / Н.П.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Баранова // 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 1. – С.</w:t>
      </w:r>
      <w:r w:rsidR="00871D4C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3–</w:t>
      </w:r>
      <w:r w:rsidRPr="003F666E">
        <w:rPr>
          <w:sz w:val="28"/>
          <w:szCs w:val="28"/>
          <w:lang w:val="ru-RU"/>
        </w:rPr>
        <w:t>5.</w:t>
      </w:r>
    </w:p>
    <w:p w:rsidR="00782065" w:rsidRPr="00782065" w:rsidRDefault="00B62F8D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К вопросу об оценке качества обучения иностранным языкам в учреждениях общ</w:t>
      </w:r>
      <w:r w:rsidR="00A65818" w:rsidRPr="003F666E">
        <w:rPr>
          <w:sz w:val="28"/>
          <w:szCs w:val="28"/>
          <w:lang w:val="ru-RU"/>
        </w:rPr>
        <w:t>его среднего образования / Н.П.</w:t>
      </w:r>
      <w:r w:rsidR="00DC5D0C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2018. – №4. – С.</w:t>
      </w:r>
      <w:r w:rsidR="002121A3">
        <w:rPr>
          <w:sz w:val="28"/>
          <w:szCs w:val="28"/>
          <w:lang w:val="ru-RU"/>
        </w:rPr>
        <w:t xml:space="preserve"> 3</w:t>
      </w:r>
      <w:r w:rsidR="003C6D10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7.</w:t>
      </w:r>
      <w:r w:rsidR="00782065" w:rsidRPr="00782065">
        <w:rPr>
          <w:sz w:val="28"/>
          <w:szCs w:val="28"/>
          <w:lang w:val="ru-RU"/>
        </w:rPr>
        <w:t xml:space="preserve"> </w:t>
      </w:r>
    </w:p>
    <w:p w:rsidR="00B62F8D" w:rsidRPr="00782065" w:rsidRDefault="00782065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О критериях и показателях оценки качества учебника по иностранному языку для учреждений общего среднего</w:t>
      </w:r>
      <w:r>
        <w:rPr>
          <w:sz w:val="28"/>
          <w:szCs w:val="28"/>
          <w:lang w:val="ru-RU"/>
        </w:rPr>
        <w:t xml:space="preserve"> образования / Н.</w:t>
      </w:r>
      <w:r w:rsidRPr="003F666E">
        <w:rPr>
          <w:sz w:val="28"/>
          <w:szCs w:val="28"/>
          <w:lang w:val="ru-RU"/>
        </w:rPr>
        <w:t>П.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 xml:space="preserve">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2020. – №2. – С.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3-10.</w:t>
      </w:r>
    </w:p>
    <w:p w:rsidR="003126FA" w:rsidRPr="003F666E" w:rsidRDefault="003126FA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Н.П. Об организации процедуры оценки качества научно-методического обеспечения по учебному предмету «Иностранный язык» в учреждениях общего среднего образования / Н.П. Баранова // </w:t>
      </w:r>
      <w:proofErr w:type="spellStart"/>
      <w:r w:rsidRPr="003F666E">
        <w:rPr>
          <w:sz w:val="28"/>
          <w:szCs w:val="28"/>
          <w:lang w:val="ru-RU"/>
        </w:rPr>
        <w:t>Зам</w:t>
      </w:r>
      <w:r w:rsidR="003C6D10">
        <w:rPr>
          <w:sz w:val="28"/>
          <w:szCs w:val="28"/>
          <w:lang w:val="ru-RU"/>
        </w:rPr>
        <w:t>ежныя</w:t>
      </w:r>
      <w:proofErr w:type="spellEnd"/>
      <w:r w:rsidR="003C6D10">
        <w:rPr>
          <w:sz w:val="28"/>
          <w:szCs w:val="28"/>
          <w:lang w:val="ru-RU"/>
        </w:rPr>
        <w:t xml:space="preserve"> </w:t>
      </w:r>
      <w:proofErr w:type="spellStart"/>
      <w:r w:rsidR="003C6D10">
        <w:rPr>
          <w:sz w:val="28"/>
          <w:szCs w:val="28"/>
          <w:lang w:val="ru-RU"/>
        </w:rPr>
        <w:t>мовы</w:t>
      </w:r>
      <w:proofErr w:type="spellEnd"/>
      <w:r w:rsidR="003C6D10">
        <w:rPr>
          <w:sz w:val="28"/>
          <w:szCs w:val="28"/>
          <w:lang w:val="ru-RU"/>
        </w:rPr>
        <w:t>. – 2020. – №1. – С.</w:t>
      </w:r>
      <w:r w:rsidR="00474BFD">
        <w:rPr>
          <w:sz w:val="28"/>
          <w:szCs w:val="28"/>
          <w:lang w:val="ru-RU"/>
        </w:rPr>
        <w:t xml:space="preserve"> </w:t>
      </w:r>
      <w:r w:rsidR="003C6D10">
        <w:rPr>
          <w:sz w:val="28"/>
          <w:szCs w:val="28"/>
          <w:lang w:val="ru-RU"/>
        </w:rPr>
        <w:t>3–</w:t>
      </w:r>
      <w:r w:rsidRPr="003F666E">
        <w:rPr>
          <w:sz w:val="28"/>
          <w:szCs w:val="28"/>
          <w:lang w:val="ru-RU"/>
        </w:rPr>
        <w:t>11.</w:t>
      </w:r>
    </w:p>
    <w:p w:rsidR="005A48C4" w:rsidRPr="003F666E" w:rsidRDefault="005A48C4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Концепция учебного предмета «Иностранный язык» / Н. П. Баранова [и др.] // Замежныя мовы. – 2015. – № 4. – С. 3–9.</w:t>
      </w:r>
    </w:p>
    <w:p w:rsidR="005A48C4" w:rsidRPr="003F666E" w:rsidRDefault="005A48C4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Дидактический сценарий урока: от теории к практике / Н.П. Баранова, Н.В. Демченко // Замежныя мовы ў Рэспубліцы Беларусь. – 2011. – № 2. – С. 24–25.</w:t>
      </w:r>
    </w:p>
    <w:p w:rsidR="005A48C4" w:rsidRPr="003F666E" w:rsidRDefault="005A48C4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Контрольно-оценочная деятельность учителя в условиях комуникативно ориентированного обучения иностранному языку / Н.П. Баранова // Замежныя мовы ў Рэспубліц</w:t>
      </w:r>
      <w:r w:rsidR="00A65818" w:rsidRPr="003F666E">
        <w:rPr>
          <w:sz w:val="28"/>
          <w:szCs w:val="28"/>
        </w:rPr>
        <w:t>ы Беларусь. – 2012. – № 2.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:rsidR="005A48C4" w:rsidRPr="003F666E" w:rsidRDefault="005A48C4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Лингводидактические основания разработки информационно-образовательных ресурсов по учебному предмету «Иностранный язык» / Н.П. Баранова // Зам</w:t>
      </w:r>
      <w:r w:rsidR="00A65818" w:rsidRPr="003F666E">
        <w:rPr>
          <w:sz w:val="28"/>
          <w:szCs w:val="28"/>
        </w:rPr>
        <w:t>ежныя мовы. – 2014. – № 1.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:rsidR="00F4733E" w:rsidRPr="00A96175" w:rsidRDefault="00F4733E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r w:rsidRPr="003F666E">
        <w:rPr>
          <w:sz w:val="28"/>
          <w:szCs w:val="28"/>
        </w:rPr>
        <w:t>Замежныя мовы. – 201</w:t>
      </w:r>
      <w:r w:rsidR="001841A2"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 С. 3–9</w:t>
      </w:r>
      <w:r w:rsidR="001841A2" w:rsidRPr="003F666E">
        <w:rPr>
          <w:sz w:val="28"/>
          <w:szCs w:val="28"/>
          <w:lang w:val="ru-RU"/>
        </w:rPr>
        <w:t>.</w:t>
      </w:r>
    </w:p>
    <w:p w:rsidR="00A96175" w:rsidRPr="00A96175" w:rsidRDefault="00A96175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>
        <w:rPr>
          <w:rFonts w:eastAsia="Times New Roman"/>
          <w:color w:val="000000"/>
          <w:sz w:val="28"/>
          <w:szCs w:val="28"/>
          <w:lang w:val="ru-RU"/>
        </w:rPr>
        <w:t>Бартош</w:t>
      </w:r>
      <w:proofErr w:type="spellEnd"/>
      <w:r>
        <w:rPr>
          <w:rFonts w:eastAsia="Times New Roman"/>
          <w:color w:val="000000"/>
          <w:sz w:val="28"/>
          <w:szCs w:val="28"/>
          <w:lang w:val="ru-RU"/>
        </w:rPr>
        <w:t>,</w:t>
      </w:r>
      <w:r w:rsidRPr="00A96175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Д.К. </w:t>
      </w:r>
      <w:r w:rsidRPr="005B4C3F">
        <w:rPr>
          <w:rFonts w:eastAsia="Times New Roman"/>
          <w:bCs/>
          <w:color w:val="000000"/>
          <w:sz w:val="28"/>
          <w:szCs w:val="28"/>
          <w:lang w:val="ru-RU"/>
        </w:rPr>
        <w:t>Дидактический потенциал информационно-коммуникационных технологий в учебном процессе по иностранным языкам в школе</w:t>
      </w:r>
      <w:r w:rsidRPr="005B4C3F">
        <w:rPr>
          <w:rFonts w:eastAsia="Times New Roman"/>
          <w:color w:val="000000"/>
          <w:sz w:val="28"/>
          <w:szCs w:val="28"/>
          <w:lang w:val="ru-RU"/>
        </w:rPr>
        <w:t> </w:t>
      </w:r>
      <w:r w:rsidR="00F87A65">
        <w:rPr>
          <w:rFonts w:eastAsia="Times New Roman"/>
          <w:color w:val="000000"/>
          <w:sz w:val="28"/>
          <w:szCs w:val="28"/>
          <w:lang w:val="ru-RU"/>
        </w:rPr>
        <w:t xml:space="preserve">/ Д.К. </w:t>
      </w:r>
      <w:proofErr w:type="spellStart"/>
      <w:r w:rsidR="00F87A65">
        <w:rPr>
          <w:rFonts w:eastAsia="Times New Roman"/>
          <w:color w:val="000000"/>
          <w:sz w:val="28"/>
          <w:szCs w:val="28"/>
          <w:lang w:val="ru-RU"/>
        </w:rPr>
        <w:t>Бартош</w:t>
      </w:r>
      <w:proofErr w:type="spellEnd"/>
      <w:r w:rsidR="00F87A65">
        <w:rPr>
          <w:rFonts w:eastAsia="Times New Roman"/>
          <w:color w:val="000000"/>
          <w:sz w:val="28"/>
          <w:szCs w:val="28"/>
          <w:lang w:val="ru-RU"/>
        </w:rPr>
        <w:t>, Н.Д. Гальскова</w:t>
      </w:r>
      <w:r w:rsidRPr="00A96175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// </w:t>
      </w:r>
      <w:r>
        <w:rPr>
          <w:sz w:val="28"/>
          <w:szCs w:val="28"/>
        </w:rPr>
        <w:t>Замежныя мовы. – 2014</w:t>
      </w:r>
      <w:r w:rsidRPr="003F666E">
        <w:rPr>
          <w:sz w:val="28"/>
          <w:szCs w:val="28"/>
        </w:rPr>
        <w:t>. – № 1.</w:t>
      </w:r>
      <w:r w:rsidR="00B3016D">
        <w:rPr>
          <w:rFonts w:eastAsia="Times New Roman"/>
          <w:color w:val="000000"/>
          <w:sz w:val="28"/>
          <w:szCs w:val="28"/>
          <w:lang w:val="ru-RU"/>
        </w:rPr>
        <w:t xml:space="preserve"> – С.10–</w:t>
      </w:r>
      <w:r w:rsidRPr="005B4C3F">
        <w:rPr>
          <w:rFonts w:eastAsia="Times New Roman"/>
          <w:color w:val="000000"/>
          <w:sz w:val="28"/>
          <w:szCs w:val="28"/>
          <w:lang w:val="ru-RU"/>
        </w:rPr>
        <w:t>19</w:t>
      </w:r>
      <w:r>
        <w:rPr>
          <w:rFonts w:eastAsia="Times New Roman"/>
          <w:color w:val="000000"/>
          <w:sz w:val="28"/>
          <w:szCs w:val="28"/>
          <w:lang w:val="ru-RU"/>
        </w:rPr>
        <w:t>.</w:t>
      </w:r>
    </w:p>
    <w:p w:rsidR="00475449" w:rsidRDefault="00475449" w:rsidP="00A1699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2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Будько, А.Ф. Организация и проведение уроков иностранного языка по обучению языковому материалу: методические рекомендации / А.Ф.</w:t>
      </w:r>
      <w:r w:rsidR="00DC5D0C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 xml:space="preserve">Будько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14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:rsidR="007D113D" w:rsidRPr="007D113D" w:rsidRDefault="007D113D" w:rsidP="007D113D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1821"/>
          <w:tab w:val="num" w:pos="2105"/>
        </w:tabs>
        <w:ind w:left="0" w:right="-284" w:firstLine="720"/>
        <w:jc w:val="both"/>
        <w:rPr>
          <w:sz w:val="28"/>
          <w:szCs w:val="28"/>
        </w:rPr>
      </w:pPr>
      <w:r w:rsidRPr="00595607">
        <w:rPr>
          <w:sz w:val="28"/>
          <w:szCs w:val="28"/>
        </w:rPr>
        <w:t xml:space="preserve">Будько, А.Ф. </w:t>
      </w:r>
      <w:r>
        <w:rPr>
          <w:sz w:val="28"/>
          <w:szCs w:val="28"/>
        </w:rPr>
        <w:t>Учебно-методический комплекс как модель системы обучения иностранному языку в учреждениях общего среднего образования / А.</w:t>
      </w:r>
      <w:r w:rsidRPr="00595607">
        <w:rPr>
          <w:sz w:val="28"/>
          <w:szCs w:val="28"/>
        </w:rPr>
        <w:t>Ф. Будько</w:t>
      </w:r>
      <w:r>
        <w:rPr>
          <w:sz w:val="28"/>
          <w:szCs w:val="28"/>
        </w:rPr>
        <w:t>, И.Г. Колосовская</w:t>
      </w:r>
      <w:r w:rsidRPr="00595607">
        <w:rPr>
          <w:sz w:val="28"/>
          <w:szCs w:val="28"/>
        </w:rPr>
        <w:t xml:space="preserve"> // Замежныя мовы. –</w:t>
      </w:r>
      <w:r w:rsidRPr="00595607">
        <w:rPr>
          <w:spacing w:val="-4"/>
          <w:sz w:val="28"/>
          <w:szCs w:val="28"/>
        </w:rPr>
        <w:t xml:space="preserve"> </w:t>
      </w:r>
      <w:r w:rsidRPr="00595607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595607">
        <w:rPr>
          <w:sz w:val="28"/>
          <w:szCs w:val="28"/>
        </w:rPr>
        <w:t>. –</w:t>
      </w:r>
      <w:r w:rsidRPr="00595607">
        <w:rPr>
          <w:spacing w:val="-4"/>
          <w:sz w:val="28"/>
          <w:szCs w:val="28"/>
        </w:rPr>
        <w:t xml:space="preserve"> </w:t>
      </w:r>
      <w:r w:rsidRPr="00595607">
        <w:rPr>
          <w:sz w:val="28"/>
          <w:szCs w:val="28"/>
        </w:rPr>
        <w:t>№ 4. –</w:t>
      </w:r>
      <w:r w:rsidRPr="00595607">
        <w:rPr>
          <w:spacing w:val="-4"/>
          <w:sz w:val="28"/>
          <w:szCs w:val="28"/>
        </w:rPr>
        <w:t xml:space="preserve"> </w:t>
      </w:r>
      <w:r w:rsidRPr="00595607">
        <w:rPr>
          <w:sz w:val="28"/>
          <w:szCs w:val="28"/>
        </w:rPr>
        <w:t xml:space="preserve">С. </w:t>
      </w:r>
      <w:r>
        <w:rPr>
          <w:sz w:val="28"/>
          <w:szCs w:val="28"/>
        </w:rPr>
        <w:t>3</w:t>
      </w:r>
      <w:r w:rsidRPr="00595607">
        <w:rPr>
          <w:sz w:val="28"/>
          <w:szCs w:val="28"/>
        </w:rPr>
        <w:t>–</w:t>
      </w:r>
      <w:r>
        <w:rPr>
          <w:sz w:val="28"/>
          <w:szCs w:val="28"/>
        </w:rPr>
        <w:t>8</w:t>
      </w:r>
      <w:r w:rsidRPr="00595607">
        <w:rPr>
          <w:sz w:val="28"/>
          <w:szCs w:val="28"/>
        </w:rPr>
        <w:t>.</w:t>
      </w:r>
    </w:p>
    <w:p w:rsidR="00A518B1" w:rsidRPr="00E50AE8" w:rsidRDefault="00A518B1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Булат</w:t>
      </w:r>
      <w:r w:rsidR="008A15C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Е.</w:t>
      </w:r>
      <w:r w:rsidR="008A15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А. Роль и место испанского языка в современном мире (по материалам международной научно-практической конференции «Жизнь языка </w:t>
      </w:r>
      <w:r>
        <w:rPr>
          <w:sz w:val="28"/>
          <w:szCs w:val="28"/>
          <w:lang w:val="ru-RU"/>
        </w:rPr>
        <w:lastRenderedPageBreak/>
        <w:t xml:space="preserve">в культуре и социуме») / Е.А. Булат, Т.В. Попова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2019. –</w:t>
      </w:r>
      <w:r w:rsidR="0040555B">
        <w:rPr>
          <w:sz w:val="28"/>
          <w:szCs w:val="28"/>
          <w:lang w:val="ru-RU"/>
        </w:rPr>
        <w:t xml:space="preserve"> </w:t>
      </w:r>
      <w:r w:rsidR="0040555B" w:rsidRPr="003F666E">
        <w:rPr>
          <w:sz w:val="28"/>
          <w:szCs w:val="28"/>
        </w:rPr>
        <w:t xml:space="preserve">№ </w:t>
      </w:r>
      <w:r w:rsidR="0040555B" w:rsidRPr="003F666E">
        <w:rPr>
          <w:sz w:val="28"/>
          <w:szCs w:val="28"/>
          <w:lang w:val="ru-RU"/>
        </w:rPr>
        <w:t>4</w:t>
      </w:r>
      <w:r w:rsidR="0040555B" w:rsidRPr="003F666E">
        <w:rPr>
          <w:sz w:val="28"/>
          <w:szCs w:val="28"/>
        </w:rPr>
        <w:t xml:space="preserve">. </w:t>
      </w:r>
      <w:r w:rsidR="0040555B">
        <w:rPr>
          <w:sz w:val="28"/>
          <w:szCs w:val="28"/>
          <w:lang w:val="ru-RU"/>
        </w:rPr>
        <w:t xml:space="preserve">– С. </w:t>
      </w:r>
      <w:r w:rsidR="0040555B" w:rsidRPr="00E50AE8">
        <w:rPr>
          <w:sz w:val="28"/>
          <w:szCs w:val="28"/>
          <w:lang w:val="ru-RU"/>
        </w:rPr>
        <w:t>1–9.</w:t>
      </w:r>
    </w:p>
    <w:p w:rsidR="0040555B" w:rsidRPr="00E50AE8" w:rsidRDefault="0040555B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Бурая Т.С. Внеклассное мероприятие по испанскому язы</w:t>
      </w:r>
      <w:r w:rsidR="002121A3">
        <w:rPr>
          <w:sz w:val="28"/>
          <w:szCs w:val="28"/>
          <w:lang w:val="ru-RU"/>
        </w:rPr>
        <w:t xml:space="preserve">ку «Даниэль </w:t>
      </w:r>
      <w:proofErr w:type="spellStart"/>
      <w:r w:rsidR="002121A3">
        <w:rPr>
          <w:sz w:val="28"/>
          <w:szCs w:val="28"/>
          <w:lang w:val="ru-RU"/>
        </w:rPr>
        <w:t>квиз</w:t>
      </w:r>
      <w:proofErr w:type="spellEnd"/>
      <w:r w:rsidR="002121A3">
        <w:rPr>
          <w:sz w:val="28"/>
          <w:szCs w:val="28"/>
          <w:lang w:val="ru-RU"/>
        </w:rPr>
        <w:t xml:space="preserve">» / Т.С. Бурая </w:t>
      </w:r>
      <w:r>
        <w:rPr>
          <w:sz w:val="28"/>
          <w:szCs w:val="28"/>
          <w:lang w:val="ru-RU"/>
        </w:rPr>
        <w:t xml:space="preserve">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2019. –</w:t>
      </w:r>
      <w:r w:rsidR="00C9580B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 xml:space="preserve">– С.  </w:t>
      </w:r>
      <w:r w:rsidR="00435C59">
        <w:rPr>
          <w:sz w:val="28"/>
          <w:szCs w:val="28"/>
          <w:lang w:val="ru-RU"/>
        </w:rPr>
        <w:t>40–</w:t>
      </w:r>
      <w:r w:rsidRPr="00E50AE8">
        <w:rPr>
          <w:sz w:val="28"/>
          <w:szCs w:val="28"/>
          <w:lang w:val="ru-RU"/>
        </w:rPr>
        <w:t>46.</w:t>
      </w:r>
    </w:p>
    <w:p w:rsidR="00782065" w:rsidRPr="00782065" w:rsidRDefault="005A48C4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Дементьева, Т.Г. Использование технологии драматизации при обучении иностранному языку / Т.Г. Дементьева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34–37.</w:t>
      </w:r>
      <w:r w:rsidR="00782065" w:rsidRPr="00782065">
        <w:rPr>
          <w:sz w:val="28"/>
          <w:szCs w:val="28"/>
          <w:lang w:val="ru-RU"/>
        </w:rPr>
        <w:t xml:space="preserve"> </w:t>
      </w:r>
    </w:p>
    <w:p w:rsidR="00A33D82" w:rsidRDefault="00782065" w:rsidP="00A1699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2" w:firstLine="567"/>
        <w:jc w:val="both"/>
        <w:rPr>
          <w:sz w:val="28"/>
          <w:szCs w:val="28"/>
        </w:rPr>
      </w:pPr>
      <w:bookmarkStart w:id="0" w:name="_Hlk113887197"/>
      <w:r>
        <w:rPr>
          <w:sz w:val="28"/>
          <w:szCs w:val="28"/>
          <w:lang w:val="ru-RU"/>
        </w:rPr>
        <w:t xml:space="preserve">Демьяненко, Т.А. Профессиональные ценности учителя иностранного языка / Т.А. Демьяненко // </w:t>
      </w:r>
      <w:r w:rsidRPr="003F666E">
        <w:rPr>
          <w:sz w:val="28"/>
          <w:szCs w:val="28"/>
        </w:rPr>
        <w:t>Замежныя мовы.–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21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11</w:t>
      </w:r>
      <w:bookmarkEnd w:id="0"/>
      <w:r w:rsidR="00A33D82" w:rsidRPr="00A33D82">
        <w:rPr>
          <w:sz w:val="28"/>
          <w:szCs w:val="28"/>
        </w:rPr>
        <w:t>.</w:t>
      </w:r>
    </w:p>
    <w:p w:rsidR="00A33D82" w:rsidRPr="00A33D82" w:rsidRDefault="00A33D82" w:rsidP="00A33D82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2530"/>
        </w:tabs>
        <w:ind w:left="0" w:right="-143" w:firstLine="568"/>
        <w:jc w:val="both"/>
        <w:rPr>
          <w:sz w:val="28"/>
          <w:szCs w:val="28"/>
        </w:rPr>
      </w:pPr>
      <w:r w:rsidRPr="00A33D82">
        <w:rPr>
          <w:sz w:val="28"/>
          <w:szCs w:val="28"/>
        </w:rPr>
        <w:t>Демьяненко, Т.А. Профессиональные ценности учителя иностранного языка / Т.А. Демьяненко // Замежныя мовы.– 2021. – № 1. – С.</w:t>
      </w:r>
      <w:r w:rsidR="006E39DB">
        <w:rPr>
          <w:sz w:val="28"/>
          <w:szCs w:val="28"/>
          <w:lang w:val="ru-RU"/>
        </w:rPr>
        <w:t> </w:t>
      </w:r>
      <w:r w:rsidRPr="00A33D82">
        <w:rPr>
          <w:sz w:val="28"/>
          <w:szCs w:val="28"/>
        </w:rPr>
        <w:t>7–11.</w:t>
      </w:r>
    </w:p>
    <w:p w:rsidR="00C34FF3" w:rsidRDefault="005A48C4" w:rsidP="00C34FF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Довнар, Т.А. Моделирование процесса устного иноязычного общения в контексте диалога культур / Т.А. Довнар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="00435C59">
        <w:rPr>
          <w:sz w:val="28"/>
          <w:szCs w:val="28"/>
        </w:rPr>
        <w:t>С. 8</w:t>
      </w:r>
      <w:r w:rsidR="00435C59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</w:rPr>
        <w:t>17.</w:t>
      </w:r>
    </w:p>
    <w:p w:rsidR="00EF70AE" w:rsidRDefault="00EF70AE" w:rsidP="00EF70AE">
      <w:pPr>
        <w:numPr>
          <w:ilvl w:val="1"/>
          <w:numId w:val="1"/>
        </w:numPr>
        <w:tabs>
          <w:tab w:val="clear" w:pos="1395"/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 w:rsidRPr="00EF70AE">
        <w:rPr>
          <w:sz w:val="28"/>
          <w:szCs w:val="28"/>
          <w:lang w:val="ru-RU"/>
        </w:rPr>
        <w:t xml:space="preserve">Егорова, Д.С. Некоторые аспекты использования технологии развития критического мышления на уроке иностранного языка /Д.С. Егорова // </w:t>
      </w:r>
      <w:proofErr w:type="spellStart"/>
      <w:r w:rsidRPr="00EF70AE">
        <w:rPr>
          <w:sz w:val="28"/>
          <w:szCs w:val="28"/>
          <w:lang w:val="ru-RU"/>
        </w:rPr>
        <w:t>Замежныя</w:t>
      </w:r>
      <w:proofErr w:type="spellEnd"/>
      <w:r w:rsidRPr="00EF70AE">
        <w:rPr>
          <w:sz w:val="28"/>
          <w:szCs w:val="28"/>
          <w:lang w:val="ru-RU"/>
        </w:rPr>
        <w:t xml:space="preserve"> </w:t>
      </w:r>
      <w:proofErr w:type="spellStart"/>
      <w:r w:rsidRPr="00EF70AE">
        <w:rPr>
          <w:sz w:val="28"/>
          <w:szCs w:val="28"/>
          <w:lang w:val="ru-RU"/>
        </w:rPr>
        <w:t>мовы</w:t>
      </w:r>
      <w:proofErr w:type="spellEnd"/>
      <w:r w:rsidRPr="00EF70AE">
        <w:rPr>
          <w:sz w:val="28"/>
          <w:szCs w:val="28"/>
          <w:lang w:val="ru-RU"/>
        </w:rPr>
        <w:t xml:space="preserve">.   </w:t>
      </w:r>
      <w:r w:rsidRPr="00EF70AE">
        <w:rPr>
          <w:sz w:val="28"/>
          <w:szCs w:val="28"/>
        </w:rPr>
        <w:t>20</w:t>
      </w:r>
      <w:r w:rsidRPr="00EF70AE">
        <w:rPr>
          <w:sz w:val="28"/>
          <w:szCs w:val="28"/>
          <w:lang w:val="ru-RU"/>
        </w:rPr>
        <w:t>22</w:t>
      </w:r>
      <w:r w:rsidRPr="00EF70AE">
        <w:rPr>
          <w:sz w:val="28"/>
          <w:szCs w:val="28"/>
        </w:rPr>
        <w:t xml:space="preserve">. – № </w:t>
      </w:r>
      <w:r w:rsidRPr="00EF70AE">
        <w:rPr>
          <w:sz w:val="28"/>
          <w:szCs w:val="28"/>
          <w:lang w:val="ru-RU"/>
        </w:rPr>
        <w:t>3</w:t>
      </w:r>
      <w:r w:rsidRPr="00EF70AE">
        <w:rPr>
          <w:sz w:val="28"/>
          <w:szCs w:val="28"/>
        </w:rPr>
        <w:t xml:space="preserve">. – С. </w:t>
      </w:r>
      <w:r w:rsidRPr="00EF70AE">
        <w:rPr>
          <w:sz w:val="28"/>
          <w:szCs w:val="28"/>
          <w:lang w:val="ru-RU"/>
        </w:rPr>
        <w:t xml:space="preserve">22 </w:t>
      </w:r>
      <w:r w:rsidRPr="00EF70AE">
        <w:rPr>
          <w:sz w:val="28"/>
          <w:szCs w:val="28"/>
        </w:rPr>
        <w:t>–</w:t>
      </w:r>
      <w:r w:rsidRPr="00EF70AE">
        <w:rPr>
          <w:sz w:val="28"/>
          <w:szCs w:val="28"/>
          <w:lang w:val="ru-RU"/>
        </w:rPr>
        <w:t xml:space="preserve"> 26</w:t>
      </w:r>
      <w:r w:rsidRPr="00EF70AE">
        <w:rPr>
          <w:sz w:val="28"/>
          <w:szCs w:val="28"/>
        </w:rPr>
        <w:t>.</w:t>
      </w:r>
    </w:p>
    <w:p w:rsidR="00E248D7" w:rsidRPr="00EF70AE" w:rsidRDefault="00E248D7" w:rsidP="00EF70AE">
      <w:pPr>
        <w:numPr>
          <w:ilvl w:val="1"/>
          <w:numId w:val="1"/>
        </w:numPr>
        <w:tabs>
          <w:tab w:val="clear" w:pos="1395"/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 w:rsidRPr="00E248D7">
        <w:rPr>
          <w:sz w:val="28"/>
          <w:szCs w:val="28"/>
        </w:rPr>
        <w:t>Жизневская, О. Н. Лингвапарк БГУИЯ: новые подходы к дополнительному образованию школьников / О. Н. Жизневская // Замежныя мовы у Рэспублiцы Беларусь. – 2026. – № 1. – С. 61–64.</w:t>
      </w:r>
      <w:bookmarkStart w:id="1" w:name="_GoBack"/>
      <w:bookmarkEnd w:id="1"/>
    </w:p>
    <w:p w:rsidR="00C34FF3" w:rsidRPr="00C34FF3" w:rsidRDefault="00C34FF3" w:rsidP="00C34FF3">
      <w:pPr>
        <w:numPr>
          <w:ilvl w:val="1"/>
          <w:numId w:val="1"/>
        </w:numPr>
        <w:tabs>
          <w:tab w:val="left" w:pos="840"/>
          <w:tab w:val="left" w:pos="1200"/>
          <w:tab w:val="num" w:pos="1701"/>
        </w:tabs>
        <w:ind w:left="0" w:right="-143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Закревская А.М. Использование различных техник визуализации на уроках иностранного языка / </w:t>
      </w:r>
      <w:r w:rsidR="00DC5D0C">
        <w:rPr>
          <w:sz w:val="28"/>
          <w:szCs w:val="28"/>
          <w:lang w:val="ru-RU"/>
        </w:rPr>
        <w:t xml:space="preserve">А.М. </w:t>
      </w:r>
      <w:r>
        <w:rPr>
          <w:sz w:val="28"/>
          <w:szCs w:val="28"/>
          <w:lang w:val="ru-RU"/>
        </w:rPr>
        <w:t xml:space="preserve">Закревская // </w:t>
      </w:r>
      <w:r>
        <w:rPr>
          <w:sz w:val="28"/>
          <w:szCs w:val="28"/>
        </w:rPr>
        <w:t>Замежныя мовы. – 20</w:t>
      </w:r>
      <w:r>
        <w:rPr>
          <w:sz w:val="28"/>
          <w:szCs w:val="28"/>
          <w:lang w:val="ru-RU"/>
        </w:rPr>
        <w:t>22</w:t>
      </w:r>
      <w:r>
        <w:rPr>
          <w:sz w:val="28"/>
          <w:szCs w:val="28"/>
        </w:rPr>
        <w:t>. – №</w:t>
      </w:r>
      <w:r w:rsidR="006E39DB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>60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64</w:t>
      </w:r>
      <w:r w:rsidRPr="003F666E">
        <w:rPr>
          <w:sz w:val="28"/>
          <w:szCs w:val="28"/>
        </w:rPr>
        <w:t>.</w:t>
      </w:r>
    </w:p>
    <w:p w:rsidR="009F4DB1" w:rsidRDefault="005A48C4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9F4DB1">
        <w:rPr>
          <w:sz w:val="28"/>
          <w:szCs w:val="28"/>
        </w:rPr>
        <w:t>Качан</w:t>
      </w:r>
      <w:r w:rsidR="00DD4383" w:rsidRPr="009F4DB1">
        <w:rPr>
          <w:sz w:val="28"/>
          <w:szCs w:val="28"/>
          <w:lang w:val="ru-RU"/>
        </w:rPr>
        <w:t>,</w:t>
      </w:r>
      <w:r w:rsidRPr="009F4DB1">
        <w:rPr>
          <w:sz w:val="28"/>
          <w:szCs w:val="28"/>
        </w:rPr>
        <w:t xml:space="preserve"> Т.В. Развитие коммуникативной компетенции учащихся старших классов посредством драматизации / Т.В. Качан, Е.В. Калинина, М.С.</w:t>
      </w:r>
      <w:r w:rsidR="00DC5D0C">
        <w:rPr>
          <w:sz w:val="28"/>
          <w:szCs w:val="28"/>
          <w:lang w:val="ru-RU"/>
        </w:rPr>
        <w:t> </w:t>
      </w:r>
      <w:r w:rsidRPr="009F4DB1">
        <w:rPr>
          <w:sz w:val="28"/>
          <w:szCs w:val="28"/>
        </w:rPr>
        <w:t>Круглинская // Замежныя м</w:t>
      </w:r>
      <w:r w:rsidR="009F4DB1">
        <w:rPr>
          <w:sz w:val="28"/>
          <w:szCs w:val="28"/>
        </w:rPr>
        <w:t>овы. – 2015. – № 1. – С. 14–20.</w:t>
      </w:r>
    </w:p>
    <w:p w:rsidR="00E248D7" w:rsidRDefault="00E248D7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E248D7">
        <w:rPr>
          <w:sz w:val="28"/>
          <w:szCs w:val="28"/>
        </w:rPr>
        <w:t>Колос, М. С. Основные направления разработки ситуационных задач для формирования функциональной грамотности в предметной области «Иностранный язык» / М. С. Колос // Замежныя мовы у Рэспублiцы Беларусь. – 2026. – № 1. – С. 4–11.</w:t>
      </w:r>
    </w:p>
    <w:p w:rsidR="009F4DB1" w:rsidRDefault="009F4DB1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Колосовская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, И.Г. Проблемно-тематическая организация текстов как средство формирования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аудитивной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коммуникативной компетенции / И.Г. 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Колосовская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</w:rPr>
        <w:t xml:space="preserve">ў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Рэспубл</w:t>
      </w:r>
      <w:proofErr w:type="spellEnd"/>
      <w:r w:rsidRPr="009F4DB1">
        <w:rPr>
          <w:rFonts w:eastAsia="Times New Roman" w:cs="Calibri"/>
          <w:sz w:val="28"/>
          <w:szCs w:val="28"/>
        </w:rPr>
        <w:t>і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цы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Беларусь. 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2010.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№ 3.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 С. 19–24.</w:t>
      </w:r>
    </w:p>
    <w:p w:rsidR="00782065" w:rsidRPr="00782065" w:rsidRDefault="009F4DB1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 w:rsidRPr="009F4DB1">
        <w:rPr>
          <w:rFonts w:eastAsia="Times New Roman" w:cs="Calibri"/>
          <w:sz w:val="28"/>
          <w:szCs w:val="28"/>
        </w:rPr>
        <w:t xml:space="preserve">Колосовская, И.Г. Формирование коммуникативной компетенции в восприятии и понимании устной иноязычной речи на первой ступени общего среднего образования / И.Г. Колосовская //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Веснік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адукацыі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>. 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2012.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№ 3.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С. 33–36.</w:t>
      </w:r>
      <w:r w:rsidR="00782065" w:rsidRPr="00782065">
        <w:rPr>
          <w:sz w:val="28"/>
          <w:szCs w:val="28"/>
          <w:lang w:val="ru-RU"/>
        </w:rPr>
        <w:t xml:space="preserve"> </w:t>
      </w:r>
    </w:p>
    <w:p w:rsidR="00E903D3" w:rsidRDefault="00782065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Колосовская, И.Г. Обучение иностранным языкам в условиях цифровой конвергенции </w:t>
      </w:r>
      <w:r w:rsidRPr="003F666E">
        <w:rPr>
          <w:sz w:val="28"/>
          <w:szCs w:val="28"/>
          <w:lang w:val="ru-RU"/>
        </w:rPr>
        <w:t xml:space="preserve">/ </w:t>
      </w:r>
      <w:r>
        <w:rPr>
          <w:sz w:val="28"/>
          <w:szCs w:val="28"/>
          <w:lang w:val="ru-RU"/>
        </w:rPr>
        <w:t xml:space="preserve">И.Г. Колосовская </w:t>
      </w:r>
      <w:r w:rsidRPr="003F666E">
        <w:rPr>
          <w:sz w:val="28"/>
          <w:szCs w:val="28"/>
          <w:lang w:val="ru-RU"/>
        </w:rPr>
        <w:t>//</w:t>
      </w:r>
      <w:r>
        <w:rPr>
          <w:sz w:val="28"/>
          <w:szCs w:val="28"/>
        </w:rPr>
        <w:t xml:space="preserve"> Замежныя мовы. – 20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:rsidR="0079744B" w:rsidRDefault="0079744B" w:rsidP="0079744B">
      <w:pPr>
        <w:numPr>
          <w:ilvl w:val="1"/>
          <w:numId w:val="1"/>
        </w:numPr>
        <w:tabs>
          <w:tab w:val="left" w:pos="840"/>
          <w:tab w:val="left" w:pos="1200"/>
          <w:tab w:val="num" w:pos="1821"/>
        </w:tabs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Колосовская, И.Г. Методические рекомендации по разработке дидактических материалов для формирования функциональной грамотности </w:t>
      </w:r>
      <w:r>
        <w:rPr>
          <w:sz w:val="28"/>
          <w:szCs w:val="28"/>
        </w:rPr>
        <w:lastRenderedPageBreak/>
        <w:t xml:space="preserve">учащихся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на уроках иностранного языка / И.Г. Колосовская, И.В. Чепик, М.Г. Гец, Н.В. Демченко // Замежныя мовы. 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 20–27.</w:t>
      </w:r>
    </w:p>
    <w:p w:rsidR="0079744B" w:rsidRPr="0079744B" w:rsidRDefault="0079744B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Колосовская, И.Г. Обучение иностранным языкам в условиях цифр </w:t>
      </w:r>
      <w:r w:rsidRPr="003F666E">
        <w:rPr>
          <w:sz w:val="28"/>
          <w:szCs w:val="28"/>
          <w:lang w:val="ru-RU"/>
        </w:rPr>
        <w:t xml:space="preserve">/ </w:t>
      </w:r>
      <w:r>
        <w:rPr>
          <w:sz w:val="28"/>
          <w:szCs w:val="28"/>
          <w:lang w:val="ru-RU"/>
        </w:rPr>
        <w:t xml:space="preserve">И.Г. Колосовская </w:t>
      </w:r>
      <w:r w:rsidRPr="003F666E">
        <w:rPr>
          <w:sz w:val="28"/>
          <w:szCs w:val="28"/>
          <w:lang w:val="ru-RU"/>
        </w:rPr>
        <w:t>//</w:t>
      </w:r>
      <w:r>
        <w:rPr>
          <w:sz w:val="28"/>
          <w:szCs w:val="28"/>
        </w:rPr>
        <w:t xml:space="preserve"> Замежныя мовы. – 20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79744B" w:rsidRDefault="00DF4B7A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79744B">
        <w:rPr>
          <w:sz w:val="28"/>
          <w:szCs w:val="28"/>
          <w:lang w:val="ru-RU"/>
        </w:rPr>
        <w:t>Коропа Г.Н. Сущность и содержание межкультурной и лингвистической компетенции / Г.</w:t>
      </w:r>
      <w:r w:rsidR="00192ACE" w:rsidRPr="0079744B">
        <w:rPr>
          <w:sz w:val="28"/>
          <w:szCs w:val="28"/>
          <w:lang w:val="ru-RU"/>
        </w:rPr>
        <w:t>Н</w:t>
      </w:r>
      <w:r w:rsidRPr="0079744B">
        <w:rPr>
          <w:sz w:val="28"/>
          <w:szCs w:val="28"/>
          <w:lang w:val="ru-RU"/>
        </w:rPr>
        <w:t xml:space="preserve">. Коропа, Н.С. Латышева // </w:t>
      </w:r>
      <w:r w:rsidRPr="0079744B">
        <w:rPr>
          <w:sz w:val="28"/>
          <w:szCs w:val="28"/>
        </w:rPr>
        <w:t>Замежныя мовы. – 2019. – № 1. – С. 6</w:t>
      </w:r>
      <w:r w:rsidR="003C6D10" w:rsidRPr="0079744B">
        <w:rPr>
          <w:sz w:val="28"/>
          <w:szCs w:val="28"/>
          <w:lang w:val="ru-RU"/>
        </w:rPr>
        <w:t>–</w:t>
      </w:r>
      <w:r w:rsidRPr="0079744B">
        <w:rPr>
          <w:sz w:val="28"/>
          <w:szCs w:val="28"/>
          <w:lang w:val="ru-RU"/>
        </w:rPr>
        <w:t>10</w:t>
      </w:r>
      <w:r w:rsidRPr="0079744B">
        <w:rPr>
          <w:sz w:val="28"/>
          <w:szCs w:val="28"/>
        </w:rPr>
        <w:t>.</w:t>
      </w:r>
      <w:r w:rsidR="00E903D3" w:rsidRPr="0079744B">
        <w:rPr>
          <w:rFonts w:eastAsia="Times New Roman" w:cs="Calibri"/>
          <w:sz w:val="28"/>
          <w:szCs w:val="28"/>
          <w:lang w:val="ru-RU"/>
        </w:rPr>
        <w:t xml:space="preserve"> </w:t>
      </w:r>
    </w:p>
    <w:p w:rsidR="0079744B" w:rsidRDefault="00E903D3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, Л.М. Методические основы обучения иноязычному общению дошкольников / Л.М.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>. – 2014. – № 3. – С. 25–27.</w:t>
      </w:r>
    </w:p>
    <w:p w:rsidR="009F1588" w:rsidRDefault="00E903D3" w:rsidP="009F1588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, Л.М. Обучение иноязычному общению дошкольников: психолого-методические условия сближения процессов овладения родным и иностранным языками / Л.М.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79744B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79744B">
        <w:rPr>
          <w:rFonts w:eastAsia="Times New Roman" w:cs="Calibri"/>
          <w:sz w:val="28"/>
          <w:szCs w:val="28"/>
          <w:lang w:val="ru-RU"/>
        </w:rPr>
        <w:t>. – 2014. – № 4. – С. 3–9.</w:t>
      </w:r>
    </w:p>
    <w:p w:rsidR="009F1588" w:rsidRPr="009F1588" w:rsidRDefault="009F1588" w:rsidP="009F1588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r w:rsidRPr="009F1588">
        <w:rPr>
          <w:sz w:val="28"/>
          <w:szCs w:val="28"/>
        </w:rPr>
        <w:t>Леонтьева Т.П. Национальные стереотипы как объект идентификации и интерпретации в процессе подготовки учащихся к межкультурной коммуникации / Т.П. Леонтьева // Замежныя мовы. – 202</w:t>
      </w:r>
      <w:r>
        <w:rPr>
          <w:sz w:val="28"/>
          <w:szCs w:val="28"/>
          <w:lang w:val="ru-RU"/>
        </w:rPr>
        <w:t>1</w:t>
      </w:r>
      <w:r w:rsidRPr="009F1588">
        <w:rPr>
          <w:sz w:val="28"/>
          <w:szCs w:val="28"/>
        </w:rPr>
        <w:t>. – № 3. – С. 3–9.</w:t>
      </w:r>
    </w:p>
    <w:p w:rsidR="002618CB" w:rsidRDefault="005A48C4" w:rsidP="002618CB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r w:rsidRPr="0079744B">
        <w:rPr>
          <w:sz w:val="28"/>
          <w:szCs w:val="28"/>
        </w:rPr>
        <w:t>Линевич, К.А. Как повысить эффективность урока иностранного языка? / К.А. Линевич // Замежныя мовы. – 2016. – № 1. – С. 50–52.</w:t>
      </w:r>
      <w:r w:rsidRPr="002618CB">
        <w:rPr>
          <w:sz w:val="28"/>
          <w:szCs w:val="28"/>
        </w:rPr>
        <w:t xml:space="preserve"> </w:t>
      </w:r>
    </w:p>
    <w:p w:rsidR="002618CB" w:rsidRPr="002618CB" w:rsidRDefault="002618CB" w:rsidP="002618CB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D90A04">
        <w:rPr>
          <w:sz w:val="28"/>
          <w:szCs w:val="28"/>
          <w:lang w:val="ru-RU"/>
        </w:rPr>
        <w:t>Мошканова</w:t>
      </w:r>
      <w:proofErr w:type="spellEnd"/>
      <w:r w:rsidRPr="00D90A04">
        <w:rPr>
          <w:sz w:val="28"/>
          <w:szCs w:val="28"/>
          <w:lang w:val="ru-RU"/>
        </w:rPr>
        <w:t>, Т.М.</w:t>
      </w:r>
      <w:r>
        <w:rPr>
          <w:sz w:val="28"/>
          <w:szCs w:val="28"/>
          <w:lang w:val="ru-RU"/>
        </w:rPr>
        <w:t xml:space="preserve"> </w:t>
      </w:r>
      <w:r w:rsidRPr="00D90A04">
        <w:rPr>
          <w:sz w:val="28"/>
          <w:szCs w:val="28"/>
          <w:lang w:val="ru-RU"/>
        </w:rPr>
        <w:t xml:space="preserve">Технология театральной педагогики как средство образования, воспитания и развития личности учащегося при изучении предмета «Иностранный язык» / Т.М. </w:t>
      </w:r>
      <w:proofErr w:type="spellStart"/>
      <w:r w:rsidRPr="00D90A04">
        <w:rPr>
          <w:sz w:val="28"/>
          <w:szCs w:val="28"/>
          <w:lang w:val="ru-RU"/>
        </w:rPr>
        <w:t>Мошканова</w:t>
      </w:r>
      <w:proofErr w:type="spellEnd"/>
      <w:r w:rsidRPr="00D90A04">
        <w:rPr>
          <w:sz w:val="28"/>
          <w:szCs w:val="28"/>
          <w:lang w:val="ru-RU"/>
        </w:rPr>
        <w:t xml:space="preserve"> // </w:t>
      </w:r>
      <w:proofErr w:type="spellStart"/>
      <w:r w:rsidRPr="00D90A04">
        <w:rPr>
          <w:sz w:val="28"/>
          <w:szCs w:val="28"/>
          <w:lang w:val="ru-RU"/>
        </w:rPr>
        <w:t>Замежныя</w:t>
      </w:r>
      <w:proofErr w:type="spellEnd"/>
      <w:r w:rsidRPr="00D90A04">
        <w:rPr>
          <w:sz w:val="28"/>
          <w:szCs w:val="28"/>
          <w:lang w:val="ru-RU"/>
        </w:rPr>
        <w:t xml:space="preserve"> </w:t>
      </w:r>
      <w:proofErr w:type="spellStart"/>
      <w:r w:rsidRPr="00D90A04">
        <w:rPr>
          <w:sz w:val="28"/>
          <w:szCs w:val="28"/>
          <w:lang w:val="ru-RU"/>
        </w:rPr>
        <w:t>мовы</w:t>
      </w:r>
      <w:proofErr w:type="spellEnd"/>
      <w:r w:rsidRPr="00D90A04">
        <w:rPr>
          <w:sz w:val="28"/>
          <w:szCs w:val="28"/>
          <w:lang w:val="ru-RU"/>
        </w:rPr>
        <w:t>.</w:t>
      </w:r>
      <w:r w:rsidRPr="002618CB">
        <w:rPr>
          <w:sz w:val="28"/>
          <w:szCs w:val="28"/>
          <w:lang w:val="ru-RU"/>
        </w:rPr>
        <w:t xml:space="preserve"> </w:t>
      </w:r>
      <w:r w:rsidRPr="00D90A04">
        <w:rPr>
          <w:sz w:val="28"/>
          <w:szCs w:val="28"/>
          <w:lang w:val="ru-RU"/>
        </w:rPr>
        <w:t>– 2023. –№</w:t>
      </w:r>
      <w:r>
        <w:rPr>
          <w:sz w:val="28"/>
          <w:szCs w:val="28"/>
          <w:lang w:val="ru-RU"/>
        </w:rPr>
        <w:t xml:space="preserve"> </w:t>
      </w:r>
      <w:r w:rsidRPr="00D90A04">
        <w:rPr>
          <w:sz w:val="28"/>
          <w:szCs w:val="28"/>
          <w:lang w:val="ru-RU"/>
        </w:rPr>
        <w:t>1.  С.10 –17.</w:t>
      </w:r>
    </w:p>
    <w:p w:rsidR="0079744B" w:rsidRDefault="00475449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79744B">
        <w:rPr>
          <w:sz w:val="28"/>
          <w:szCs w:val="28"/>
          <w:lang w:val="ru-RU"/>
        </w:rPr>
        <w:t>Плашкова</w:t>
      </w:r>
      <w:proofErr w:type="spellEnd"/>
      <w:r w:rsidRPr="0079744B">
        <w:rPr>
          <w:sz w:val="28"/>
          <w:szCs w:val="28"/>
          <w:lang w:val="ru-RU"/>
        </w:rPr>
        <w:t>, К.Д. Организация дистанционного взаи</w:t>
      </w:r>
      <w:r w:rsidR="008A15CD" w:rsidRPr="0079744B">
        <w:rPr>
          <w:sz w:val="28"/>
          <w:szCs w:val="28"/>
          <w:lang w:val="ru-RU"/>
        </w:rPr>
        <w:t>модействия учащихся ст</w:t>
      </w:r>
      <w:r w:rsidRPr="0079744B">
        <w:rPr>
          <w:sz w:val="28"/>
          <w:szCs w:val="28"/>
          <w:lang w:val="ru-RU"/>
        </w:rPr>
        <w:t>а</w:t>
      </w:r>
      <w:r w:rsidR="008A15CD" w:rsidRPr="0079744B">
        <w:rPr>
          <w:sz w:val="28"/>
          <w:szCs w:val="28"/>
          <w:lang w:val="ru-RU"/>
        </w:rPr>
        <w:t>р</w:t>
      </w:r>
      <w:r w:rsidRPr="0079744B">
        <w:rPr>
          <w:sz w:val="28"/>
          <w:szCs w:val="28"/>
          <w:lang w:val="ru-RU"/>
        </w:rPr>
        <w:t xml:space="preserve">ших классов / К.Д. </w:t>
      </w:r>
      <w:proofErr w:type="spellStart"/>
      <w:r w:rsidRPr="0079744B">
        <w:rPr>
          <w:sz w:val="28"/>
          <w:szCs w:val="28"/>
          <w:lang w:val="ru-RU"/>
        </w:rPr>
        <w:t>Плашкова</w:t>
      </w:r>
      <w:proofErr w:type="spellEnd"/>
      <w:r w:rsidRPr="0079744B">
        <w:rPr>
          <w:sz w:val="28"/>
          <w:szCs w:val="28"/>
          <w:lang w:val="ru-RU"/>
        </w:rPr>
        <w:t xml:space="preserve"> // </w:t>
      </w:r>
      <w:r w:rsidR="00435C59" w:rsidRPr="0079744B">
        <w:rPr>
          <w:sz w:val="28"/>
          <w:szCs w:val="28"/>
        </w:rPr>
        <w:t>Замежныя мовы</w:t>
      </w:r>
      <w:r w:rsidRPr="0079744B">
        <w:rPr>
          <w:sz w:val="28"/>
          <w:szCs w:val="28"/>
        </w:rPr>
        <w:t xml:space="preserve">. – 2019. – </w:t>
      </w:r>
      <w:r w:rsidR="00091097" w:rsidRPr="0079744B">
        <w:rPr>
          <w:sz w:val="28"/>
          <w:szCs w:val="28"/>
        </w:rPr>
        <w:t>№</w:t>
      </w:r>
      <w:r w:rsidR="00091097" w:rsidRPr="0079744B">
        <w:rPr>
          <w:sz w:val="28"/>
          <w:szCs w:val="28"/>
          <w:lang w:val="ru-RU"/>
        </w:rPr>
        <w:t> </w:t>
      </w:r>
      <w:r w:rsidRPr="0079744B">
        <w:rPr>
          <w:sz w:val="28"/>
          <w:szCs w:val="28"/>
        </w:rPr>
        <w:t xml:space="preserve">4. – С. </w:t>
      </w:r>
      <w:r w:rsidRPr="0079744B">
        <w:rPr>
          <w:sz w:val="28"/>
          <w:szCs w:val="28"/>
          <w:lang w:val="ru-RU"/>
        </w:rPr>
        <w:t>9</w:t>
      </w:r>
      <w:r w:rsidRPr="0079744B">
        <w:rPr>
          <w:sz w:val="28"/>
          <w:szCs w:val="28"/>
        </w:rPr>
        <w:t>–</w:t>
      </w:r>
      <w:r w:rsidRPr="0079744B">
        <w:rPr>
          <w:sz w:val="28"/>
          <w:szCs w:val="28"/>
          <w:lang w:val="ru-RU"/>
        </w:rPr>
        <w:t>13</w:t>
      </w:r>
      <w:r w:rsidRPr="0079744B">
        <w:rPr>
          <w:sz w:val="28"/>
          <w:szCs w:val="28"/>
        </w:rPr>
        <w:t>.</w:t>
      </w:r>
    </w:p>
    <w:p w:rsidR="0079744B" w:rsidRDefault="00AF4AB5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79744B">
        <w:rPr>
          <w:sz w:val="28"/>
          <w:szCs w:val="28"/>
        </w:rPr>
        <w:t>Пониматко, А.П. Об организации учебного процесса по</w:t>
      </w:r>
      <w:r w:rsidRPr="0079744B">
        <w:rPr>
          <w:sz w:val="28"/>
          <w:szCs w:val="28"/>
          <w:lang w:val="ru-RU"/>
        </w:rPr>
        <w:t xml:space="preserve"> факультативному курсу «Введение в мир иностранного языка / А.П.</w:t>
      </w:r>
      <w:r w:rsidR="001A6495" w:rsidRPr="0079744B">
        <w:rPr>
          <w:sz w:val="28"/>
          <w:szCs w:val="28"/>
          <w:lang w:val="en-US"/>
        </w:rPr>
        <w:t> </w:t>
      </w:r>
      <w:proofErr w:type="spellStart"/>
      <w:r w:rsidRPr="0079744B">
        <w:rPr>
          <w:sz w:val="28"/>
          <w:szCs w:val="28"/>
          <w:lang w:val="ru-RU"/>
        </w:rPr>
        <w:t>Пониматко</w:t>
      </w:r>
      <w:proofErr w:type="spellEnd"/>
      <w:r w:rsidRPr="0079744B">
        <w:rPr>
          <w:sz w:val="28"/>
          <w:szCs w:val="28"/>
          <w:lang w:val="ru-RU"/>
        </w:rPr>
        <w:t xml:space="preserve"> // </w:t>
      </w:r>
      <w:proofErr w:type="spellStart"/>
      <w:r w:rsidRPr="0079744B">
        <w:rPr>
          <w:sz w:val="28"/>
          <w:szCs w:val="28"/>
          <w:lang w:val="ru-RU"/>
        </w:rPr>
        <w:t>Замежныя</w:t>
      </w:r>
      <w:proofErr w:type="spellEnd"/>
      <w:r w:rsidRPr="0079744B">
        <w:rPr>
          <w:sz w:val="28"/>
          <w:szCs w:val="28"/>
          <w:lang w:val="ru-RU"/>
        </w:rPr>
        <w:t xml:space="preserve"> </w:t>
      </w:r>
      <w:proofErr w:type="spellStart"/>
      <w:r w:rsidRPr="0079744B">
        <w:rPr>
          <w:sz w:val="28"/>
          <w:szCs w:val="28"/>
          <w:lang w:val="ru-RU"/>
        </w:rPr>
        <w:t>мовы</w:t>
      </w:r>
      <w:proofErr w:type="spellEnd"/>
      <w:r w:rsidRPr="0079744B">
        <w:rPr>
          <w:sz w:val="28"/>
          <w:szCs w:val="28"/>
          <w:lang w:val="ru-RU"/>
        </w:rPr>
        <w:t xml:space="preserve"> </w:t>
      </w:r>
      <w:r w:rsidRPr="0079744B">
        <w:rPr>
          <w:sz w:val="28"/>
          <w:szCs w:val="28"/>
        </w:rPr>
        <w:t>ў</w:t>
      </w:r>
      <w:r w:rsidRPr="0079744B">
        <w:rPr>
          <w:sz w:val="28"/>
          <w:szCs w:val="28"/>
          <w:lang w:val="ru-RU"/>
        </w:rPr>
        <w:t xml:space="preserve"> </w:t>
      </w:r>
      <w:r w:rsidRPr="0079744B">
        <w:rPr>
          <w:sz w:val="28"/>
          <w:szCs w:val="28"/>
        </w:rPr>
        <w:t>Рэспубліцы</w:t>
      </w:r>
      <w:r w:rsidRPr="0079744B">
        <w:rPr>
          <w:sz w:val="28"/>
          <w:szCs w:val="28"/>
          <w:lang w:val="ru-RU"/>
        </w:rPr>
        <w:t xml:space="preserve"> Беларусь. – 2009. – № 3 – С.</w:t>
      </w:r>
      <w:r w:rsidR="006E39DB">
        <w:rPr>
          <w:sz w:val="28"/>
          <w:szCs w:val="28"/>
          <w:lang w:val="ru-RU"/>
        </w:rPr>
        <w:t> </w:t>
      </w:r>
      <w:r w:rsidRPr="0079744B">
        <w:rPr>
          <w:sz w:val="28"/>
          <w:szCs w:val="28"/>
          <w:lang w:val="ru-RU"/>
        </w:rPr>
        <w:t>51–53.</w:t>
      </w:r>
    </w:p>
    <w:p w:rsidR="003A6352" w:rsidRPr="003A6352" w:rsidRDefault="004B5104" w:rsidP="003A6352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bookmarkStart w:id="2" w:name="_Hlk173246962"/>
      <w:r w:rsidRPr="0079744B">
        <w:rPr>
          <w:sz w:val="28"/>
          <w:szCs w:val="28"/>
        </w:rPr>
        <w:t xml:space="preserve">Пониматко, А.П. </w:t>
      </w:r>
      <w:r w:rsidRPr="0079744B">
        <w:rPr>
          <w:sz w:val="28"/>
          <w:szCs w:val="28"/>
          <w:lang w:val="ru-RU"/>
        </w:rPr>
        <w:t>Формирование функциональной грамотности  младших школьников в области коммуникации на иностранном языке / А.П.</w:t>
      </w:r>
      <w:r w:rsidRPr="0079744B">
        <w:rPr>
          <w:sz w:val="28"/>
          <w:szCs w:val="28"/>
          <w:lang w:val="en-US"/>
        </w:rPr>
        <w:t> </w:t>
      </w:r>
      <w:proofErr w:type="spellStart"/>
      <w:r w:rsidRPr="0079744B">
        <w:rPr>
          <w:sz w:val="28"/>
          <w:szCs w:val="28"/>
          <w:lang w:val="ru-RU"/>
        </w:rPr>
        <w:t>Пониматко</w:t>
      </w:r>
      <w:proofErr w:type="spellEnd"/>
      <w:r w:rsidRPr="0079744B">
        <w:rPr>
          <w:sz w:val="28"/>
          <w:szCs w:val="28"/>
          <w:lang w:val="ru-RU"/>
        </w:rPr>
        <w:t xml:space="preserve"> // </w:t>
      </w:r>
      <w:proofErr w:type="spellStart"/>
      <w:r w:rsidRPr="0079744B">
        <w:rPr>
          <w:sz w:val="28"/>
          <w:szCs w:val="28"/>
          <w:lang w:val="ru-RU"/>
        </w:rPr>
        <w:t>Замежныя</w:t>
      </w:r>
      <w:proofErr w:type="spellEnd"/>
      <w:r w:rsidRPr="0079744B">
        <w:rPr>
          <w:sz w:val="28"/>
          <w:szCs w:val="28"/>
          <w:lang w:val="ru-RU"/>
        </w:rPr>
        <w:t xml:space="preserve"> </w:t>
      </w:r>
      <w:proofErr w:type="spellStart"/>
      <w:r w:rsidRPr="0079744B">
        <w:rPr>
          <w:sz w:val="28"/>
          <w:szCs w:val="28"/>
          <w:lang w:val="ru-RU"/>
        </w:rPr>
        <w:t>мовы</w:t>
      </w:r>
      <w:proofErr w:type="spellEnd"/>
      <w:r w:rsidRPr="0079744B">
        <w:rPr>
          <w:sz w:val="28"/>
          <w:szCs w:val="28"/>
          <w:lang w:val="ru-RU"/>
        </w:rPr>
        <w:t>. – 20</w:t>
      </w:r>
      <w:r w:rsidR="00ED5E47" w:rsidRPr="0079744B">
        <w:rPr>
          <w:sz w:val="28"/>
          <w:szCs w:val="28"/>
          <w:lang w:val="ru-RU"/>
        </w:rPr>
        <w:t>22</w:t>
      </w:r>
      <w:r w:rsidRPr="0079744B">
        <w:rPr>
          <w:sz w:val="28"/>
          <w:szCs w:val="28"/>
          <w:lang w:val="ru-RU"/>
        </w:rPr>
        <w:t xml:space="preserve">. – № </w:t>
      </w:r>
      <w:r w:rsidR="00ED5E47" w:rsidRPr="0079744B">
        <w:rPr>
          <w:sz w:val="28"/>
          <w:szCs w:val="28"/>
          <w:lang w:val="ru-RU"/>
        </w:rPr>
        <w:t>1</w:t>
      </w:r>
      <w:r w:rsidRPr="0079744B">
        <w:rPr>
          <w:sz w:val="28"/>
          <w:szCs w:val="28"/>
          <w:lang w:val="ru-RU"/>
        </w:rPr>
        <w:t xml:space="preserve"> – С. </w:t>
      </w:r>
      <w:r w:rsidR="00ED5E47" w:rsidRPr="0079744B">
        <w:rPr>
          <w:sz w:val="28"/>
          <w:szCs w:val="28"/>
          <w:lang w:val="ru-RU"/>
        </w:rPr>
        <w:t>3</w:t>
      </w:r>
      <w:r w:rsidRPr="0079744B">
        <w:rPr>
          <w:sz w:val="28"/>
          <w:szCs w:val="28"/>
          <w:lang w:val="ru-RU"/>
        </w:rPr>
        <w:t>–</w:t>
      </w:r>
      <w:r w:rsidR="00796B7E">
        <w:rPr>
          <w:sz w:val="28"/>
          <w:szCs w:val="28"/>
          <w:lang w:val="ru-RU"/>
        </w:rPr>
        <w:t>8</w:t>
      </w:r>
      <w:r w:rsidRPr="0079744B">
        <w:rPr>
          <w:sz w:val="28"/>
          <w:szCs w:val="28"/>
          <w:lang w:val="ru-RU"/>
        </w:rPr>
        <w:t>.</w:t>
      </w:r>
      <w:r w:rsidR="003A6352">
        <w:rPr>
          <w:sz w:val="28"/>
          <w:szCs w:val="28"/>
          <w:lang w:val="ru-RU"/>
        </w:rPr>
        <w:t xml:space="preserve"> </w:t>
      </w:r>
    </w:p>
    <w:p w:rsidR="003A6352" w:rsidRPr="003A6352" w:rsidRDefault="003A6352" w:rsidP="003A6352">
      <w:pPr>
        <w:numPr>
          <w:ilvl w:val="1"/>
          <w:numId w:val="1"/>
        </w:numPr>
        <w:tabs>
          <w:tab w:val="left" w:pos="840"/>
          <w:tab w:val="left" w:pos="1200"/>
        </w:tabs>
        <w:ind w:left="0" w:right="-143" w:firstLine="567"/>
        <w:jc w:val="both"/>
        <w:rPr>
          <w:sz w:val="28"/>
          <w:szCs w:val="28"/>
        </w:rPr>
      </w:pPr>
      <w:r w:rsidRPr="003A6352">
        <w:rPr>
          <w:sz w:val="28"/>
          <w:szCs w:val="28"/>
        </w:rPr>
        <w:t xml:space="preserve">Пониматко, А.П. </w:t>
      </w:r>
      <w:r>
        <w:rPr>
          <w:sz w:val="28"/>
          <w:szCs w:val="28"/>
          <w:lang w:val="ru-RU"/>
        </w:rPr>
        <w:t>Прагматический текст как средство формирования функционально грамотной языковой личности</w:t>
      </w:r>
      <w:r w:rsidRPr="003A6352">
        <w:rPr>
          <w:sz w:val="28"/>
          <w:szCs w:val="28"/>
        </w:rPr>
        <w:t xml:space="preserve"> / А.П. Пониматко // Замежныя мовы. – 202</w:t>
      </w:r>
      <w:r>
        <w:rPr>
          <w:sz w:val="28"/>
          <w:szCs w:val="28"/>
          <w:lang w:val="ru-RU"/>
        </w:rPr>
        <w:t>4</w:t>
      </w:r>
      <w:r w:rsidRPr="003A6352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2</w:t>
      </w:r>
      <w:r w:rsidRPr="003A6352">
        <w:rPr>
          <w:sz w:val="28"/>
          <w:szCs w:val="28"/>
        </w:rPr>
        <w:t xml:space="preserve"> – С. 3–8.</w:t>
      </w:r>
    </w:p>
    <w:bookmarkEnd w:id="2"/>
    <w:p w:rsidR="0079744B" w:rsidRDefault="000A2A30" w:rsidP="0079744B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79744B">
        <w:rPr>
          <w:sz w:val="28"/>
          <w:szCs w:val="28"/>
          <w:lang w:val="ru-RU"/>
        </w:rPr>
        <w:t xml:space="preserve">Пономаренко, Т.Н. Использование ролевых игр в целях формирования коммуникативной компетенции учащихся на первой ступени общего среднего образования / Т.Н. Пономаренко // </w:t>
      </w:r>
      <w:r w:rsidR="00435C59" w:rsidRPr="0079744B">
        <w:rPr>
          <w:sz w:val="28"/>
          <w:szCs w:val="28"/>
        </w:rPr>
        <w:t>Замежныя мовы</w:t>
      </w:r>
      <w:r w:rsidRPr="0079744B">
        <w:rPr>
          <w:sz w:val="28"/>
          <w:szCs w:val="28"/>
        </w:rPr>
        <w:t xml:space="preserve">. – 2019. – № </w:t>
      </w:r>
      <w:r w:rsidRPr="0079744B">
        <w:rPr>
          <w:sz w:val="28"/>
          <w:szCs w:val="28"/>
          <w:lang w:val="ru-RU"/>
        </w:rPr>
        <w:t>1</w:t>
      </w:r>
      <w:r w:rsidRPr="0079744B">
        <w:rPr>
          <w:sz w:val="28"/>
          <w:szCs w:val="28"/>
        </w:rPr>
        <w:t xml:space="preserve">. – С. </w:t>
      </w:r>
      <w:r w:rsidRPr="0079744B">
        <w:rPr>
          <w:sz w:val="28"/>
          <w:szCs w:val="28"/>
          <w:lang w:val="ru-RU"/>
        </w:rPr>
        <w:t>51</w:t>
      </w:r>
      <w:r w:rsidRPr="0079744B">
        <w:rPr>
          <w:sz w:val="28"/>
          <w:szCs w:val="28"/>
        </w:rPr>
        <w:t>–</w:t>
      </w:r>
      <w:r w:rsidRPr="0079744B">
        <w:rPr>
          <w:sz w:val="28"/>
          <w:szCs w:val="28"/>
          <w:lang w:val="ru-RU"/>
        </w:rPr>
        <w:t>55.</w:t>
      </w:r>
    </w:p>
    <w:p w:rsidR="002C6D00" w:rsidRDefault="00ED6017" w:rsidP="002C6D00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79744B">
        <w:rPr>
          <w:sz w:val="28"/>
          <w:szCs w:val="28"/>
          <w:lang w:val="ru-RU"/>
        </w:rPr>
        <w:t>Рац</w:t>
      </w:r>
      <w:proofErr w:type="spellEnd"/>
      <w:r w:rsidR="00AC6AC3" w:rsidRPr="0079744B">
        <w:rPr>
          <w:sz w:val="28"/>
          <w:szCs w:val="28"/>
          <w:lang w:val="ru-RU"/>
        </w:rPr>
        <w:t>,</w:t>
      </w:r>
      <w:r w:rsidRPr="0079744B">
        <w:rPr>
          <w:sz w:val="28"/>
          <w:szCs w:val="28"/>
          <w:lang w:val="ru-RU"/>
        </w:rPr>
        <w:t xml:space="preserve"> Л.Я. Использование художественных фильмов на учебных занятиях и внеклассных мероприятиях </w:t>
      </w:r>
      <w:r w:rsidR="00C21134" w:rsidRPr="0079744B">
        <w:rPr>
          <w:sz w:val="28"/>
          <w:szCs w:val="28"/>
          <w:lang w:val="ru-RU"/>
        </w:rPr>
        <w:t xml:space="preserve">/ Л.Я. </w:t>
      </w:r>
      <w:proofErr w:type="spellStart"/>
      <w:r w:rsidR="00C21134" w:rsidRPr="0079744B">
        <w:rPr>
          <w:sz w:val="28"/>
          <w:szCs w:val="28"/>
          <w:lang w:val="ru-RU"/>
        </w:rPr>
        <w:t>Рац</w:t>
      </w:r>
      <w:proofErr w:type="spellEnd"/>
      <w:r w:rsidR="00C21134" w:rsidRPr="0079744B">
        <w:rPr>
          <w:sz w:val="28"/>
          <w:szCs w:val="28"/>
          <w:lang w:val="ru-RU"/>
        </w:rPr>
        <w:t xml:space="preserve"> // </w:t>
      </w:r>
      <w:r w:rsidR="00435C59" w:rsidRPr="0079744B">
        <w:rPr>
          <w:sz w:val="28"/>
          <w:szCs w:val="28"/>
        </w:rPr>
        <w:t>Замежныя мовы</w:t>
      </w:r>
      <w:r w:rsidR="00C21134" w:rsidRPr="0079744B">
        <w:rPr>
          <w:sz w:val="28"/>
          <w:szCs w:val="28"/>
        </w:rPr>
        <w:t xml:space="preserve">. – 2016. – № </w:t>
      </w:r>
      <w:r w:rsidR="00E36C95" w:rsidRPr="0079744B">
        <w:rPr>
          <w:sz w:val="28"/>
          <w:szCs w:val="28"/>
          <w:lang w:val="ru-RU"/>
        </w:rPr>
        <w:t>4</w:t>
      </w:r>
      <w:r w:rsidR="00C21134" w:rsidRPr="0079744B">
        <w:rPr>
          <w:sz w:val="28"/>
          <w:szCs w:val="28"/>
        </w:rPr>
        <w:t xml:space="preserve">. – С. </w:t>
      </w:r>
      <w:r w:rsidR="00C21134" w:rsidRPr="0079744B">
        <w:rPr>
          <w:sz w:val="28"/>
          <w:szCs w:val="28"/>
          <w:lang w:val="ru-RU"/>
        </w:rPr>
        <w:t>2</w:t>
      </w:r>
      <w:r w:rsidR="00C21134" w:rsidRPr="0079744B">
        <w:rPr>
          <w:sz w:val="28"/>
          <w:szCs w:val="28"/>
        </w:rPr>
        <w:t>3–</w:t>
      </w:r>
      <w:r w:rsidR="00C21134" w:rsidRPr="0079744B">
        <w:rPr>
          <w:sz w:val="28"/>
          <w:szCs w:val="28"/>
          <w:lang w:val="ru-RU"/>
        </w:rPr>
        <w:t>29.</w:t>
      </w:r>
    </w:p>
    <w:p w:rsidR="00D36450" w:rsidRPr="002C6D00" w:rsidRDefault="002C6D00" w:rsidP="002C6D00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2C6D00">
        <w:rPr>
          <w:sz w:val="28"/>
          <w:szCs w:val="28"/>
          <w:lang w:val="ru-RU"/>
        </w:rPr>
        <w:lastRenderedPageBreak/>
        <w:t>Савчук А.В. Когнитивный контроль в двуязычной речевой деятельности</w:t>
      </w:r>
      <w:r>
        <w:rPr>
          <w:sz w:val="28"/>
          <w:szCs w:val="28"/>
          <w:lang w:val="ru-RU"/>
        </w:rPr>
        <w:t xml:space="preserve"> </w:t>
      </w:r>
      <w:r w:rsidRPr="002C6D00">
        <w:rPr>
          <w:sz w:val="28"/>
          <w:szCs w:val="28"/>
        </w:rPr>
        <w:t xml:space="preserve">/ </w:t>
      </w:r>
      <w:r>
        <w:rPr>
          <w:sz w:val="28"/>
          <w:szCs w:val="28"/>
          <w:lang w:val="ru-RU"/>
        </w:rPr>
        <w:t>А</w:t>
      </w:r>
      <w:r w:rsidRPr="002C6D00">
        <w:rPr>
          <w:sz w:val="28"/>
          <w:szCs w:val="28"/>
        </w:rPr>
        <w:t>.В. Са</w:t>
      </w:r>
      <w:proofErr w:type="spellStart"/>
      <w:r>
        <w:rPr>
          <w:sz w:val="28"/>
          <w:szCs w:val="28"/>
          <w:lang w:val="ru-RU"/>
        </w:rPr>
        <w:t>вчук</w:t>
      </w:r>
      <w:proofErr w:type="spellEnd"/>
      <w:r w:rsidRPr="002C6D00">
        <w:rPr>
          <w:sz w:val="28"/>
          <w:szCs w:val="28"/>
        </w:rPr>
        <w:t xml:space="preserve"> // Замежныя мовы. – 20</w:t>
      </w:r>
      <w:r>
        <w:rPr>
          <w:sz w:val="28"/>
          <w:szCs w:val="28"/>
          <w:lang w:val="ru-RU"/>
        </w:rPr>
        <w:t>22</w:t>
      </w:r>
      <w:r w:rsidRPr="002C6D00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2</w:t>
      </w:r>
      <w:r w:rsidRPr="002C6D00">
        <w:rPr>
          <w:sz w:val="28"/>
          <w:szCs w:val="28"/>
        </w:rPr>
        <w:t>. – С. 3–</w:t>
      </w:r>
      <w:r>
        <w:rPr>
          <w:sz w:val="28"/>
          <w:szCs w:val="28"/>
          <w:lang w:val="ru-RU"/>
        </w:rPr>
        <w:t>8</w:t>
      </w:r>
      <w:r w:rsidRPr="002C6D00">
        <w:rPr>
          <w:sz w:val="28"/>
          <w:szCs w:val="28"/>
        </w:rPr>
        <w:t>.</w:t>
      </w:r>
    </w:p>
    <w:p w:rsidR="00C34FF3" w:rsidRDefault="00E36C95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Сафонова, В.В. Социокультурный подход к коммуникативному образованию средствами со-изучаемых языков / В.В. Сафонова // Замежныя мовы. – 2016. – № 4. – С. 3–15.</w:t>
      </w:r>
    </w:p>
    <w:p w:rsidR="00C34FF3" w:rsidRDefault="00F25099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Седюкевич</w:t>
      </w:r>
      <w:r w:rsidRPr="00C34FF3">
        <w:rPr>
          <w:sz w:val="28"/>
          <w:szCs w:val="28"/>
          <w:lang w:val="ru-RU"/>
        </w:rPr>
        <w:t>,</w:t>
      </w:r>
      <w:r w:rsidRPr="00C34FF3">
        <w:rPr>
          <w:sz w:val="28"/>
          <w:szCs w:val="28"/>
        </w:rPr>
        <w:t xml:space="preserve"> С.В. </w:t>
      </w:r>
      <w:r w:rsidRPr="00C34FF3">
        <w:rPr>
          <w:sz w:val="28"/>
          <w:szCs w:val="28"/>
          <w:lang w:val="ru-RU"/>
        </w:rPr>
        <w:t xml:space="preserve">Игровые приёмы как средство мотивации учащихся в процессе овладения иностранным языком </w:t>
      </w:r>
      <w:r w:rsidRPr="00C34FF3">
        <w:rPr>
          <w:sz w:val="28"/>
          <w:szCs w:val="28"/>
        </w:rPr>
        <w:t>/ С.В. Седюкевич // Замежныя мовы. – 2020. – № 2. – С. 2</w:t>
      </w:r>
      <w:r w:rsidRPr="00C34FF3">
        <w:rPr>
          <w:sz w:val="28"/>
          <w:szCs w:val="28"/>
          <w:lang w:val="ru-RU"/>
        </w:rPr>
        <w:t>1</w:t>
      </w:r>
      <w:r w:rsidRPr="00C34FF3">
        <w:rPr>
          <w:sz w:val="28"/>
          <w:szCs w:val="28"/>
        </w:rPr>
        <w:t>–2</w:t>
      </w:r>
      <w:r w:rsidRPr="00C34FF3">
        <w:rPr>
          <w:sz w:val="28"/>
          <w:szCs w:val="28"/>
          <w:lang w:val="ru-RU"/>
        </w:rPr>
        <w:t>6</w:t>
      </w:r>
      <w:r w:rsidRPr="00C34FF3">
        <w:rPr>
          <w:sz w:val="28"/>
          <w:szCs w:val="28"/>
        </w:rPr>
        <w:t>.</w:t>
      </w:r>
    </w:p>
    <w:p w:rsidR="00C34FF3" w:rsidRDefault="00F56A31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Соловьева,</w:t>
      </w:r>
      <w:r w:rsidR="00AF0F03">
        <w:rPr>
          <w:sz w:val="28"/>
          <w:szCs w:val="28"/>
          <w:lang w:val="ru-RU"/>
        </w:rPr>
        <w:t xml:space="preserve"> </w:t>
      </w:r>
      <w:r w:rsidRPr="00C34FF3">
        <w:rPr>
          <w:sz w:val="28"/>
          <w:szCs w:val="28"/>
        </w:rPr>
        <w:t>О.А.</w:t>
      </w:r>
      <w:r w:rsidRPr="00C34FF3">
        <w:rPr>
          <w:sz w:val="28"/>
          <w:szCs w:val="28"/>
          <w:lang w:val="ru-RU"/>
        </w:rPr>
        <w:t xml:space="preserve"> Разработка и внедрение электронных образовательных ресурсов в целях обу</w:t>
      </w:r>
      <w:r w:rsidR="00A65818" w:rsidRPr="00C34FF3">
        <w:rPr>
          <w:sz w:val="28"/>
          <w:szCs w:val="28"/>
          <w:lang w:val="ru-RU"/>
        </w:rPr>
        <w:t>чения иностранным языкам / О.А. </w:t>
      </w:r>
      <w:r w:rsidRPr="00C34FF3">
        <w:rPr>
          <w:sz w:val="28"/>
          <w:szCs w:val="28"/>
          <w:lang w:val="ru-RU"/>
        </w:rPr>
        <w:t xml:space="preserve">Соловьёва // </w:t>
      </w:r>
      <w:r w:rsidRPr="00C34FF3">
        <w:rPr>
          <w:sz w:val="28"/>
          <w:szCs w:val="28"/>
        </w:rPr>
        <w:t>Замежныя мовы. – 201</w:t>
      </w:r>
      <w:r w:rsidRPr="00C34FF3">
        <w:rPr>
          <w:sz w:val="28"/>
          <w:szCs w:val="28"/>
          <w:lang w:val="ru-RU"/>
        </w:rPr>
        <w:t>9</w:t>
      </w:r>
      <w:r w:rsidRPr="00C34FF3">
        <w:rPr>
          <w:sz w:val="28"/>
          <w:szCs w:val="28"/>
        </w:rPr>
        <w:t>. – № </w:t>
      </w:r>
      <w:r w:rsidRPr="00C34FF3">
        <w:rPr>
          <w:sz w:val="28"/>
          <w:szCs w:val="28"/>
          <w:lang w:val="ru-RU"/>
        </w:rPr>
        <w:t>1</w:t>
      </w:r>
      <w:r w:rsidRPr="00C34FF3">
        <w:rPr>
          <w:sz w:val="28"/>
          <w:szCs w:val="28"/>
        </w:rPr>
        <w:t xml:space="preserve">. – С. </w:t>
      </w:r>
      <w:r w:rsidRPr="00C34FF3">
        <w:rPr>
          <w:sz w:val="28"/>
          <w:szCs w:val="28"/>
          <w:lang w:val="ru-RU"/>
        </w:rPr>
        <w:t>10</w:t>
      </w:r>
      <w:r w:rsidRPr="00C34FF3">
        <w:rPr>
          <w:sz w:val="28"/>
          <w:szCs w:val="28"/>
        </w:rPr>
        <w:t>–</w:t>
      </w:r>
      <w:r w:rsidRPr="00C34FF3">
        <w:rPr>
          <w:sz w:val="28"/>
          <w:szCs w:val="28"/>
          <w:lang w:val="ru-RU"/>
        </w:rPr>
        <w:t>15</w:t>
      </w:r>
      <w:r w:rsidRPr="00C34FF3">
        <w:rPr>
          <w:sz w:val="28"/>
          <w:szCs w:val="28"/>
        </w:rPr>
        <w:t>.</w:t>
      </w:r>
    </w:p>
    <w:p w:rsidR="00C34FF3" w:rsidRDefault="005A48C4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 xml:space="preserve">Соловьева, О.А. Технология создания веб-квестов для управления поисково-исследовательской деятельностью учащихся / О.А. Соловьева // Замежныя мовы. – 2015. – № 1. – С. 8–13. </w:t>
      </w:r>
    </w:p>
    <w:p w:rsidR="00C34FF3" w:rsidRDefault="007B7224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Соловьева, О.А.</w:t>
      </w:r>
      <w:r w:rsidRPr="00C34FF3">
        <w:rPr>
          <w:sz w:val="28"/>
          <w:szCs w:val="28"/>
          <w:lang w:val="ru-RU"/>
        </w:rPr>
        <w:t xml:space="preserve"> Модели организации урока иностранного языка</w:t>
      </w:r>
      <w:r w:rsidR="00046F2A" w:rsidRPr="00C34FF3">
        <w:rPr>
          <w:sz w:val="28"/>
          <w:szCs w:val="28"/>
          <w:lang w:val="ru-RU"/>
        </w:rPr>
        <w:t xml:space="preserve"> </w:t>
      </w:r>
      <w:r w:rsidRPr="00C34FF3">
        <w:rPr>
          <w:sz w:val="28"/>
          <w:szCs w:val="28"/>
          <w:lang w:val="ru-RU"/>
        </w:rPr>
        <w:t xml:space="preserve">в отечественной и зарубежной методике / </w:t>
      </w:r>
      <w:r w:rsidRPr="00C34FF3">
        <w:rPr>
          <w:sz w:val="28"/>
          <w:szCs w:val="28"/>
        </w:rPr>
        <w:t>О.А. Соловьева // Замежныя мовы. – 201</w:t>
      </w:r>
      <w:r w:rsidRPr="00C34FF3">
        <w:rPr>
          <w:sz w:val="28"/>
          <w:szCs w:val="28"/>
          <w:lang w:val="ru-RU"/>
        </w:rPr>
        <w:t>7</w:t>
      </w:r>
      <w:r w:rsidRPr="00C34FF3">
        <w:rPr>
          <w:sz w:val="28"/>
          <w:szCs w:val="28"/>
        </w:rPr>
        <w:t xml:space="preserve">. – № 1. – С. </w:t>
      </w:r>
      <w:r w:rsidRPr="00C34FF3">
        <w:rPr>
          <w:sz w:val="28"/>
          <w:szCs w:val="28"/>
          <w:lang w:val="ru-RU"/>
        </w:rPr>
        <w:t>2</w:t>
      </w:r>
      <w:r w:rsidRPr="00C34FF3">
        <w:rPr>
          <w:sz w:val="28"/>
          <w:szCs w:val="28"/>
        </w:rPr>
        <w:t>8–3</w:t>
      </w:r>
      <w:r w:rsidRPr="00C34FF3">
        <w:rPr>
          <w:sz w:val="28"/>
          <w:szCs w:val="28"/>
          <w:lang w:val="ru-RU"/>
        </w:rPr>
        <w:t>4</w:t>
      </w:r>
      <w:r w:rsidRPr="00C34FF3">
        <w:rPr>
          <w:sz w:val="28"/>
          <w:szCs w:val="28"/>
        </w:rPr>
        <w:t>.</w:t>
      </w:r>
    </w:p>
    <w:p w:rsidR="00C34FF3" w:rsidRDefault="005373D1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Соловьева, О.А.</w:t>
      </w:r>
      <w:r w:rsidR="0056104B" w:rsidRPr="00C34FF3">
        <w:rPr>
          <w:sz w:val="28"/>
          <w:szCs w:val="28"/>
          <w:lang w:val="ru-RU"/>
        </w:rPr>
        <w:t xml:space="preserve"> </w:t>
      </w:r>
      <w:proofErr w:type="spellStart"/>
      <w:r w:rsidR="0056104B" w:rsidRPr="00C34FF3">
        <w:rPr>
          <w:sz w:val="28"/>
          <w:szCs w:val="28"/>
          <w:lang w:val="ru-RU"/>
        </w:rPr>
        <w:t>Д</w:t>
      </w:r>
      <w:r w:rsidRPr="00C34FF3">
        <w:rPr>
          <w:sz w:val="28"/>
          <w:szCs w:val="28"/>
          <w:lang w:val="ru-RU"/>
        </w:rPr>
        <w:t>ебат</w:t>
      </w:r>
      <w:proofErr w:type="spellEnd"/>
      <w:r w:rsidRPr="00C34FF3">
        <w:rPr>
          <w:sz w:val="28"/>
          <w:szCs w:val="28"/>
          <w:lang w:val="ru-RU"/>
        </w:rPr>
        <w:t>-технологии в обучении учащихся старших классов иностранным языкам</w:t>
      </w:r>
      <w:r w:rsidR="0056104B" w:rsidRPr="00C34FF3">
        <w:rPr>
          <w:sz w:val="28"/>
          <w:szCs w:val="28"/>
          <w:lang w:val="ru-RU"/>
        </w:rPr>
        <w:t xml:space="preserve"> / </w:t>
      </w:r>
      <w:r w:rsidR="0056104B" w:rsidRPr="00C34FF3">
        <w:rPr>
          <w:sz w:val="28"/>
          <w:szCs w:val="28"/>
        </w:rPr>
        <w:t xml:space="preserve">О.А. Соловьева </w:t>
      </w:r>
      <w:bookmarkStart w:id="3" w:name="_Hlk113888291"/>
      <w:r w:rsidR="0056104B" w:rsidRPr="00C34FF3">
        <w:rPr>
          <w:sz w:val="28"/>
          <w:szCs w:val="28"/>
        </w:rPr>
        <w:t xml:space="preserve">// </w:t>
      </w:r>
      <w:bookmarkStart w:id="4" w:name="_Hlk113888278"/>
      <w:r w:rsidR="0056104B" w:rsidRPr="00C34FF3">
        <w:rPr>
          <w:sz w:val="28"/>
          <w:szCs w:val="28"/>
        </w:rPr>
        <w:t>Замежныя мовы. – 2020. – №</w:t>
      </w:r>
      <w:r w:rsidR="001362D8">
        <w:rPr>
          <w:lang w:val="ru-RU"/>
        </w:rPr>
        <w:t> </w:t>
      </w:r>
      <w:r w:rsidR="0056104B" w:rsidRPr="00C34FF3">
        <w:rPr>
          <w:sz w:val="28"/>
          <w:szCs w:val="28"/>
        </w:rPr>
        <w:t xml:space="preserve">1. – С. </w:t>
      </w:r>
      <w:r w:rsidR="0056104B" w:rsidRPr="00C34FF3">
        <w:rPr>
          <w:sz w:val="28"/>
          <w:szCs w:val="28"/>
          <w:lang w:val="ru-RU"/>
        </w:rPr>
        <w:t>12</w:t>
      </w:r>
      <w:r w:rsidR="0056104B" w:rsidRPr="00C34FF3">
        <w:rPr>
          <w:sz w:val="28"/>
          <w:szCs w:val="28"/>
        </w:rPr>
        <w:t>–</w:t>
      </w:r>
      <w:r w:rsidR="0056104B" w:rsidRPr="00C34FF3">
        <w:rPr>
          <w:sz w:val="28"/>
          <w:szCs w:val="28"/>
          <w:lang w:val="ru-RU"/>
        </w:rPr>
        <w:t>19</w:t>
      </w:r>
      <w:r w:rsidR="0056104B" w:rsidRPr="00C34FF3">
        <w:rPr>
          <w:sz w:val="28"/>
          <w:szCs w:val="28"/>
        </w:rPr>
        <w:t>.</w:t>
      </w:r>
      <w:bookmarkEnd w:id="3"/>
      <w:bookmarkEnd w:id="4"/>
    </w:p>
    <w:p w:rsidR="00C34FF3" w:rsidRDefault="005C42B0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</w:rPr>
        <w:t>Соловьева, О.А.</w:t>
      </w:r>
      <w:r w:rsidR="006350BF" w:rsidRPr="00C34FF3">
        <w:rPr>
          <w:sz w:val="28"/>
          <w:szCs w:val="28"/>
          <w:lang w:val="ru-RU"/>
        </w:rPr>
        <w:t xml:space="preserve"> Методические рекомендации по проведению урока </w:t>
      </w:r>
      <w:r w:rsidRPr="00C34FF3">
        <w:rPr>
          <w:sz w:val="28"/>
          <w:szCs w:val="28"/>
          <w:lang w:val="ru-RU"/>
        </w:rPr>
        <w:t>иностранн</w:t>
      </w:r>
      <w:r w:rsidR="006350BF" w:rsidRPr="00C34FF3">
        <w:rPr>
          <w:sz w:val="28"/>
          <w:szCs w:val="28"/>
          <w:lang w:val="ru-RU"/>
        </w:rPr>
        <w:t>ого</w:t>
      </w:r>
      <w:r w:rsidRPr="00C34FF3">
        <w:rPr>
          <w:sz w:val="28"/>
          <w:szCs w:val="28"/>
          <w:lang w:val="ru-RU"/>
        </w:rPr>
        <w:t xml:space="preserve"> языка</w:t>
      </w:r>
      <w:r w:rsidR="006350BF" w:rsidRPr="00C34FF3">
        <w:rPr>
          <w:sz w:val="28"/>
          <w:szCs w:val="28"/>
          <w:lang w:val="ru-RU"/>
        </w:rPr>
        <w:t xml:space="preserve"> в формате видеоконференции</w:t>
      </w:r>
      <w:r w:rsidRPr="00C34FF3">
        <w:rPr>
          <w:sz w:val="28"/>
          <w:szCs w:val="28"/>
          <w:lang w:val="ru-RU"/>
        </w:rPr>
        <w:t xml:space="preserve"> / </w:t>
      </w:r>
      <w:r w:rsidRPr="00C34FF3">
        <w:rPr>
          <w:sz w:val="28"/>
          <w:szCs w:val="28"/>
        </w:rPr>
        <w:t xml:space="preserve">О.А. Соловьева // Замежныя мовы. – 2020. – № 2. – С. </w:t>
      </w:r>
      <w:r w:rsidRPr="00C34FF3">
        <w:rPr>
          <w:sz w:val="28"/>
          <w:szCs w:val="28"/>
          <w:lang w:val="ru-RU"/>
        </w:rPr>
        <w:t>11</w:t>
      </w:r>
      <w:r w:rsidRPr="00C34FF3">
        <w:rPr>
          <w:sz w:val="28"/>
          <w:szCs w:val="28"/>
        </w:rPr>
        <w:t>–</w:t>
      </w:r>
      <w:r w:rsidRPr="00C34FF3">
        <w:rPr>
          <w:sz w:val="28"/>
          <w:szCs w:val="28"/>
          <w:lang w:val="ru-RU"/>
        </w:rPr>
        <w:t>20</w:t>
      </w:r>
      <w:r w:rsidRPr="00C34FF3">
        <w:rPr>
          <w:sz w:val="28"/>
          <w:szCs w:val="28"/>
        </w:rPr>
        <w:t>.</w:t>
      </w:r>
    </w:p>
    <w:p w:rsidR="00C34FF3" w:rsidRDefault="00156B6B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proofErr w:type="spellStart"/>
      <w:r w:rsidRPr="00C34FF3">
        <w:rPr>
          <w:sz w:val="28"/>
          <w:szCs w:val="28"/>
          <w:lang w:val="ru-RU"/>
        </w:rPr>
        <w:t>Солтанова</w:t>
      </w:r>
      <w:proofErr w:type="spellEnd"/>
      <w:r w:rsidR="00612490">
        <w:rPr>
          <w:sz w:val="28"/>
          <w:szCs w:val="28"/>
          <w:lang w:val="ru-RU"/>
        </w:rPr>
        <w:t>,</w:t>
      </w:r>
      <w:r w:rsidRPr="00C34FF3">
        <w:rPr>
          <w:sz w:val="28"/>
          <w:szCs w:val="28"/>
          <w:lang w:val="ru-RU"/>
        </w:rPr>
        <w:t xml:space="preserve"> Э.Б. Развитие познавательной активности </w:t>
      </w:r>
      <w:r w:rsidR="0079744B" w:rsidRPr="00C34FF3">
        <w:rPr>
          <w:sz w:val="28"/>
          <w:szCs w:val="28"/>
          <w:lang w:val="ru-RU"/>
        </w:rPr>
        <w:t>учащихся на уроках иностранного языка посредством использования информационно-коммуникационных технологий (</w:t>
      </w:r>
      <w:r w:rsidR="0079744B" w:rsidRPr="00C34FF3">
        <w:rPr>
          <w:sz w:val="28"/>
          <w:szCs w:val="28"/>
          <w:lang w:val="en-US"/>
        </w:rPr>
        <w:t>II</w:t>
      </w:r>
      <w:r w:rsidR="0079744B" w:rsidRPr="00C34FF3">
        <w:rPr>
          <w:sz w:val="28"/>
          <w:szCs w:val="28"/>
          <w:lang w:val="ru-RU"/>
        </w:rPr>
        <w:t xml:space="preserve"> ступень общего среднего образования). / Э.Б. </w:t>
      </w:r>
      <w:proofErr w:type="spellStart"/>
      <w:r w:rsidR="0079744B" w:rsidRPr="00C34FF3">
        <w:rPr>
          <w:sz w:val="28"/>
          <w:szCs w:val="28"/>
          <w:lang w:val="ru-RU"/>
        </w:rPr>
        <w:t>Солтанова</w:t>
      </w:r>
      <w:proofErr w:type="spellEnd"/>
      <w:r w:rsidR="0079744B" w:rsidRPr="00C34FF3">
        <w:rPr>
          <w:sz w:val="28"/>
          <w:szCs w:val="28"/>
          <w:lang w:val="ru-RU"/>
        </w:rPr>
        <w:t xml:space="preserve"> // </w:t>
      </w:r>
      <w:r w:rsidR="0079744B" w:rsidRPr="00C34FF3">
        <w:rPr>
          <w:sz w:val="28"/>
          <w:szCs w:val="28"/>
        </w:rPr>
        <w:t>Замежныя мовы. – 202</w:t>
      </w:r>
      <w:r w:rsidR="0079744B" w:rsidRPr="00C34FF3">
        <w:rPr>
          <w:sz w:val="28"/>
          <w:szCs w:val="28"/>
          <w:lang w:val="ru-RU"/>
        </w:rPr>
        <w:t>2</w:t>
      </w:r>
      <w:r w:rsidR="0079744B" w:rsidRPr="00C34FF3">
        <w:rPr>
          <w:sz w:val="28"/>
          <w:szCs w:val="28"/>
        </w:rPr>
        <w:t xml:space="preserve">. – № 1. – С. </w:t>
      </w:r>
      <w:r w:rsidR="0079744B" w:rsidRPr="00C34FF3">
        <w:rPr>
          <w:sz w:val="28"/>
          <w:szCs w:val="28"/>
          <w:lang w:val="ru-RU"/>
        </w:rPr>
        <w:t>14</w:t>
      </w:r>
      <w:r w:rsidR="0079744B" w:rsidRPr="00C34FF3">
        <w:rPr>
          <w:sz w:val="28"/>
          <w:szCs w:val="28"/>
        </w:rPr>
        <w:t>–</w:t>
      </w:r>
      <w:r w:rsidR="0079744B" w:rsidRPr="00C34FF3">
        <w:rPr>
          <w:sz w:val="28"/>
          <w:szCs w:val="28"/>
          <w:lang w:val="ru-RU"/>
        </w:rPr>
        <w:t>19</w:t>
      </w:r>
      <w:r w:rsidR="0079744B" w:rsidRPr="00C34FF3">
        <w:rPr>
          <w:sz w:val="28"/>
          <w:szCs w:val="28"/>
        </w:rPr>
        <w:t>.</w:t>
      </w:r>
    </w:p>
    <w:p w:rsidR="00C34FF3" w:rsidRDefault="00C91A05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  <w:lang w:val="ru-RU"/>
        </w:rPr>
        <w:t>Токаревич</w:t>
      </w:r>
      <w:r w:rsidR="00192ACE" w:rsidRPr="00C34FF3">
        <w:rPr>
          <w:sz w:val="28"/>
          <w:szCs w:val="28"/>
          <w:lang w:val="ru-RU"/>
        </w:rPr>
        <w:t>,</w:t>
      </w:r>
      <w:r w:rsidRPr="00C34FF3">
        <w:rPr>
          <w:sz w:val="28"/>
          <w:szCs w:val="28"/>
          <w:lang w:val="ru-RU"/>
        </w:rPr>
        <w:t xml:space="preserve"> Н.М. использование ментальных карт в обучении иностранному языку</w:t>
      </w:r>
      <w:r w:rsidR="008E07CF">
        <w:rPr>
          <w:sz w:val="28"/>
          <w:szCs w:val="28"/>
          <w:lang w:val="ru-RU"/>
        </w:rPr>
        <w:t xml:space="preserve"> / Н.М. Токаревич</w:t>
      </w:r>
      <w:r w:rsidRPr="00C34FF3">
        <w:rPr>
          <w:sz w:val="28"/>
          <w:szCs w:val="28"/>
          <w:lang w:val="ru-RU"/>
        </w:rPr>
        <w:t xml:space="preserve"> // </w:t>
      </w:r>
      <w:r w:rsidRPr="00C34FF3">
        <w:rPr>
          <w:sz w:val="28"/>
          <w:szCs w:val="28"/>
        </w:rPr>
        <w:t>Замежныя мовы. – 201</w:t>
      </w:r>
      <w:r w:rsidRPr="00C34FF3">
        <w:rPr>
          <w:sz w:val="28"/>
          <w:szCs w:val="28"/>
          <w:lang w:val="ru-RU"/>
        </w:rPr>
        <w:t xml:space="preserve">9. </w:t>
      </w:r>
      <w:r w:rsidRPr="00C34FF3">
        <w:rPr>
          <w:sz w:val="28"/>
          <w:szCs w:val="28"/>
        </w:rPr>
        <w:t>– №</w:t>
      </w:r>
      <w:r w:rsidRPr="00C34FF3">
        <w:rPr>
          <w:sz w:val="28"/>
          <w:szCs w:val="28"/>
          <w:lang w:val="ru-RU"/>
        </w:rPr>
        <w:t> 3</w:t>
      </w:r>
      <w:r w:rsidRPr="00C34FF3">
        <w:rPr>
          <w:sz w:val="28"/>
          <w:szCs w:val="28"/>
        </w:rPr>
        <w:t>. – С.</w:t>
      </w:r>
      <w:r w:rsidR="001362D8">
        <w:rPr>
          <w:sz w:val="28"/>
          <w:szCs w:val="28"/>
          <w:lang w:val="ru-RU"/>
        </w:rPr>
        <w:t> </w:t>
      </w:r>
      <w:r w:rsidRPr="00C34FF3">
        <w:rPr>
          <w:sz w:val="28"/>
          <w:szCs w:val="28"/>
          <w:lang w:val="ru-RU"/>
        </w:rPr>
        <w:t>21</w:t>
      </w:r>
      <w:r w:rsidRPr="00C34FF3">
        <w:rPr>
          <w:sz w:val="28"/>
          <w:szCs w:val="28"/>
        </w:rPr>
        <w:t>–</w:t>
      </w:r>
      <w:r w:rsidRPr="00C34FF3">
        <w:rPr>
          <w:sz w:val="28"/>
          <w:szCs w:val="28"/>
          <w:lang w:val="ru-RU"/>
        </w:rPr>
        <w:t>24</w:t>
      </w:r>
      <w:r w:rsidRPr="00C34FF3">
        <w:rPr>
          <w:sz w:val="28"/>
          <w:szCs w:val="28"/>
        </w:rPr>
        <w:t>.</w:t>
      </w:r>
    </w:p>
    <w:p w:rsidR="00F21405" w:rsidRDefault="00BF7A0C" w:rsidP="00C34FF3">
      <w:pPr>
        <w:numPr>
          <w:ilvl w:val="1"/>
          <w:numId w:val="1"/>
        </w:numPr>
        <w:tabs>
          <w:tab w:val="clear" w:pos="1395"/>
          <w:tab w:val="left" w:pos="840"/>
          <w:tab w:val="left" w:pos="1200"/>
          <w:tab w:val="num" w:pos="1418"/>
        </w:tabs>
        <w:ind w:left="0" w:right="-143" w:firstLine="567"/>
        <w:jc w:val="both"/>
        <w:rPr>
          <w:sz w:val="28"/>
          <w:szCs w:val="28"/>
        </w:rPr>
      </w:pPr>
      <w:r w:rsidRPr="00C34FF3">
        <w:rPr>
          <w:sz w:val="28"/>
          <w:szCs w:val="28"/>
          <w:lang w:val="ru-RU"/>
        </w:rPr>
        <w:t xml:space="preserve">Фридман, М.И. От побед на </w:t>
      </w:r>
      <w:proofErr w:type="spellStart"/>
      <w:r w:rsidRPr="00C34FF3">
        <w:rPr>
          <w:sz w:val="28"/>
          <w:szCs w:val="28"/>
          <w:lang w:val="ru-RU"/>
        </w:rPr>
        <w:t>дебатных</w:t>
      </w:r>
      <w:proofErr w:type="spellEnd"/>
      <w:r w:rsidRPr="00C34FF3">
        <w:rPr>
          <w:sz w:val="28"/>
          <w:szCs w:val="28"/>
          <w:lang w:val="ru-RU"/>
        </w:rPr>
        <w:t xml:space="preserve"> турнирах к победам на олимпиадах / М. И</w:t>
      </w:r>
      <w:r w:rsidR="00CF3A0D">
        <w:rPr>
          <w:sz w:val="28"/>
          <w:szCs w:val="28"/>
          <w:lang w:val="ru-RU"/>
        </w:rPr>
        <w:t>.</w:t>
      </w:r>
      <w:r w:rsidRPr="00C34FF3">
        <w:rPr>
          <w:sz w:val="28"/>
          <w:szCs w:val="28"/>
          <w:lang w:val="ru-RU"/>
        </w:rPr>
        <w:t xml:space="preserve"> Фридман </w:t>
      </w:r>
      <w:r w:rsidRPr="00C34FF3">
        <w:rPr>
          <w:sz w:val="28"/>
          <w:szCs w:val="28"/>
        </w:rPr>
        <w:t>// Замежныя мовы. – 201</w:t>
      </w:r>
      <w:r w:rsidRPr="00C34FF3">
        <w:rPr>
          <w:sz w:val="28"/>
          <w:szCs w:val="28"/>
          <w:lang w:val="ru-RU"/>
        </w:rPr>
        <w:t>7</w:t>
      </w:r>
      <w:r w:rsidRPr="00C34FF3">
        <w:rPr>
          <w:sz w:val="28"/>
          <w:szCs w:val="28"/>
        </w:rPr>
        <w:t xml:space="preserve">. – № 1. – С. </w:t>
      </w:r>
      <w:r w:rsidRPr="00C34FF3">
        <w:rPr>
          <w:sz w:val="28"/>
          <w:szCs w:val="28"/>
          <w:lang w:val="ru-RU"/>
        </w:rPr>
        <w:t>47</w:t>
      </w:r>
      <w:r w:rsidRPr="00C34FF3">
        <w:rPr>
          <w:sz w:val="28"/>
          <w:szCs w:val="28"/>
        </w:rPr>
        <w:t>–</w:t>
      </w:r>
      <w:r w:rsidRPr="00C34FF3">
        <w:rPr>
          <w:sz w:val="28"/>
          <w:szCs w:val="28"/>
          <w:lang w:val="ru-RU"/>
        </w:rPr>
        <w:t>49</w:t>
      </w:r>
      <w:r w:rsidRPr="00C34FF3">
        <w:rPr>
          <w:sz w:val="28"/>
          <w:szCs w:val="28"/>
        </w:rPr>
        <w:t>.</w:t>
      </w:r>
    </w:p>
    <w:p w:rsidR="00931B46" w:rsidRDefault="00931B46" w:rsidP="00931B46">
      <w:pPr>
        <w:numPr>
          <w:ilvl w:val="1"/>
          <w:numId w:val="1"/>
        </w:numPr>
        <w:tabs>
          <w:tab w:val="left" w:pos="840"/>
          <w:tab w:val="left" w:pos="1200"/>
          <w:tab w:val="num" w:pos="2410"/>
        </w:tabs>
        <w:ind w:left="0" w:right="-143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Шимко</w:t>
      </w:r>
      <w:proofErr w:type="spellEnd"/>
      <w:r w:rsidR="00AF0F0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Л.Н. Возможности использования технологии визуализации учебной информации при обучении иностранному языку. / Л.Н. </w:t>
      </w:r>
      <w:proofErr w:type="spellStart"/>
      <w:r>
        <w:rPr>
          <w:sz w:val="28"/>
          <w:szCs w:val="28"/>
          <w:lang w:val="ru-RU"/>
        </w:rPr>
        <w:t>Шимко</w:t>
      </w:r>
      <w:proofErr w:type="spellEnd"/>
      <w:r>
        <w:rPr>
          <w:sz w:val="28"/>
          <w:szCs w:val="28"/>
          <w:lang w:val="ru-RU"/>
        </w:rPr>
        <w:t xml:space="preserve"> //</w:t>
      </w:r>
      <w:r w:rsidRPr="00931B46">
        <w:rPr>
          <w:sz w:val="28"/>
          <w:szCs w:val="28"/>
        </w:rPr>
        <w:t xml:space="preserve"> </w:t>
      </w:r>
      <w:r w:rsidRPr="00C34FF3">
        <w:rPr>
          <w:sz w:val="28"/>
          <w:szCs w:val="28"/>
        </w:rPr>
        <w:t>Замежныя мовы. – 202</w:t>
      </w:r>
      <w:r>
        <w:rPr>
          <w:sz w:val="28"/>
          <w:szCs w:val="28"/>
          <w:lang w:val="ru-RU"/>
        </w:rPr>
        <w:t>2</w:t>
      </w:r>
      <w:r w:rsidRPr="00C34FF3">
        <w:rPr>
          <w:sz w:val="28"/>
          <w:szCs w:val="28"/>
        </w:rPr>
        <w:t xml:space="preserve">. – № 2. – С. </w:t>
      </w:r>
      <w:r w:rsidR="0050231B">
        <w:rPr>
          <w:sz w:val="28"/>
          <w:szCs w:val="28"/>
          <w:lang w:val="ru-RU"/>
        </w:rPr>
        <w:t>23</w:t>
      </w:r>
      <w:r w:rsidRPr="00C34FF3">
        <w:rPr>
          <w:sz w:val="28"/>
          <w:szCs w:val="28"/>
        </w:rPr>
        <w:t>–</w:t>
      </w:r>
      <w:r w:rsidRPr="00C34FF3">
        <w:rPr>
          <w:sz w:val="28"/>
          <w:szCs w:val="28"/>
          <w:lang w:val="ru-RU"/>
        </w:rPr>
        <w:t>2</w:t>
      </w:r>
      <w:r w:rsidR="0050231B">
        <w:rPr>
          <w:sz w:val="28"/>
          <w:szCs w:val="28"/>
          <w:lang w:val="ru-RU"/>
        </w:rPr>
        <w:t>6</w:t>
      </w:r>
      <w:r w:rsidRPr="00C34FF3">
        <w:rPr>
          <w:sz w:val="28"/>
          <w:szCs w:val="28"/>
        </w:rPr>
        <w:t>.</w:t>
      </w:r>
    </w:p>
    <w:p w:rsidR="00931B46" w:rsidRPr="00C34FF3" w:rsidRDefault="00931B46" w:rsidP="00F76C0A">
      <w:pPr>
        <w:tabs>
          <w:tab w:val="left" w:pos="840"/>
          <w:tab w:val="left" w:pos="1200"/>
          <w:tab w:val="num" w:pos="1395"/>
          <w:tab w:val="left" w:pos="1440"/>
        </w:tabs>
        <w:ind w:right="-143"/>
        <w:jc w:val="both"/>
        <w:rPr>
          <w:sz w:val="28"/>
          <w:szCs w:val="28"/>
        </w:rPr>
      </w:pPr>
    </w:p>
    <w:p w:rsidR="006C6C42" w:rsidRPr="003F666E" w:rsidRDefault="007B6C51" w:rsidP="00AF29C6">
      <w:pPr>
        <w:tabs>
          <w:tab w:val="left" w:pos="840"/>
          <w:tab w:val="left" w:pos="1200"/>
          <w:tab w:val="left" w:pos="1440"/>
        </w:tabs>
        <w:ind w:right="-143"/>
        <w:jc w:val="both"/>
      </w:pPr>
      <w:r w:rsidRPr="00CE0E7E">
        <w:rPr>
          <w:sz w:val="28"/>
          <w:szCs w:val="28"/>
          <w:lang w:val="ru-RU"/>
        </w:rPr>
        <w:t xml:space="preserve"> </w:t>
      </w:r>
    </w:p>
    <w:sectPr w:rsidR="006C6C42" w:rsidRPr="003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4D6A6842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DDEC41E">
      <w:start w:val="1"/>
      <w:numFmt w:val="decimal"/>
      <w:lvlText w:val="%2."/>
      <w:lvlJc w:val="left"/>
      <w:pPr>
        <w:tabs>
          <w:tab w:val="num" w:pos="1395"/>
        </w:tabs>
        <w:ind w:left="1395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C4"/>
    <w:rsid w:val="000332A6"/>
    <w:rsid w:val="000467A0"/>
    <w:rsid w:val="00046F2A"/>
    <w:rsid w:val="000801C5"/>
    <w:rsid w:val="00091097"/>
    <w:rsid w:val="000A2A30"/>
    <w:rsid w:val="000D420B"/>
    <w:rsid w:val="000D6F8B"/>
    <w:rsid w:val="000F0E4B"/>
    <w:rsid w:val="00101C66"/>
    <w:rsid w:val="001362D8"/>
    <w:rsid w:val="00156B6B"/>
    <w:rsid w:val="001841A2"/>
    <w:rsid w:val="00192ACE"/>
    <w:rsid w:val="001A6495"/>
    <w:rsid w:val="001D1A34"/>
    <w:rsid w:val="0021192C"/>
    <w:rsid w:val="002121A3"/>
    <w:rsid w:val="00221880"/>
    <w:rsid w:val="0022389E"/>
    <w:rsid w:val="002618CB"/>
    <w:rsid w:val="002C6D00"/>
    <w:rsid w:val="002F5AE7"/>
    <w:rsid w:val="003126FA"/>
    <w:rsid w:val="00331046"/>
    <w:rsid w:val="00363F78"/>
    <w:rsid w:val="0037629A"/>
    <w:rsid w:val="00383510"/>
    <w:rsid w:val="003921AB"/>
    <w:rsid w:val="00396D47"/>
    <w:rsid w:val="003A3134"/>
    <w:rsid w:val="003A6352"/>
    <w:rsid w:val="003B259C"/>
    <w:rsid w:val="003C6D10"/>
    <w:rsid w:val="003D5736"/>
    <w:rsid w:val="003F666E"/>
    <w:rsid w:val="0040555B"/>
    <w:rsid w:val="004125AC"/>
    <w:rsid w:val="004316DD"/>
    <w:rsid w:val="00435C59"/>
    <w:rsid w:val="0044039E"/>
    <w:rsid w:val="0045017C"/>
    <w:rsid w:val="00474BFD"/>
    <w:rsid w:val="00475449"/>
    <w:rsid w:val="004B5104"/>
    <w:rsid w:val="004D10D3"/>
    <w:rsid w:val="0050231B"/>
    <w:rsid w:val="005373D1"/>
    <w:rsid w:val="0056104B"/>
    <w:rsid w:val="00591553"/>
    <w:rsid w:val="005A48C4"/>
    <w:rsid w:val="005C42B0"/>
    <w:rsid w:val="005F5F05"/>
    <w:rsid w:val="00612490"/>
    <w:rsid w:val="006350BF"/>
    <w:rsid w:val="00636291"/>
    <w:rsid w:val="006422F6"/>
    <w:rsid w:val="00665ACE"/>
    <w:rsid w:val="006A0283"/>
    <w:rsid w:val="006C6C42"/>
    <w:rsid w:val="006E39DB"/>
    <w:rsid w:val="00782065"/>
    <w:rsid w:val="0079335D"/>
    <w:rsid w:val="00793DD0"/>
    <w:rsid w:val="00796B7E"/>
    <w:rsid w:val="0079744B"/>
    <w:rsid w:val="007B6C51"/>
    <w:rsid w:val="007B7224"/>
    <w:rsid w:val="007C0C13"/>
    <w:rsid w:val="007C6FF8"/>
    <w:rsid w:val="007D113D"/>
    <w:rsid w:val="007E6F33"/>
    <w:rsid w:val="00871D4C"/>
    <w:rsid w:val="008A15CD"/>
    <w:rsid w:val="008E07CF"/>
    <w:rsid w:val="00900008"/>
    <w:rsid w:val="00921633"/>
    <w:rsid w:val="00931B46"/>
    <w:rsid w:val="00963D1E"/>
    <w:rsid w:val="009869DF"/>
    <w:rsid w:val="009A2B1F"/>
    <w:rsid w:val="009E6D36"/>
    <w:rsid w:val="009F1588"/>
    <w:rsid w:val="009F4DB1"/>
    <w:rsid w:val="00A02ACF"/>
    <w:rsid w:val="00A03194"/>
    <w:rsid w:val="00A16996"/>
    <w:rsid w:val="00A33D82"/>
    <w:rsid w:val="00A341E7"/>
    <w:rsid w:val="00A518B1"/>
    <w:rsid w:val="00A65818"/>
    <w:rsid w:val="00A7181C"/>
    <w:rsid w:val="00A96175"/>
    <w:rsid w:val="00AB1843"/>
    <w:rsid w:val="00AC6AC3"/>
    <w:rsid w:val="00AE33A9"/>
    <w:rsid w:val="00AF0F03"/>
    <w:rsid w:val="00AF29C6"/>
    <w:rsid w:val="00AF4AB5"/>
    <w:rsid w:val="00B3016D"/>
    <w:rsid w:val="00B35DD3"/>
    <w:rsid w:val="00B42329"/>
    <w:rsid w:val="00B51747"/>
    <w:rsid w:val="00B62F8D"/>
    <w:rsid w:val="00BF7A0C"/>
    <w:rsid w:val="00C21134"/>
    <w:rsid w:val="00C34FF3"/>
    <w:rsid w:val="00C401E7"/>
    <w:rsid w:val="00C8471E"/>
    <w:rsid w:val="00C91A05"/>
    <w:rsid w:val="00C9580B"/>
    <w:rsid w:val="00CE0E7E"/>
    <w:rsid w:val="00CF3A0D"/>
    <w:rsid w:val="00D36450"/>
    <w:rsid w:val="00D710F1"/>
    <w:rsid w:val="00DC5D0C"/>
    <w:rsid w:val="00DD4383"/>
    <w:rsid w:val="00DF4B7A"/>
    <w:rsid w:val="00E248D7"/>
    <w:rsid w:val="00E36C95"/>
    <w:rsid w:val="00E50AE8"/>
    <w:rsid w:val="00E82530"/>
    <w:rsid w:val="00E903D3"/>
    <w:rsid w:val="00ED5E47"/>
    <w:rsid w:val="00ED6017"/>
    <w:rsid w:val="00EF70AE"/>
    <w:rsid w:val="00F21405"/>
    <w:rsid w:val="00F25099"/>
    <w:rsid w:val="00F25862"/>
    <w:rsid w:val="00F4593E"/>
    <w:rsid w:val="00F4733E"/>
    <w:rsid w:val="00F56A31"/>
    <w:rsid w:val="00F76C0A"/>
    <w:rsid w:val="00F87A65"/>
    <w:rsid w:val="00F95FE4"/>
    <w:rsid w:val="00FD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655D"/>
  <w15:docId w15:val="{5D0D5C2D-AD4C-4E09-A726-FD8E1CF3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8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2</cp:revision>
  <dcterms:created xsi:type="dcterms:W3CDTF">2026-08-14T12:14:00Z</dcterms:created>
  <dcterms:modified xsi:type="dcterms:W3CDTF">2026-08-14T12:14:00Z</dcterms:modified>
</cp:coreProperties>
</file>