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CF3" w:rsidRPr="004D732B" w:rsidRDefault="00005CF3" w:rsidP="00005CF3">
      <w:pPr>
        <w:ind w:firstLine="720"/>
        <w:jc w:val="both"/>
        <w:rPr>
          <w:rFonts w:ascii="Times New Roman" w:eastAsia="Calibri" w:hAnsi="Times New Roman"/>
          <w:b/>
          <w:sz w:val="30"/>
          <w:szCs w:val="30"/>
          <w:lang w:val="be-BY"/>
        </w:rPr>
      </w:pPr>
      <w:r w:rsidRPr="004D732B">
        <w:rPr>
          <w:rFonts w:ascii="Times New Roman" w:hAnsi="Times New Roman"/>
          <w:b/>
          <w:color w:val="000000"/>
          <w:sz w:val="30"/>
          <w:szCs w:val="30"/>
          <w:lang w:val="be-BY" w:eastAsia="ru-RU"/>
        </w:rPr>
        <w:t>Інфармацыя пра размеркаванне вучэбных гадзін па раздзелах для вывучэння вучэбнага прадмета</w:t>
      </w:r>
      <w:r w:rsidRPr="004D732B">
        <w:rPr>
          <w:rFonts w:ascii="Times New Roman" w:hAnsi="Times New Roman"/>
          <w:b/>
          <w:sz w:val="30"/>
          <w:szCs w:val="30"/>
          <w:lang w:val="be-BY"/>
        </w:rPr>
        <w:t xml:space="preserve"> </w:t>
      </w:r>
      <w:r w:rsidRPr="004D732B">
        <w:rPr>
          <w:rFonts w:eastAsiaTheme="minorHAnsi"/>
          <w:b/>
          <w:sz w:val="30"/>
          <w:szCs w:val="30"/>
          <w:lang w:val="be-BY"/>
        </w:rPr>
        <w:t>«</w:t>
      </w:r>
      <w:r w:rsidRPr="004D732B">
        <w:rPr>
          <w:rFonts w:ascii="Times New Roman" w:hAnsi="Times New Roman"/>
          <w:b/>
          <w:color w:val="000000"/>
          <w:sz w:val="30"/>
          <w:szCs w:val="30"/>
          <w:lang w:val="be-BY" w:eastAsia="ru-RU"/>
        </w:rPr>
        <w:t>Беларуская мова</w:t>
      </w:r>
      <w:r w:rsidRPr="004D732B">
        <w:rPr>
          <w:rFonts w:eastAsiaTheme="minorHAnsi"/>
          <w:b/>
          <w:sz w:val="30"/>
          <w:szCs w:val="30"/>
          <w:lang w:val="be-BY"/>
        </w:rPr>
        <w:t xml:space="preserve">» </w:t>
      </w:r>
      <w:r w:rsidRPr="004D732B">
        <w:rPr>
          <w:rFonts w:ascii="Times New Roman" w:hAnsi="Times New Roman"/>
          <w:b/>
          <w:color w:val="000000"/>
          <w:sz w:val="30"/>
          <w:szCs w:val="30"/>
          <w:lang w:val="be-BY" w:eastAsia="ru-RU"/>
        </w:rPr>
        <w:t>на павышаным узроўні</w:t>
      </w:r>
    </w:p>
    <w:p w:rsidR="00005CF3" w:rsidRPr="002A0C2D" w:rsidRDefault="00005CF3" w:rsidP="00005CF3">
      <w:pPr>
        <w:ind w:firstLine="709"/>
        <w:jc w:val="right"/>
        <w:rPr>
          <w:rFonts w:ascii="Times New Roman" w:eastAsia="Calibri" w:hAnsi="Times New Roman"/>
          <w:i/>
          <w:iCs/>
          <w:sz w:val="30"/>
          <w:szCs w:val="30"/>
          <w:lang w:val="be-BY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1"/>
        <w:gridCol w:w="5873"/>
        <w:gridCol w:w="2631"/>
      </w:tblGrid>
      <w:tr w:rsidR="00005CF3" w:rsidRPr="002A0C2D" w:rsidTr="003724DD">
        <w:tc>
          <w:tcPr>
            <w:tcW w:w="846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Клас</w:t>
            </w: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Раздзел вучэбнай праграмы</w:t>
            </w:r>
          </w:p>
        </w:tc>
        <w:tc>
          <w:tcPr>
            <w:tcW w:w="2687" w:type="dxa"/>
          </w:tcPr>
          <w:p w:rsidR="00005CF3" w:rsidRPr="003E5502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3E5502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Колькасць гадзін на вывучэнне раздзела (4 гадзіны на тыдзень</w:t>
            </w:r>
            <w:r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)</w:t>
            </w:r>
          </w:p>
        </w:tc>
      </w:tr>
      <w:tr w:rsidR="00005CF3" w:rsidRPr="002A0C2D" w:rsidTr="003724DD">
        <w:tc>
          <w:tcPr>
            <w:tcW w:w="846" w:type="dxa"/>
            <w:vMerge w:val="restart"/>
            <w:vAlign w:val="center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>Х</w:t>
            </w: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noProof/>
                <w:sz w:val="26"/>
                <w:szCs w:val="26"/>
                <w:lang w:val="be-BY"/>
              </w:rPr>
              <w:t>Роля мовы ў жыцці чалавека і грамадства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noProof/>
                <w:sz w:val="26"/>
                <w:szCs w:val="26"/>
                <w:lang w:val="be-BY"/>
              </w:rPr>
              <w:t>Маўленне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6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noProof/>
                <w:sz w:val="26"/>
                <w:szCs w:val="26"/>
                <w:lang w:val="be-BY"/>
              </w:rPr>
              <w:t>Тэкст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6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noProof/>
                <w:sz w:val="26"/>
                <w:szCs w:val="26"/>
                <w:lang w:val="be-BY"/>
              </w:rPr>
              <w:t>Культура маўлення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8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noProof/>
                <w:sz w:val="26"/>
                <w:szCs w:val="26"/>
                <w:lang w:val="be-BY" w:eastAsia="ru-RU"/>
              </w:rPr>
              <w:t>Фанетыка і арфа</w:t>
            </w:r>
            <w:bookmarkStart w:id="0" w:name="_GoBack"/>
            <w:bookmarkEnd w:id="0"/>
            <w:r w:rsidRPr="002A0C2D">
              <w:rPr>
                <w:rFonts w:ascii="Times New Roman" w:hAnsi="Times New Roman"/>
                <w:noProof/>
                <w:sz w:val="26"/>
                <w:szCs w:val="26"/>
                <w:lang w:val="be-BY" w:eastAsia="ru-RU"/>
              </w:rPr>
              <w:t>эпія. Графіка і арфаграфія. Культура маўлення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32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noProof/>
                <w:sz w:val="26"/>
                <w:szCs w:val="26"/>
                <w:lang w:val="be-BY"/>
              </w:rPr>
              <w:t>Лексіка. Фразеалогія. Культура маўлення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19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noProof/>
                <w:sz w:val="26"/>
                <w:szCs w:val="26"/>
                <w:lang w:val="be-BY"/>
              </w:rPr>
              <w:t>Марфемная будова слова. Словаўтварэнне і арфаграфія. Культура маўлення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15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noProof/>
                <w:sz w:val="26"/>
                <w:szCs w:val="26"/>
                <w:lang w:val="be-BY"/>
              </w:rPr>
              <w:t>Марфалогія і арфаграфія. Культура маўлення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42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noProof/>
                <w:sz w:val="26"/>
                <w:szCs w:val="26"/>
                <w:lang w:val="be-BY"/>
              </w:rPr>
              <w:t>Падагульненне і сістэматызацыя вывучанага</w:t>
            </w:r>
          </w:p>
        </w:tc>
        <w:tc>
          <w:tcPr>
            <w:tcW w:w="2687" w:type="dxa"/>
          </w:tcPr>
          <w:p w:rsidR="00005CF3" w:rsidRPr="00C95719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C95719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Рэзервовыя гадзіны</w:t>
            </w:r>
          </w:p>
        </w:tc>
        <w:tc>
          <w:tcPr>
            <w:tcW w:w="2687" w:type="dxa"/>
          </w:tcPr>
          <w:p w:rsidR="00005CF3" w:rsidRPr="00C95719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C95719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>УСЯГО</w:t>
            </w:r>
          </w:p>
        </w:tc>
        <w:tc>
          <w:tcPr>
            <w:tcW w:w="2687" w:type="dxa"/>
          </w:tcPr>
          <w:p w:rsidR="00005CF3" w:rsidRPr="00C95719" w:rsidRDefault="00005CF3" w:rsidP="003724DD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</w:pPr>
            <w:r w:rsidRPr="00C95719"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>136</w:t>
            </w:r>
            <w:r w:rsidRPr="00064E4A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 xml:space="preserve">, з іх </w:t>
            </w:r>
            <w:r w:rsidRPr="00064E4A">
              <w:rPr>
                <w:rFonts w:ascii="Times New Roman" w:hAnsi="Times New Roman"/>
                <w:bCs/>
                <w:sz w:val="26"/>
                <w:lang w:val="be-BY"/>
              </w:rPr>
              <w:t xml:space="preserve">13 </w:t>
            </w:r>
            <w:r w:rsidRPr="00064E4A">
              <w:rPr>
                <w:rFonts w:ascii="Times New Roman" w:hAnsi="Times New Roman"/>
                <w:sz w:val="26"/>
                <w:lang w:val="be-BY"/>
              </w:rPr>
              <w:t>гадзiн на пiсьмовыя кантрольныя і навучальныя работы</w:t>
            </w:r>
          </w:p>
        </w:tc>
      </w:tr>
      <w:tr w:rsidR="00005CF3" w:rsidRPr="002A0C2D" w:rsidTr="003724DD">
        <w:tc>
          <w:tcPr>
            <w:tcW w:w="846" w:type="dxa"/>
            <w:vMerge w:val="restart"/>
            <w:vAlign w:val="center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>ХІ</w:t>
            </w: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Агульныя звесткі пра мову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2</w:t>
            </w:r>
          </w:p>
        </w:tc>
      </w:tr>
      <w:tr w:rsidR="00005CF3" w:rsidRPr="002A0C2D" w:rsidTr="003724DD">
        <w:trPr>
          <w:trHeight w:val="288"/>
        </w:trPr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Стылістыка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8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Маўленчыя зносіны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6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Сінтаксіс і пунктуацыя. Культура маўлення</w:t>
            </w:r>
          </w:p>
          <w:p w:rsidR="00005CF3" w:rsidRPr="002A0C2D" w:rsidRDefault="00005CF3" w:rsidP="003724DD">
            <w:pPr>
              <w:jc w:val="both"/>
              <w:rPr>
                <w:rFonts w:ascii="Times New Roman" w:hAnsi="Times New Roman"/>
                <w:i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i/>
                <w:sz w:val="26"/>
                <w:szCs w:val="26"/>
                <w:lang w:val="be-BY"/>
              </w:rPr>
              <w:t>Словазлучэнне</w:t>
            </w:r>
          </w:p>
          <w:p w:rsidR="00005CF3" w:rsidRPr="002A0C2D" w:rsidRDefault="00005CF3" w:rsidP="003724DD">
            <w:pPr>
              <w:jc w:val="both"/>
              <w:rPr>
                <w:rFonts w:ascii="Times New Roman" w:hAnsi="Times New Roman"/>
                <w:i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i/>
                <w:sz w:val="26"/>
                <w:szCs w:val="26"/>
                <w:lang w:val="be-BY"/>
              </w:rPr>
              <w:t>Просты сказ</w:t>
            </w:r>
          </w:p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i/>
                <w:sz w:val="26"/>
                <w:szCs w:val="26"/>
                <w:lang w:val="be-BY"/>
              </w:rPr>
              <w:t>Складаны сказ. Чужая мова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13</w:t>
            </w:r>
          </w:p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48</w:t>
            </w:r>
          </w:p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47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sz w:val="26"/>
                <w:szCs w:val="26"/>
                <w:lang w:val="be-BY"/>
              </w:rPr>
              <w:t>Падагульненне і сістэматызацыя вывучанага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8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Рэзервовыя гадзіны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>4</w:t>
            </w:r>
          </w:p>
        </w:tc>
      </w:tr>
      <w:tr w:rsidR="00005CF3" w:rsidRPr="002A0C2D" w:rsidTr="003724DD">
        <w:tc>
          <w:tcPr>
            <w:tcW w:w="846" w:type="dxa"/>
            <w:vMerge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6095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>УСЯГО</w:t>
            </w:r>
          </w:p>
        </w:tc>
        <w:tc>
          <w:tcPr>
            <w:tcW w:w="2687" w:type="dxa"/>
          </w:tcPr>
          <w:p w:rsidR="00005CF3" w:rsidRPr="002A0C2D" w:rsidRDefault="00005CF3" w:rsidP="003724DD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be-BY"/>
              </w:rPr>
            </w:pPr>
            <w:r w:rsidRPr="002A0C2D"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>136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be-BY"/>
              </w:rPr>
              <w:t xml:space="preserve">, </w:t>
            </w:r>
            <w:r w:rsidRPr="00064E4A">
              <w:rPr>
                <w:rFonts w:ascii="Times New Roman" w:hAnsi="Times New Roman"/>
                <w:bCs/>
                <w:sz w:val="26"/>
                <w:szCs w:val="26"/>
                <w:lang w:val="be-BY"/>
              </w:rPr>
              <w:t xml:space="preserve">з іх </w:t>
            </w:r>
            <w:r w:rsidRPr="00064E4A">
              <w:rPr>
                <w:rFonts w:ascii="Times New Roman" w:hAnsi="Times New Roman"/>
                <w:bCs/>
                <w:sz w:val="26"/>
                <w:lang w:val="be-BY"/>
              </w:rPr>
              <w:t xml:space="preserve">13 </w:t>
            </w:r>
            <w:r w:rsidRPr="00064E4A">
              <w:rPr>
                <w:rFonts w:ascii="Times New Roman" w:hAnsi="Times New Roman"/>
                <w:sz w:val="26"/>
                <w:lang w:val="be-BY"/>
              </w:rPr>
              <w:t>гадзiн на пiсьмовыя кантрольныя і навучальныя работы</w:t>
            </w:r>
          </w:p>
        </w:tc>
      </w:tr>
    </w:tbl>
    <w:p w:rsidR="00005CF3" w:rsidRPr="00610881" w:rsidRDefault="00005CF3" w:rsidP="00005CF3">
      <w:pPr>
        <w:ind w:firstLine="720"/>
        <w:jc w:val="both"/>
        <w:rPr>
          <w:rFonts w:ascii="Times New Roman" w:eastAsia="Calibri" w:hAnsi="Times New Roman"/>
          <w:sz w:val="30"/>
          <w:szCs w:val="30"/>
          <w:lang w:val="be-BY"/>
        </w:rPr>
      </w:pPr>
    </w:p>
    <w:sectPr w:rsidR="00005CF3" w:rsidRPr="0061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CF3"/>
    <w:rsid w:val="00005CF3"/>
    <w:rsid w:val="00013A60"/>
    <w:rsid w:val="00194F75"/>
    <w:rsid w:val="00407683"/>
    <w:rsid w:val="008D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B0F16-A80C-4632-9A35-23529DF2B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CF3"/>
    <w:pPr>
      <w:spacing w:after="0" w:line="240" w:lineRule="auto"/>
    </w:pPr>
    <w:rPr>
      <w:rFonts w:ascii="Calibri" w:eastAsia="Times New Roman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2026-07-31T06:46:00Z</dcterms:created>
  <dcterms:modified xsi:type="dcterms:W3CDTF">2026-07-31T06:47:00Z</dcterms:modified>
</cp:coreProperties>
</file>