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F7DB6" w14:textId="29B43521" w:rsidR="00E17E11" w:rsidRPr="00E86501" w:rsidRDefault="00E86501" w:rsidP="00E17E11">
      <w:pPr>
        <w:spacing w:after="0" w:line="240" w:lineRule="auto"/>
        <w:jc w:val="right"/>
        <w:rPr>
          <w:rFonts w:eastAsia="Times New Roman" w:cs="Times New Roman"/>
          <w:color w:val="000000"/>
          <w:sz w:val="30"/>
          <w:szCs w:val="30"/>
          <w:lang w:val="be-BY" w:eastAsia="ru-RU"/>
        </w:rPr>
      </w:pPr>
      <w:r w:rsidRPr="00E86501">
        <w:rPr>
          <w:sz w:val="30"/>
          <w:lang w:val="be-BY"/>
        </w:rPr>
        <w:t>Дадатак</w:t>
      </w:r>
      <w:r w:rsidR="00E17E11" w:rsidRPr="00E86501">
        <w:rPr>
          <w:rFonts w:eastAsia="Times New Roman" w:cs="Times New Roman"/>
          <w:color w:val="000000"/>
          <w:sz w:val="30"/>
          <w:szCs w:val="30"/>
          <w:lang w:val="be-BY" w:eastAsia="ru-RU"/>
        </w:rPr>
        <w:t xml:space="preserve"> </w:t>
      </w:r>
      <w:r w:rsidR="00E53441" w:rsidRPr="00E86501">
        <w:rPr>
          <w:rFonts w:eastAsia="Times New Roman" w:cs="Times New Roman"/>
          <w:color w:val="000000"/>
          <w:sz w:val="30"/>
          <w:szCs w:val="30"/>
          <w:lang w:val="be-BY" w:eastAsia="ru-RU"/>
        </w:rPr>
        <w:t>5</w:t>
      </w:r>
    </w:p>
    <w:p w14:paraId="48A6928C" w14:textId="77777777" w:rsidR="00E17E11" w:rsidRPr="00E86501" w:rsidRDefault="00E17E11" w:rsidP="00E17E11">
      <w:pPr>
        <w:spacing w:after="0" w:line="240" w:lineRule="auto"/>
        <w:ind w:firstLine="0"/>
        <w:jc w:val="center"/>
        <w:rPr>
          <w:rFonts w:eastAsia="Times New Roman" w:cs="Times New Roman"/>
          <w:b/>
          <w:bCs/>
          <w:smallCaps/>
          <w:color w:val="auto"/>
          <w:szCs w:val="28"/>
          <w:lang w:val="be-BY" w:eastAsia="ru-RU"/>
        </w:rPr>
      </w:pPr>
    </w:p>
    <w:p w14:paraId="076DD4B5" w14:textId="77777777" w:rsidR="00E86501" w:rsidRPr="00E86501" w:rsidRDefault="00E86501" w:rsidP="00E86501">
      <w:pPr>
        <w:spacing w:after="0" w:line="240" w:lineRule="auto"/>
        <w:jc w:val="center"/>
        <w:rPr>
          <w:rFonts w:eastAsia="Calibri"/>
          <w:b/>
          <w:color w:val="000000"/>
          <w:sz w:val="30"/>
          <w:szCs w:val="30"/>
          <w:lang w:val="be-BY"/>
        </w:rPr>
      </w:pPr>
      <w:r w:rsidRPr="00E86501">
        <w:rPr>
          <w:rFonts w:eastAsia="Calibri"/>
          <w:b/>
          <w:color w:val="000000"/>
          <w:sz w:val="30"/>
          <w:szCs w:val="30"/>
          <w:lang w:val="be-BY"/>
        </w:rPr>
        <w:t>АСАБЛІВАСЦІ АРГАНІЗАЦЫІ АДУКАЦЫЙНАГА</w:t>
      </w:r>
    </w:p>
    <w:p w14:paraId="1B85E3E5" w14:textId="77777777" w:rsidR="00E86501" w:rsidRPr="00E86501" w:rsidRDefault="00E86501" w:rsidP="00E86501">
      <w:pPr>
        <w:spacing w:after="0" w:line="240" w:lineRule="auto"/>
        <w:jc w:val="center"/>
        <w:rPr>
          <w:rFonts w:eastAsia="Calibri"/>
          <w:b/>
          <w:color w:val="000000"/>
          <w:sz w:val="30"/>
          <w:szCs w:val="30"/>
          <w:lang w:val="be-BY"/>
        </w:rPr>
      </w:pPr>
      <w:r w:rsidRPr="00E86501">
        <w:rPr>
          <w:rFonts w:eastAsia="Calibri"/>
          <w:b/>
          <w:color w:val="000000"/>
          <w:sz w:val="30"/>
          <w:szCs w:val="30"/>
          <w:lang w:val="be-BY"/>
        </w:rPr>
        <w:t>ПРАЦЭСУ ПРЫ ВЫВУЧЭННІ ВУЧЭБНАГА ПРАДМЕТА</w:t>
      </w:r>
      <w:r w:rsidRPr="00E86501">
        <w:rPr>
          <w:b/>
          <w:smallCaps/>
          <w:sz w:val="30"/>
          <w:szCs w:val="30"/>
          <w:lang w:val="be-BY"/>
        </w:rPr>
        <w:t xml:space="preserve"> </w:t>
      </w:r>
    </w:p>
    <w:p w14:paraId="52F5AA08" w14:textId="7A848E3F" w:rsidR="002D464A" w:rsidRPr="00E86501" w:rsidRDefault="00E86501" w:rsidP="00E86501">
      <w:pPr>
        <w:spacing w:after="0" w:line="240" w:lineRule="auto"/>
        <w:jc w:val="center"/>
        <w:rPr>
          <w:rFonts w:cs="Times New Roman"/>
          <w:b/>
          <w:bCs/>
          <w:caps/>
          <w:sz w:val="30"/>
          <w:szCs w:val="30"/>
          <w:lang w:val="be-BY"/>
        </w:rPr>
      </w:pPr>
      <w:r w:rsidRPr="00E86501">
        <w:rPr>
          <w:b/>
          <w:smallCaps/>
          <w:sz w:val="30"/>
          <w:szCs w:val="30"/>
          <w:lang w:val="be-BY"/>
        </w:rPr>
        <w:t>«МАТЭМАТЫКА»</w:t>
      </w:r>
    </w:p>
    <w:p w14:paraId="0D293A3C" w14:textId="70E09045" w:rsidR="00A15E30" w:rsidRPr="00E86501" w:rsidRDefault="00A15E30" w:rsidP="00214AD9">
      <w:pPr>
        <w:pStyle w:val="a3"/>
        <w:spacing w:after="0" w:line="240" w:lineRule="auto"/>
        <w:ind w:left="0"/>
        <w:rPr>
          <w:rStyle w:val="a7"/>
          <w:rFonts w:cs="Times New Roman"/>
          <w:i/>
          <w:color w:val="000000" w:themeColor="text1"/>
          <w:sz w:val="30"/>
          <w:szCs w:val="30"/>
          <w:u w:val="none"/>
          <w:lang w:val="be-BY"/>
        </w:rPr>
      </w:pPr>
    </w:p>
    <w:p w14:paraId="7D1650D6" w14:textId="1470E0FE" w:rsidR="002E121B" w:rsidRPr="00E86501" w:rsidRDefault="00E17E11" w:rsidP="00E17E11">
      <w:pPr>
        <w:pStyle w:val="a3"/>
        <w:spacing w:after="0" w:line="240" w:lineRule="auto"/>
        <w:ind w:firstLine="0"/>
        <w:rPr>
          <w:rFonts w:eastAsia="Calibri" w:cs="Times New Roman"/>
          <w:color w:val="auto"/>
          <w:spacing w:val="-8"/>
          <w:sz w:val="30"/>
          <w:szCs w:val="30"/>
          <w:lang w:val="be-BY"/>
        </w:rPr>
      </w:pPr>
      <w:r w:rsidRPr="00E86501">
        <w:rPr>
          <w:rFonts w:cs="Times New Roman"/>
          <w:b/>
          <w:sz w:val="30"/>
          <w:szCs w:val="30"/>
          <w:u w:val="single"/>
          <w:lang w:val="be-BY"/>
        </w:rPr>
        <w:t>1. </w:t>
      </w:r>
      <w:r w:rsidR="00E86501" w:rsidRPr="00E86501">
        <w:rPr>
          <w:rFonts w:cs="Times New Roman"/>
          <w:b/>
          <w:sz w:val="30"/>
          <w:szCs w:val="30"/>
          <w:u w:val="single"/>
          <w:lang w:val="be-BY"/>
        </w:rPr>
        <w:t>Рэалізацыя выхаваўчага патэнцыялу</w:t>
      </w:r>
      <w:r w:rsidR="001B1180" w:rsidRPr="00E86501">
        <w:rPr>
          <w:rFonts w:cs="Times New Roman"/>
          <w:b/>
          <w:sz w:val="30"/>
          <w:szCs w:val="30"/>
          <w:u w:val="single"/>
          <w:lang w:val="be-BY"/>
        </w:rPr>
        <w:t xml:space="preserve"> </w:t>
      </w:r>
    </w:p>
    <w:p w14:paraId="3EE7A219" w14:textId="1046438D" w:rsidR="00877A30" w:rsidRPr="00E86501" w:rsidRDefault="00813240" w:rsidP="00877A30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813240">
        <w:rPr>
          <w:sz w:val="30"/>
          <w:szCs w:val="30"/>
          <w:lang w:val="be-BY"/>
        </w:rPr>
        <w:t>Рэалізацыі выхаваўчага патэнцыялу вучэбнага прадмета</w:t>
      </w:r>
      <w:r w:rsidR="00877A30" w:rsidRPr="00E86501">
        <w:rPr>
          <w:sz w:val="30"/>
          <w:szCs w:val="30"/>
          <w:lang w:val="be-BY"/>
        </w:rPr>
        <w:t xml:space="preserve"> «Мат</w:t>
      </w:r>
      <w:r>
        <w:rPr>
          <w:sz w:val="30"/>
          <w:szCs w:val="30"/>
          <w:lang w:val="be-BY"/>
        </w:rPr>
        <w:t>э</w:t>
      </w:r>
      <w:r w:rsidR="00877A30" w:rsidRPr="00E86501">
        <w:rPr>
          <w:sz w:val="30"/>
          <w:szCs w:val="30"/>
          <w:lang w:val="be-BY"/>
        </w:rPr>
        <w:t>мат</w:t>
      </w:r>
      <w:r>
        <w:rPr>
          <w:sz w:val="30"/>
          <w:szCs w:val="30"/>
          <w:lang w:val="be-BY"/>
        </w:rPr>
        <w:t>ы</w:t>
      </w:r>
      <w:r w:rsidR="00877A30" w:rsidRPr="00E86501">
        <w:rPr>
          <w:sz w:val="30"/>
          <w:szCs w:val="30"/>
          <w:lang w:val="be-BY"/>
        </w:rPr>
        <w:t xml:space="preserve">ка» </w:t>
      </w:r>
      <w:r w:rsidRPr="00813240">
        <w:rPr>
          <w:sz w:val="30"/>
          <w:szCs w:val="30"/>
          <w:lang w:val="be-BY"/>
        </w:rPr>
        <w:t>будзе спрыяць адукацыйная дзейнасць, якая прадугледжвае</w:t>
      </w:r>
      <w:r w:rsidR="00877A30" w:rsidRPr="00E86501">
        <w:rPr>
          <w:rFonts w:cs="Times New Roman"/>
          <w:sz w:val="30"/>
          <w:szCs w:val="30"/>
          <w:lang w:val="be-BY"/>
        </w:rPr>
        <w:t>:</w:t>
      </w:r>
    </w:p>
    <w:p w14:paraId="167CEAC1" w14:textId="2AF2C824" w:rsidR="00327441" w:rsidRPr="00E86501" w:rsidRDefault="00813240" w:rsidP="00327441">
      <w:pPr>
        <w:spacing w:after="0" w:line="240" w:lineRule="auto"/>
        <w:rPr>
          <w:rFonts w:eastAsia="Calibri" w:cs="Times New Roman"/>
          <w:color w:val="auto"/>
          <w:spacing w:val="-8"/>
          <w:sz w:val="30"/>
          <w:szCs w:val="30"/>
          <w:lang w:val="be-BY"/>
        </w:rPr>
      </w:pPr>
      <w:r w:rsidRPr="00813240">
        <w:rPr>
          <w:rFonts w:cs="Times New Roman"/>
          <w:sz w:val="30"/>
          <w:szCs w:val="30"/>
          <w:lang w:val="be-BY"/>
        </w:rPr>
        <w:t>фарміраванне ў вучняў разумення ролі матэматыкі як фундаментальнага інструмента пазнання свету і значнага элемента практычнай дзейнасці чалавека</w:t>
      </w:r>
      <w:r w:rsidR="00327441" w:rsidRPr="00E86501">
        <w:rPr>
          <w:rFonts w:eastAsia="Calibri" w:cs="Times New Roman"/>
          <w:color w:val="auto"/>
          <w:spacing w:val="-8"/>
          <w:sz w:val="30"/>
          <w:szCs w:val="30"/>
          <w:lang w:val="be-BY"/>
        </w:rPr>
        <w:t>;</w:t>
      </w:r>
    </w:p>
    <w:p w14:paraId="31400F81" w14:textId="13AF2157" w:rsidR="00685E7F" w:rsidRPr="00E86501" w:rsidRDefault="00813240" w:rsidP="00327441">
      <w:pPr>
        <w:spacing w:after="0" w:line="240" w:lineRule="auto"/>
        <w:rPr>
          <w:rFonts w:eastAsia="Calibri" w:cs="Times New Roman"/>
          <w:color w:val="auto"/>
          <w:spacing w:val="-8"/>
          <w:sz w:val="30"/>
          <w:szCs w:val="30"/>
          <w:lang w:val="be-BY"/>
        </w:rPr>
      </w:pPr>
      <w:r w:rsidRPr="00813240">
        <w:rPr>
          <w:rFonts w:eastAsia="Calibri" w:cs="Times New Roman"/>
          <w:color w:val="auto"/>
          <w:spacing w:val="-8"/>
          <w:sz w:val="30"/>
          <w:szCs w:val="30"/>
          <w:lang w:val="be-BY"/>
        </w:rPr>
        <w:t xml:space="preserve">азнаямленне </w:t>
      </w:r>
      <w:r>
        <w:rPr>
          <w:rFonts w:eastAsia="Calibri" w:cs="Times New Roman"/>
          <w:color w:val="auto"/>
          <w:spacing w:val="-8"/>
          <w:sz w:val="30"/>
          <w:szCs w:val="30"/>
          <w:lang w:val="be-BY"/>
        </w:rPr>
        <w:t>вучня</w:t>
      </w:r>
      <w:r w:rsidRPr="00813240">
        <w:rPr>
          <w:rFonts w:eastAsia="Calibri" w:cs="Times New Roman"/>
          <w:color w:val="auto"/>
          <w:spacing w:val="-8"/>
          <w:sz w:val="30"/>
          <w:szCs w:val="30"/>
          <w:lang w:val="be-BY"/>
        </w:rPr>
        <w:t xml:space="preserve">ў з навуковай спадчынай Беларусі: матэрыяламі </w:t>
      </w:r>
      <w:r>
        <w:rPr>
          <w:rFonts w:eastAsia="Calibri" w:cs="Times New Roman"/>
          <w:color w:val="auto"/>
          <w:spacing w:val="-8"/>
          <w:sz w:val="30"/>
          <w:szCs w:val="30"/>
          <w:lang w:val="be-BY"/>
        </w:rPr>
        <w:t xml:space="preserve">пра </w:t>
      </w:r>
      <w:r w:rsidRPr="00813240">
        <w:rPr>
          <w:rFonts w:eastAsia="Calibri" w:cs="Times New Roman"/>
          <w:color w:val="auto"/>
          <w:spacing w:val="-8"/>
          <w:sz w:val="30"/>
          <w:szCs w:val="30"/>
          <w:lang w:val="be-BY"/>
        </w:rPr>
        <w:t>навуковы</w:t>
      </w:r>
      <w:r>
        <w:rPr>
          <w:rFonts w:eastAsia="Calibri" w:cs="Times New Roman"/>
          <w:color w:val="auto"/>
          <w:spacing w:val="-8"/>
          <w:sz w:val="30"/>
          <w:szCs w:val="30"/>
          <w:lang w:val="be-BY"/>
        </w:rPr>
        <w:t>я</w:t>
      </w:r>
      <w:r w:rsidRPr="00813240">
        <w:rPr>
          <w:rFonts w:eastAsia="Calibri" w:cs="Times New Roman"/>
          <w:color w:val="auto"/>
          <w:spacing w:val="-8"/>
          <w:sz w:val="30"/>
          <w:szCs w:val="30"/>
          <w:lang w:val="be-BY"/>
        </w:rPr>
        <w:t xml:space="preserve"> адкрыцц</w:t>
      </w:r>
      <w:r>
        <w:rPr>
          <w:rFonts w:eastAsia="Calibri" w:cs="Times New Roman"/>
          <w:color w:val="auto"/>
          <w:spacing w:val="-8"/>
          <w:sz w:val="30"/>
          <w:szCs w:val="30"/>
          <w:lang w:val="be-BY"/>
        </w:rPr>
        <w:t>і</w:t>
      </w:r>
      <w:r w:rsidRPr="00813240">
        <w:rPr>
          <w:rFonts w:eastAsia="Calibri" w:cs="Times New Roman"/>
          <w:color w:val="auto"/>
          <w:spacing w:val="-8"/>
          <w:sz w:val="30"/>
          <w:szCs w:val="30"/>
          <w:lang w:val="be-BY"/>
        </w:rPr>
        <w:t>, прафесійны</w:t>
      </w:r>
      <w:r>
        <w:rPr>
          <w:rFonts w:eastAsia="Calibri" w:cs="Times New Roman"/>
          <w:color w:val="auto"/>
          <w:spacing w:val="-8"/>
          <w:sz w:val="30"/>
          <w:szCs w:val="30"/>
          <w:lang w:val="be-BY"/>
        </w:rPr>
        <w:t>я</w:t>
      </w:r>
      <w:r w:rsidRPr="00813240">
        <w:rPr>
          <w:rFonts w:eastAsia="Calibri" w:cs="Times New Roman"/>
          <w:color w:val="auto"/>
          <w:spacing w:val="-8"/>
          <w:sz w:val="30"/>
          <w:szCs w:val="30"/>
          <w:lang w:val="be-BY"/>
        </w:rPr>
        <w:t xml:space="preserve"> дасягненн</w:t>
      </w:r>
      <w:r>
        <w:rPr>
          <w:rFonts w:eastAsia="Calibri" w:cs="Times New Roman"/>
          <w:color w:val="auto"/>
          <w:spacing w:val="-8"/>
          <w:sz w:val="30"/>
          <w:szCs w:val="30"/>
          <w:lang w:val="be-BY"/>
        </w:rPr>
        <w:t>і</w:t>
      </w:r>
      <w:r w:rsidRPr="00813240">
        <w:rPr>
          <w:rFonts w:eastAsia="Calibri" w:cs="Times New Roman"/>
          <w:color w:val="auto"/>
          <w:spacing w:val="-8"/>
          <w:sz w:val="30"/>
          <w:szCs w:val="30"/>
          <w:lang w:val="be-BY"/>
        </w:rPr>
        <w:t xml:space="preserve"> і асобасн</w:t>
      </w:r>
      <w:r>
        <w:rPr>
          <w:rFonts w:eastAsia="Calibri" w:cs="Times New Roman"/>
          <w:color w:val="auto"/>
          <w:spacing w:val="-8"/>
          <w:sz w:val="30"/>
          <w:szCs w:val="30"/>
          <w:lang w:val="be-BY"/>
        </w:rPr>
        <w:t>ыя</w:t>
      </w:r>
      <w:r w:rsidRPr="00813240">
        <w:rPr>
          <w:rFonts w:eastAsia="Calibri" w:cs="Times New Roman"/>
          <w:color w:val="auto"/>
          <w:spacing w:val="-8"/>
          <w:sz w:val="30"/>
          <w:szCs w:val="30"/>
          <w:lang w:val="be-BY"/>
        </w:rPr>
        <w:t xml:space="preserve"> якасц</w:t>
      </w:r>
      <w:r>
        <w:rPr>
          <w:rFonts w:eastAsia="Calibri" w:cs="Times New Roman"/>
          <w:color w:val="auto"/>
          <w:spacing w:val="-8"/>
          <w:sz w:val="30"/>
          <w:szCs w:val="30"/>
          <w:lang w:val="be-BY"/>
        </w:rPr>
        <w:t>і</w:t>
      </w:r>
      <w:r w:rsidRPr="00813240">
        <w:rPr>
          <w:rFonts w:eastAsia="Calibri" w:cs="Times New Roman"/>
          <w:color w:val="auto"/>
          <w:spacing w:val="-8"/>
          <w:sz w:val="30"/>
          <w:szCs w:val="30"/>
          <w:lang w:val="be-BY"/>
        </w:rPr>
        <w:t xml:space="preserve"> беларускіх навукоўцаў</w:t>
      </w:r>
      <w:r w:rsidR="00685E7F" w:rsidRPr="00E86501">
        <w:rPr>
          <w:rFonts w:eastAsia="Calibri" w:cs="Times New Roman"/>
          <w:color w:val="auto"/>
          <w:spacing w:val="-8"/>
          <w:sz w:val="30"/>
          <w:szCs w:val="30"/>
          <w:lang w:val="be-BY"/>
        </w:rPr>
        <w:t>;</w:t>
      </w:r>
    </w:p>
    <w:p w14:paraId="31E0EA69" w14:textId="54FC202B" w:rsidR="00327441" w:rsidRPr="00E86501" w:rsidRDefault="00813240" w:rsidP="00685E7F">
      <w:pPr>
        <w:spacing w:after="0" w:line="240" w:lineRule="auto"/>
        <w:rPr>
          <w:sz w:val="30"/>
          <w:szCs w:val="30"/>
          <w:lang w:val="be-BY"/>
        </w:rPr>
      </w:pPr>
      <w:r w:rsidRPr="00813240">
        <w:rPr>
          <w:sz w:val="30"/>
          <w:szCs w:val="30"/>
          <w:lang w:val="be-BY"/>
        </w:rPr>
        <w:t>развіццё ў вучняў здольнасці да маральна-этычнай ацэн</w:t>
      </w:r>
      <w:r w:rsidR="009413E5">
        <w:rPr>
          <w:sz w:val="30"/>
          <w:szCs w:val="30"/>
          <w:lang w:val="be-BY"/>
        </w:rPr>
        <w:t>кі</w:t>
      </w:r>
      <w:r w:rsidRPr="00813240">
        <w:rPr>
          <w:sz w:val="30"/>
          <w:szCs w:val="30"/>
          <w:lang w:val="be-BY"/>
        </w:rPr>
        <w:t xml:space="preserve"> прымянення навуковых дасягненняў і тэхналогій</w:t>
      </w:r>
      <w:r w:rsidR="00327441" w:rsidRPr="00E86501">
        <w:rPr>
          <w:sz w:val="30"/>
          <w:szCs w:val="30"/>
          <w:lang w:val="be-BY"/>
        </w:rPr>
        <w:t>;</w:t>
      </w:r>
    </w:p>
    <w:p w14:paraId="32141E53" w14:textId="39675F25" w:rsidR="007F55BB" w:rsidRPr="00E86501" w:rsidRDefault="00813240" w:rsidP="007F55BB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bookmarkStart w:id="0" w:name="_Hlk236211313"/>
      <w:r w:rsidRPr="00813240">
        <w:rPr>
          <w:rFonts w:eastAsia="Calibri" w:cs="Times New Roman"/>
          <w:color w:val="auto"/>
          <w:sz w:val="30"/>
          <w:szCs w:val="30"/>
          <w:lang w:val="be-BY"/>
        </w:rPr>
        <w:t>устанаўленне міжпрадметных сувязей матэматыкі з іншымі навукамі (біялогіяй, геаграфіяй, хіміяй, фізікай, астраноміяй</w:t>
      </w:r>
      <w:r w:rsidR="007F55BB" w:rsidRPr="00E86501">
        <w:rPr>
          <w:rFonts w:eastAsia="Calibri" w:cs="Times New Roman"/>
          <w:color w:val="auto"/>
          <w:sz w:val="30"/>
          <w:szCs w:val="30"/>
          <w:lang w:val="be-BY"/>
        </w:rPr>
        <w:t>);</w:t>
      </w:r>
    </w:p>
    <w:bookmarkEnd w:id="0"/>
    <w:p w14:paraId="645A3B24" w14:textId="4C3F0082" w:rsidR="00685E7F" w:rsidRPr="00E86501" w:rsidRDefault="00813240" w:rsidP="00685E7F">
      <w:pPr>
        <w:spacing w:after="0" w:line="240" w:lineRule="auto"/>
        <w:rPr>
          <w:rFonts w:eastAsia="Calibri" w:cs="Times New Roman"/>
          <w:color w:val="auto"/>
          <w:spacing w:val="-8"/>
          <w:sz w:val="30"/>
          <w:szCs w:val="30"/>
          <w:lang w:val="be-BY"/>
        </w:rPr>
      </w:pPr>
      <w:r w:rsidRPr="00813240">
        <w:rPr>
          <w:rFonts w:eastAsia="Calibri" w:cs="Times New Roman"/>
          <w:color w:val="auto"/>
          <w:spacing w:val="-8"/>
          <w:sz w:val="30"/>
          <w:szCs w:val="30"/>
          <w:lang w:val="be-BY"/>
        </w:rPr>
        <w:t xml:space="preserve">акцэнтаванне значнасці матэматычных ведаў пры выбары будучай прафесіі, азнаямленне </w:t>
      </w:r>
      <w:r>
        <w:rPr>
          <w:rFonts w:eastAsia="Calibri" w:cs="Times New Roman"/>
          <w:color w:val="auto"/>
          <w:spacing w:val="-8"/>
          <w:sz w:val="30"/>
          <w:szCs w:val="30"/>
          <w:lang w:val="be-BY"/>
        </w:rPr>
        <w:t>вучня</w:t>
      </w:r>
      <w:r w:rsidRPr="00813240">
        <w:rPr>
          <w:rFonts w:eastAsia="Calibri" w:cs="Times New Roman"/>
          <w:color w:val="auto"/>
          <w:spacing w:val="-8"/>
          <w:sz w:val="30"/>
          <w:szCs w:val="30"/>
          <w:lang w:val="be-BY"/>
        </w:rPr>
        <w:t>ў з прафесіямі, у аснове якіх ляжаць матэматычныя кампетэнцыі, а таксама з перспектывамі прафесійнага развіцця ў гэтай галіне на прыкладах адукацыйных траекторый і магчымасц</w:t>
      </w:r>
      <w:r w:rsidR="00846A8C">
        <w:rPr>
          <w:rFonts w:eastAsia="Calibri" w:cs="Times New Roman"/>
          <w:color w:val="auto"/>
          <w:spacing w:val="-8"/>
          <w:sz w:val="30"/>
          <w:szCs w:val="30"/>
          <w:lang w:val="be-BY"/>
        </w:rPr>
        <w:t>ей</w:t>
      </w:r>
      <w:r w:rsidRPr="00813240">
        <w:rPr>
          <w:rFonts w:eastAsia="Calibri" w:cs="Times New Roman"/>
          <w:color w:val="auto"/>
          <w:spacing w:val="-8"/>
          <w:sz w:val="30"/>
          <w:szCs w:val="30"/>
          <w:lang w:val="be-BY"/>
        </w:rPr>
        <w:t>, якія прадстаўляюцца ўстановамі адукацыі Рэспублікі Беларусь</w:t>
      </w:r>
      <w:r w:rsidR="00493CA9" w:rsidRPr="00E86501">
        <w:rPr>
          <w:rFonts w:eastAsia="Calibri" w:cs="Times New Roman"/>
          <w:color w:val="auto"/>
          <w:spacing w:val="-8"/>
          <w:sz w:val="30"/>
          <w:szCs w:val="30"/>
          <w:lang w:val="be-BY"/>
        </w:rPr>
        <w:t>.</w:t>
      </w:r>
    </w:p>
    <w:p w14:paraId="0F83CEB2" w14:textId="288303A0" w:rsidR="002E121B" w:rsidRPr="00E86501" w:rsidRDefault="007F55BB" w:rsidP="00E17E11">
      <w:pPr>
        <w:pStyle w:val="a3"/>
        <w:spacing w:after="0" w:line="240" w:lineRule="auto"/>
        <w:ind w:firstLine="0"/>
        <w:rPr>
          <w:rFonts w:eastAsia="Calibri" w:cs="Times New Roman"/>
          <w:color w:val="auto"/>
          <w:spacing w:val="-8"/>
          <w:sz w:val="30"/>
          <w:szCs w:val="30"/>
          <w:lang w:val="be-BY"/>
        </w:rPr>
      </w:pPr>
      <w:r w:rsidRPr="00E86501">
        <w:rPr>
          <w:b/>
          <w:color w:val="000000"/>
          <w:sz w:val="30"/>
          <w:szCs w:val="30"/>
          <w:u w:val="single"/>
          <w:lang w:val="be-BY"/>
        </w:rPr>
        <w:t>2</w:t>
      </w:r>
      <w:r w:rsidR="00E17E11" w:rsidRPr="00E86501">
        <w:rPr>
          <w:b/>
          <w:color w:val="000000"/>
          <w:sz w:val="30"/>
          <w:szCs w:val="30"/>
          <w:u w:val="single"/>
          <w:lang w:val="be-BY"/>
        </w:rPr>
        <w:t>. </w:t>
      </w:r>
      <w:r w:rsidR="00813240" w:rsidRPr="00CA6984">
        <w:rPr>
          <w:rFonts w:eastAsia="Calibri"/>
          <w:b/>
          <w:color w:val="000000"/>
          <w:sz w:val="30"/>
          <w:szCs w:val="30"/>
          <w:u w:val="single"/>
          <w:lang w:val="be-BY"/>
        </w:rPr>
        <w:t>Вучэбныя выданні</w:t>
      </w:r>
    </w:p>
    <w:p w14:paraId="23C60212" w14:textId="13DA739D" w:rsidR="002E121B" w:rsidRPr="00E86501" w:rsidRDefault="009678E8" w:rsidP="002E1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  <w:lang w:val="be-BY"/>
        </w:rPr>
        <w:t>Да</w:t>
      </w:r>
      <w:r w:rsidR="002E121B" w:rsidRPr="00E86501">
        <w:rPr>
          <w:color w:val="000000"/>
          <w:sz w:val="30"/>
          <w:szCs w:val="30"/>
          <w:lang w:val="be-BY"/>
        </w:rPr>
        <w:t xml:space="preserve"> 2026/2027 </w:t>
      </w:r>
      <w:r w:rsidRPr="00916F7E">
        <w:rPr>
          <w:rFonts w:eastAsia="Calibri"/>
          <w:color w:val="000000"/>
          <w:sz w:val="30"/>
          <w:szCs w:val="30"/>
          <w:lang w:val="be-BY"/>
        </w:rPr>
        <w:t>навучальнага года</w:t>
      </w:r>
      <w:r w:rsidR="002E121B" w:rsidRPr="00E86501">
        <w:rPr>
          <w:color w:val="000000"/>
          <w:sz w:val="30"/>
          <w:szCs w:val="30"/>
          <w:lang w:val="be-BY"/>
        </w:rPr>
        <w:t xml:space="preserve"> </w:t>
      </w:r>
      <w:r>
        <w:rPr>
          <w:color w:val="000000"/>
          <w:sz w:val="30"/>
          <w:szCs w:val="30"/>
          <w:lang w:val="be-BY"/>
        </w:rPr>
        <w:t>падрыхтаван</w:t>
      </w:r>
      <w:r w:rsidR="002E121B" w:rsidRPr="00E86501">
        <w:rPr>
          <w:color w:val="000000"/>
          <w:sz w:val="30"/>
          <w:szCs w:val="30"/>
          <w:lang w:val="be-BY"/>
        </w:rPr>
        <w:t xml:space="preserve">ы </w:t>
      </w:r>
      <w:r w:rsidRPr="009678E8">
        <w:rPr>
          <w:b/>
          <w:bCs/>
          <w:color w:val="000000"/>
          <w:sz w:val="30"/>
          <w:szCs w:val="30"/>
          <w:lang w:val="be-BY"/>
        </w:rPr>
        <w:t>новыя выданні для настаўнікаў</w:t>
      </w:r>
      <w:r w:rsidR="002E121B" w:rsidRPr="00E86501">
        <w:rPr>
          <w:color w:val="000000"/>
          <w:sz w:val="30"/>
          <w:szCs w:val="30"/>
          <w:lang w:val="be-BY"/>
        </w:rPr>
        <w:t>:</w:t>
      </w:r>
    </w:p>
    <w:p w14:paraId="7E4A3DAF" w14:textId="6F94C6A1" w:rsidR="002E121B" w:rsidRPr="00E86501" w:rsidRDefault="002E121B" w:rsidP="002E121B">
      <w:pPr>
        <w:spacing w:after="0" w:line="240" w:lineRule="auto"/>
        <w:rPr>
          <w:rFonts w:eastAsia="Calibri"/>
          <w:color w:val="000000"/>
          <w:sz w:val="30"/>
          <w:szCs w:val="30"/>
          <w:lang w:val="be-BY"/>
        </w:rPr>
      </w:pPr>
      <w:r w:rsidRPr="00E86501">
        <w:rPr>
          <w:rFonts w:eastAsia="Calibri"/>
          <w:color w:val="000000"/>
          <w:sz w:val="30"/>
          <w:szCs w:val="30"/>
          <w:lang w:val="be-BY"/>
        </w:rPr>
        <w:t>Казаков, В. В., Казакова, О. О. Геометрия в 8 классе : учебно-методическое пособие для учителей учреждений образования, реализующих образовательные программы общего среднего образования, с русским языком обучения и воспитания / В. В. Казаков, О. О. Казакова.</w:t>
      </w:r>
      <w:r w:rsidRPr="00E86501">
        <w:rPr>
          <w:rFonts w:eastAsia="Calibri"/>
          <w:bCs/>
          <w:sz w:val="30"/>
          <w:szCs w:val="30"/>
          <w:lang w:val="be-BY"/>
        </w:rPr>
        <w:t xml:space="preserve"> – </w:t>
      </w:r>
      <w:r w:rsidR="00327441" w:rsidRPr="00E86501">
        <w:rPr>
          <w:rFonts w:eastAsia="Calibri"/>
          <w:color w:val="000000"/>
          <w:sz w:val="30"/>
          <w:szCs w:val="30"/>
          <w:lang w:val="be-BY"/>
        </w:rPr>
        <w:t>Минск : Адукацыя і выхаванне, 2026.</w:t>
      </w:r>
    </w:p>
    <w:p w14:paraId="30CE5B71" w14:textId="77777777" w:rsidR="00327441" w:rsidRPr="00E86501" w:rsidRDefault="002E121B" w:rsidP="00327441">
      <w:pPr>
        <w:spacing w:after="0" w:line="240" w:lineRule="auto"/>
        <w:rPr>
          <w:rFonts w:eastAsia="Calibri"/>
          <w:color w:val="000000"/>
          <w:sz w:val="30"/>
          <w:szCs w:val="30"/>
          <w:lang w:val="be-BY"/>
        </w:rPr>
      </w:pPr>
      <w:r w:rsidRPr="00E86501">
        <w:rPr>
          <w:rFonts w:eastAsia="Calibri"/>
          <w:color w:val="000000"/>
          <w:sz w:val="30"/>
          <w:szCs w:val="30"/>
          <w:lang w:val="be-BY"/>
        </w:rPr>
        <w:t xml:space="preserve">Казакоў, В. У., Казакова, В. А. Геаметрыя ў 8 класе : вучэбна-метадычны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В. У. Казакоў, В. А. Казакова. – </w:t>
      </w:r>
      <w:r w:rsidR="00327441" w:rsidRPr="00E86501">
        <w:rPr>
          <w:rFonts w:eastAsia="Calibri"/>
          <w:color w:val="000000"/>
          <w:sz w:val="30"/>
          <w:szCs w:val="30"/>
          <w:lang w:val="be-BY"/>
        </w:rPr>
        <w:t xml:space="preserve">Мінск : Адукацыя і выхаванне, 2026. </w:t>
      </w:r>
    </w:p>
    <w:p w14:paraId="3D56283D" w14:textId="4BE32E31" w:rsidR="002E121B" w:rsidRPr="00E86501" w:rsidRDefault="007F55BB" w:rsidP="00E17E11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i/>
          <w:sz w:val="30"/>
          <w:szCs w:val="30"/>
          <w:u w:val="single"/>
          <w:lang w:val="be-BY"/>
        </w:rPr>
      </w:pPr>
      <w:r w:rsidRPr="00E86501">
        <w:rPr>
          <w:rFonts w:cs="Times New Roman"/>
          <w:b/>
          <w:sz w:val="30"/>
          <w:szCs w:val="30"/>
          <w:u w:val="single"/>
          <w:lang w:val="be-BY"/>
        </w:rPr>
        <w:t>3</w:t>
      </w:r>
      <w:r w:rsidR="00E17E11" w:rsidRPr="00E86501">
        <w:rPr>
          <w:rFonts w:cs="Times New Roman"/>
          <w:b/>
          <w:sz w:val="30"/>
          <w:szCs w:val="30"/>
          <w:u w:val="single"/>
          <w:lang w:val="be-BY"/>
        </w:rPr>
        <w:t>. </w:t>
      </w:r>
      <w:r w:rsidR="00981F45" w:rsidRPr="00981F45">
        <w:rPr>
          <w:rFonts w:cs="Times New Roman"/>
          <w:b/>
          <w:sz w:val="30"/>
          <w:szCs w:val="30"/>
          <w:u w:val="single"/>
          <w:lang w:val="be-BY"/>
        </w:rPr>
        <w:t>Вывучэнне вучэбнага прадмета ў ліцэі</w:t>
      </w:r>
    </w:p>
    <w:p w14:paraId="3CC72412" w14:textId="272B2C6D" w:rsidR="002E121B" w:rsidRPr="00E86501" w:rsidRDefault="00981F45" w:rsidP="002E121B">
      <w:pPr>
        <w:spacing w:after="0" w:line="240" w:lineRule="auto"/>
        <w:rPr>
          <w:i/>
          <w:iCs/>
          <w:spacing w:val="-6"/>
          <w:sz w:val="24"/>
          <w:szCs w:val="24"/>
          <w:lang w:val="be-BY"/>
        </w:rPr>
      </w:pPr>
      <w:r w:rsidRPr="00981F45">
        <w:rPr>
          <w:rFonts w:eastAsia="Calibri" w:cs="Times New Roman"/>
          <w:color w:val="auto"/>
          <w:sz w:val="30"/>
          <w:szCs w:val="30"/>
          <w:lang w:val="be-BY"/>
        </w:rPr>
        <w:t>Інфармацыя аб размеркаванні вучэбных гадзін па раздзелах для вучэбнага прадмета</w:t>
      </w:r>
      <w:r w:rsidR="002E121B" w:rsidRPr="00E86501">
        <w:rPr>
          <w:rFonts w:eastAsia="Calibri" w:cs="Times New Roman"/>
          <w:color w:val="auto"/>
          <w:sz w:val="30"/>
          <w:szCs w:val="30"/>
          <w:lang w:val="be-BY"/>
        </w:rPr>
        <w:t xml:space="preserve"> «Мат</w:t>
      </w:r>
      <w:r>
        <w:rPr>
          <w:rFonts w:eastAsia="Calibri" w:cs="Times New Roman"/>
          <w:color w:val="auto"/>
          <w:sz w:val="30"/>
          <w:szCs w:val="30"/>
          <w:lang w:val="be-BY"/>
        </w:rPr>
        <w:t>э</w:t>
      </w:r>
      <w:r w:rsidR="002E121B" w:rsidRPr="00E86501">
        <w:rPr>
          <w:rFonts w:eastAsia="Calibri" w:cs="Times New Roman"/>
          <w:color w:val="auto"/>
          <w:sz w:val="30"/>
          <w:szCs w:val="30"/>
          <w:lang w:val="be-BY"/>
        </w:rPr>
        <w:t>мат</w:t>
      </w:r>
      <w:r>
        <w:rPr>
          <w:rFonts w:eastAsia="Calibri" w:cs="Times New Roman"/>
          <w:color w:val="auto"/>
          <w:sz w:val="30"/>
          <w:szCs w:val="30"/>
          <w:lang w:val="be-BY"/>
        </w:rPr>
        <w:t>ы</w:t>
      </w:r>
      <w:r w:rsidR="002E121B" w:rsidRPr="00E86501">
        <w:rPr>
          <w:rFonts w:eastAsia="Calibri" w:cs="Times New Roman"/>
          <w:color w:val="auto"/>
          <w:sz w:val="30"/>
          <w:szCs w:val="30"/>
          <w:lang w:val="be-BY"/>
        </w:rPr>
        <w:t xml:space="preserve">ка» </w:t>
      </w:r>
      <w:r w:rsidRPr="00981F45">
        <w:rPr>
          <w:rFonts w:eastAsia="Calibri" w:cs="Times New Roman"/>
          <w:color w:val="auto"/>
          <w:sz w:val="30"/>
          <w:szCs w:val="30"/>
          <w:lang w:val="be-BY"/>
        </w:rPr>
        <w:t>на базавым і павышаным узроўнях размешчана на нацыянальным адукацыйным партале</w:t>
      </w:r>
      <w:r w:rsidR="002E121B" w:rsidRPr="00E86501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hyperlink r:id="rId8" w:history="1">
        <w:r w:rsidR="002E121B" w:rsidRPr="00E86501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https://adu.by</w:t>
        </w:r>
      </w:hyperlink>
      <w:r w:rsidR="002E121B" w:rsidRPr="00E86501">
        <w:rPr>
          <w:rStyle w:val="a7"/>
          <w:i/>
          <w:spacing w:val="-6"/>
          <w:sz w:val="30"/>
          <w:szCs w:val="30"/>
          <w:lang w:val="be-BY"/>
        </w:rPr>
        <w:t>/</w:t>
      </w:r>
      <w:r w:rsidR="002E121B" w:rsidRPr="00E86501">
        <w:rPr>
          <w:rStyle w:val="a7"/>
          <w:spacing w:val="-6"/>
          <w:sz w:val="30"/>
          <w:szCs w:val="30"/>
          <w:lang w:val="be-BY"/>
        </w:rPr>
        <w:t xml:space="preserve"> </w:t>
      </w:r>
      <w:hyperlink r:id="rId9" w:history="1">
        <w:r w:rsidR="002E121B" w:rsidRPr="00E86501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Г</w:t>
        </w:r>
        <w:r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алоў</w:t>
        </w:r>
        <w:r w:rsidR="002E121B" w:rsidRPr="00E86501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 xml:space="preserve">ная / </w:t>
        </w:r>
        <w:r w:rsidRPr="00981F45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Адукацыйны працэс</w:t>
        </w:r>
        <w:r w:rsidR="002E121B" w:rsidRPr="00E86501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 xml:space="preserve">. 2026/2027 </w:t>
        </w:r>
        <w:r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навучальны</w:t>
        </w:r>
        <w:r w:rsidR="002E121B" w:rsidRPr="00E86501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 xml:space="preserve"> год / </w:t>
        </w:r>
        <w:r w:rsidRPr="00981F45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 xml:space="preserve">Агульная сярэдняя адукацыя / </w:t>
        </w:r>
        <w:r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Вучэб</w:t>
        </w:r>
        <w:r w:rsidRPr="00981F45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ныя прадметы</w:t>
        </w:r>
        <w:r w:rsidR="002E121B" w:rsidRPr="00E86501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. V–XI класы /</w:t>
        </w:r>
        <w:r w:rsidR="008270C7" w:rsidRPr="00E86501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 xml:space="preserve"> </w:t>
        </w:r>
        <w:r w:rsidR="002E121B" w:rsidRPr="00E86501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Мат</w:t>
        </w:r>
        <w:r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э</w:t>
        </w:r>
        <w:r w:rsidR="002E121B" w:rsidRPr="00E86501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мат</w:t>
        </w:r>
        <w:r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ы</w:t>
        </w:r>
        <w:r w:rsidR="002E121B" w:rsidRPr="00E86501">
          <w:rPr>
            <w:rStyle w:val="a7"/>
            <w:rFonts w:eastAsia="Calibri" w:cs="Times New Roman"/>
            <w:i/>
            <w:spacing w:val="-6"/>
            <w:sz w:val="30"/>
            <w:szCs w:val="30"/>
            <w:lang w:val="be-BY"/>
          </w:rPr>
          <w:t>ка.</w:t>
        </w:r>
      </w:hyperlink>
    </w:p>
    <w:p w14:paraId="3EBF9B49" w14:textId="4DE662AC" w:rsidR="002E121B" w:rsidRPr="00E86501" w:rsidRDefault="00981F45" w:rsidP="002E121B">
      <w:pPr>
        <w:shd w:val="clear" w:color="auto" w:fill="FFFFFF"/>
        <w:spacing w:after="0" w:line="240" w:lineRule="auto"/>
        <w:rPr>
          <w:rFonts w:eastAsia="Times New Roman" w:cs="Times New Roman"/>
          <w:bCs/>
          <w:sz w:val="30"/>
          <w:szCs w:val="30"/>
          <w:u w:val="single"/>
          <w:lang w:val="be-BY" w:eastAsia="ru-RU"/>
        </w:rPr>
      </w:pPr>
      <w:r>
        <w:rPr>
          <w:rFonts w:eastAsia="Times New Roman" w:cs="Times New Roman"/>
          <w:b/>
          <w:sz w:val="30"/>
          <w:szCs w:val="30"/>
          <w:lang w:val="be-BY" w:eastAsia="ru-RU"/>
        </w:rPr>
        <w:t>Звяртаем увагу</w:t>
      </w:r>
      <w:r w:rsidR="002E121B" w:rsidRPr="00E86501">
        <w:rPr>
          <w:rFonts w:eastAsia="Times New Roman" w:cs="Times New Roman"/>
          <w:bCs/>
          <w:sz w:val="30"/>
          <w:szCs w:val="30"/>
          <w:lang w:val="be-BY" w:eastAsia="ru-RU"/>
        </w:rPr>
        <w:t xml:space="preserve"> на то</w:t>
      </w:r>
      <w:r w:rsidR="003B5AA6">
        <w:rPr>
          <w:rFonts w:eastAsia="Times New Roman" w:cs="Times New Roman"/>
          <w:bCs/>
          <w:sz w:val="30"/>
          <w:szCs w:val="30"/>
          <w:lang w:val="be-BY" w:eastAsia="ru-RU"/>
        </w:rPr>
        <w:t>е</w:t>
      </w:r>
      <w:r w:rsidR="002E121B" w:rsidRPr="00E86501">
        <w:rPr>
          <w:rFonts w:eastAsia="Times New Roman" w:cs="Times New Roman"/>
          <w:bCs/>
          <w:sz w:val="30"/>
          <w:szCs w:val="30"/>
          <w:lang w:val="be-BY" w:eastAsia="ru-RU"/>
        </w:rPr>
        <w:t xml:space="preserve">, </w:t>
      </w:r>
      <w:r w:rsidR="003B5AA6">
        <w:rPr>
          <w:rFonts w:eastAsia="Times New Roman" w:cs="Times New Roman"/>
          <w:bCs/>
          <w:sz w:val="30"/>
          <w:szCs w:val="30"/>
          <w:lang w:val="be-BY" w:eastAsia="ru-RU"/>
        </w:rPr>
        <w:t>ш</w:t>
      </w:r>
      <w:r w:rsidR="002E121B" w:rsidRPr="00E86501">
        <w:rPr>
          <w:rFonts w:eastAsia="Times New Roman" w:cs="Times New Roman"/>
          <w:bCs/>
          <w:sz w:val="30"/>
          <w:szCs w:val="30"/>
          <w:lang w:val="be-BY" w:eastAsia="ru-RU"/>
        </w:rPr>
        <w:t xml:space="preserve">то </w:t>
      </w:r>
      <w:r w:rsidR="003B5AA6" w:rsidRPr="003B5AA6">
        <w:rPr>
          <w:rFonts w:eastAsia="Times New Roman" w:cs="Times New Roman"/>
          <w:bCs/>
          <w:sz w:val="30"/>
          <w:szCs w:val="30"/>
          <w:lang w:val="be-BY" w:eastAsia="ru-RU"/>
        </w:rPr>
        <w:t xml:space="preserve">пры вывучэнні вучэбнага прадмета </w:t>
      </w:r>
      <w:r w:rsidR="002E121B" w:rsidRPr="00E86501">
        <w:rPr>
          <w:rFonts w:eastAsia="Times New Roman" w:cs="Times New Roman"/>
          <w:bCs/>
          <w:sz w:val="30"/>
          <w:szCs w:val="30"/>
          <w:lang w:val="be-BY" w:eastAsia="ru-RU"/>
        </w:rPr>
        <w:t>«Мат</w:t>
      </w:r>
      <w:r w:rsidR="003B5AA6">
        <w:rPr>
          <w:rFonts w:eastAsia="Times New Roman" w:cs="Times New Roman"/>
          <w:bCs/>
          <w:sz w:val="30"/>
          <w:szCs w:val="30"/>
          <w:lang w:val="be-BY" w:eastAsia="ru-RU"/>
        </w:rPr>
        <w:t>э</w:t>
      </w:r>
      <w:r w:rsidR="002E121B" w:rsidRPr="00E86501">
        <w:rPr>
          <w:rFonts w:eastAsia="Times New Roman" w:cs="Times New Roman"/>
          <w:bCs/>
          <w:sz w:val="30"/>
          <w:szCs w:val="30"/>
          <w:lang w:val="be-BY" w:eastAsia="ru-RU"/>
        </w:rPr>
        <w:t>мат</w:t>
      </w:r>
      <w:r w:rsidR="003B5AA6">
        <w:rPr>
          <w:rFonts w:eastAsia="Times New Roman" w:cs="Times New Roman"/>
          <w:bCs/>
          <w:sz w:val="30"/>
          <w:szCs w:val="30"/>
          <w:lang w:val="be-BY" w:eastAsia="ru-RU"/>
        </w:rPr>
        <w:t>ы</w:t>
      </w:r>
      <w:r w:rsidR="002E121B" w:rsidRPr="00E86501">
        <w:rPr>
          <w:rFonts w:eastAsia="Times New Roman" w:cs="Times New Roman"/>
          <w:bCs/>
          <w:sz w:val="30"/>
          <w:szCs w:val="30"/>
          <w:lang w:val="be-BY" w:eastAsia="ru-RU"/>
        </w:rPr>
        <w:t xml:space="preserve">ка» </w:t>
      </w:r>
      <w:r w:rsidR="003B5AA6" w:rsidRPr="003B5AA6">
        <w:rPr>
          <w:rFonts w:eastAsia="Times New Roman" w:cs="Times New Roman"/>
          <w:bCs/>
          <w:sz w:val="30"/>
          <w:szCs w:val="30"/>
          <w:lang w:val="be-BY" w:eastAsia="ru-RU"/>
        </w:rPr>
        <w:t>на павышаным узроўні колькасць кантрольных работ у пісьмовай форме ў X класе</w:t>
      </w:r>
      <w:r w:rsidR="002E121B" w:rsidRPr="00E86501">
        <w:rPr>
          <w:rFonts w:eastAsia="Times New Roman" w:cs="Times New Roman"/>
          <w:bCs/>
          <w:sz w:val="30"/>
          <w:szCs w:val="30"/>
          <w:lang w:val="be-BY" w:eastAsia="ru-RU"/>
        </w:rPr>
        <w:t xml:space="preserve"> </w:t>
      </w:r>
      <w:bookmarkStart w:id="1" w:name="_Hlk237523043"/>
      <w:r w:rsidR="002E121B" w:rsidRPr="00E86501">
        <w:rPr>
          <w:rFonts w:eastAsia="Times New Roman" w:cs="Times New Roman"/>
          <w:bCs/>
          <w:sz w:val="30"/>
          <w:szCs w:val="30"/>
          <w:lang w:val="be-BY" w:eastAsia="ru-RU"/>
        </w:rPr>
        <w:t>–</w:t>
      </w:r>
      <w:bookmarkEnd w:id="1"/>
      <w:r w:rsidR="002E121B" w:rsidRPr="00E86501">
        <w:rPr>
          <w:rFonts w:eastAsia="Times New Roman" w:cs="Times New Roman"/>
          <w:bCs/>
          <w:sz w:val="30"/>
          <w:szCs w:val="30"/>
          <w:lang w:val="be-BY" w:eastAsia="ru-RU"/>
        </w:rPr>
        <w:t xml:space="preserve"> 8, </w:t>
      </w:r>
      <w:r w:rsidR="003B5AA6">
        <w:rPr>
          <w:rFonts w:eastAsia="Times New Roman" w:cs="Times New Roman"/>
          <w:bCs/>
          <w:sz w:val="30"/>
          <w:szCs w:val="30"/>
          <w:lang w:val="be-BY" w:eastAsia="ru-RU"/>
        </w:rPr>
        <w:t>у</w:t>
      </w:r>
      <w:r w:rsidR="002E121B" w:rsidRPr="00E86501">
        <w:rPr>
          <w:rFonts w:eastAsia="Times New Roman" w:cs="Times New Roman"/>
          <w:bCs/>
          <w:sz w:val="30"/>
          <w:szCs w:val="30"/>
          <w:lang w:val="be-BY" w:eastAsia="ru-RU"/>
        </w:rPr>
        <w:t xml:space="preserve"> XI класе – 8, </w:t>
      </w:r>
      <w:r w:rsidR="003B5AA6" w:rsidRPr="003B5AA6">
        <w:rPr>
          <w:rFonts w:eastAsia="Times New Roman" w:cs="Times New Roman"/>
          <w:bCs/>
          <w:sz w:val="30"/>
          <w:szCs w:val="30"/>
          <w:lang w:val="be-BY" w:eastAsia="ru-RU"/>
        </w:rPr>
        <w:t>у тым ліку</w:t>
      </w:r>
      <w:r w:rsidR="002E121B" w:rsidRPr="00E86501">
        <w:rPr>
          <w:rFonts w:eastAsia="Times New Roman" w:cs="Times New Roman"/>
          <w:bCs/>
          <w:sz w:val="30"/>
          <w:szCs w:val="30"/>
          <w:lang w:val="be-BY" w:eastAsia="ru-RU"/>
        </w:rPr>
        <w:t xml:space="preserve"> «</w:t>
      </w:r>
      <w:r w:rsidR="003B5AA6" w:rsidRPr="003B5AA6">
        <w:rPr>
          <w:rFonts w:eastAsia="Times New Roman" w:cs="Times New Roman"/>
          <w:bCs/>
          <w:sz w:val="30"/>
          <w:szCs w:val="30"/>
          <w:lang w:val="be-BY" w:eastAsia="ru-RU"/>
        </w:rPr>
        <w:t>Выніковая кантрольная работа</w:t>
      </w:r>
      <w:r w:rsidR="002E121B" w:rsidRPr="00E86501">
        <w:rPr>
          <w:rFonts w:eastAsia="Times New Roman" w:cs="Times New Roman"/>
          <w:bCs/>
          <w:sz w:val="30"/>
          <w:szCs w:val="30"/>
          <w:lang w:val="be-BY" w:eastAsia="ru-RU"/>
        </w:rPr>
        <w:t>».</w:t>
      </w:r>
    </w:p>
    <w:p w14:paraId="3576DC55" w14:textId="00DFBC2F" w:rsidR="00493CA9" w:rsidRPr="00E86501" w:rsidRDefault="007F55BB" w:rsidP="00493CA9">
      <w:pPr>
        <w:spacing w:after="0" w:line="240" w:lineRule="auto"/>
        <w:rPr>
          <w:b/>
          <w:sz w:val="30"/>
          <w:szCs w:val="30"/>
          <w:u w:val="single"/>
          <w:lang w:val="be-BY"/>
        </w:rPr>
      </w:pPr>
      <w:r w:rsidRPr="00E86501">
        <w:rPr>
          <w:rFonts w:cs="Times New Roman"/>
          <w:b/>
          <w:sz w:val="30"/>
          <w:szCs w:val="30"/>
          <w:u w:val="single"/>
          <w:lang w:val="be-BY"/>
        </w:rPr>
        <w:t>4</w:t>
      </w:r>
      <w:r w:rsidR="00E17E11" w:rsidRPr="00E86501">
        <w:rPr>
          <w:rFonts w:cs="Times New Roman"/>
          <w:b/>
          <w:sz w:val="30"/>
          <w:szCs w:val="30"/>
          <w:u w:val="single"/>
          <w:lang w:val="be-BY"/>
        </w:rPr>
        <w:t>. </w:t>
      </w:r>
      <w:bookmarkStart w:id="2" w:name="_Hlk236122987"/>
      <w:r w:rsidR="003B5AA6" w:rsidRPr="003B5AA6">
        <w:rPr>
          <w:rFonts w:cs="Times New Roman"/>
          <w:b/>
          <w:sz w:val="30"/>
          <w:szCs w:val="30"/>
          <w:u w:val="single"/>
          <w:lang w:val="be-BY"/>
        </w:rPr>
        <w:t xml:space="preserve">Асобныя аспекты арганізацыі адукацыйнага працэсу (з улікам вынікаў ЦЭ, РКР, </w:t>
      </w:r>
      <w:r w:rsidR="003B5AA6">
        <w:rPr>
          <w:rFonts w:cs="Times New Roman"/>
          <w:b/>
          <w:sz w:val="30"/>
          <w:szCs w:val="30"/>
          <w:u w:val="single"/>
          <w:lang w:val="be-BY"/>
        </w:rPr>
        <w:t>НДЯА</w:t>
      </w:r>
      <w:r w:rsidR="00493CA9" w:rsidRPr="00E86501">
        <w:rPr>
          <w:b/>
          <w:sz w:val="30"/>
          <w:szCs w:val="30"/>
          <w:u w:val="single"/>
          <w:lang w:val="be-BY"/>
        </w:rPr>
        <w:t xml:space="preserve">) </w:t>
      </w:r>
    </w:p>
    <w:bookmarkEnd w:id="2"/>
    <w:p w14:paraId="6476441C" w14:textId="7022E93A" w:rsidR="002E121B" w:rsidRPr="00E86501" w:rsidRDefault="00BA13FF" w:rsidP="002E121B">
      <w:pPr>
        <w:spacing w:after="0" w:line="240" w:lineRule="auto"/>
        <w:rPr>
          <w:color w:val="000000"/>
          <w:sz w:val="30"/>
          <w:szCs w:val="30"/>
          <w:lang w:val="be-BY" w:eastAsia="ru-RU"/>
        </w:rPr>
      </w:pPr>
      <w:r>
        <w:rPr>
          <w:rFonts w:eastAsia="Times New Roman" w:cs="Times New Roman"/>
          <w:bCs/>
          <w:sz w:val="30"/>
          <w:szCs w:val="30"/>
          <w:lang w:val="be-BY" w:eastAsia="ru-RU"/>
        </w:rPr>
        <w:t>П</w:t>
      </w:r>
      <w:r w:rsidRPr="003B5AA6">
        <w:rPr>
          <w:rFonts w:eastAsia="Times New Roman" w:cs="Times New Roman"/>
          <w:bCs/>
          <w:sz w:val="30"/>
          <w:szCs w:val="30"/>
          <w:lang w:val="be-BY" w:eastAsia="ru-RU"/>
        </w:rPr>
        <w:t xml:space="preserve">ры вывучэнні вучэбнага прадмета </w:t>
      </w:r>
      <w:r w:rsidRPr="00E86501">
        <w:rPr>
          <w:rFonts w:eastAsia="Times New Roman" w:cs="Times New Roman"/>
          <w:bCs/>
          <w:sz w:val="30"/>
          <w:szCs w:val="30"/>
          <w:lang w:val="be-BY" w:eastAsia="ru-RU"/>
        </w:rPr>
        <w:t>«Мат</w:t>
      </w:r>
      <w:r>
        <w:rPr>
          <w:rFonts w:eastAsia="Times New Roman" w:cs="Times New Roman"/>
          <w:bCs/>
          <w:sz w:val="30"/>
          <w:szCs w:val="30"/>
          <w:lang w:val="be-BY" w:eastAsia="ru-RU"/>
        </w:rPr>
        <w:t>э</w:t>
      </w:r>
      <w:r w:rsidRPr="00E86501">
        <w:rPr>
          <w:rFonts w:eastAsia="Times New Roman" w:cs="Times New Roman"/>
          <w:bCs/>
          <w:sz w:val="30"/>
          <w:szCs w:val="30"/>
          <w:lang w:val="be-BY" w:eastAsia="ru-RU"/>
        </w:rPr>
        <w:t>мат</w:t>
      </w:r>
      <w:r>
        <w:rPr>
          <w:rFonts w:eastAsia="Times New Roman" w:cs="Times New Roman"/>
          <w:bCs/>
          <w:sz w:val="30"/>
          <w:szCs w:val="30"/>
          <w:lang w:val="be-BY" w:eastAsia="ru-RU"/>
        </w:rPr>
        <w:t>ы</w:t>
      </w:r>
      <w:r w:rsidRPr="00E86501">
        <w:rPr>
          <w:rFonts w:eastAsia="Times New Roman" w:cs="Times New Roman"/>
          <w:bCs/>
          <w:sz w:val="30"/>
          <w:szCs w:val="30"/>
          <w:lang w:val="be-BY" w:eastAsia="ru-RU"/>
        </w:rPr>
        <w:t>ка»</w:t>
      </w:r>
      <w:r w:rsidR="002E121B" w:rsidRPr="00E86501">
        <w:rPr>
          <w:color w:val="000000"/>
          <w:sz w:val="30"/>
          <w:szCs w:val="30"/>
          <w:lang w:val="be-BY" w:eastAsia="ru-RU"/>
        </w:rPr>
        <w:t xml:space="preserve"> </w:t>
      </w:r>
      <w:r>
        <w:rPr>
          <w:color w:val="000000"/>
          <w:sz w:val="30"/>
          <w:szCs w:val="30"/>
          <w:lang w:val="be-BY" w:eastAsia="ru-RU"/>
        </w:rPr>
        <w:t>ў</w:t>
      </w:r>
      <w:r w:rsidR="002E121B" w:rsidRPr="00E86501">
        <w:rPr>
          <w:color w:val="000000"/>
          <w:sz w:val="30"/>
          <w:szCs w:val="30"/>
          <w:lang w:val="be-BY" w:eastAsia="ru-RU"/>
        </w:rPr>
        <w:t xml:space="preserve"> </w:t>
      </w:r>
      <w:r w:rsidRPr="00BA13FF">
        <w:rPr>
          <w:color w:val="000000"/>
          <w:sz w:val="30"/>
          <w:szCs w:val="30"/>
          <w:lang w:val="be-BY" w:eastAsia="ru-RU"/>
        </w:rPr>
        <w:t>VІІ</w:t>
      </w:r>
      <w:r w:rsidR="001D27BA" w:rsidRPr="00E86501">
        <w:rPr>
          <w:rFonts w:eastAsia="Times New Roman" w:cs="Times New Roman"/>
          <w:bCs/>
          <w:sz w:val="30"/>
          <w:szCs w:val="30"/>
          <w:lang w:val="be-BY" w:eastAsia="ru-RU"/>
        </w:rPr>
        <w:t>–</w:t>
      </w:r>
      <w:r w:rsidRPr="00BA13FF">
        <w:rPr>
          <w:color w:val="000000"/>
          <w:sz w:val="30"/>
          <w:szCs w:val="30"/>
          <w:lang w:val="be-BY" w:eastAsia="ru-RU"/>
        </w:rPr>
        <w:t>ХІ класах вылучаюцца два змястоўны</w:t>
      </w:r>
      <w:r>
        <w:rPr>
          <w:color w:val="000000"/>
          <w:sz w:val="30"/>
          <w:szCs w:val="30"/>
          <w:lang w:val="be-BY" w:eastAsia="ru-RU"/>
        </w:rPr>
        <w:t>я</w:t>
      </w:r>
      <w:r w:rsidRPr="00BA13FF">
        <w:rPr>
          <w:color w:val="000000"/>
          <w:sz w:val="30"/>
          <w:szCs w:val="30"/>
          <w:lang w:val="be-BY" w:eastAsia="ru-RU"/>
        </w:rPr>
        <w:t xml:space="preserve"> кампанен</w:t>
      </w:r>
      <w:r>
        <w:rPr>
          <w:color w:val="000000"/>
          <w:sz w:val="30"/>
          <w:szCs w:val="30"/>
          <w:lang w:val="be-BY" w:eastAsia="ru-RU"/>
        </w:rPr>
        <w:t>ты</w:t>
      </w:r>
      <w:r w:rsidRPr="00BA13FF">
        <w:rPr>
          <w:color w:val="000000"/>
          <w:sz w:val="30"/>
          <w:szCs w:val="30"/>
          <w:lang w:val="be-BY" w:eastAsia="ru-RU"/>
        </w:rPr>
        <w:t>: алгебраічны і геаметрычны. Педагагічны работнік мае права пры неабходнасці пераразмеркаваць колькасць гадзін, адведзен</w:t>
      </w:r>
      <w:r>
        <w:rPr>
          <w:color w:val="000000"/>
          <w:sz w:val="30"/>
          <w:szCs w:val="30"/>
          <w:lang w:val="be-BY" w:eastAsia="ru-RU"/>
        </w:rPr>
        <w:t>ую</w:t>
      </w:r>
      <w:r w:rsidRPr="00BA13FF">
        <w:rPr>
          <w:color w:val="000000"/>
          <w:sz w:val="30"/>
          <w:szCs w:val="30"/>
          <w:lang w:val="be-BY" w:eastAsia="ru-RU"/>
        </w:rPr>
        <w:t xml:space="preserve"> на вывучэнне зместу вучэбнага прадмета </w:t>
      </w:r>
      <w:r>
        <w:rPr>
          <w:color w:val="000000"/>
          <w:sz w:val="30"/>
          <w:szCs w:val="30"/>
          <w:lang w:val="be-BY" w:eastAsia="ru-RU"/>
        </w:rPr>
        <w:t>на</w:t>
      </w:r>
      <w:r w:rsidRPr="00BA13FF">
        <w:rPr>
          <w:color w:val="000000"/>
          <w:sz w:val="30"/>
          <w:szCs w:val="30"/>
          <w:lang w:val="be-BY" w:eastAsia="ru-RU"/>
        </w:rPr>
        <w:t xml:space="preserve"> тыдзень, паміж алгебраічным і геаметрычным кампанентамі з улікам педагагічна мэтазгодных метадаў навучання і выхавання, формаў правядзення вучэбных заняткаў</w:t>
      </w:r>
      <w:r w:rsidR="002E121B" w:rsidRPr="00E86501">
        <w:rPr>
          <w:color w:val="000000"/>
          <w:sz w:val="30"/>
          <w:szCs w:val="30"/>
          <w:lang w:val="be-BY" w:eastAsia="ru-RU"/>
        </w:rPr>
        <w:t>.</w:t>
      </w:r>
    </w:p>
    <w:p w14:paraId="29502E15" w14:textId="2FEACE35" w:rsidR="00CC5CEC" w:rsidRPr="00E86501" w:rsidRDefault="003C4091" w:rsidP="00CC5CEC">
      <w:pPr>
        <w:spacing w:after="0" w:line="240" w:lineRule="auto"/>
        <w:ind w:left="19" w:firstLine="689"/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</w:pPr>
      <w:r w:rsidRPr="003C4091">
        <w:rPr>
          <w:bCs/>
          <w:sz w:val="30"/>
          <w:szCs w:val="30"/>
          <w:lang w:val="be-BY" w:eastAsia="ru-RU"/>
        </w:rPr>
        <w:t>Пры засваенні зместу раздзела</w:t>
      </w:r>
      <w:r w:rsidR="002E121B" w:rsidRPr="00E86501">
        <w:rPr>
          <w:bCs/>
          <w:sz w:val="30"/>
          <w:szCs w:val="30"/>
          <w:lang w:val="be-BY" w:eastAsia="ru-RU"/>
        </w:rPr>
        <w:t xml:space="preserve"> «Ге</w:t>
      </w:r>
      <w:r>
        <w:rPr>
          <w:bCs/>
          <w:sz w:val="30"/>
          <w:szCs w:val="30"/>
          <w:lang w:val="be-BY" w:eastAsia="ru-RU"/>
        </w:rPr>
        <w:t>а</w:t>
      </w:r>
      <w:r w:rsidR="002E121B" w:rsidRPr="00E86501">
        <w:rPr>
          <w:bCs/>
          <w:sz w:val="30"/>
          <w:szCs w:val="30"/>
          <w:lang w:val="be-BY" w:eastAsia="ru-RU"/>
        </w:rPr>
        <w:t>метр</w:t>
      </w:r>
      <w:r>
        <w:rPr>
          <w:bCs/>
          <w:sz w:val="30"/>
          <w:szCs w:val="30"/>
          <w:lang w:val="be-BY" w:eastAsia="ru-RU"/>
        </w:rPr>
        <w:t>ы</w:t>
      </w:r>
      <w:r w:rsidR="002E121B" w:rsidRPr="00E86501">
        <w:rPr>
          <w:bCs/>
          <w:sz w:val="30"/>
          <w:szCs w:val="30"/>
          <w:lang w:val="be-BY" w:eastAsia="ru-RU"/>
        </w:rPr>
        <w:t xml:space="preserve">я» </w:t>
      </w:r>
      <w:r>
        <w:rPr>
          <w:bCs/>
          <w:sz w:val="30"/>
          <w:szCs w:val="30"/>
          <w:lang w:val="be-BY" w:eastAsia="ru-RU"/>
        </w:rPr>
        <w:t>ў</w:t>
      </w:r>
      <w:r w:rsidR="002E121B" w:rsidRPr="00E86501">
        <w:rPr>
          <w:bCs/>
          <w:sz w:val="30"/>
          <w:szCs w:val="30"/>
          <w:lang w:val="be-BY" w:eastAsia="ru-RU"/>
        </w:rPr>
        <w:t xml:space="preserve"> VІІ класе </w:t>
      </w:r>
      <w:r w:rsidRPr="003C4091">
        <w:rPr>
          <w:bCs/>
          <w:sz w:val="30"/>
          <w:szCs w:val="30"/>
          <w:lang w:val="be-BY" w:eastAsia="ru-RU"/>
        </w:rPr>
        <w:t>з мэтай забеспячэння дастатковага часу на адпрацоўку тэарэтычнага матэрыялу і развіццё практычных навыкаў рашэння геаметрычных задач на вывучэнне тэмы</w:t>
      </w:r>
      <w:r w:rsidR="002E121B" w:rsidRPr="00E86501">
        <w:rPr>
          <w:bCs/>
          <w:sz w:val="30"/>
          <w:szCs w:val="30"/>
          <w:lang w:val="be-BY" w:eastAsia="ru-RU"/>
        </w:rPr>
        <w:t xml:space="preserve"> «</w:t>
      </w:r>
      <w:r w:rsidRPr="003C4091">
        <w:rPr>
          <w:bCs/>
          <w:sz w:val="30"/>
          <w:szCs w:val="30"/>
          <w:lang w:val="be-BY" w:eastAsia="ru-RU"/>
        </w:rPr>
        <w:t>Прыкметы роўнасці трохвугольнікаў</w:t>
      </w:r>
      <w:r w:rsidR="002E121B" w:rsidRPr="00E86501">
        <w:rPr>
          <w:bCs/>
          <w:sz w:val="30"/>
          <w:szCs w:val="30"/>
          <w:lang w:val="be-BY" w:eastAsia="ru-RU"/>
        </w:rPr>
        <w:t xml:space="preserve">» </w:t>
      </w:r>
      <w:r w:rsidRPr="003C4091">
        <w:rPr>
          <w:bCs/>
          <w:sz w:val="30"/>
          <w:szCs w:val="30"/>
          <w:lang w:val="be-BY" w:eastAsia="ru-RU"/>
        </w:rPr>
        <w:t>можа быць адведзена 19 гадзін, тэмы</w:t>
      </w:r>
      <w:r w:rsidR="002E121B" w:rsidRPr="00E86501">
        <w:rPr>
          <w:bCs/>
          <w:sz w:val="30"/>
          <w:szCs w:val="30"/>
          <w:lang w:val="be-BY" w:eastAsia="ru-RU"/>
        </w:rPr>
        <w:t xml:space="preserve"> «</w:t>
      </w:r>
      <w:r w:rsidRPr="003C4091">
        <w:rPr>
          <w:bCs/>
          <w:sz w:val="30"/>
          <w:szCs w:val="30"/>
          <w:lang w:val="be-BY" w:eastAsia="ru-RU"/>
        </w:rPr>
        <w:t>Задачы на пабудову</w:t>
      </w:r>
      <w:r w:rsidR="002E121B" w:rsidRPr="00E86501">
        <w:rPr>
          <w:bCs/>
          <w:sz w:val="30"/>
          <w:szCs w:val="30"/>
          <w:lang w:val="be-BY" w:eastAsia="ru-RU"/>
        </w:rPr>
        <w:t xml:space="preserve">» – 7 </w:t>
      </w:r>
      <w:r>
        <w:rPr>
          <w:bCs/>
          <w:sz w:val="30"/>
          <w:szCs w:val="30"/>
          <w:lang w:val="be-BY" w:eastAsia="ru-RU"/>
        </w:rPr>
        <w:t>гадзін</w:t>
      </w:r>
      <w:r w:rsidR="002E121B" w:rsidRPr="00E86501">
        <w:rPr>
          <w:bCs/>
          <w:sz w:val="30"/>
          <w:szCs w:val="30"/>
          <w:lang w:val="be-BY" w:eastAsia="ru-RU"/>
        </w:rPr>
        <w:t>.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 xml:space="preserve"> </w:t>
      </w:r>
    </w:p>
    <w:p w14:paraId="7CE2C4E9" w14:textId="48C64EE5" w:rsidR="00CC5CEC" w:rsidRPr="00E86501" w:rsidRDefault="001E225C" w:rsidP="00CC5CEC">
      <w:pPr>
        <w:spacing w:after="0" w:line="240" w:lineRule="auto"/>
        <w:ind w:left="19" w:firstLine="689"/>
        <w:rPr>
          <w:rFonts w:cs="Times New Roman"/>
          <w:sz w:val="30"/>
          <w:szCs w:val="30"/>
          <w:lang w:val="be-BY" w:eastAsia="ru-RU"/>
        </w:rPr>
      </w:pPr>
      <w:r w:rsidRPr="001E225C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 xml:space="preserve">Пры запаўненні графы класнага </w:t>
      </w:r>
      <w:r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журнал</w:t>
      </w:r>
      <w:r w:rsidRPr="001E225C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а</w:t>
      </w:r>
      <w:r w:rsidR="00857AB7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 xml:space="preserve"> 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«</w:t>
      </w:r>
      <w:r w:rsidRPr="001E225C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Змест вучэбных заняткаў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 xml:space="preserve">» </w:t>
      </w:r>
      <w:r w:rsidRPr="001E225C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настаўнік кіруецца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 xml:space="preserve"> КТП. </w:t>
      </w:r>
      <w:r w:rsidRPr="001E225C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Напрыклад, калі ў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 xml:space="preserve"> КТП </w:t>
      </w:r>
      <w:r w:rsidRPr="001E225C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па вучэбным прадмеце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 xml:space="preserve"> «Мат</w:t>
      </w:r>
      <w:r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э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мат</w:t>
      </w:r>
      <w:r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ы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 xml:space="preserve">ка» для </w:t>
      </w:r>
      <w:r w:rsidR="008270C7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V</w:t>
      </w:r>
      <w:r w:rsidR="008270C7" w:rsidRPr="00E86501">
        <w:rPr>
          <w:bCs/>
          <w:sz w:val="30"/>
          <w:szCs w:val="30"/>
          <w:lang w:val="be-BY" w:eastAsia="ru-RU"/>
        </w:rPr>
        <w:t>–</w:t>
      </w:r>
      <w:r w:rsidR="008270C7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VII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 xml:space="preserve"> клас</w:t>
      </w:r>
      <w:r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аў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 xml:space="preserve"> </w:t>
      </w:r>
      <w:r w:rsidRPr="001E225C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 xml:space="preserve">на вывучэнне тэмы 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«</w:t>
      </w:r>
      <w:r w:rsidRPr="001E225C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Дробавыя лікі. Звычайныя дроб</w:t>
      </w:r>
      <w:r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ы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 xml:space="preserve">» </w:t>
      </w:r>
      <w:r w:rsidRPr="001E225C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прадугледжана 5 вучэбных заняткаў, то і ў класным журнале дапускаецца запісваць указаную тэму 5 разоў</w:t>
      </w:r>
      <w:r w:rsidR="00CC5CEC" w:rsidRPr="00E86501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.</w:t>
      </w:r>
    </w:p>
    <w:p w14:paraId="68631EBD" w14:textId="2D7A1359" w:rsidR="002E121B" w:rsidRPr="00E86501" w:rsidRDefault="005F15D1" w:rsidP="002E1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0"/>
          <w:szCs w:val="30"/>
          <w:lang w:val="be-BY" w:eastAsia="be-BY"/>
        </w:rPr>
      </w:pPr>
      <w:r w:rsidRPr="005C60B4">
        <w:rPr>
          <w:sz w:val="30"/>
          <w:szCs w:val="30"/>
          <w:lang w:val="be-BY" w:eastAsia="be-BY"/>
        </w:rPr>
        <w:t>Пры вызначэнні дамашняга задання неабходна ўлічваць, што дамашняе заданне з’яўляецца разнавіднасцю самастойнай вучэбнай дзейнасці вучня. Вызначаючы змест, аб</w:t>
      </w:r>
      <w:r>
        <w:rPr>
          <w:sz w:val="30"/>
          <w:szCs w:val="30"/>
          <w:lang w:val="be-BY" w:eastAsia="be-BY"/>
        </w:rPr>
        <w:t>’</w:t>
      </w:r>
      <w:r w:rsidRPr="005C60B4">
        <w:rPr>
          <w:sz w:val="30"/>
          <w:szCs w:val="30"/>
          <w:lang w:val="be-BY" w:eastAsia="be-BY"/>
        </w:rPr>
        <w:t xml:space="preserve">ём, форму выканання дамашняга задання, настаўнік павінен улічваць час на яго выкананне па ўсіх вучэбных прадметах: для вучняў V–VI класаў – 2  гадзіны, VII–VIII класаў – 2,5 гадзіны, IX–XI класаў – не больш </w:t>
      </w:r>
      <w:r w:rsidR="001D27BA">
        <w:rPr>
          <w:sz w:val="30"/>
          <w:szCs w:val="30"/>
          <w:lang w:val="be-BY" w:eastAsia="be-BY"/>
        </w:rPr>
        <w:t>чым</w:t>
      </w:r>
      <w:r w:rsidRPr="005C60B4">
        <w:rPr>
          <w:sz w:val="30"/>
          <w:szCs w:val="30"/>
          <w:lang w:val="be-BY" w:eastAsia="be-BY"/>
        </w:rPr>
        <w:t xml:space="preserve"> 3 гадзіны</w:t>
      </w:r>
      <w:r w:rsidR="002E121B" w:rsidRPr="00E86501">
        <w:rPr>
          <w:sz w:val="30"/>
          <w:szCs w:val="30"/>
          <w:lang w:val="be-BY" w:eastAsia="be-BY"/>
        </w:rPr>
        <w:t>.</w:t>
      </w:r>
    </w:p>
    <w:p w14:paraId="3D9F2216" w14:textId="691FF538" w:rsidR="002E121B" w:rsidRPr="00E86501" w:rsidRDefault="00D506B1" w:rsidP="002E1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0"/>
          <w:szCs w:val="30"/>
          <w:lang w:val="be-BY"/>
        </w:rPr>
      </w:pPr>
      <w:r w:rsidRPr="00E47D88">
        <w:rPr>
          <w:iCs/>
          <w:sz w:val="30"/>
          <w:szCs w:val="30"/>
          <w:lang w:val="be-BY"/>
        </w:rPr>
        <w:t xml:space="preserve">Пры вызначэнні зместу </w:t>
      </w:r>
      <w:r>
        <w:rPr>
          <w:iCs/>
          <w:sz w:val="30"/>
          <w:szCs w:val="30"/>
          <w:lang w:val="be-BY"/>
        </w:rPr>
        <w:t>дамашняга</w:t>
      </w:r>
      <w:r w:rsidRPr="00E47D88">
        <w:rPr>
          <w:iCs/>
          <w:sz w:val="30"/>
          <w:szCs w:val="30"/>
          <w:lang w:val="be-BY"/>
        </w:rPr>
        <w:t xml:space="preserve"> задання</w:t>
      </w:r>
      <w:r w:rsidR="002E121B" w:rsidRPr="00E86501">
        <w:rPr>
          <w:iCs/>
          <w:sz w:val="30"/>
          <w:szCs w:val="30"/>
          <w:lang w:val="be-BY"/>
        </w:rPr>
        <w:t xml:space="preserve"> р</w:t>
      </w:r>
      <w:r>
        <w:rPr>
          <w:iCs/>
          <w:sz w:val="30"/>
          <w:szCs w:val="30"/>
          <w:lang w:val="be-BY"/>
        </w:rPr>
        <w:t>э</w:t>
      </w:r>
      <w:r w:rsidR="002E121B" w:rsidRPr="00E86501">
        <w:rPr>
          <w:iCs/>
          <w:sz w:val="30"/>
          <w:szCs w:val="30"/>
          <w:lang w:val="be-BY"/>
        </w:rPr>
        <w:t>к</w:t>
      </w:r>
      <w:r>
        <w:rPr>
          <w:iCs/>
          <w:sz w:val="30"/>
          <w:szCs w:val="30"/>
          <w:lang w:val="be-BY"/>
        </w:rPr>
        <w:t>а</w:t>
      </w:r>
      <w:r w:rsidR="002E121B" w:rsidRPr="00E86501">
        <w:rPr>
          <w:iCs/>
          <w:sz w:val="30"/>
          <w:szCs w:val="30"/>
          <w:lang w:val="be-BY"/>
        </w:rPr>
        <w:t xml:space="preserve">мендуем </w:t>
      </w:r>
      <w:r w:rsidRPr="00E47D88">
        <w:rPr>
          <w:iCs/>
          <w:sz w:val="30"/>
          <w:szCs w:val="30"/>
          <w:lang w:val="be-BY"/>
        </w:rPr>
        <w:t>прадугледзець заданні на паўтарэнне</w:t>
      </w:r>
      <w:r w:rsidR="002E121B" w:rsidRPr="00E86501">
        <w:rPr>
          <w:iCs/>
          <w:sz w:val="30"/>
          <w:szCs w:val="30"/>
          <w:lang w:val="be-BY"/>
        </w:rPr>
        <w:t>.</w:t>
      </w:r>
      <w:r w:rsidR="005F15D1">
        <w:rPr>
          <w:iCs/>
          <w:sz w:val="30"/>
          <w:szCs w:val="30"/>
          <w:lang w:val="be-BY"/>
        </w:rPr>
        <w:t xml:space="preserve"> </w:t>
      </w:r>
      <w:r>
        <w:rPr>
          <w:iCs/>
          <w:sz w:val="30"/>
          <w:szCs w:val="30"/>
          <w:lang w:val="be-BY"/>
        </w:rPr>
        <w:t xml:space="preserve"> </w:t>
      </w:r>
    </w:p>
    <w:p w14:paraId="1CEB6F46" w14:textId="345B5994" w:rsidR="002E121B" w:rsidRPr="00E86501" w:rsidRDefault="00D506B1" w:rsidP="002E1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30"/>
          <w:szCs w:val="30"/>
          <w:lang w:val="be-BY"/>
        </w:rPr>
      </w:pPr>
      <w:r w:rsidRPr="006A5161">
        <w:rPr>
          <w:sz w:val="30"/>
          <w:szCs w:val="30"/>
          <w:lang w:val="be-BY"/>
        </w:rPr>
        <w:t xml:space="preserve">У мэтах вызначэння адпаведнасці вынікаў вучэбнай дзейнасці вучняў патрабаванням </w:t>
      </w:r>
      <w:r>
        <w:rPr>
          <w:sz w:val="30"/>
          <w:szCs w:val="30"/>
          <w:lang w:val="be-BY"/>
        </w:rPr>
        <w:t>вучэб</w:t>
      </w:r>
      <w:r w:rsidRPr="006A5161">
        <w:rPr>
          <w:sz w:val="30"/>
          <w:szCs w:val="30"/>
          <w:lang w:val="be-BY"/>
        </w:rPr>
        <w:t xml:space="preserve">ных праграм агульнай сярэдняй адукацыі праводзіцца бягучая і </w:t>
      </w:r>
      <w:r>
        <w:rPr>
          <w:sz w:val="30"/>
          <w:szCs w:val="30"/>
          <w:lang w:val="be-BY"/>
        </w:rPr>
        <w:t>п</w:t>
      </w:r>
      <w:r w:rsidRPr="006A5161">
        <w:rPr>
          <w:sz w:val="30"/>
          <w:szCs w:val="30"/>
          <w:lang w:val="be-BY"/>
        </w:rPr>
        <w:t>рамежкавая атэстацыя вучняў</w:t>
      </w:r>
      <w:r w:rsidR="002E121B" w:rsidRPr="00E86501">
        <w:rPr>
          <w:sz w:val="30"/>
          <w:szCs w:val="30"/>
          <w:lang w:val="be-BY"/>
        </w:rPr>
        <w:t xml:space="preserve">. </w:t>
      </w:r>
      <w:r>
        <w:rPr>
          <w:sz w:val="30"/>
          <w:szCs w:val="30"/>
          <w:lang w:val="be-BY"/>
        </w:rPr>
        <w:t xml:space="preserve"> </w:t>
      </w:r>
    </w:p>
    <w:p w14:paraId="0F189CA3" w14:textId="629B6967" w:rsidR="002E121B" w:rsidRPr="00E86501" w:rsidRDefault="00D506B1" w:rsidP="002E121B">
      <w:pPr>
        <w:spacing w:after="0" w:line="240" w:lineRule="auto"/>
        <w:ind w:left="19" w:firstLine="689"/>
        <w:rPr>
          <w:sz w:val="30"/>
          <w:szCs w:val="30"/>
          <w:lang w:val="be-BY" w:eastAsia="ru-RU"/>
        </w:rPr>
      </w:pPr>
      <w:r w:rsidRPr="00154264">
        <w:rPr>
          <w:sz w:val="30"/>
          <w:szCs w:val="30"/>
          <w:lang w:val="be-BY"/>
        </w:rPr>
        <w:t xml:space="preserve">Для правядзення бягучай атэстацыі </w:t>
      </w:r>
      <w:r>
        <w:rPr>
          <w:sz w:val="30"/>
          <w:szCs w:val="30"/>
          <w:lang w:val="be-BY"/>
        </w:rPr>
        <w:t>вучня</w:t>
      </w:r>
      <w:r w:rsidRPr="00154264">
        <w:rPr>
          <w:sz w:val="30"/>
          <w:szCs w:val="30"/>
          <w:lang w:val="be-BY"/>
        </w:rPr>
        <w:t>ў праводзіцца паўрочны і тэматычны кантроль</w:t>
      </w:r>
      <w:r w:rsidR="002E121B" w:rsidRPr="00E86501">
        <w:rPr>
          <w:sz w:val="30"/>
          <w:szCs w:val="30"/>
          <w:lang w:val="be-BY" w:eastAsia="ru-RU"/>
        </w:rPr>
        <w:t xml:space="preserve">. </w:t>
      </w:r>
      <w:r>
        <w:rPr>
          <w:sz w:val="30"/>
          <w:szCs w:val="30"/>
          <w:lang w:val="be-BY" w:eastAsia="ru-RU"/>
        </w:rPr>
        <w:t xml:space="preserve"> </w:t>
      </w:r>
    </w:p>
    <w:p w14:paraId="3E3DC247" w14:textId="53ADD964" w:rsidR="002E121B" w:rsidRPr="00E86501" w:rsidRDefault="00D506B1" w:rsidP="002E121B">
      <w:pPr>
        <w:spacing w:after="0" w:line="240" w:lineRule="auto"/>
        <w:ind w:left="19" w:firstLine="689"/>
        <w:rPr>
          <w:sz w:val="30"/>
          <w:szCs w:val="30"/>
          <w:lang w:val="be-BY" w:eastAsia="ru-RU"/>
        </w:rPr>
      </w:pPr>
      <w:r w:rsidRPr="00154264">
        <w:rPr>
          <w:sz w:val="30"/>
          <w:szCs w:val="30"/>
          <w:lang w:val="be-BY"/>
        </w:rPr>
        <w:t xml:space="preserve">У рамках паўрочнага кантролю мэтазгодна прадугледзець правядзенне самастойных работ дыягнастычнага характару, </w:t>
      </w:r>
      <w:bookmarkStart w:id="3" w:name="_Hlk237523207"/>
      <w:r w:rsidRPr="00154264">
        <w:rPr>
          <w:sz w:val="30"/>
          <w:szCs w:val="30"/>
          <w:lang w:val="be-BY"/>
        </w:rPr>
        <w:t>якія праводзяцца з мэтай</w:t>
      </w:r>
      <w:r w:rsidR="002E121B" w:rsidRPr="00E86501">
        <w:rPr>
          <w:sz w:val="30"/>
          <w:szCs w:val="30"/>
          <w:lang w:val="be-BY" w:eastAsia="ru-RU"/>
        </w:rPr>
        <w:t xml:space="preserve"> пр</w:t>
      </w:r>
      <w:r>
        <w:rPr>
          <w:sz w:val="30"/>
          <w:szCs w:val="30"/>
          <w:lang w:val="be-BY" w:eastAsia="ru-RU"/>
        </w:rPr>
        <w:t>а</w:t>
      </w:r>
      <w:r w:rsidR="002E121B" w:rsidRPr="00E86501">
        <w:rPr>
          <w:sz w:val="30"/>
          <w:szCs w:val="30"/>
          <w:lang w:val="be-BY" w:eastAsia="ru-RU"/>
        </w:rPr>
        <w:t>верк</w:t>
      </w:r>
      <w:r>
        <w:rPr>
          <w:sz w:val="30"/>
          <w:szCs w:val="30"/>
          <w:lang w:val="be-BY" w:eastAsia="ru-RU"/>
        </w:rPr>
        <w:t>і</w:t>
      </w:r>
      <w:r w:rsidR="002E121B" w:rsidRPr="00E86501">
        <w:rPr>
          <w:sz w:val="30"/>
          <w:szCs w:val="30"/>
          <w:lang w:val="be-BY" w:eastAsia="ru-RU"/>
        </w:rPr>
        <w:t xml:space="preserve"> </w:t>
      </w:r>
      <w:r>
        <w:rPr>
          <w:sz w:val="30"/>
          <w:szCs w:val="30"/>
          <w:lang w:val="be-BY" w:eastAsia="ru-RU"/>
        </w:rPr>
        <w:t>і</w:t>
      </w:r>
      <w:r w:rsidR="002E121B" w:rsidRPr="00E86501">
        <w:rPr>
          <w:sz w:val="30"/>
          <w:szCs w:val="30"/>
          <w:lang w:val="be-BY" w:eastAsia="ru-RU"/>
        </w:rPr>
        <w:t xml:space="preserve"> </w:t>
      </w:r>
      <w:r>
        <w:rPr>
          <w:sz w:val="30"/>
          <w:szCs w:val="30"/>
          <w:lang w:val="be-BY" w:eastAsia="ru-RU"/>
        </w:rPr>
        <w:t>ацэ</w:t>
      </w:r>
      <w:r w:rsidR="002E121B" w:rsidRPr="00E86501">
        <w:rPr>
          <w:sz w:val="30"/>
          <w:szCs w:val="30"/>
          <w:lang w:val="be-BY" w:eastAsia="ru-RU"/>
        </w:rPr>
        <w:t>нк</w:t>
      </w:r>
      <w:r>
        <w:rPr>
          <w:sz w:val="30"/>
          <w:szCs w:val="30"/>
          <w:lang w:val="be-BY" w:eastAsia="ru-RU"/>
        </w:rPr>
        <w:t>і</w:t>
      </w:r>
      <w:r w:rsidR="002E121B" w:rsidRPr="00E86501">
        <w:rPr>
          <w:sz w:val="30"/>
          <w:szCs w:val="30"/>
          <w:lang w:val="be-BY" w:eastAsia="ru-RU"/>
        </w:rPr>
        <w:t xml:space="preserve"> </w:t>
      </w:r>
      <w:r w:rsidRPr="00D506B1">
        <w:rPr>
          <w:sz w:val="30"/>
          <w:szCs w:val="30"/>
          <w:lang w:val="be-BY" w:eastAsia="ru-RU"/>
        </w:rPr>
        <w:t xml:space="preserve">засваення вучнямі асобных элементаў </w:t>
      </w:r>
      <w:r w:rsidRPr="00D506B1">
        <w:rPr>
          <w:sz w:val="30"/>
          <w:szCs w:val="30"/>
          <w:lang w:val="be-BY" w:eastAsia="ru-RU"/>
        </w:rPr>
        <w:lastRenderedPageBreak/>
        <w:t>вучэбнага матэрыялу і носяць стымул</w:t>
      </w:r>
      <w:r w:rsidR="001D27BA">
        <w:rPr>
          <w:sz w:val="30"/>
          <w:szCs w:val="30"/>
          <w:lang w:val="be-BY" w:eastAsia="ru-RU"/>
        </w:rPr>
        <w:t>яцыйны</w:t>
      </w:r>
      <w:r w:rsidRPr="00D506B1">
        <w:rPr>
          <w:sz w:val="30"/>
          <w:szCs w:val="30"/>
          <w:lang w:val="be-BY" w:eastAsia="ru-RU"/>
        </w:rPr>
        <w:t xml:space="preserve"> і карэк</w:t>
      </w:r>
      <w:r w:rsidR="001D27BA">
        <w:rPr>
          <w:sz w:val="30"/>
          <w:szCs w:val="30"/>
          <w:lang w:val="be-BY" w:eastAsia="ru-RU"/>
        </w:rPr>
        <w:t>цыйны</w:t>
      </w:r>
      <w:r w:rsidRPr="00D506B1">
        <w:rPr>
          <w:sz w:val="30"/>
          <w:szCs w:val="30"/>
          <w:lang w:val="be-BY" w:eastAsia="ru-RU"/>
        </w:rPr>
        <w:t xml:space="preserve"> характар</w:t>
      </w:r>
      <w:r w:rsidR="002E121B" w:rsidRPr="00E86501">
        <w:rPr>
          <w:sz w:val="30"/>
          <w:szCs w:val="30"/>
          <w:lang w:val="be-BY" w:eastAsia="ru-RU"/>
        </w:rPr>
        <w:t>.</w:t>
      </w:r>
      <w:bookmarkEnd w:id="3"/>
      <w:r w:rsidR="002E121B" w:rsidRPr="00E86501">
        <w:rPr>
          <w:sz w:val="30"/>
          <w:szCs w:val="30"/>
          <w:lang w:val="be-BY" w:eastAsia="ru-RU"/>
        </w:rPr>
        <w:t xml:space="preserve"> </w:t>
      </w:r>
      <w:r w:rsidRPr="00154264">
        <w:rPr>
          <w:sz w:val="30"/>
          <w:szCs w:val="30"/>
          <w:lang w:val="be-BY"/>
        </w:rPr>
        <w:t xml:space="preserve">Адзнака за выкананне </w:t>
      </w:r>
      <w:r>
        <w:rPr>
          <w:sz w:val="30"/>
          <w:szCs w:val="30"/>
          <w:lang w:val="be-BY"/>
        </w:rPr>
        <w:t>вучня</w:t>
      </w:r>
      <w:r w:rsidRPr="00154264">
        <w:rPr>
          <w:sz w:val="30"/>
          <w:szCs w:val="30"/>
          <w:lang w:val="be-BY"/>
        </w:rPr>
        <w:t xml:space="preserve">мі самастойнай работы, якая праводзіцца ў рамках паўрочнага кантролю, выстаўленая ў сшыткі для </w:t>
      </w:r>
      <w:r>
        <w:rPr>
          <w:sz w:val="30"/>
          <w:szCs w:val="30"/>
          <w:lang w:val="be-BY"/>
        </w:rPr>
        <w:t>навучаль</w:t>
      </w:r>
      <w:r w:rsidRPr="00251356">
        <w:rPr>
          <w:sz w:val="30"/>
          <w:szCs w:val="30"/>
          <w:lang w:val="be-BY"/>
        </w:rPr>
        <w:t>ных</w:t>
      </w:r>
      <w:r w:rsidRPr="00154264">
        <w:rPr>
          <w:sz w:val="30"/>
          <w:szCs w:val="30"/>
          <w:lang w:val="be-BY"/>
        </w:rPr>
        <w:t xml:space="preserve"> работ, па меркаванні настаўніка</w:t>
      </w:r>
      <w:r w:rsidR="00ED726B">
        <w:rPr>
          <w:sz w:val="30"/>
          <w:szCs w:val="30"/>
          <w:lang w:val="be-BY"/>
        </w:rPr>
        <w:t>,</w:t>
      </w:r>
      <w:r w:rsidRPr="00154264">
        <w:rPr>
          <w:sz w:val="30"/>
          <w:szCs w:val="30"/>
          <w:lang w:val="be-BY"/>
        </w:rPr>
        <w:t xml:space="preserve"> можа быць выстаўлена ў класны </w:t>
      </w:r>
      <w:r>
        <w:rPr>
          <w:sz w:val="30"/>
          <w:szCs w:val="30"/>
          <w:lang w:val="be-BY"/>
        </w:rPr>
        <w:t>журнал</w:t>
      </w:r>
      <w:r w:rsidRPr="00154264">
        <w:rPr>
          <w:sz w:val="30"/>
          <w:szCs w:val="30"/>
          <w:lang w:val="be-BY"/>
        </w:rPr>
        <w:t xml:space="preserve"> і дзённік </w:t>
      </w:r>
      <w:r>
        <w:rPr>
          <w:sz w:val="30"/>
          <w:szCs w:val="30"/>
          <w:lang w:val="be-BY"/>
        </w:rPr>
        <w:t>вучня</w:t>
      </w:r>
      <w:r w:rsidR="002E121B" w:rsidRPr="00E86501">
        <w:rPr>
          <w:sz w:val="30"/>
          <w:szCs w:val="30"/>
          <w:lang w:val="be-BY" w:eastAsia="ru-RU"/>
        </w:rPr>
        <w:t>.</w:t>
      </w:r>
      <w:r>
        <w:rPr>
          <w:sz w:val="30"/>
          <w:szCs w:val="30"/>
          <w:lang w:val="be-BY" w:eastAsia="ru-RU"/>
        </w:rPr>
        <w:t xml:space="preserve"> </w:t>
      </w:r>
    </w:p>
    <w:p w14:paraId="6252E5F2" w14:textId="5BB7A0B8" w:rsidR="002E121B" w:rsidRPr="00E86501" w:rsidRDefault="008D3CCE" w:rsidP="002E121B">
      <w:pPr>
        <w:spacing w:after="0" w:line="240" w:lineRule="auto"/>
        <w:ind w:left="19" w:firstLine="689"/>
        <w:rPr>
          <w:sz w:val="30"/>
          <w:szCs w:val="30"/>
          <w:lang w:val="be-BY" w:eastAsia="ru-RU"/>
        </w:rPr>
      </w:pPr>
      <w:r w:rsidRPr="00010E40">
        <w:rPr>
          <w:sz w:val="30"/>
          <w:szCs w:val="30"/>
          <w:lang w:val="be-BY"/>
        </w:rPr>
        <w:t>Для рэалізацыі тэматычнага кантролю неабходна прадугледзець правядзенне тэматычных самастойных і кантрольных работ</w:t>
      </w:r>
      <w:r w:rsidRPr="00105595">
        <w:rPr>
          <w:sz w:val="30"/>
          <w:szCs w:val="30"/>
          <w:lang w:val="be-BY"/>
        </w:rPr>
        <w:t xml:space="preserve">. </w:t>
      </w:r>
      <w:r w:rsidRPr="00251356">
        <w:rPr>
          <w:sz w:val="30"/>
          <w:szCs w:val="30"/>
          <w:lang w:val="be-BY"/>
        </w:rPr>
        <w:t xml:space="preserve">Колькасць тэматычных самастойных работ вызначаецца настаўнікам у адпаведнасці з патрабаваннямі, вызначанымі пунктам 14 </w:t>
      </w:r>
      <w:r>
        <w:rPr>
          <w:sz w:val="30"/>
          <w:szCs w:val="30"/>
          <w:lang w:val="be-BY"/>
        </w:rPr>
        <w:t xml:space="preserve">главы </w:t>
      </w:r>
      <w:r w:rsidRPr="00251356">
        <w:rPr>
          <w:sz w:val="30"/>
          <w:szCs w:val="30"/>
          <w:lang w:val="be-BY"/>
        </w:rPr>
        <w:t xml:space="preserve">2 </w:t>
      </w:r>
      <w:r>
        <w:rPr>
          <w:sz w:val="30"/>
          <w:szCs w:val="30"/>
          <w:lang w:val="be-BY"/>
        </w:rPr>
        <w:t>П</w:t>
      </w:r>
      <w:r w:rsidRPr="00251356">
        <w:rPr>
          <w:sz w:val="30"/>
          <w:szCs w:val="30"/>
          <w:lang w:val="be-BY"/>
        </w:rPr>
        <w:t>равіл</w:t>
      </w:r>
      <w:r w:rsidRPr="00846A8C">
        <w:rPr>
          <w:sz w:val="30"/>
          <w:szCs w:val="30"/>
          <w:lang w:val="be-BY"/>
        </w:rPr>
        <w:t xml:space="preserve"> </w:t>
      </w:r>
      <w:r w:rsidRPr="00251356">
        <w:rPr>
          <w:sz w:val="30"/>
          <w:szCs w:val="30"/>
          <w:lang w:val="be-BY"/>
        </w:rPr>
        <w:t>правядзення атэстацыі вучняў пры засваенні зместу адукацыйных праграм агульнай сярэдняй адукацыі, зацверджаных</w:t>
      </w:r>
      <w:r w:rsidRPr="00105595">
        <w:rPr>
          <w:sz w:val="30"/>
          <w:szCs w:val="30"/>
          <w:lang w:val="be-BY"/>
        </w:rPr>
        <w:t xml:space="preserve"> 11.07.2022 № 184 (</w:t>
      </w:r>
      <w:r w:rsidRPr="00062B75">
        <w:rPr>
          <w:rFonts w:eastAsia="Calibri"/>
          <w:color w:val="000000"/>
          <w:sz w:val="30"/>
          <w:szCs w:val="30"/>
          <w:lang w:val="be-BY"/>
        </w:rPr>
        <w:t>у рэдакцыі ад</w:t>
      </w:r>
      <w:r w:rsidR="002E121B" w:rsidRPr="00E86501">
        <w:rPr>
          <w:sz w:val="30"/>
          <w:szCs w:val="30"/>
          <w:lang w:val="be-BY" w:eastAsia="ru-RU"/>
        </w:rPr>
        <w:t xml:space="preserve"> 05.12.2025). </w:t>
      </w:r>
      <w:r w:rsidRPr="00251356">
        <w:rPr>
          <w:sz w:val="30"/>
          <w:szCs w:val="30"/>
          <w:lang w:val="be-BY"/>
        </w:rPr>
        <w:t xml:space="preserve">Адзнака за выкананне </w:t>
      </w:r>
      <w:r>
        <w:rPr>
          <w:sz w:val="30"/>
          <w:szCs w:val="30"/>
          <w:lang w:val="be-BY"/>
        </w:rPr>
        <w:t>вучням</w:t>
      </w:r>
      <w:r w:rsidRPr="00251356">
        <w:rPr>
          <w:sz w:val="30"/>
          <w:szCs w:val="30"/>
          <w:lang w:val="be-BY"/>
        </w:rPr>
        <w:t xml:space="preserve">і тэматычнай самастойнай работы, выстаўленая ў сшыткі для </w:t>
      </w:r>
      <w:r>
        <w:rPr>
          <w:sz w:val="30"/>
          <w:szCs w:val="30"/>
          <w:lang w:val="be-BY"/>
        </w:rPr>
        <w:t>навучаль</w:t>
      </w:r>
      <w:r w:rsidRPr="00251356">
        <w:rPr>
          <w:sz w:val="30"/>
          <w:szCs w:val="30"/>
          <w:lang w:val="be-BY"/>
        </w:rPr>
        <w:t xml:space="preserve">ных работ, павінна быць выстаўлена настаўнікам у класны </w:t>
      </w:r>
      <w:r w:rsidRPr="007E1FE3">
        <w:rPr>
          <w:sz w:val="30"/>
          <w:szCs w:val="30"/>
          <w:lang w:val="be-BY"/>
        </w:rPr>
        <w:t>журнал</w:t>
      </w:r>
      <w:r w:rsidRPr="00251356">
        <w:rPr>
          <w:sz w:val="30"/>
          <w:szCs w:val="30"/>
          <w:lang w:val="be-BY"/>
        </w:rPr>
        <w:t xml:space="preserve"> і дзённік </w:t>
      </w:r>
      <w:r>
        <w:rPr>
          <w:sz w:val="30"/>
          <w:szCs w:val="30"/>
          <w:lang w:val="be-BY"/>
        </w:rPr>
        <w:t>вучня</w:t>
      </w:r>
      <w:r w:rsidR="002E121B" w:rsidRPr="00E86501">
        <w:rPr>
          <w:sz w:val="30"/>
          <w:szCs w:val="30"/>
          <w:lang w:val="be-BY" w:eastAsia="ru-RU"/>
        </w:rPr>
        <w:t>.</w:t>
      </w:r>
      <w:r>
        <w:rPr>
          <w:sz w:val="30"/>
          <w:szCs w:val="30"/>
          <w:lang w:val="be-BY" w:eastAsia="ru-RU"/>
        </w:rPr>
        <w:t xml:space="preserve"> </w:t>
      </w:r>
    </w:p>
    <w:p w14:paraId="0CBFF6E0" w14:textId="394FF673" w:rsidR="002E121B" w:rsidRPr="00E86501" w:rsidRDefault="00246B50" w:rsidP="002E121B">
      <w:pPr>
        <w:spacing w:after="0" w:line="240" w:lineRule="auto"/>
        <w:ind w:left="19" w:firstLine="689"/>
        <w:rPr>
          <w:sz w:val="30"/>
          <w:szCs w:val="30"/>
          <w:lang w:val="be-BY" w:eastAsia="ru-RU"/>
        </w:rPr>
      </w:pPr>
      <w:r>
        <w:rPr>
          <w:b/>
          <w:bCs/>
          <w:sz w:val="30"/>
          <w:szCs w:val="30"/>
          <w:lang w:val="be-BY" w:eastAsia="ru-RU"/>
        </w:rPr>
        <w:t>Звяртаем увагу</w:t>
      </w:r>
      <w:r w:rsidR="002E121B" w:rsidRPr="00E86501">
        <w:rPr>
          <w:sz w:val="30"/>
          <w:szCs w:val="30"/>
          <w:lang w:val="be-BY" w:eastAsia="ru-RU"/>
        </w:rPr>
        <w:t xml:space="preserve">, </w:t>
      </w:r>
      <w:r w:rsidRPr="00246B50">
        <w:rPr>
          <w:sz w:val="30"/>
          <w:szCs w:val="30"/>
          <w:lang w:val="be-BY" w:eastAsia="ru-RU"/>
        </w:rPr>
        <w:t xml:space="preserve">што ў адпаведнасці з пунктам 14 </w:t>
      </w:r>
      <w:r>
        <w:rPr>
          <w:sz w:val="30"/>
          <w:szCs w:val="30"/>
          <w:lang w:val="be-BY" w:eastAsia="ru-RU"/>
        </w:rPr>
        <w:t>П</w:t>
      </w:r>
      <w:r w:rsidRPr="00246B50">
        <w:rPr>
          <w:sz w:val="30"/>
          <w:szCs w:val="30"/>
          <w:lang w:val="be-BY" w:eastAsia="ru-RU"/>
        </w:rPr>
        <w:t xml:space="preserve">арадку вядзення класнага </w:t>
      </w:r>
      <w:r>
        <w:rPr>
          <w:sz w:val="30"/>
          <w:szCs w:val="30"/>
          <w:lang w:val="be-BY" w:eastAsia="ru-RU"/>
        </w:rPr>
        <w:t>журнал</w:t>
      </w:r>
      <w:r w:rsidRPr="00246B50">
        <w:rPr>
          <w:sz w:val="30"/>
          <w:szCs w:val="30"/>
          <w:lang w:val="be-BY" w:eastAsia="ru-RU"/>
        </w:rPr>
        <w:t xml:space="preserve">а (дадатак 2 пастановы </w:t>
      </w:r>
      <w:r w:rsidR="002E121B" w:rsidRPr="00E86501">
        <w:rPr>
          <w:sz w:val="30"/>
          <w:szCs w:val="30"/>
          <w:lang w:val="be-BY" w:eastAsia="ru-RU"/>
        </w:rPr>
        <w:t>№ 28 «Аб тыпавых формах класнага журнала»</w:t>
      </w:r>
      <w:r w:rsidR="002E121B" w:rsidRPr="00E86501">
        <w:rPr>
          <w:sz w:val="30"/>
          <w:szCs w:val="30"/>
          <w:lang w:val="be-BY"/>
        </w:rPr>
        <w:t xml:space="preserve">, </w:t>
      </w:r>
      <w:r>
        <w:rPr>
          <w:sz w:val="30"/>
          <w:szCs w:val="30"/>
          <w:lang w:val="be-BY" w:eastAsia="ru-RU"/>
        </w:rPr>
        <w:t>зацверджанай</w:t>
      </w:r>
      <w:r w:rsidR="002E121B" w:rsidRPr="00E86501">
        <w:rPr>
          <w:sz w:val="30"/>
          <w:szCs w:val="30"/>
          <w:lang w:val="be-BY" w:eastAsia="ru-RU"/>
        </w:rPr>
        <w:t xml:space="preserve"> 27.01.2023 (</w:t>
      </w:r>
      <w:r>
        <w:rPr>
          <w:sz w:val="30"/>
          <w:szCs w:val="30"/>
          <w:lang w:val="be-BY" w:eastAsia="ru-RU"/>
        </w:rPr>
        <w:t>змены ад</w:t>
      </w:r>
      <w:r w:rsidR="002E121B" w:rsidRPr="00E86501">
        <w:rPr>
          <w:sz w:val="30"/>
          <w:szCs w:val="30"/>
          <w:lang w:val="be-BY" w:eastAsia="ru-RU"/>
        </w:rPr>
        <w:t xml:space="preserve"> 21.11.2024 № 166) </w:t>
      </w:r>
      <w:r>
        <w:rPr>
          <w:sz w:val="30"/>
          <w:szCs w:val="30"/>
          <w:lang w:val="be-BY" w:eastAsia="ru-RU"/>
        </w:rPr>
        <w:t>у</w:t>
      </w:r>
      <w:r w:rsidR="002E121B" w:rsidRPr="00E86501">
        <w:rPr>
          <w:sz w:val="30"/>
          <w:szCs w:val="30"/>
          <w:lang w:val="be-BY" w:eastAsia="ru-RU"/>
        </w:rPr>
        <w:t xml:space="preserve"> графе «</w:t>
      </w:r>
      <w:r w:rsidRPr="00246B50">
        <w:rPr>
          <w:rFonts w:cs="Times New Roman"/>
          <w:color w:val="222222"/>
          <w:sz w:val="30"/>
          <w:szCs w:val="30"/>
          <w:shd w:val="clear" w:color="auto" w:fill="FFFFFF"/>
          <w:lang w:val="be-BY"/>
        </w:rPr>
        <w:t>Змест вучэбных заняткаў</w:t>
      </w:r>
      <w:r w:rsidR="002E121B" w:rsidRPr="00E86501">
        <w:rPr>
          <w:sz w:val="30"/>
          <w:szCs w:val="30"/>
          <w:lang w:val="be-BY" w:eastAsia="ru-RU"/>
        </w:rPr>
        <w:t>»</w:t>
      </w:r>
      <w:r w:rsidR="00CC5CEC" w:rsidRPr="00E86501">
        <w:rPr>
          <w:sz w:val="30"/>
          <w:szCs w:val="30"/>
          <w:lang w:val="be-BY" w:eastAsia="ru-RU"/>
        </w:rPr>
        <w:t xml:space="preserve"> </w:t>
      </w:r>
      <w:r w:rsidR="00CB5491" w:rsidRPr="00CB5491">
        <w:rPr>
          <w:sz w:val="30"/>
          <w:szCs w:val="30"/>
          <w:lang w:val="be-BY" w:eastAsia="ru-RU"/>
        </w:rPr>
        <w:t>тэма вучэбн</w:t>
      </w:r>
      <w:r w:rsidR="00CB5491">
        <w:rPr>
          <w:sz w:val="30"/>
          <w:szCs w:val="30"/>
          <w:lang w:val="be-BY" w:eastAsia="ru-RU"/>
        </w:rPr>
        <w:t xml:space="preserve">ых </w:t>
      </w:r>
      <w:r w:rsidR="00CB5491" w:rsidRPr="00CB5491">
        <w:rPr>
          <w:sz w:val="30"/>
          <w:szCs w:val="30"/>
          <w:lang w:val="be-BY" w:eastAsia="ru-RU"/>
        </w:rPr>
        <w:t>занятк</w:t>
      </w:r>
      <w:r w:rsidR="00CB5491">
        <w:rPr>
          <w:sz w:val="30"/>
          <w:szCs w:val="30"/>
          <w:lang w:val="be-BY" w:eastAsia="ru-RU"/>
        </w:rPr>
        <w:t>аў</w:t>
      </w:r>
      <w:r w:rsidR="00CB5491" w:rsidRPr="00CB5491">
        <w:rPr>
          <w:sz w:val="30"/>
          <w:szCs w:val="30"/>
          <w:lang w:val="be-BY" w:eastAsia="ru-RU"/>
        </w:rPr>
        <w:t xml:space="preserve"> і від работы (тэматычная </w:t>
      </w:r>
      <w:r w:rsidR="00CB5491">
        <w:rPr>
          <w:sz w:val="30"/>
          <w:szCs w:val="30"/>
          <w:lang w:val="be-BY" w:eastAsia="ru-RU"/>
        </w:rPr>
        <w:t>с</w:t>
      </w:r>
      <w:r w:rsidR="00CB5491" w:rsidRPr="00CB5491">
        <w:rPr>
          <w:sz w:val="30"/>
          <w:szCs w:val="30"/>
          <w:lang w:val="be-BY" w:eastAsia="ru-RU"/>
        </w:rPr>
        <w:t>амастойная работа) запісваюцца ў два рад</w:t>
      </w:r>
      <w:r w:rsidR="00ED726B">
        <w:rPr>
          <w:sz w:val="30"/>
          <w:szCs w:val="30"/>
          <w:lang w:val="be-BY" w:eastAsia="ru-RU"/>
        </w:rPr>
        <w:t>кі</w:t>
      </w:r>
      <w:r w:rsidR="00CB5491" w:rsidRPr="00CB5491">
        <w:rPr>
          <w:sz w:val="30"/>
          <w:szCs w:val="30"/>
          <w:lang w:val="be-BY" w:eastAsia="ru-RU"/>
        </w:rPr>
        <w:t xml:space="preserve"> ў адведзеным для гэтага радку </w:t>
      </w:r>
      <w:r w:rsidR="00CB5491">
        <w:rPr>
          <w:sz w:val="30"/>
          <w:szCs w:val="30"/>
          <w:lang w:val="be-BY" w:eastAsia="ru-RU"/>
        </w:rPr>
        <w:t>журнала</w:t>
      </w:r>
      <w:r w:rsidR="00CB5491" w:rsidRPr="00CB5491">
        <w:rPr>
          <w:sz w:val="30"/>
          <w:szCs w:val="30"/>
          <w:lang w:val="be-BY" w:eastAsia="ru-RU"/>
        </w:rPr>
        <w:t xml:space="preserve"> (пры неабходнасці дапускаецца скарачэнне слоў у адпаведнасці з правіламі арфаграфіі і пунктуацыі</w:t>
      </w:r>
      <w:r w:rsidR="002E121B" w:rsidRPr="00E86501">
        <w:rPr>
          <w:sz w:val="30"/>
          <w:szCs w:val="30"/>
          <w:lang w:val="be-BY" w:eastAsia="ru-RU"/>
        </w:rPr>
        <w:t xml:space="preserve">). </w:t>
      </w:r>
      <w:r w:rsidR="00CB5491">
        <w:rPr>
          <w:sz w:val="30"/>
          <w:szCs w:val="30"/>
          <w:lang w:val="be-BY" w:eastAsia="ru-RU"/>
        </w:rPr>
        <w:t>Напрыклад</w:t>
      </w:r>
      <w:r w:rsidR="002E121B" w:rsidRPr="00E86501">
        <w:rPr>
          <w:sz w:val="30"/>
          <w:szCs w:val="30"/>
          <w:lang w:val="be-BY" w:eastAsia="ru-RU"/>
        </w:rPr>
        <w:t xml:space="preserve">: </w:t>
      </w:r>
      <w:r w:rsidR="00877A30" w:rsidRPr="00E86501">
        <w:rPr>
          <w:i/>
          <w:iCs/>
          <w:sz w:val="30"/>
          <w:szCs w:val="30"/>
          <w:lang w:val="be-BY" w:eastAsia="ru-RU"/>
        </w:rPr>
        <w:t>«</w:t>
      </w:r>
      <w:r w:rsidR="00CB5491" w:rsidRPr="00CB5491">
        <w:rPr>
          <w:i/>
          <w:iCs/>
          <w:sz w:val="30"/>
          <w:szCs w:val="30"/>
          <w:lang w:val="be-BY" w:eastAsia="ru-RU"/>
        </w:rPr>
        <w:t xml:space="preserve">Тэматычная самастойная </w:t>
      </w:r>
      <w:r w:rsidR="006556C1">
        <w:rPr>
          <w:i/>
          <w:iCs/>
          <w:sz w:val="30"/>
          <w:szCs w:val="30"/>
          <w:lang w:val="be-BY" w:eastAsia="ru-RU"/>
        </w:rPr>
        <w:t>работа</w:t>
      </w:r>
      <w:r w:rsidR="002E121B" w:rsidRPr="00E86501">
        <w:rPr>
          <w:i/>
          <w:iCs/>
          <w:sz w:val="30"/>
          <w:szCs w:val="30"/>
          <w:lang w:val="be-BY" w:eastAsia="ru-RU"/>
        </w:rPr>
        <w:t xml:space="preserve"> </w:t>
      </w:r>
      <w:r w:rsidR="00877A30" w:rsidRPr="00E86501">
        <w:rPr>
          <w:i/>
          <w:iCs/>
          <w:sz w:val="30"/>
          <w:szCs w:val="30"/>
          <w:lang w:val="be-BY" w:eastAsia="ru-RU"/>
        </w:rPr>
        <w:t>“</w:t>
      </w:r>
      <w:r w:rsidR="00CB5491" w:rsidRPr="00CB5491">
        <w:rPr>
          <w:i/>
          <w:iCs/>
          <w:sz w:val="30"/>
          <w:szCs w:val="30"/>
          <w:lang w:val="be-BY" w:eastAsia="ru-RU"/>
        </w:rPr>
        <w:t>Ступень з натуральным і цэлым паказчыкам</w:t>
      </w:r>
      <w:r w:rsidR="00877A30" w:rsidRPr="00E86501">
        <w:rPr>
          <w:i/>
          <w:iCs/>
          <w:sz w:val="30"/>
          <w:szCs w:val="30"/>
          <w:lang w:val="be-BY" w:eastAsia="ru-RU"/>
        </w:rPr>
        <w:t>”</w:t>
      </w:r>
      <w:r w:rsidR="002E121B" w:rsidRPr="00E86501">
        <w:rPr>
          <w:i/>
          <w:iCs/>
          <w:sz w:val="30"/>
          <w:szCs w:val="30"/>
          <w:lang w:val="be-BY" w:eastAsia="ru-RU"/>
        </w:rPr>
        <w:t>».</w:t>
      </w:r>
    </w:p>
    <w:p w14:paraId="5EAB0AEC" w14:textId="0AD7EB25" w:rsidR="00763E92" w:rsidRPr="00E86501" w:rsidRDefault="00CB5491" w:rsidP="00763E92">
      <w:pPr>
        <w:spacing w:after="0" w:line="240" w:lineRule="auto"/>
        <w:ind w:left="19" w:firstLine="689"/>
        <w:rPr>
          <w:sz w:val="30"/>
          <w:szCs w:val="30"/>
          <w:lang w:val="be-BY" w:eastAsia="ru-RU"/>
        </w:rPr>
      </w:pPr>
      <w:r>
        <w:rPr>
          <w:b/>
          <w:bCs/>
          <w:sz w:val="30"/>
          <w:szCs w:val="30"/>
          <w:lang w:val="be-BY" w:eastAsia="ru-RU"/>
        </w:rPr>
        <w:t>Звяртаем увагу</w:t>
      </w:r>
      <w:r w:rsidR="00763E92" w:rsidRPr="00E86501">
        <w:rPr>
          <w:sz w:val="30"/>
          <w:szCs w:val="30"/>
          <w:lang w:val="be-BY" w:eastAsia="ru-RU"/>
        </w:rPr>
        <w:t xml:space="preserve">, </w:t>
      </w:r>
      <w:r w:rsidRPr="00CB5491">
        <w:rPr>
          <w:sz w:val="30"/>
          <w:szCs w:val="30"/>
          <w:lang w:val="be-BY" w:eastAsia="ru-RU"/>
        </w:rPr>
        <w:t>што кантрольная работа, тэматычная самастойная работа, самастойная работа дыягнастычнага характару для вучняў V і VI класаў складаецца з пяці заданняў, якія адпавядаюць кожнаму ўзроўню вучэбнай дзейнасці</w:t>
      </w:r>
      <w:r w:rsidR="00763E92" w:rsidRPr="00E86501">
        <w:rPr>
          <w:sz w:val="30"/>
          <w:szCs w:val="30"/>
          <w:lang w:val="be-BY" w:eastAsia="ru-RU"/>
        </w:rPr>
        <w:t>.</w:t>
      </w:r>
      <w:r>
        <w:rPr>
          <w:sz w:val="30"/>
          <w:szCs w:val="30"/>
          <w:lang w:val="be-BY" w:eastAsia="ru-RU"/>
        </w:rPr>
        <w:t xml:space="preserve"> </w:t>
      </w:r>
    </w:p>
    <w:p w14:paraId="20AC1CE0" w14:textId="407CBF23" w:rsidR="002E121B" w:rsidRPr="00E86501" w:rsidRDefault="00CB5491" w:rsidP="002E121B">
      <w:pPr>
        <w:spacing w:after="0" w:line="240" w:lineRule="auto"/>
        <w:ind w:left="19" w:firstLine="689"/>
        <w:rPr>
          <w:sz w:val="30"/>
          <w:szCs w:val="30"/>
          <w:lang w:val="be-BY" w:eastAsia="ru-RU"/>
        </w:rPr>
      </w:pPr>
      <w:r w:rsidRPr="00CB5491">
        <w:rPr>
          <w:sz w:val="30"/>
          <w:szCs w:val="30"/>
          <w:lang w:val="be-BY" w:eastAsia="ru-RU"/>
        </w:rPr>
        <w:t>Колькасць кантрольных работ, патрабаванні да праверкі кантрольных і самастойных работ устанаўліваюцца Метадычнымі</w:t>
      </w:r>
      <w:r w:rsidR="00B76EF6">
        <w:rPr>
          <w:sz w:val="30"/>
          <w:szCs w:val="30"/>
          <w:lang w:val="be-BY" w:eastAsia="ru-RU"/>
        </w:rPr>
        <w:t xml:space="preserve"> </w:t>
      </w:r>
      <w:r w:rsidRPr="00CB5491">
        <w:rPr>
          <w:sz w:val="30"/>
          <w:szCs w:val="30"/>
          <w:lang w:val="be-BY" w:eastAsia="ru-RU"/>
        </w:rPr>
        <w:t>рэкамендацыямі па фарм</w:t>
      </w:r>
      <w:r w:rsidR="00B76EF6">
        <w:rPr>
          <w:sz w:val="30"/>
          <w:szCs w:val="30"/>
          <w:lang w:val="be-BY" w:eastAsia="ru-RU"/>
        </w:rPr>
        <w:t>ір</w:t>
      </w:r>
      <w:r w:rsidRPr="00CB5491">
        <w:rPr>
          <w:sz w:val="30"/>
          <w:szCs w:val="30"/>
          <w:lang w:val="be-BY" w:eastAsia="ru-RU"/>
        </w:rPr>
        <w:t>аванн</w:t>
      </w:r>
      <w:r w:rsidR="00B76EF6">
        <w:rPr>
          <w:sz w:val="30"/>
          <w:szCs w:val="30"/>
          <w:lang w:val="be-BY" w:eastAsia="ru-RU"/>
        </w:rPr>
        <w:t>і</w:t>
      </w:r>
      <w:r w:rsidRPr="00CB5491">
        <w:rPr>
          <w:sz w:val="30"/>
          <w:szCs w:val="30"/>
          <w:lang w:val="be-BY" w:eastAsia="ru-RU"/>
        </w:rPr>
        <w:t xml:space="preserve"> культуры вуснага і пісьмовага маўлення ва ўстановах адукацыі, якія рэаліз</w:t>
      </w:r>
      <w:r w:rsidR="00ED726B">
        <w:rPr>
          <w:sz w:val="30"/>
          <w:szCs w:val="30"/>
          <w:lang w:val="be-BY" w:eastAsia="ru-RU"/>
        </w:rPr>
        <w:t>оўва</w:t>
      </w:r>
      <w:r w:rsidRPr="00CB5491">
        <w:rPr>
          <w:sz w:val="30"/>
          <w:szCs w:val="30"/>
          <w:lang w:val="be-BY" w:eastAsia="ru-RU"/>
        </w:rPr>
        <w:t>юць адукацыйныя праграмы агульнай сярэдняй адукацыі, зацверджанымі</w:t>
      </w:r>
      <w:r w:rsidR="002E121B" w:rsidRPr="00E86501">
        <w:rPr>
          <w:sz w:val="30"/>
          <w:szCs w:val="30"/>
          <w:lang w:val="be-BY" w:eastAsia="ru-RU"/>
        </w:rPr>
        <w:t xml:space="preserve"> 20.08.2025</w:t>
      </w:r>
      <w:r w:rsidR="00B723FA" w:rsidRPr="00E86501">
        <w:rPr>
          <w:sz w:val="30"/>
          <w:szCs w:val="30"/>
          <w:lang w:val="be-BY" w:eastAsia="ru-RU"/>
        </w:rPr>
        <w:t xml:space="preserve"> (дале</w:t>
      </w:r>
      <w:r w:rsidR="00B76EF6">
        <w:rPr>
          <w:sz w:val="30"/>
          <w:szCs w:val="30"/>
          <w:lang w:val="be-BY" w:eastAsia="ru-RU"/>
        </w:rPr>
        <w:t>й</w:t>
      </w:r>
      <w:r w:rsidR="00B723FA" w:rsidRPr="00E86501">
        <w:rPr>
          <w:sz w:val="30"/>
          <w:szCs w:val="30"/>
          <w:lang w:val="be-BY" w:eastAsia="ru-RU"/>
        </w:rPr>
        <w:t xml:space="preserve"> – Метадычныя рэкамендацыі)</w:t>
      </w:r>
      <w:r w:rsidR="002E121B" w:rsidRPr="00E86501">
        <w:rPr>
          <w:sz w:val="30"/>
          <w:szCs w:val="30"/>
          <w:lang w:val="be-BY" w:eastAsia="ru-RU"/>
        </w:rPr>
        <w:t>.</w:t>
      </w:r>
    </w:p>
    <w:p w14:paraId="7729B29C" w14:textId="559D565B" w:rsidR="002E121B" w:rsidRPr="00E86501" w:rsidRDefault="00B76EF6" w:rsidP="002E121B">
      <w:pPr>
        <w:spacing w:after="0" w:line="240" w:lineRule="auto"/>
        <w:ind w:left="19" w:firstLine="689"/>
        <w:rPr>
          <w:bCs/>
          <w:sz w:val="30"/>
          <w:szCs w:val="30"/>
          <w:lang w:val="be-BY" w:eastAsia="ru-RU"/>
        </w:rPr>
      </w:pPr>
      <w:r w:rsidRPr="00B76EF6">
        <w:rPr>
          <w:sz w:val="30"/>
          <w:szCs w:val="30"/>
          <w:lang w:val="be-BY" w:eastAsia="ru-RU"/>
        </w:rPr>
        <w:t xml:space="preserve">На наступным уроку пасля кантрольнай работы рэкамендуем правесці ўрок карэкцыі ведаў, на якім пасля правядзення настаўнікам аналізу выканання кантрольнай работы </w:t>
      </w:r>
      <w:r>
        <w:rPr>
          <w:sz w:val="30"/>
          <w:szCs w:val="30"/>
          <w:lang w:val="be-BY" w:eastAsia="ru-RU"/>
        </w:rPr>
        <w:t>вучні</w:t>
      </w:r>
      <w:r w:rsidRPr="00B76EF6">
        <w:rPr>
          <w:sz w:val="30"/>
          <w:szCs w:val="30"/>
          <w:lang w:val="be-BY" w:eastAsia="ru-RU"/>
        </w:rPr>
        <w:t xml:space="preserve"> выконваюць </w:t>
      </w:r>
      <w:r>
        <w:rPr>
          <w:sz w:val="30"/>
          <w:szCs w:val="30"/>
          <w:lang w:val="be-BY" w:eastAsia="ru-RU"/>
        </w:rPr>
        <w:t>работ</w:t>
      </w:r>
      <w:r w:rsidRPr="00B76EF6">
        <w:rPr>
          <w:sz w:val="30"/>
          <w:szCs w:val="30"/>
          <w:lang w:val="be-BY" w:eastAsia="ru-RU"/>
        </w:rPr>
        <w:t>у над памылкамі ў адпаведнасці з пунктамі</w:t>
      </w:r>
      <w:r w:rsidR="002E121B" w:rsidRPr="00E86501">
        <w:rPr>
          <w:sz w:val="30"/>
          <w:szCs w:val="30"/>
          <w:lang w:val="be-BY" w:eastAsia="ru-RU"/>
        </w:rPr>
        <w:t xml:space="preserve"> 36–38 Метадычных рэкамендацый</w:t>
      </w:r>
      <w:r w:rsidR="00B723FA" w:rsidRPr="00E86501">
        <w:rPr>
          <w:sz w:val="30"/>
          <w:szCs w:val="30"/>
          <w:lang w:val="be-BY" w:eastAsia="ru-RU"/>
        </w:rPr>
        <w:t>.</w:t>
      </w:r>
    </w:p>
    <w:p w14:paraId="15B611D8" w14:textId="16247818" w:rsidR="002E121B" w:rsidRPr="00E86501" w:rsidRDefault="00B76EF6" w:rsidP="002E121B">
      <w:pPr>
        <w:spacing w:after="0" w:line="240" w:lineRule="auto"/>
        <w:rPr>
          <w:rStyle w:val="a7"/>
          <w:i/>
          <w:color w:val="auto"/>
          <w:sz w:val="30"/>
          <w:szCs w:val="30"/>
          <w:lang w:val="be-BY"/>
        </w:rPr>
      </w:pPr>
      <w:r w:rsidRPr="00B76EF6">
        <w:rPr>
          <w:rFonts w:eastAsia="Calibri"/>
          <w:sz w:val="30"/>
          <w:szCs w:val="30"/>
          <w:lang w:val="be-BY"/>
        </w:rPr>
        <w:t>Метадычныя рэкамендацыі па арганізацыі прамежкавай атэстацыі размешчаны на нацыянальным адукацыйным партале</w:t>
      </w:r>
      <w:r w:rsidR="002E121B" w:rsidRPr="00E86501">
        <w:rPr>
          <w:rFonts w:eastAsia="Calibri"/>
          <w:sz w:val="30"/>
          <w:szCs w:val="30"/>
          <w:lang w:val="be-BY"/>
        </w:rPr>
        <w:t xml:space="preserve">: </w:t>
      </w:r>
      <w:hyperlink r:id="rId10" w:history="1">
        <w:r w:rsidR="002E121B" w:rsidRPr="00E86501">
          <w:rPr>
            <w:rStyle w:val="a7"/>
            <w:i/>
            <w:color w:val="0070C0"/>
            <w:sz w:val="30"/>
            <w:szCs w:val="30"/>
            <w:lang w:val="be-BY"/>
          </w:rPr>
          <w:t>https://adu.by/</w:t>
        </w:r>
      </w:hyperlink>
      <w:hyperlink r:id="rId11" w:history="1">
        <w:r w:rsidRPr="00846A8C">
          <w:rPr>
            <w:lang w:val="be-BY"/>
          </w:rPr>
          <w:t xml:space="preserve"> </w:t>
        </w:r>
        <w:r w:rsidRPr="00B76EF6">
          <w:rPr>
            <w:rStyle w:val="a7"/>
            <w:i/>
            <w:sz w:val="30"/>
            <w:szCs w:val="30"/>
            <w:lang w:val="be-BY"/>
          </w:rPr>
          <w:t>Галоўная / Адукацыйны працэс</w:t>
        </w:r>
        <w:r w:rsidR="002E121B" w:rsidRPr="00E86501">
          <w:rPr>
            <w:rStyle w:val="a7"/>
            <w:i/>
            <w:sz w:val="30"/>
            <w:szCs w:val="30"/>
            <w:lang w:val="be-BY"/>
          </w:rPr>
          <w:t>. 202</w:t>
        </w:r>
        <w:r w:rsidR="00E53441" w:rsidRPr="00E86501">
          <w:rPr>
            <w:rStyle w:val="a7"/>
            <w:i/>
            <w:sz w:val="30"/>
            <w:szCs w:val="30"/>
            <w:lang w:val="be-BY"/>
          </w:rPr>
          <w:t>6</w:t>
        </w:r>
        <w:r w:rsidR="002E121B" w:rsidRPr="00E86501">
          <w:rPr>
            <w:rStyle w:val="a7"/>
            <w:i/>
            <w:sz w:val="30"/>
            <w:szCs w:val="30"/>
            <w:lang w:val="be-BY"/>
          </w:rPr>
          <w:t>/202</w:t>
        </w:r>
        <w:r w:rsidR="00E53441" w:rsidRPr="00E86501">
          <w:rPr>
            <w:rStyle w:val="a7"/>
            <w:i/>
            <w:sz w:val="30"/>
            <w:szCs w:val="30"/>
            <w:lang w:val="be-BY"/>
          </w:rPr>
          <w:t>7</w:t>
        </w:r>
        <w:r w:rsidR="002E121B" w:rsidRPr="00E86501">
          <w:rPr>
            <w:rStyle w:val="a7"/>
            <w:i/>
            <w:sz w:val="30"/>
            <w:szCs w:val="30"/>
            <w:lang w:val="be-BY"/>
          </w:rPr>
          <w:t> </w:t>
        </w:r>
        <w:r>
          <w:rPr>
            <w:rStyle w:val="a7"/>
            <w:i/>
            <w:sz w:val="30"/>
            <w:szCs w:val="30"/>
            <w:lang w:val="be-BY"/>
          </w:rPr>
          <w:t>навучальны</w:t>
        </w:r>
        <w:r w:rsidR="002E121B" w:rsidRPr="00E86501">
          <w:rPr>
            <w:rStyle w:val="a7"/>
            <w:i/>
            <w:sz w:val="30"/>
            <w:szCs w:val="30"/>
            <w:lang w:val="be-BY"/>
          </w:rPr>
          <w:t xml:space="preserve"> год / </w:t>
        </w:r>
        <w:r w:rsidRPr="00B76EF6">
          <w:rPr>
            <w:rStyle w:val="a7"/>
            <w:i/>
            <w:sz w:val="30"/>
            <w:szCs w:val="30"/>
            <w:lang w:val="be-BY"/>
          </w:rPr>
          <w:t>Агульная сярэдняя адукацыя / Вучэбныя прадметы</w:t>
        </w:r>
        <w:r w:rsidR="002E121B" w:rsidRPr="00E86501">
          <w:rPr>
            <w:rStyle w:val="a7"/>
            <w:i/>
            <w:sz w:val="30"/>
            <w:szCs w:val="30"/>
            <w:lang w:val="be-BY"/>
          </w:rPr>
          <w:t>. V–XI класы / Мат</w:t>
        </w:r>
        <w:r>
          <w:rPr>
            <w:rStyle w:val="a7"/>
            <w:i/>
            <w:sz w:val="30"/>
            <w:szCs w:val="30"/>
            <w:lang w:val="be-BY"/>
          </w:rPr>
          <w:t>э</w:t>
        </w:r>
        <w:r w:rsidR="002E121B" w:rsidRPr="00E86501">
          <w:rPr>
            <w:rStyle w:val="a7"/>
            <w:i/>
            <w:sz w:val="30"/>
            <w:szCs w:val="30"/>
            <w:lang w:val="be-BY"/>
          </w:rPr>
          <w:t>мат</w:t>
        </w:r>
        <w:r>
          <w:rPr>
            <w:rStyle w:val="a7"/>
            <w:i/>
            <w:sz w:val="30"/>
            <w:szCs w:val="30"/>
            <w:lang w:val="be-BY"/>
          </w:rPr>
          <w:t>ы</w:t>
        </w:r>
        <w:r w:rsidR="002E121B" w:rsidRPr="00E86501">
          <w:rPr>
            <w:rStyle w:val="a7"/>
            <w:i/>
            <w:sz w:val="30"/>
            <w:szCs w:val="30"/>
            <w:lang w:val="be-BY"/>
          </w:rPr>
          <w:t>ка</w:t>
        </w:r>
      </w:hyperlink>
      <w:r w:rsidR="002E121B" w:rsidRPr="00E86501">
        <w:rPr>
          <w:rStyle w:val="a7"/>
          <w:i/>
          <w:color w:val="auto"/>
          <w:sz w:val="30"/>
          <w:szCs w:val="30"/>
          <w:lang w:val="be-BY"/>
        </w:rPr>
        <w:t>.</w:t>
      </w:r>
    </w:p>
    <w:p w14:paraId="04D75906" w14:textId="4900A81A" w:rsidR="002E121B" w:rsidRPr="00E86501" w:rsidRDefault="00502654" w:rsidP="002E1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a7"/>
          <w:i/>
          <w:color w:val="auto"/>
          <w:sz w:val="30"/>
          <w:szCs w:val="30"/>
          <w:lang w:val="be-BY"/>
        </w:rPr>
      </w:pPr>
      <w:r w:rsidRPr="00B76EF6">
        <w:rPr>
          <w:rFonts w:eastAsia="Calibri"/>
          <w:sz w:val="30"/>
          <w:szCs w:val="30"/>
          <w:lang w:val="be-BY"/>
        </w:rPr>
        <w:lastRenderedPageBreak/>
        <w:t>Метадычныя рэкамендацыі</w:t>
      </w:r>
      <w:r w:rsidR="002E121B" w:rsidRPr="00E86501">
        <w:rPr>
          <w:rFonts w:eastAsia="Calibri"/>
          <w:sz w:val="30"/>
          <w:szCs w:val="30"/>
          <w:lang w:val="be-BY"/>
        </w:rPr>
        <w:t xml:space="preserve"> </w:t>
      </w:r>
      <w:r w:rsidRPr="00502654">
        <w:rPr>
          <w:rFonts w:eastAsia="Calibri"/>
          <w:sz w:val="30"/>
          <w:szCs w:val="30"/>
          <w:lang w:val="be-BY"/>
        </w:rPr>
        <w:t>па складанні і правядзенні выніковай кантрольнай работы ў XI класах (базавы і павышаны ўзроўні) па вучэбным прадмеце</w:t>
      </w:r>
      <w:r w:rsidR="002E121B" w:rsidRPr="00E86501">
        <w:rPr>
          <w:rFonts w:eastAsia="Calibri"/>
          <w:sz w:val="30"/>
          <w:szCs w:val="30"/>
          <w:lang w:val="be-BY"/>
        </w:rPr>
        <w:t xml:space="preserve"> «Мат</w:t>
      </w:r>
      <w:r>
        <w:rPr>
          <w:rFonts w:eastAsia="Calibri"/>
          <w:sz w:val="30"/>
          <w:szCs w:val="30"/>
          <w:lang w:val="be-BY"/>
        </w:rPr>
        <w:t>э</w:t>
      </w:r>
      <w:r w:rsidR="002E121B" w:rsidRPr="00E86501">
        <w:rPr>
          <w:rFonts w:eastAsia="Calibri"/>
          <w:sz w:val="30"/>
          <w:szCs w:val="30"/>
          <w:lang w:val="be-BY"/>
        </w:rPr>
        <w:t>мат</w:t>
      </w:r>
      <w:r>
        <w:rPr>
          <w:rFonts w:eastAsia="Calibri"/>
          <w:sz w:val="30"/>
          <w:szCs w:val="30"/>
          <w:lang w:val="be-BY"/>
        </w:rPr>
        <w:t>ы</w:t>
      </w:r>
      <w:r w:rsidR="002E121B" w:rsidRPr="00E86501">
        <w:rPr>
          <w:rFonts w:eastAsia="Calibri"/>
          <w:sz w:val="30"/>
          <w:szCs w:val="30"/>
          <w:lang w:val="be-BY"/>
        </w:rPr>
        <w:t xml:space="preserve">ка» </w:t>
      </w:r>
      <w:r w:rsidRPr="00B76EF6">
        <w:rPr>
          <w:rFonts w:eastAsia="Calibri"/>
          <w:sz w:val="30"/>
          <w:szCs w:val="30"/>
          <w:lang w:val="be-BY"/>
        </w:rPr>
        <w:t>размешчаны на нацыянальным адукацыйным партале</w:t>
      </w:r>
      <w:r w:rsidR="002E121B" w:rsidRPr="00E86501">
        <w:rPr>
          <w:rFonts w:eastAsia="Calibri"/>
          <w:color w:val="000000"/>
          <w:sz w:val="30"/>
          <w:szCs w:val="30"/>
          <w:lang w:val="be-BY"/>
        </w:rPr>
        <w:t xml:space="preserve">: </w:t>
      </w:r>
      <w:hyperlink r:id="rId12" w:history="1">
        <w:r w:rsidRPr="00E86501">
          <w:rPr>
            <w:rStyle w:val="a7"/>
            <w:i/>
            <w:color w:val="0070C0"/>
            <w:sz w:val="30"/>
            <w:szCs w:val="30"/>
            <w:lang w:val="be-BY"/>
          </w:rPr>
          <w:t>https://adu.by/</w:t>
        </w:r>
      </w:hyperlink>
      <w:hyperlink r:id="rId13" w:history="1">
        <w:r w:rsidRPr="00846A8C">
          <w:rPr>
            <w:lang w:val="be-BY"/>
          </w:rPr>
          <w:t xml:space="preserve"> </w:t>
        </w:r>
        <w:r w:rsidRPr="00B76EF6">
          <w:rPr>
            <w:rStyle w:val="a7"/>
            <w:i/>
            <w:sz w:val="30"/>
            <w:szCs w:val="30"/>
            <w:lang w:val="be-BY"/>
          </w:rPr>
          <w:t>Галоўная / Адукацыйны працэс</w:t>
        </w:r>
        <w:r w:rsidRPr="00E86501">
          <w:rPr>
            <w:rStyle w:val="a7"/>
            <w:i/>
            <w:sz w:val="30"/>
            <w:szCs w:val="30"/>
            <w:lang w:val="be-BY"/>
          </w:rPr>
          <w:t>. 2026/2027 </w:t>
        </w:r>
        <w:r>
          <w:rPr>
            <w:rStyle w:val="a7"/>
            <w:i/>
            <w:sz w:val="30"/>
            <w:szCs w:val="30"/>
            <w:lang w:val="be-BY"/>
          </w:rPr>
          <w:t>навучальны</w:t>
        </w:r>
        <w:r w:rsidRPr="00E86501">
          <w:rPr>
            <w:rStyle w:val="a7"/>
            <w:i/>
            <w:sz w:val="30"/>
            <w:szCs w:val="30"/>
            <w:lang w:val="be-BY"/>
          </w:rPr>
          <w:t xml:space="preserve"> год / </w:t>
        </w:r>
        <w:r w:rsidRPr="00B76EF6">
          <w:rPr>
            <w:rStyle w:val="a7"/>
            <w:i/>
            <w:sz w:val="30"/>
            <w:szCs w:val="30"/>
            <w:lang w:val="be-BY"/>
          </w:rPr>
          <w:t>Агульная сярэдняя адукацыя / Вучэбныя прадметы</w:t>
        </w:r>
        <w:r w:rsidRPr="00E86501">
          <w:rPr>
            <w:rStyle w:val="a7"/>
            <w:i/>
            <w:sz w:val="30"/>
            <w:szCs w:val="30"/>
            <w:lang w:val="be-BY"/>
          </w:rPr>
          <w:t>. V–XI класы / Мат</w:t>
        </w:r>
        <w:r>
          <w:rPr>
            <w:rStyle w:val="a7"/>
            <w:i/>
            <w:sz w:val="30"/>
            <w:szCs w:val="30"/>
            <w:lang w:val="be-BY"/>
          </w:rPr>
          <w:t>э</w:t>
        </w:r>
        <w:r w:rsidRPr="00E86501">
          <w:rPr>
            <w:rStyle w:val="a7"/>
            <w:i/>
            <w:sz w:val="30"/>
            <w:szCs w:val="30"/>
            <w:lang w:val="be-BY"/>
          </w:rPr>
          <w:t>мат</w:t>
        </w:r>
        <w:r>
          <w:rPr>
            <w:rStyle w:val="a7"/>
            <w:i/>
            <w:sz w:val="30"/>
            <w:szCs w:val="30"/>
            <w:lang w:val="be-BY"/>
          </w:rPr>
          <w:t>ы</w:t>
        </w:r>
        <w:r w:rsidRPr="00E86501">
          <w:rPr>
            <w:rStyle w:val="a7"/>
            <w:i/>
            <w:sz w:val="30"/>
            <w:szCs w:val="30"/>
            <w:lang w:val="be-BY"/>
          </w:rPr>
          <w:t>ка</w:t>
        </w:r>
      </w:hyperlink>
      <w:r w:rsidR="002E121B" w:rsidRPr="00E86501">
        <w:rPr>
          <w:rStyle w:val="a7"/>
          <w:color w:val="auto"/>
          <w:lang w:val="be-BY"/>
        </w:rPr>
        <w:t>.</w:t>
      </w:r>
      <w:r>
        <w:rPr>
          <w:rStyle w:val="a7"/>
          <w:color w:val="auto"/>
          <w:lang w:val="be-BY"/>
        </w:rPr>
        <w:t xml:space="preserve">  </w:t>
      </w:r>
    </w:p>
    <w:p w14:paraId="547EEE94" w14:textId="53E455AE" w:rsidR="002E121B" w:rsidRPr="00E86501" w:rsidRDefault="00502654" w:rsidP="002E121B">
      <w:pPr>
        <w:spacing w:after="0" w:line="240" w:lineRule="auto"/>
        <w:rPr>
          <w:rStyle w:val="a7"/>
          <w:i/>
          <w:lang w:val="be-BY"/>
        </w:rPr>
      </w:pPr>
      <w:r w:rsidRPr="00502654">
        <w:rPr>
          <w:sz w:val="30"/>
          <w:szCs w:val="30"/>
          <w:lang w:val="be-BY" w:eastAsia="ru-RU"/>
        </w:rPr>
        <w:t xml:space="preserve">Рэкамендацыі па падрыхтоўцы вучняў да выпускнога экзамену на II ступені агульнай сярэдняй адукацыі і інфармацыя аб </w:t>
      </w:r>
      <w:r>
        <w:rPr>
          <w:sz w:val="30"/>
          <w:szCs w:val="30"/>
          <w:lang w:val="be-BY" w:eastAsia="ru-RU"/>
        </w:rPr>
        <w:t>З</w:t>
      </w:r>
      <w:r w:rsidRPr="00502654">
        <w:rPr>
          <w:sz w:val="30"/>
          <w:szCs w:val="30"/>
          <w:lang w:val="be-BY" w:eastAsia="ru-RU"/>
        </w:rPr>
        <w:t>борніку заданняў для выпускнога экзамену па вучэбным прадмеце</w:t>
      </w:r>
      <w:r w:rsidR="002E121B" w:rsidRPr="00E86501">
        <w:rPr>
          <w:sz w:val="30"/>
          <w:szCs w:val="30"/>
          <w:lang w:val="be-BY" w:eastAsia="ru-RU"/>
        </w:rPr>
        <w:t xml:space="preserve"> «Мат</w:t>
      </w:r>
      <w:r>
        <w:rPr>
          <w:sz w:val="30"/>
          <w:szCs w:val="30"/>
          <w:lang w:val="be-BY" w:eastAsia="ru-RU"/>
        </w:rPr>
        <w:t>э</w:t>
      </w:r>
      <w:r w:rsidR="002E121B" w:rsidRPr="00E86501">
        <w:rPr>
          <w:sz w:val="30"/>
          <w:szCs w:val="30"/>
          <w:lang w:val="be-BY" w:eastAsia="ru-RU"/>
        </w:rPr>
        <w:t>мат</w:t>
      </w:r>
      <w:r>
        <w:rPr>
          <w:sz w:val="30"/>
          <w:szCs w:val="30"/>
          <w:lang w:val="be-BY" w:eastAsia="ru-RU"/>
        </w:rPr>
        <w:t>ы</w:t>
      </w:r>
      <w:r w:rsidR="002E121B" w:rsidRPr="00E86501">
        <w:rPr>
          <w:sz w:val="30"/>
          <w:szCs w:val="30"/>
          <w:lang w:val="be-BY" w:eastAsia="ru-RU"/>
        </w:rPr>
        <w:t xml:space="preserve">ка» </w:t>
      </w:r>
      <w:r w:rsidRPr="00502654">
        <w:rPr>
          <w:sz w:val="30"/>
          <w:szCs w:val="30"/>
          <w:lang w:val="be-BY" w:eastAsia="ru-RU"/>
        </w:rPr>
        <w:t xml:space="preserve">за перыяд навучання і выхавання на II ступені агульнай сярэдняй адукацыі </w:t>
      </w:r>
      <w:r w:rsidRPr="00B76EF6">
        <w:rPr>
          <w:rFonts w:eastAsia="Calibri"/>
          <w:sz w:val="30"/>
          <w:szCs w:val="30"/>
          <w:lang w:val="be-BY"/>
        </w:rPr>
        <w:t>размешчаны на нацыянальным адукацыйным партале</w:t>
      </w:r>
      <w:r w:rsidR="002E121B" w:rsidRPr="00E86501">
        <w:rPr>
          <w:sz w:val="30"/>
          <w:szCs w:val="30"/>
          <w:lang w:val="be-BY" w:eastAsia="ru-RU"/>
        </w:rPr>
        <w:t>:</w:t>
      </w:r>
      <w:r w:rsidR="002E121B" w:rsidRPr="00E86501">
        <w:rPr>
          <w:color w:val="000000"/>
          <w:sz w:val="30"/>
          <w:szCs w:val="30"/>
          <w:lang w:val="be-BY"/>
        </w:rPr>
        <w:t xml:space="preserve"> </w:t>
      </w:r>
      <w:hyperlink r:id="rId14" w:history="1">
        <w:r w:rsidRPr="00E86501">
          <w:rPr>
            <w:rStyle w:val="a7"/>
            <w:i/>
            <w:color w:val="0070C0"/>
            <w:sz w:val="30"/>
            <w:szCs w:val="30"/>
            <w:lang w:val="be-BY"/>
          </w:rPr>
          <w:t>https://adu.by/</w:t>
        </w:r>
      </w:hyperlink>
      <w:r w:rsidRPr="00E86501">
        <w:rPr>
          <w:rStyle w:val="a7"/>
          <w:color w:val="0070C0"/>
          <w:lang w:val="be-BY"/>
        </w:rPr>
        <w:t xml:space="preserve"> </w:t>
      </w:r>
      <w:hyperlink r:id="rId15" w:history="1">
        <w:r w:rsidRPr="00846A8C">
          <w:rPr>
            <w:lang w:val="be-BY"/>
          </w:rPr>
          <w:t xml:space="preserve"> </w:t>
        </w:r>
        <w:r w:rsidRPr="00B76EF6">
          <w:rPr>
            <w:rStyle w:val="a7"/>
            <w:i/>
            <w:sz w:val="30"/>
            <w:szCs w:val="30"/>
            <w:lang w:val="be-BY"/>
          </w:rPr>
          <w:t>Галоўная / Адукацыйны працэс</w:t>
        </w:r>
        <w:r w:rsidRPr="00E86501">
          <w:rPr>
            <w:rStyle w:val="a7"/>
            <w:i/>
            <w:sz w:val="30"/>
            <w:szCs w:val="30"/>
            <w:lang w:val="be-BY"/>
          </w:rPr>
          <w:t>. 2026/2027 </w:t>
        </w:r>
        <w:r>
          <w:rPr>
            <w:rStyle w:val="a7"/>
            <w:i/>
            <w:sz w:val="30"/>
            <w:szCs w:val="30"/>
            <w:lang w:val="be-BY"/>
          </w:rPr>
          <w:t>навучальны</w:t>
        </w:r>
        <w:r w:rsidRPr="00E86501">
          <w:rPr>
            <w:rStyle w:val="a7"/>
            <w:i/>
            <w:sz w:val="30"/>
            <w:szCs w:val="30"/>
            <w:lang w:val="be-BY"/>
          </w:rPr>
          <w:t xml:space="preserve"> год / </w:t>
        </w:r>
        <w:r w:rsidRPr="00B76EF6">
          <w:rPr>
            <w:rStyle w:val="a7"/>
            <w:i/>
            <w:sz w:val="30"/>
            <w:szCs w:val="30"/>
            <w:lang w:val="be-BY"/>
          </w:rPr>
          <w:t>Агульная сярэдняя адукацыя / Вучэбныя прадметы</w:t>
        </w:r>
        <w:r w:rsidRPr="00E86501">
          <w:rPr>
            <w:rStyle w:val="a7"/>
            <w:i/>
            <w:sz w:val="30"/>
            <w:szCs w:val="30"/>
            <w:lang w:val="be-BY"/>
          </w:rPr>
          <w:t>. V–XI класы / Мат</w:t>
        </w:r>
        <w:r>
          <w:rPr>
            <w:rStyle w:val="a7"/>
            <w:i/>
            <w:sz w:val="30"/>
            <w:szCs w:val="30"/>
            <w:lang w:val="be-BY"/>
          </w:rPr>
          <w:t>э</w:t>
        </w:r>
        <w:r w:rsidRPr="00E86501">
          <w:rPr>
            <w:rStyle w:val="a7"/>
            <w:i/>
            <w:sz w:val="30"/>
            <w:szCs w:val="30"/>
            <w:lang w:val="be-BY"/>
          </w:rPr>
          <w:t>мат</w:t>
        </w:r>
        <w:r>
          <w:rPr>
            <w:rStyle w:val="a7"/>
            <w:i/>
            <w:sz w:val="30"/>
            <w:szCs w:val="30"/>
            <w:lang w:val="be-BY"/>
          </w:rPr>
          <w:t>ы</w:t>
        </w:r>
        <w:r w:rsidRPr="00E86501">
          <w:rPr>
            <w:rStyle w:val="a7"/>
            <w:i/>
            <w:sz w:val="30"/>
            <w:szCs w:val="30"/>
            <w:lang w:val="be-BY"/>
          </w:rPr>
          <w:t>ка</w:t>
        </w:r>
      </w:hyperlink>
      <w:r w:rsidR="002E121B" w:rsidRPr="00E86501">
        <w:rPr>
          <w:rStyle w:val="a7"/>
          <w:i/>
          <w:lang w:val="be-BY"/>
        </w:rPr>
        <w:t>.</w:t>
      </w:r>
    </w:p>
    <w:p w14:paraId="53BC2737" w14:textId="1D8FB5FC" w:rsidR="00C01AB4" w:rsidRPr="00E86501" w:rsidRDefault="00E94122" w:rsidP="00EE51F9">
      <w:pPr>
        <w:spacing w:after="0" w:line="240" w:lineRule="auto"/>
        <w:ind w:firstLine="708"/>
        <w:contextualSpacing/>
        <w:rPr>
          <w:color w:val="auto"/>
          <w:sz w:val="30"/>
          <w:szCs w:val="30"/>
          <w:lang w:val="be-BY"/>
        </w:rPr>
      </w:pPr>
      <w:r w:rsidRPr="00E94122">
        <w:rPr>
          <w:rStyle w:val="fontstyle01"/>
          <w:color w:val="auto"/>
          <w:sz w:val="30"/>
          <w:szCs w:val="30"/>
          <w:lang w:val="be-BY"/>
        </w:rPr>
        <w:t xml:space="preserve">Вынікі ЦЭ 2026 года паказалі, што для павышэння якасці адукацыі пры адборы дыдактычных сродкаў навучання варта аддаваць перавагу заданням, якія патрабуюць комплекснага прымянення ведаў </w:t>
      </w:r>
      <w:r w:rsidR="00D062BD" w:rsidRPr="00E86501">
        <w:rPr>
          <w:color w:val="auto"/>
          <w:sz w:val="30"/>
          <w:szCs w:val="30"/>
          <w:lang w:val="be-BY"/>
        </w:rPr>
        <w:t>(</w:t>
      </w:r>
      <w:r>
        <w:rPr>
          <w:color w:val="auto"/>
          <w:sz w:val="30"/>
          <w:szCs w:val="30"/>
          <w:lang w:val="be-BY"/>
        </w:rPr>
        <w:t>напрыклад</w:t>
      </w:r>
      <w:r w:rsidR="00D062BD" w:rsidRPr="00E86501">
        <w:rPr>
          <w:color w:val="auto"/>
          <w:sz w:val="30"/>
          <w:szCs w:val="30"/>
          <w:lang w:val="be-BY"/>
        </w:rPr>
        <w:t xml:space="preserve">, </w:t>
      </w:r>
      <w:r>
        <w:rPr>
          <w:color w:val="auto"/>
          <w:sz w:val="30"/>
          <w:szCs w:val="30"/>
          <w:lang w:val="be-BY"/>
        </w:rPr>
        <w:t>прымяня</w:t>
      </w:r>
      <w:r w:rsidRPr="00E94122">
        <w:rPr>
          <w:color w:val="auto"/>
          <w:sz w:val="30"/>
          <w:szCs w:val="30"/>
          <w:lang w:val="be-BY"/>
        </w:rPr>
        <w:t xml:space="preserve">ць </w:t>
      </w:r>
      <w:r>
        <w:rPr>
          <w:color w:val="auto"/>
          <w:sz w:val="30"/>
          <w:szCs w:val="30"/>
          <w:lang w:val="be-BY"/>
        </w:rPr>
        <w:t>у</w:t>
      </w:r>
      <w:r w:rsidRPr="00E94122">
        <w:rPr>
          <w:color w:val="auto"/>
          <w:sz w:val="30"/>
          <w:szCs w:val="30"/>
          <w:lang w:val="be-BY"/>
        </w:rPr>
        <w:t xml:space="preserve">ласцівасці кораня </w:t>
      </w:r>
      <w:r w:rsidR="00C01AB4" w:rsidRPr="00E86501">
        <w:rPr>
          <w:i/>
          <w:iCs/>
          <w:color w:val="auto"/>
          <w:sz w:val="30"/>
          <w:szCs w:val="30"/>
          <w:lang w:val="be-BY"/>
        </w:rPr>
        <w:t>n</w:t>
      </w:r>
      <w:r w:rsidR="00C01AB4" w:rsidRPr="00E86501">
        <w:rPr>
          <w:color w:val="auto"/>
          <w:sz w:val="30"/>
          <w:szCs w:val="30"/>
          <w:lang w:val="be-BY"/>
        </w:rPr>
        <w:t>-й</w:t>
      </w:r>
      <w:r w:rsidR="00E6620A" w:rsidRPr="00E86501">
        <w:rPr>
          <w:color w:val="auto"/>
          <w:sz w:val="30"/>
          <w:szCs w:val="30"/>
          <w:lang w:val="be-BY"/>
        </w:rPr>
        <w:t> </w:t>
      </w:r>
      <w:r>
        <w:rPr>
          <w:color w:val="auto"/>
          <w:sz w:val="30"/>
          <w:szCs w:val="30"/>
          <w:lang w:val="be-BY"/>
        </w:rPr>
        <w:t>ступені</w:t>
      </w:r>
      <w:r w:rsidR="00C01AB4" w:rsidRPr="00E86501">
        <w:rPr>
          <w:color w:val="auto"/>
          <w:sz w:val="30"/>
          <w:szCs w:val="30"/>
          <w:lang w:val="be-BY"/>
        </w:rPr>
        <w:t>;</w:t>
      </w:r>
      <w:r w:rsidR="00993EC7" w:rsidRPr="00E86501">
        <w:rPr>
          <w:color w:val="auto"/>
          <w:sz w:val="30"/>
          <w:szCs w:val="30"/>
          <w:lang w:val="be-BY"/>
        </w:rPr>
        <w:t xml:space="preserve"> </w:t>
      </w:r>
      <w:r w:rsidRPr="00E94122">
        <w:rPr>
          <w:color w:val="auto"/>
          <w:sz w:val="30"/>
          <w:szCs w:val="30"/>
          <w:lang w:val="be-BY"/>
        </w:rPr>
        <w:t xml:space="preserve">знаходзіць каардынаты вяршыні парабалы, прамежкі манатоннасці квадратычнай функцыі; </w:t>
      </w:r>
      <w:r>
        <w:rPr>
          <w:color w:val="auto"/>
          <w:sz w:val="30"/>
          <w:szCs w:val="30"/>
          <w:lang w:val="be-BY"/>
        </w:rPr>
        <w:t>в</w:t>
      </w:r>
      <w:r w:rsidRPr="00E94122">
        <w:rPr>
          <w:color w:val="auto"/>
          <w:sz w:val="30"/>
          <w:szCs w:val="30"/>
          <w:lang w:val="be-BY"/>
        </w:rPr>
        <w:t>ыкарыстанне графіка функцыі для рашэння розных заданняў</w:t>
      </w:r>
      <w:r w:rsidR="00C01AB4" w:rsidRPr="00E86501">
        <w:rPr>
          <w:color w:val="auto"/>
          <w:sz w:val="30"/>
          <w:szCs w:val="30"/>
          <w:lang w:val="be-BY"/>
        </w:rPr>
        <w:t>;</w:t>
      </w:r>
      <w:r w:rsidR="00993EC7" w:rsidRPr="00E86501">
        <w:rPr>
          <w:color w:val="auto"/>
          <w:sz w:val="30"/>
          <w:szCs w:val="30"/>
          <w:lang w:val="be-BY"/>
        </w:rPr>
        <w:t xml:space="preserve"> </w:t>
      </w:r>
      <w:r w:rsidR="0078084A" w:rsidRPr="0078084A">
        <w:rPr>
          <w:color w:val="auto"/>
          <w:sz w:val="30"/>
          <w:szCs w:val="30"/>
          <w:lang w:val="be-BY"/>
        </w:rPr>
        <w:t>рашаць няроўнасці метадам інтэрвалаў; рашаць сістэмы, сукупнасці няроўнасцей, падвойных няроўнасцей; знаходзіць мноства значэнняў трыганаметрычнай функцыі, прымяняць формулы для пераўтварэння трыганаметрычных выразаў</w:t>
      </w:r>
      <w:r w:rsidR="00993EC7" w:rsidRPr="00E86501">
        <w:rPr>
          <w:color w:val="auto"/>
          <w:sz w:val="30"/>
          <w:szCs w:val="30"/>
          <w:lang w:val="be-BY"/>
        </w:rPr>
        <w:t>;</w:t>
      </w:r>
      <w:r w:rsidR="00C01AB4" w:rsidRPr="00E86501">
        <w:rPr>
          <w:color w:val="auto"/>
          <w:sz w:val="30"/>
          <w:szCs w:val="30"/>
          <w:lang w:val="be-BY"/>
        </w:rPr>
        <w:t xml:space="preserve"> </w:t>
      </w:r>
      <w:r w:rsidR="0078084A" w:rsidRPr="0078084A">
        <w:rPr>
          <w:color w:val="auto"/>
          <w:sz w:val="30"/>
          <w:szCs w:val="30"/>
          <w:lang w:val="be-BY"/>
        </w:rPr>
        <w:t xml:space="preserve">выконваць адбор каранёў </w:t>
      </w:r>
      <w:r w:rsidR="0078084A">
        <w:rPr>
          <w:color w:val="auto"/>
          <w:sz w:val="30"/>
          <w:szCs w:val="30"/>
          <w:lang w:val="be-BY"/>
        </w:rPr>
        <w:t>у</w:t>
      </w:r>
      <w:r w:rsidR="0078084A" w:rsidRPr="0078084A">
        <w:rPr>
          <w:color w:val="auto"/>
          <w:sz w:val="30"/>
          <w:szCs w:val="30"/>
          <w:lang w:val="be-BY"/>
        </w:rPr>
        <w:t>раўненн</w:t>
      </w:r>
      <w:r w:rsidR="0078084A">
        <w:rPr>
          <w:color w:val="auto"/>
          <w:sz w:val="30"/>
          <w:szCs w:val="30"/>
          <w:lang w:val="be-BY"/>
        </w:rPr>
        <w:t>яў</w:t>
      </w:r>
      <w:r w:rsidR="0078084A" w:rsidRPr="0078084A">
        <w:rPr>
          <w:color w:val="auto"/>
          <w:sz w:val="30"/>
          <w:szCs w:val="30"/>
          <w:lang w:val="be-BY"/>
        </w:rPr>
        <w:t xml:space="preserve">, якія належаць зададзенаму прамежку; вылічаць вытворную, прымяняць геаметрычны сэнс вытворнай; </w:t>
      </w:r>
      <w:r w:rsidR="0078084A">
        <w:rPr>
          <w:color w:val="auto"/>
          <w:sz w:val="30"/>
          <w:szCs w:val="30"/>
          <w:lang w:val="be-BY"/>
        </w:rPr>
        <w:t>у</w:t>
      </w:r>
      <w:r w:rsidR="0078084A" w:rsidRPr="0078084A">
        <w:rPr>
          <w:color w:val="auto"/>
          <w:sz w:val="30"/>
          <w:szCs w:val="30"/>
          <w:lang w:val="be-BY"/>
        </w:rPr>
        <w:t>ста</w:t>
      </w:r>
      <w:r w:rsidR="0078084A">
        <w:rPr>
          <w:color w:val="auto"/>
          <w:sz w:val="30"/>
          <w:szCs w:val="30"/>
          <w:lang w:val="be-BY"/>
        </w:rPr>
        <w:t>наўлі</w:t>
      </w:r>
      <w:r w:rsidR="0078084A" w:rsidRPr="0078084A">
        <w:rPr>
          <w:color w:val="auto"/>
          <w:sz w:val="30"/>
          <w:szCs w:val="30"/>
          <w:lang w:val="be-BY"/>
        </w:rPr>
        <w:t xml:space="preserve">ваць сувязі паміж знакам вытворнай функцыі і яе </w:t>
      </w:r>
      <w:r w:rsidR="0078084A">
        <w:rPr>
          <w:color w:val="auto"/>
          <w:sz w:val="30"/>
          <w:szCs w:val="30"/>
          <w:lang w:val="be-BY"/>
        </w:rPr>
        <w:t>ў</w:t>
      </w:r>
      <w:r w:rsidR="0078084A" w:rsidRPr="0078084A">
        <w:rPr>
          <w:color w:val="auto"/>
          <w:sz w:val="30"/>
          <w:szCs w:val="30"/>
          <w:lang w:val="be-BY"/>
        </w:rPr>
        <w:t>зрастаннем або змяншэннем, знаходзіць найбольшае і найменшае значэнн</w:t>
      </w:r>
      <w:r w:rsidR="0078084A">
        <w:rPr>
          <w:color w:val="auto"/>
          <w:sz w:val="30"/>
          <w:szCs w:val="30"/>
          <w:lang w:val="be-BY"/>
        </w:rPr>
        <w:t>і</w:t>
      </w:r>
      <w:r w:rsidR="0078084A" w:rsidRPr="0078084A">
        <w:rPr>
          <w:color w:val="auto"/>
          <w:sz w:val="30"/>
          <w:szCs w:val="30"/>
          <w:lang w:val="be-BY"/>
        </w:rPr>
        <w:t xml:space="preserve"> функцыі на прамежку</w:t>
      </w:r>
      <w:r w:rsidR="00C01AB4" w:rsidRPr="00E86501">
        <w:rPr>
          <w:color w:val="auto"/>
          <w:sz w:val="30"/>
          <w:szCs w:val="30"/>
          <w:lang w:val="be-BY"/>
        </w:rPr>
        <w:t>)</w:t>
      </w:r>
      <w:r w:rsidR="00993EC7" w:rsidRPr="00E86501">
        <w:rPr>
          <w:color w:val="auto"/>
          <w:sz w:val="30"/>
          <w:szCs w:val="30"/>
          <w:lang w:val="be-BY"/>
        </w:rPr>
        <w:t>.</w:t>
      </w:r>
    </w:p>
    <w:p w14:paraId="7DF6C2AC" w14:textId="4A7BDBA2" w:rsidR="00C01AB4" w:rsidRPr="00E86501" w:rsidRDefault="00946D2F" w:rsidP="00993EC7">
      <w:pPr>
        <w:spacing w:after="0" w:line="240" w:lineRule="auto"/>
        <w:rPr>
          <w:bCs/>
          <w:sz w:val="30"/>
          <w:szCs w:val="30"/>
          <w:lang w:val="be-BY"/>
        </w:rPr>
      </w:pPr>
      <w:r w:rsidRPr="00946D2F">
        <w:rPr>
          <w:rStyle w:val="fontstyle01"/>
          <w:color w:val="auto"/>
          <w:sz w:val="30"/>
          <w:szCs w:val="30"/>
          <w:lang w:val="be-BY"/>
        </w:rPr>
        <w:t>Як паказалі вынікі ЦЭ па матэматыцы, на вучэбных занятках неабходна звярнуць увагу на фарміраванне наступных уменняў і навыкаў</w:t>
      </w:r>
      <w:r w:rsidR="00C01AB4" w:rsidRPr="00E86501">
        <w:rPr>
          <w:bCs/>
          <w:sz w:val="30"/>
          <w:szCs w:val="30"/>
          <w:lang w:val="be-BY"/>
        </w:rPr>
        <w:t>:</w:t>
      </w:r>
    </w:p>
    <w:p w14:paraId="7D6AB4BF" w14:textId="47FDD563" w:rsidR="001B2626" w:rsidRPr="00E86501" w:rsidRDefault="00946D2F" w:rsidP="002E121B">
      <w:pPr>
        <w:shd w:val="clear" w:color="auto" w:fill="FFFFFF"/>
        <w:spacing w:after="0" w:line="240" w:lineRule="auto"/>
        <w:rPr>
          <w:sz w:val="30"/>
          <w:szCs w:val="30"/>
          <w:lang w:val="be-BY"/>
        </w:rPr>
      </w:pPr>
      <w:r w:rsidRPr="00946D2F">
        <w:rPr>
          <w:sz w:val="30"/>
          <w:szCs w:val="30"/>
          <w:lang w:val="be-BY"/>
        </w:rPr>
        <w:t xml:space="preserve">уважліва чытаць </w:t>
      </w:r>
      <w:r w:rsidR="00D05BFE">
        <w:rPr>
          <w:sz w:val="30"/>
          <w:szCs w:val="30"/>
          <w:lang w:val="be-BY"/>
        </w:rPr>
        <w:t>у</w:t>
      </w:r>
      <w:r w:rsidRPr="00946D2F">
        <w:rPr>
          <w:sz w:val="30"/>
          <w:szCs w:val="30"/>
          <w:lang w:val="be-BY"/>
        </w:rPr>
        <w:t>мо</w:t>
      </w:r>
      <w:r>
        <w:rPr>
          <w:sz w:val="30"/>
          <w:szCs w:val="30"/>
          <w:lang w:val="be-BY"/>
        </w:rPr>
        <w:t>ву</w:t>
      </w:r>
      <w:r w:rsidRPr="00946D2F">
        <w:rPr>
          <w:sz w:val="30"/>
          <w:szCs w:val="30"/>
          <w:lang w:val="be-BY"/>
        </w:rPr>
        <w:t xml:space="preserve"> заданн</w:t>
      </w:r>
      <w:r>
        <w:rPr>
          <w:sz w:val="30"/>
          <w:szCs w:val="30"/>
          <w:lang w:val="be-BY"/>
        </w:rPr>
        <w:t>я</w:t>
      </w:r>
      <w:r w:rsidRPr="00946D2F">
        <w:rPr>
          <w:sz w:val="30"/>
          <w:szCs w:val="30"/>
          <w:lang w:val="be-BY"/>
        </w:rPr>
        <w:t xml:space="preserve"> і інструкцыі да яго, правяраць атрыманы вынік</w:t>
      </w:r>
      <w:r w:rsidR="001B2626" w:rsidRPr="00E86501">
        <w:rPr>
          <w:sz w:val="30"/>
          <w:szCs w:val="30"/>
          <w:lang w:val="be-BY"/>
        </w:rPr>
        <w:t>;</w:t>
      </w:r>
    </w:p>
    <w:p w14:paraId="47C13D3A" w14:textId="38D7A390" w:rsidR="001B2626" w:rsidRPr="00E86501" w:rsidRDefault="00946D2F" w:rsidP="002E121B">
      <w:pPr>
        <w:shd w:val="clear" w:color="auto" w:fill="FFFFFF"/>
        <w:spacing w:after="0" w:line="240" w:lineRule="auto"/>
        <w:rPr>
          <w:sz w:val="30"/>
          <w:szCs w:val="30"/>
          <w:lang w:val="be-BY"/>
        </w:rPr>
      </w:pPr>
      <w:r w:rsidRPr="00946D2F">
        <w:rPr>
          <w:sz w:val="30"/>
          <w:szCs w:val="30"/>
          <w:lang w:val="be-BY"/>
        </w:rPr>
        <w:t>выкарыстоўваць рацыянальныя спосабы рашэння задач, матэматычных пераўтварэнняў і вылічэнняў</w:t>
      </w:r>
      <w:r w:rsidR="001B2626" w:rsidRPr="00E86501">
        <w:rPr>
          <w:sz w:val="30"/>
          <w:szCs w:val="30"/>
          <w:lang w:val="be-BY"/>
        </w:rPr>
        <w:t xml:space="preserve">; </w:t>
      </w:r>
    </w:p>
    <w:p w14:paraId="265C6926" w14:textId="2D45516D" w:rsidR="001B2626" w:rsidRPr="00E86501" w:rsidRDefault="00441937" w:rsidP="002E121B">
      <w:pPr>
        <w:shd w:val="clear" w:color="auto" w:fill="FFFFFF"/>
        <w:spacing w:after="0" w:line="240" w:lineRule="auto"/>
        <w:rPr>
          <w:sz w:val="30"/>
          <w:szCs w:val="30"/>
          <w:lang w:val="be-BY"/>
        </w:rPr>
      </w:pPr>
      <w:r w:rsidRPr="00441937">
        <w:rPr>
          <w:sz w:val="30"/>
          <w:szCs w:val="30"/>
          <w:lang w:val="be-BY"/>
        </w:rPr>
        <w:t>апер</w:t>
      </w:r>
      <w:r>
        <w:rPr>
          <w:sz w:val="30"/>
          <w:szCs w:val="30"/>
          <w:lang w:val="be-BY"/>
        </w:rPr>
        <w:t>ыр</w:t>
      </w:r>
      <w:r w:rsidRPr="00441937">
        <w:rPr>
          <w:sz w:val="30"/>
          <w:szCs w:val="30"/>
          <w:lang w:val="be-BY"/>
        </w:rPr>
        <w:t>аваць тэарэтычным матэрыялам для рашэння задач</w:t>
      </w:r>
      <w:r w:rsidR="001B2626" w:rsidRPr="00E86501">
        <w:rPr>
          <w:sz w:val="30"/>
          <w:szCs w:val="30"/>
          <w:lang w:val="be-BY"/>
        </w:rPr>
        <w:t xml:space="preserve">; </w:t>
      </w:r>
    </w:p>
    <w:p w14:paraId="5BE031EE" w14:textId="57518402" w:rsidR="001B2626" w:rsidRPr="00E86501" w:rsidRDefault="00441937" w:rsidP="002E121B">
      <w:pPr>
        <w:shd w:val="clear" w:color="auto" w:fill="FFFFFF"/>
        <w:spacing w:after="0" w:line="240" w:lineRule="auto"/>
        <w:rPr>
          <w:sz w:val="30"/>
          <w:szCs w:val="30"/>
          <w:lang w:val="be-BY"/>
        </w:rPr>
      </w:pPr>
      <w:r w:rsidRPr="00441937">
        <w:rPr>
          <w:sz w:val="30"/>
          <w:szCs w:val="30"/>
          <w:lang w:val="be-BY"/>
        </w:rPr>
        <w:t xml:space="preserve">рашаць тэкставыя задачы арыфметычным спосабам, з дапамогай </w:t>
      </w:r>
      <w:r>
        <w:rPr>
          <w:sz w:val="30"/>
          <w:szCs w:val="30"/>
          <w:lang w:val="be-BY"/>
        </w:rPr>
        <w:t>у</w:t>
      </w:r>
      <w:r w:rsidRPr="00441937">
        <w:rPr>
          <w:sz w:val="30"/>
          <w:szCs w:val="30"/>
          <w:lang w:val="be-BY"/>
        </w:rPr>
        <w:t>раўн</w:t>
      </w:r>
      <w:r>
        <w:rPr>
          <w:sz w:val="30"/>
          <w:szCs w:val="30"/>
          <w:lang w:val="be-BY"/>
        </w:rPr>
        <w:t>е</w:t>
      </w:r>
      <w:r w:rsidRPr="00441937">
        <w:rPr>
          <w:sz w:val="30"/>
          <w:szCs w:val="30"/>
          <w:lang w:val="be-BY"/>
        </w:rPr>
        <w:t xml:space="preserve">нняў і сістэм </w:t>
      </w:r>
      <w:r>
        <w:rPr>
          <w:sz w:val="30"/>
          <w:szCs w:val="30"/>
          <w:lang w:val="be-BY"/>
        </w:rPr>
        <w:t>у</w:t>
      </w:r>
      <w:r w:rsidRPr="00441937">
        <w:rPr>
          <w:sz w:val="30"/>
          <w:szCs w:val="30"/>
          <w:lang w:val="be-BY"/>
        </w:rPr>
        <w:t>раўн</w:t>
      </w:r>
      <w:r>
        <w:rPr>
          <w:sz w:val="30"/>
          <w:szCs w:val="30"/>
          <w:lang w:val="be-BY"/>
        </w:rPr>
        <w:t>е</w:t>
      </w:r>
      <w:r w:rsidRPr="00441937">
        <w:rPr>
          <w:sz w:val="30"/>
          <w:szCs w:val="30"/>
          <w:lang w:val="be-BY"/>
        </w:rPr>
        <w:t>нняў</w:t>
      </w:r>
      <w:r w:rsidR="001B2626" w:rsidRPr="00E86501">
        <w:rPr>
          <w:sz w:val="30"/>
          <w:szCs w:val="30"/>
          <w:lang w:val="be-BY"/>
        </w:rPr>
        <w:t xml:space="preserve">; </w:t>
      </w:r>
    </w:p>
    <w:p w14:paraId="4E8F916D" w14:textId="1F4C3875" w:rsidR="001B2626" w:rsidRPr="00E86501" w:rsidRDefault="00441937" w:rsidP="002E121B">
      <w:pPr>
        <w:shd w:val="clear" w:color="auto" w:fill="FFFFFF"/>
        <w:spacing w:after="0" w:line="240" w:lineRule="auto"/>
        <w:rPr>
          <w:sz w:val="30"/>
          <w:szCs w:val="30"/>
          <w:lang w:val="be-BY"/>
        </w:rPr>
      </w:pPr>
      <w:r w:rsidRPr="00441937">
        <w:rPr>
          <w:sz w:val="30"/>
          <w:szCs w:val="30"/>
          <w:lang w:val="be-BY"/>
        </w:rPr>
        <w:t xml:space="preserve">прымяняць тэарэтычны матэрыял, </w:t>
      </w:r>
      <w:r w:rsidR="006556C1">
        <w:rPr>
          <w:sz w:val="30"/>
          <w:szCs w:val="30"/>
          <w:lang w:val="be-BY"/>
        </w:rPr>
        <w:t>у</w:t>
      </w:r>
      <w:r w:rsidRPr="00441937">
        <w:rPr>
          <w:sz w:val="30"/>
          <w:szCs w:val="30"/>
          <w:lang w:val="be-BY"/>
        </w:rPr>
        <w:t>ласцівасці фігур на плоскасці і ўласцівасці прасторавых фігур для рашэння задач</w:t>
      </w:r>
      <w:r w:rsidR="001B2626" w:rsidRPr="00E86501">
        <w:rPr>
          <w:sz w:val="30"/>
          <w:szCs w:val="30"/>
          <w:lang w:val="be-BY"/>
        </w:rPr>
        <w:t>.</w:t>
      </w:r>
    </w:p>
    <w:p w14:paraId="1B5994D5" w14:textId="306B09D8" w:rsidR="00763E92" w:rsidRPr="00E86501" w:rsidRDefault="00441937" w:rsidP="001B2626">
      <w:pPr>
        <w:shd w:val="clear" w:color="auto" w:fill="FFFFFF"/>
        <w:spacing w:after="0" w:line="240" w:lineRule="auto"/>
        <w:rPr>
          <w:sz w:val="30"/>
          <w:szCs w:val="30"/>
          <w:lang w:val="be-BY"/>
        </w:rPr>
      </w:pPr>
      <w:r w:rsidRPr="00441937">
        <w:rPr>
          <w:sz w:val="30"/>
          <w:szCs w:val="30"/>
          <w:lang w:val="be-BY"/>
        </w:rPr>
        <w:t>З мэтай падрыхтоўкі вучняў да цэнтралізаванага экзамену рэкамендуецца ажыццяўляць паўрочны і тэматычны кантроль з выкарыстаннем тэставых заданняў</w:t>
      </w:r>
      <w:r w:rsidR="00763E92" w:rsidRPr="00E86501">
        <w:rPr>
          <w:sz w:val="30"/>
          <w:szCs w:val="30"/>
          <w:lang w:val="be-BY"/>
        </w:rPr>
        <w:t>.</w:t>
      </w:r>
    </w:p>
    <w:p w14:paraId="26C2177D" w14:textId="126DC1C6" w:rsidR="001B2626" w:rsidRPr="00E86501" w:rsidRDefault="00620CE0" w:rsidP="001B2626">
      <w:pPr>
        <w:shd w:val="clear" w:color="auto" w:fill="FFFFFF"/>
        <w:spacing w:after="0" w:line="240" w:lineRule="auto"/>
        <w:rPr>
          <w:rStyle w:val="a7"/>
          <w:color w:val="auto"/>
          <w:u w:val="none"/>
          <w:lang w:val="be-BY"/>
        </w:rPr>
      </w:pPr>
      <w:r w:rsidRPr="0095159C">
        <w:rPr>
          <w:rFonts w:eastAsia="Calibri"/>
          <w:sz w:val="30"/>
          <w:szCs w:val="30"/>
          <w:lang w:val="be-BY"/>
        </w:rPr>
        <w:lastRenderedPageBreak/>
        <w:t>Метадычныя рэкамендацыі па распрацоўцы і ацэньванні тэставых работ і спасылка на адкрыты банк тэставых матэрыялаў па вучэбным прадмеце «Матэматыка» размешчаны на нацыянальным адукацыйным партале</w:t>
      </w:r>
      <w:r w:rsidR="001B2626" w:rsidRPr="00E86501">
        <w:rPr>
          <w:sz w:val="30"/>
          <w:szCs w:val="30"/>
          <w:lang w:val="be-BY"/>
        </w:rPr>
        <w:t xml:space="preserve">: </w:t>
      </w:r>
      <w:hyperlink r:id="rId16" w:history="1">
        <w:r w:rsidRPr="005C2395">
          <w:rPr>
            <w:rStyle w:val="a7"/>
            <w:rFonts w:eastAsia="Calibri"/>
            <w:i/>
            <w:color w:val="0070C0"/>
            <w:sz w:val="30"/>
            <w:szCs w:val="30"/>
            <w:lang w:val="be-BY"/>
          </w:rPr>
          <w:t>https://adu.by/</w:t>
        </w:r>
      </w:hyperlink>
      <w:r w:rsidRPr="005C2395">
        <w:rPr>
          <w:rFonts w:eastAsia="Calibri"/>
          <w:i/>
          <w:color w:val="0070C0"/>
          <w:sz w:val="30"/>
          <w:szCs w:val="30"/>
          <w:lang w:val="be-BY"/>
        </w:rPr>
        <w:t xml:space="preserve"> </w:t>
      </w:r>
      <w:hyperlink r:id="rId17" w:history="1">
        <w:r w:rsidRPr="00B8199D">
          <w:rPr>
            <w:rStyle w:val="a7"/>
            <w:rFonts w:eastAsia="Calibri"/>
            <w:i/>
            <w:sz w:val="30"/>
            <w:szCs w:val="30"/>
            <w:lang w:val="be-BY"/>
          </w:rPr>
          <w:t>Галоўная / Адукацыйны працэс. 2026/2027 навучальны год / Агульная сярэдняя адукацыя / Метадычныя рэкамендацыі, указанні</w:t>
        </w:r>
      </w:hyperlink>
      <w:r w:rsidR="001B2626" w:rsidRPr="00E86501">
        <w:rPr>
          <w:rStyle w:val="a7"/>
          <w:color w:val="auto"/>
          <w:u w:val="none"/>
          <w:lang w:val="be-BY"/>
        </w:rPr>
        <w:t>.</w:t>
      </w:r>
    </w:p>
    <w:p w14:paraId="05F5F0FB" w14:textId="07F2DEF8" w:rsidR="001B2626" w:rsidRPr="00E86501" w:rsidRDefault="00620CE0" w:rsidP="008B77D5">
      <w:pPr>
        <w:shd w:val="clear" w:color="auto" w:fill="FFFFFF"/>
        <w:spacing w:after="0" w:line="240" w:lineRule="auto"/>
        <w:rPr>
          <w:rStyle w:val="a7"/>
          <w:rFonts w:eastAsia="Calibri"/>
          <w:i/>
          <w:iCs/>
          <w:color w:val="auto"/>
          <w:u w:val="none"/>
          <w:lang w:val="be-BY"/>
        </w:rPr>
      </w:pPr>
      <w:r w:rsidRPr="00620CE0">
        <w:rPr>
          <w:rFonts w:cs="Times New Roman"/>
          <w:sz w:val="30"/>
          <w:szCs w:val="30"/>
          <w:lang w:val="be-BY"/>
        </w:rPr>
        <w:t>Для сістэматызацыі ведаў вучняў рэкамендуецца выкарыстоўваць вучэбную праграму факультатыўных заняткаў</w:t>
      </w:r>
      <w:r w:rsidR="001B2626" w:rsidRPr="00E86501">
        <w:rPr>
          <w:rFonts w:cs="Times New Roman"/>
          <w:sz w:val="30"/>
          <w:szCs w:val="30"/>
          <w:lang w:val="be-BY"/>
        </w:rPr>
        <w:t xml:space="preserve"> </w:t>
      </w:r>
      <w:r w:rsidR="008B77D5" w:rsidRPr="00E86501">
        <w:rPr>
          <w:rFonts w:cs="Times New Roman"/>
          <w:sz w:val="30"/>
          <w:szCs w:val="30"/>
          <w:lang w:val="be-BY"/>
        </w:rPr>
        <w:t>«</w:t>
      </w:r>
      <w:r w:rsidRPr="00620CE0">
        <w:rPr>
          <w:rFonts w:cs="Times New Roman"/>
          <w:sz w:val="30"/>
          <w:szCs w:val="30"/>
          <w:lang w:val="be-BY"/>
        </w:rPr>
        <w:t>Абагульняючы факультатыўны курс па вучэбным прадмеце</w:t>
      </w:r>
      <w:r w:rsidR="008B77D5" w:rsidRPr="00E86501">
        <w:rPr>
          <w:rFonts w:cs="Times New Roman"/>
          <w:sz w:val="30"/>
          <w:szCs w:val="30"/>
          <w:lang w:val="be-BY"/>
        </w:rPr>
        <w:t xml:space="preserve"> “Мат</w:t>
      </w:r>
      <w:r>
        <w:rPr>
          <w:rFonts w:cs="Times New Roman"/>
          <w:sz w:val="30"/>
          <w:szCs w:val="30"/>
          <w:lang w:val="be-BY"/>
        </w:rPr>
        <w:t>э</w:t>
      </w:r>
      <w:r w:rsidR="008B77D5" w:rsidRPr="00E86501">
        <w:rPr>
          <w:rFonts w:cs="Times New Roman"/>
          <w:sz w:val="30"/>
          <w:szCs w:val="30"/>
          <w:lang w:val="be-BY"/>
        </w:rPr>
        <w:t>мат</w:t>
      </w:r>
      <w:r>
        <w:rPr>
          <w:rFonts w:cs="Times New Roman"/>
          <w:sz w:val="30"/>
          <w:szCs w:val="30"/>
          <w:lang w:val="be-BY"/>
        </w:rPr>
        <w:t>ы</w:t>
      </w:r>
      <w:r w:rsidR="008B77D5" w:rsidRPr="00E86501">
        <w:rPr>
          <w:rFonts w:cs="Times New Roman"/>
          <w:sz w:val="30"/>
          <w:szCs w:val="30"/>
          <w:lang w:val="be-BY"/>
        </w:rPr>
        <w:t>ка”» для IX–XI (X–XI) клас</w:t>
      </w:r>
      <w:r w:rsidR="00DE34B3">
        <w:rPr>
          <w:rFonts w:cs="Times New Roman"/>
          <w:sz w:val="30"/>
          <w:szCs w:val="30"/>
          <w:lang w:val="be-BY"/>
        </w:rPr>
        <w:t>аў</w:t>
      </w:r>
      <w:r w:rsidR="008B77D5" w:rsidRPr="00E86501">
        <w:rPr>
          <w:rFonts w:cs="Times New Roman"/>
          <w:sz w:val="30"/>
          <w:szCs w:val="30"/>
          <w:lang w:val="be-BY"/>
        </w:rPr>
        <w:t xml:space="preserve">. </w:t>
      </w:r>
      <w:r w:rsidR="00DE34B3" w:rsidRPr="00DE34B3">
        <w:rPr>
          <w:rFonts w:cs="Times New Roman"/>
          <w:sz w:val="30"/>
          <w:szCs w:val="30"/>
          <w:lang w:val="be-BY"/>
        </w:rPr>
        <w:t>Вучэбная праграма факультатыўных заняткаў размешчана на нацыянальным адукацыйным партале</w:t>
      </w:r>
      <w:r w:rsidR="001B2626" w:rsidRPr="00E86501">
        <w:rPr>
          <w:rFonts w:cs="Times New Roman"/>
          <w:sz w:val="30"/>
          <w:szCs w:val="30"/>
          <w:lang w:val="be-BY"/>
        </w:rPr>
        <w:t xml:space="preserve">: </w:t>
      </w:r>
      <w:hyperlink r:id="rId18" w:history="1">
        <w:r w:rsidR="00DE34B3" w:rsidRPr="00E86501">
          <w:rPr>
            <w:rStyle w:val="a7"/>
            <w:i/>
            <w:color w:val="0070C0"/>
            <w:sz w:val="30"/>
            <w:szCs w:val="30"/>
            <w:lang w:val="be-BY"/>
          </w:rPr>
          <w:t>https://adu.by/</w:t>
        </w:r>
      </w:hyperlink>
      <w:r w:rsidR="00DE34B3" w:rsidRPr="00E86501">
        <w:rPr>
          <w:rStyle w:val="a7"/>
          <w:color w:val="0070C0"/>
          <w:lang w:val="be-BY"/>
        </w:rPr>
        <w:t xml:space="preserve"> </w:t>
      </w:r>
      <w:hyperlink r:id="rId19" w:history="1">
        <w:r w:rsidR="00DE34B3" w:rsidRPr="00B76EF6">
          <w:t xml:space="preserve"> </w:t>
        </w:r>
        <w:r w:rsidR="00DE34B3" w:rsidRPr="00B76EF6">
          <w:rPr>
            <w:rStyle w:val="a7"/>
            <w:i/>
            <w:sz w:val="30"/>
            <w:szCs w:val="30"/>
            <w:lang w:val="be-BY"/>
          </w:rPr>
          <w:t>Галоўная / Адукацыйны працэс</w:t>
        </w:r>
        <w:r w:rsidR="00DE34B3" w:rsidRPr="00E86501">
          <w:rPr>
            <w:rStyle w:val="a7"/>
            <w:i/>
            <w:sz w:val="30"/>
            <w:szCs w:val="30"/>
            <w:lang w:val="be-BY"/>
          </w:rPr>
          <w:t>. 2026/2027 </w:t>
        </w:r>
        <w:r w:rsidR="00DE34B3">
          <w:rPr>
            <w:rStyle w:val="a7"/>
            <w:i/>
            <w:sz w:val="30"/>
            <w:szCs w:val="30"/>
            <w:lang w:val="be-BY"/>
          </w:rPr>
          <w:t>навучальны</w:t>
        </w:r>
        <w:r w:rsidR="00DE34B3" w:rsidRPr="00E86501">
          <w:rPr>
            <w:rStyle w:val="a7"/>
            <w:i/>
            <w:sz w:val="30"/>
            <w:szCs w:val="30"/>
            <w:lang w:val="be-BY"/>
          </w:rPr>
          <w:t xml:space="preserve"> год / </w:t>
        </w:r>
        <w:r w:rsidR="00DE34B3" w:rsidRPr="00B76EF6">
          <w:rPr>
            <w:rStyle w:val="a7"/>
            <w:i/>
            <w:sz w:val="30"/>
            <w:szCs w:val="30"/>
            <w:lang w:val="be-BY"/>
          </w:rPr>
          <w:t>Агульная сярэдняя адукацыя / Вучэбныя прадметы</w:t>
        </w:r>
        <w:r w:rsidR="00DE34B3" w:rsidRPr="00E86501">
          <w:rPr>
            <w:rStyle w:val="a7"/>
            <w:i/>
            <w:sz w:val="30"/>
            <w:szCs w:val="30"/>
            <w:lang w:val="be-BY"/>
          </w:rPr>
          <w:t>. V–XI класы / Мат</w:t>
        </w:r>
        <w:r w:rsidR="00DE34B3">
          <w:rPr>
            <w:rStyle w:val="a7"/>
            <w:i/>
            <w:sz w:val="30"/>
            <w:szCs w:val="30"/>
            <w:lang w:val="be-BY"/>
          </w:rPr>
          <w:t>э</w:t>
        </w:r>
        <w:r w:rsidR="00DE34B3" w:rsidRPr="00E86501">
          <w:rPr>
            <w:rStyle w:val="a7"/>
            <w:i/>
            <w:sz w:val="30"/>
            <w:szCs w:val="30"/>
            <w:lang w:val="be-BY"/>
          </w:rPr>
          <w:t>мат</w:t>
        </w:r>
        <w:r w:rsidR="00DE34B3">
          <w:rPr>
            <w:rStyle w:val="a7"/>
            <w:i/>
            <w:sz w:val="30"/>
            <w:szCs w:val="30"/>
            <w:lang w:val="be-BY"/>
          </w:rPr>
          <w:t>ы</w:t>
        </w:r>
        <w:r w:rsidR="00DE34B3" w:rsidRPr="00E86501">
          <w:rPr>
            <w:rStyle w:val="a7"/>
            <w:i/>
            <w:sz w:val="30"/>
            <w:szCs w:val="30"/>
            <w:lang w:val="be-BY"/>
          </w:rPr>
          <w:t>ка</w:t>
        </w:r>
      </w:hyperlink>
      <w:r w:rsidR="008B77D5" w:rsidRPr="00E86501">
        <w:rPr>
          <w:rStyle w:val="a7"/>
          <w:i/>
          <w:iCs/>
          <w:color w:val="auto"/>
          <w:u w:val="none"/>
          <w:lang w:val="be-BY"/>
        </w:rPr>
        <w:t>.</w:t>
      </w:r>
    </w:p>
    <w:p w14:paraId="369E93C5" w14:textId="578797D6" w:rsidR="008B77D5" w:rsidRPr="00E86501" w:rsidRDefault="00DE34B3" w:rsidP="008B77D5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 w:rsidRPr="00DE34B3">
        <w:rPr>
          <w:rFonts w:cs="Times New Roman"/>
          <w:color w:val="auto"/>
          <w:sz w:val="30"/>
          <w:szCs w:val="30"/>
          <w:lang w:val="be-BY"/>
        </w:rPr>
        <w:t>Для арганізацыі праектнай дзейнасці вучняў на II ступені агульнай сярэдняй адукацыі з мэтай развіцця інжынерна-тэхнічнага мыслення, стымулявання цікавасці да даследчай дзейнасці і падтрымкі зацікаўленасці вучняў да атрымання інжынернай адукацыі ў Акадэміі адукацыі распрацаваны</w:t>
      </w:r>
      <w:r w:rsidR="008B77D5" w:rsidRPr="00E86501"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Pr="00DE34B3">
        <w:rPr>
          <w:rFonts w:cs="Times New Roman"/>
          <w:b/>
          <w:bCs/>
          <w:color w:val="auto"/>
          <w:sz w:val="30"/>
          <w:szCs w:val="30"/>
          <w:lang w:val="be-BY"/>
        </w:rPr>
        <w:t>камплекты інтэграваных міжпрадметных заданняў</w:t>
      </w:r>
      <w:r w:rsidR="008B77D5" w:rsidRPr="00E86501">
        <w:rPr>
          <w:rFonts w:cs="Times New Roman"/>
          <w:color w:val="auto"/>
          <w:sz w:val="30"/>
          <w:szCs w:val="30"/>
          <w:lang w:val="be-BY"/>
        </w:rPr>
        <w:t xml:space="preserve"> «</w:t>
      </w:r>
      <w:r w:rsidRPr="00DE34B3">
        <w:rPr>
          <w:rFonts w:cs="Times New Roman"/>
          <w:color w:val="auto"/>
          <w:sz w:val="30"/>
          <w:szCs w:val="30"/>
          <w:lang w:val="be-BY"/>
        </w:rPr>
        <w:t>Даследуем, праектуем, ствараем</w:t>
      </w:r>
      <w:r w:rsidR="008B77D5" w:rsidRPr="00E86501">
        <w:rPr>
          <w:rFonts w:cs="Times New Roman"/>
          <w:color w:val="auto"/>
          <w:sz w:val="30"/>
          <w:szCs w:val="30"/>
          <w:lang w:val="be-BY"/>
        </w:rPr>
        <w:t>».</w:t>
      </w:r>
    </w:p>
    <w:p w14:paraId="7C97BD7C" w14:textId="09FF1B27" w:rsidR="008B77D5" w:rsidRPr="00E86501" w:rsidRDefault="00DE34B3" w:rsidP="008B77D5">
      <w:pPr>
        <w:spacing w:after="0" w:line="240" w:lineRule="auto"/>
        <w:contextualSpacing/>
        <w:rPr>
          <w:rFonts w:eastAsia="Times New Roman" w:cs="Times New Roman"/>
          <w:color w:val="auto"/>
          <w:sz w:val="30"/>
          <w:szCs w:val="30"/>
          <w:lang w:val="be-BY" w:eastAsia="ru-RU"/>
        </w:rPr>
      </w:pPr>
      <w:r w:rsidRPr="00DE34B3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Выкананне дадзеных заданняў дазваляе рэалізаваць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 </w:t>
      </w:r>
      <w:bookmarkStart w:id="4" w:name="_Hlk235787670"/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STEM-п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а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д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ход </w:t>
      </w:r>
      <w:bookmarkEnd w:id="4"/>
      <w:r w:rsidRPr="00DE34B3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як пры вывучэнні вучнямі вучэбнага прадмета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 «</w:t>
      </w:r>
      <w:r w:rsidR="00877A30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Мат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э</w:t>
      </w:r>
      <w:r w:rsidR="00877A30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мат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="00877A30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ка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», так 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 пр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 </w:t>
      </w:r>
      <w:r w:rsidRPr="00DE34B3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вывучэнні вучэбных прадметаў 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«</w:t>
      </w:r>
      <w:r w:rsidR="00877A30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Х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="00877A30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м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="00877A30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я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», «Ф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з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ка», «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нф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а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рмат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ка», «Ге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а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граф</w:t>
      </w:r>
      <w:r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="008B77D5" w:rsidRPr="00E86501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я». </w:t>
      </w:r>
      <w:r w:rsidRPr="00DE34B3">
        <w:rPr>
          <w:rFonts w:eastAsia="Times New Roman" w:cs="Times New Roman"/>
          <w:color w:val="auto"/>
          <w:sz w:val="30"/>
          <w:szCs w:val="30"/>
          <w:lang w:val="be-BY" w:eastAsia="ru-RU"/>
        </w:rPr>
        <w:t xml:space="preserve">Нароўні з заданнямі па ўказаных вучэбных прадметах камплекты ўключаюць праекты тэхніка-канструктарскага і інжынерна-тэхнічнага напрамкаў. Заданні </w:t>
      </w:r>
      <w:r>
        <w:rPr>
          <w:rFonts w:eastAsia="Times New Roman" w:cs="Times New Roman"/>
          <w:color w:val="auto"/>
          <w:sz w:val="30"/>
          <w:szCs w:val="30"/>
          <w:lang w:val="be-BY" w:eastAsia="ru-RU"/>
        </w:rPr>
        <w:t>змяшчаюць</w:t>
      </w:r>
      <w:r w:rsidRPr="00DE34B3">
        <w:rPr>
          <w:rFonts w:eastAsia="Times New Roman" w:cs="Times New Roman"/>
          <w:color w:val="auto"/>
          <w:sz w:val="30"/>
          <w:szCs w:val="30"/>
          <w:lang w:val="be-BY" w:eastAsia="ru-RU"/>
        </w:rPr>
        <w:t xml:space="preserve"> апісанн</w:t>
      </w:r>
      <w:r>
        <w:rPr>
          <w:rFonts w:eastAsia="Times New Roman" w:cs="Times New Roman"/>
          <w:color w:val="auto"/>
          <w:sz w:val="30"/>
          <w:szCs w:val="30"/>
          <w:lang w:val="be-BY" w:eastAsia="ru-RU"/>
        </w:rPr>
        <w:t>і</w:t>
      </w:r>
      <w:r w:rsidRPr="00DE34B3">
        <w:rPr>
          <w:rFonts w:eastAsia="Times New Roman" w:cs="Times New Roman"/>
          <w:color w:val="auto"/>
          <w:sz w:val="30"/>
          <w:szCs w:val="30"/>
          <w:lang w:val="be-BY" w:eastAsia="ru-RU"/>
        </w:rPr>
        <w:t xml:space="preserve"> праектаў і методыкі іх выканання, якія прадугледжваюць шырокае выкарыстанне інфармацыйна-камунікацыйных тэхналогій</w:t>
      </w:r>
      <w:r w:rsidR="008B77D5" w:rsidRPr="00E86501">
        <w:rPr>
          <w:rFonts w:eastAsia="Times New Roman" w:cs="Times New Roman"/>
          <w:color w:val="auto"/>
          <w:sz w:val="30"/>
          <w:szCs w:val="30"/>
          <w:lang w:val="be-BY" w:eastAsia="ru-RU"/>
        </w:rPr>
        <w:t>.</w:t>
      </w:r>
    </w:p>
    <w:p w14:paraId="644D44D7" w14:textId="62885F7F" w:rsidR="008B77D5" w:rsidRPr="00E86501" w:rsidRDefault="00DE34B3" w:rsidP="008B77D5">
      <w:pPr>
        <w:spacing w:after="0" w:line="240" w:lineRule="auto"/>
        <w:contextualSpacing/>
        <w:rPr>
          <w:rStyle w:val="a7"/>
          <w:rFonts w:cs="Times New Roman"/>
          <w:i/>
          <w:color w:val="auto"/>
          <w:sz w:val="30"/>
          <w:szCs w:val="30"/>
          <w:u w:val="none"/>
          <w:lang w:val="be-BY"/>
        </w:rPr>
      </w:pPr>
      <w:r w:rsidRPr="00DE34B3">
        <w:rPr>
          <w:rFonts w:eastAsia="Times New Roman" w:cs="Times New Roman"/>
          <w:color w:val="auto"/>
          <w:sz w:val="30"/>
          <w:szCs w:val="30"/>
          <w:lang w:val="be-BY" w:eastAsia="ru-RU"/>
        </w:rPr>
        <w:t>Распрацаваныя камплекты інтэграваных міжпрадметных заданняў</w:t>
      </w:r>
      <w:r w:rsidR="008B77D5" w:rsidRPr="00E86501">
        <w:rPr>
          <w:rFonts w:eastAsia="Times New Roman" w:cs="Times New Roman"/>
          <w:color w:val="auto"/>
          <w:sz w:val="30"/>
          <w:szCs w:val="30"/>
          <w:lang w:val="be-BY" w:eastAsia="ru-RU"/>
        </w:rPr>
        <w:t xml:space="preserve"> </w:t>
      </w:r>
      <w:r w:rsidRPr="00E86501">
        <w:rPr>
          <w:rFonts w:cs="Times New Roman"/>
          <w:color w:val="auto"/>
          <w:sz w:val="30"/>
          <w:szCs w:val="30"/>
          <w:lang w:val="be-BY"/>
        </w:rPr>
        <w:t>«</w:t>
      </w:r>
      <w:r w:rsidRPr="00DE34B3">
        <w:rPr>
          <w:rFonts w:cs="Times New Roman"/>
          <w:color w:val="auto"/>
          <w:sz w:val="30"/>
          <w:szCs w:val="30"/>
          <w:lang w:val="be-BY"/>
        </w:rPr>
        <w:t>Даследуем, праектуем, ствараем</w:t>
      </w:r>
      <w:r w:rsidRPr="00E86501">
        <w:rPr>
          <w:rFonts w:cs="Times New Roman"/>
          <w:color w:val="auto"/>
          <w:sz w:val="30"/>
          <w:szCs w:val="30"/>
          <w:lang w:val="be-BY"/>
        </w:rPr>
        <w:t>»</w:t>
      </w:r>
      <w:r w:rsidR="008B77D5" w:rsidRPr="00E86501"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Pr="00DE34B3">
        <w:rPr>
          <w:rFonts w:cs="Times New Roman"/>
          <w:sz w:val="30"/>
          <w:szCs w:val="30"/>
          <w:lang w:val="be-BY"/>
        </w:rPr>
        <w:t>размешчан</w:t>
      </w:r>
      <w:r>
        <w:rPr>
          <w:rFonts w:cs="Times New Roman"/>
          <w:sz w:val="30"/>
          <w:szCs w:val="30"/>
          <w:lang w:val="be-BY"/>
        </w:rPr>
        <w:t>ы</w:t>
      </w:r>
      <w:r w:rsidRPr="00DE34B3">
        <w:rPr>
          <w:rFonts w:cs="Times New Roman"/>
          <w:sz w:val="30"/>
          <w:szCs w:val="30"/>
          <w:lang w:val="be-BY"/>
        </w:rPr>
        <w:t xml:space="preserve"> на нацыянальным адукацыйным партале</w:t>
      </w:r>
      <w:r w:rsidR="008B77D5" w:rsidRPr="00E86501">
        <w:rPr>
          <w:rFonts w:cs="Times New Roman"/>
          <w:color w:val="0070C0"/>
          <w:sz w:val="30"/>
          <w:szCs w:val="30"/>
          <w:lang w:val="be-BY"/>
        </w:rPr>
        <w:t xml:space="preserve">: </w:t>
      </w:r>
      <w:hyperlink r:id="rId20" w:history="1">
        <w:r w:rsidR="008B77D5" w:rsidRPr="00E86501">
          <w:rPr>
            <w:rStyle w:val="a7"/>
            <w:rFonts w:cs="Times New Roman"/>
            <w:i/>
            <w:color w:val="0070C0"/>
            <w:sz w:val="30"/>
            <w:szCs w:val="30"/>
            <w:lang w:val="be-BY"/>
          </w:rPr>
          <w:t>https://adu.by/</w:t>
        </w:r>
      </w:hyperlink>
      <w:r w:rsidR="008B77D5" w:rsidRPr="00E86501">
        <w:rPr>
          <w:rStyle w:val="a7"/>
          <w:rFonts w:cs="Times New Roman"/>
          <w:i/>
          <w:color w:val="auto"/>
          <w:sz w:val="30"/>
          <w:szCs w:val="30"/>
          <w:u w:val="none"/>
          <w:lang w:val="be-BY"/>
        </w:rPr>
        <w:t xml:space="preserve"> </w:t>
      </w:r>
      <w:hyperlink r:id="rId21" w:history="1">
        <w:r w:rsidR="008B77D5" w:rsidRPr="00E86501">
          <w:rPr>
            <w:rStyle w:val="a7"/>
            <w:rFonts w:cs="Times New Roman"/>
            <w:i/>
            <w:sz w:val="30"/>
            <w:szCs w:val="30"/>
            <w:lang w:val="be-BY"/>
          </w:rPr>
          <w:t>Г</w:t>
        </w:r>
        <w:r>
          <w:rPr>
            <w:rStyle w:val="a7"/>
            <w:rFonts w:cs="Times New Roman"/>
            <w:i/>
            <w:sz w:val="30"/>
            <w:szCs w:val="30"/>
            <w:lang w:val="be-BY"/>
          </w:rPr>
          <w:t>алоўна</w:t>
        </w:r>
        <w:r w:rsidR="008B77D5" w:rsidRPr="00E86501">
          <w:rPr>
            <w:rStyle w:val="a7"/>
            <w:rFonts w:cs="Times New Roman"/>
            <w:i/>
            <w:sz w:val="30"/>
            <w:szCs w:val="30"/>
            <w:lang w:val="be-BY"/>
          </w:rPr>
          <w:t>я / Пр</w:t>
        </w:r>
        <w:r>
          <w:rPr>
            <w:rStyle w:val="a7"/>
            <w:rFonts w:cs="Times New Roman"/>
            <w:i/>
            <w:sz w:val="30"/>
            <w:szCs w:val="30"/>
            <w:lang w:val="be-BY"/>
          </w:rPr>
          <w:t>а</w:t>
        </w:r>
        <w:r w:rsidR="008B77D5" w:rsidRPr="00E86501">
          <w:rPr>
            <w:rStyle w:val="a7"/>
            <w:rFonts w:cs="Times New Roman"/>
            <w:i/>
            <w:sz w:val="30"/>
            <w:szCs w:val="30"/>
            <w:lang w:val="be-BY"/>
          </w:rPr>
          <w:t>е</w:t>
        </w:r>
        <w:r w:rsidR="008B77D5" w:rsidRPr="00E86501">
          <w:rPr>
            <w:rStyle w:val="a7"/>
            <w:rFonts w:cs="Times New Roman"/>
            <w:i/>
            <w:sz w:val="30"/>
            <w:szCs w:val="30"/>
            <w:lang w:val="be-BY"/>
          </w:rPr>
          <w:t>ктная д</w:t>
        </w:r>
        <w:r>
          <w:rPr>
            <w:rStyle w:val="a7"/>
            <w:rFonts w:cs="Times New Roman"/>
            <w:i/>
            <w:sz w:val="30"/>
            <w:szCs w:val="30"/>
            <w:lang w:val="be-BY"/>
          </w:rPr>
          <w:t>зейнасц</w:t>
        </w:r>
        <w:r w:rsidR="008B77D5" w:rsidRPr="00E86501">
          <w:rPr>
            <w:rStyle w:val="a7"/>
            <w:rFonts w:cs="Times New Roman"/>
            <w:i/>
            <w:sz w:val="30"/>
            <w:szCs w:val="30"/>
            <w:lang w:val="be-BY"/>
          </w:rPr>
          <w:t>ь</w:t>
        </w:r>
      </w:hyperlink>
      <w:r w:rsidR="008B77D5" w:rsidRPr="00E86501">
        <w:rPr>
          <w:rStyle w:val="a7"/>
          <w:rFonts w:cs="Times New Roman"/>
          <w:i/>
          <w:color w:val="auto"/>
          <w:sz w:val="30"/>
          <w:szCs w:val="30"/>
          <w:u w:val="none"/>
          <w:lang w:val="be-BY"/>
        </w:rPr>
        <w:t>.</w:t>
      </w:r>
    </w:p>
    <w:p w14:paraId="4A5E6374" w14:textId="38670930" w:rsidR="008B77D5" w:rsidRPr="00E86501" w:rsidRDefault="00104D03" w:rsidP="00877A30">
      <w:pPr>
        <w:pStyle w:val="a3"/>
        <w:spacing w:after="0" w:line="240" w:lineRule="auto"/>
        <w:ind w:left="0" w:firstLine="568"/>
        <w:rPr>
          <w:rFonts w:cs="Times New Roman"/>
          <w:color w:val="000000"/>
          <w:sz w:val="30"/>
          <w:szCs w:val="30"/>
          <w:lang w:val="be-BY" w:eastAsia="ru-RU"/>
        </w:rPr>
      </w:pPr>
      <w:bookmarkStart w:id="5" w:name="_Hlk235787548"/>
      <w:r>
        <w:rPr>
          <w:b/>
          <w:bCs/>
          <w:sz w:val="30"/>
          <w:szCs w:val="30"/>
          <w:lang w:val="be-BY" w:eastAsia="ru-RU"/>
        </w:rPr>
        <w:t>Звяртаем увагу</w:t>
      </w:r>
      <w:r w:rsidR="008B77D5" w:rsidRPr="00E86501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, </w:t>
      </w:r>
      <w:r w:rsidRPr="00104D03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што ў Рэспубліцы Беларусь праводзяцца </w:t>
      </w:r>
      <w:r w:rsidRPr="00104D03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  <w:lang w:val="be-BY"/>
        </w:rPr>
        <w:t xml:space="preserve">дыстанцыйныя </w:t>
      </w:r>
      <w:r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  <w:lang w:val="be-BY"/>
        </w:rPr>
        <w:t>вучэб</w:t>
      </w:r>
      <w:r w:rsidRPr="00104D03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  <w:lang w:val="be-BY"/>
        </w:rPr>
        <w:t>ныя змены</w:t>
      </w:r>
      <w:r w:rsidR="008B77D5" w:rsidRPr="00E86501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Pr="00104D03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па вучэбных прадметах матэматычна</w:t>
      </w:r>
      <w:r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й</w:t>
      </w:r>
      <w:r w:rsidRPr="00104D03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 і прыродазнаўчанавукова</w:t>
      </w:r>
      <w:r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й</w:t>
      </w:r>
      <w:r w:rsidRPr="00104D03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 адукацыі для падрыхтоўкі вучняў да</w:t>
      </w:r>
      <w:r w:rsidR="008B77D5" w:rsidRPr="00E86501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  <w:lang w:val="be-BY"/>
        </w:rPr>
        <w:t>алімпіяд</w:t>
      </w:r>
      <w:r w:rsidR="008B77D5" w:rsidRPr="00E86501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, </w:t>
      </w:r>
      <w:r w:rsidRPr="00104D03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у тым ліку па вучэбным прадмеце</w:t>
      </w:r>
      <w:r w:rsidR="008B77D5" w:rsidRPr="00E86501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 «</w:t>
      </w:r>
      <w:r w:rsidR="00E17E11" w:rsidRPr="00E86501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Мат</w:t>
      </w:r>
      <w:r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э</w:t>
      </w:r>
      <w:r w:rsidR="00E17E11" w:rsidRPr="00E86501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мат</w:t>
      </w:r>
      <w:r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ы</w:t>
      </w:r>
      <w:r w:rsidR="00E17E11" w:rsidRPr="00E86501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ка</w:t>
      </w:r>
      <w:r w:rsidR="008B77D5" w:rsidRPr="00E86501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». </w:t>
      </w:r>
      <w:r w:rsidRPr="00104D03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Інфармацыя аб парадку і тэрмінах правядзення вучэбных змен, тэксты заданняў і іх відэаразбор размешчаны ў рубрыцы</w:t>
      </w:r>
      <w:r w:rsidR="008B77D5" w:rsidRPr="00E86501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 «</w:t>
      </w:r>
      <w:r w:rsidRPr="00104D03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Вочна-дыстанцыйная школа алімпіяднага руху</w:t>
      </w:r>
      <w:r w:rsidR="008B77D5" w:rsidRPr="00E86501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» </w:t>
      </w:r>
      <w:r w:rsidRPr="00DE34B3">
        <w:rPr>
          <w:rFonts w:cs="Times New Roman"/>
          <w:sz w:val="30"/>
          <w:szCs w:val="30"/>
          <w:lang w:val="be-BY"/>
        </w:rPr>
        <w:t>на нацыянальным адукацыйным партале</w:t>
      </w:r>
      <w:r w:rsidR="008B77D5" w:rsidRPr="00E86501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: </w:t>
      </w:r>
      <w:hyperlink r:id="rId22" w:history="1">
        <w:r w:rsidR="008B77D5" w:rsidRPr="00E86501">
          <w:rPr>
            <w:rStyle w:val="a7"/>
            <w:rFonts w:cs="Times New Roman"/>
            <w:i/>
            <w:color w:val="0070C0"/>
            <w:sz w:val="30"/>
            <w:szCs w:val="30"/>
            <w:lang w:val="be-BY"/>
          </w:rPr>
          <w:t>https://adu.by/</w:t>
        </w:r>
      </w:hyperlink>
      <w:hyperlink r:id="rId23" w:history="1">
        <w:r w:rsidR="008B77D5" w:rsidRPr="00E86501">
          <w:rPr>
            <w:rStyle w:val="a7"/>
            <w:rFonts w:cs="Times New Roman"/>
            <w:i/>
            <w:sz w:val="30"/>
            <w:szCs w:val="30"/>
            <w:lang w:val="be-BY"/>
          </w:rPr>
          <w:t xml:space="preserve"> Г</w:t>
        </w:r>
        <w:r>
          <w:rPr>
            <w:rStyle w:val="a7"/>
            <w:rFonts w:cs="Times New Roman"/>
            <w:i/>
            <w:sz w:val="30"/>
            <w:szCs w:val="30"/>
            <w:lang w:val="be-BY"/>
          </w:rPr>
          <w:t>ало</w:t>
        </w:r>
        <w:bookmarkStart w:id="6" w:name="_GoBack"/>
        <w:bookmarkEnd w:id="6"/>
        <w:r>
          <w:rPr>
            <w:rStyle w:val="a7"/>
            <w:rFonts w:cs="Times New Roman"/>
            <w:i/>
            <w:sz w:val="30"/>
            <w:szCs w:val="30"/>
            <w:lang w:val="be-BY"/>
          </w:rPr>
          <w:t>ў</w:t>
        </w:r>
        <w:r w:rsidR="008B77D5" w:rsidRPr="00E86501">
          <w:rPr>
            <w:rStyle w:val="a7"/>
            <w:rFonts w:cs="Times New Roman"/>
            <w:i/>
            <w:sz w:val="30"/>
            <w:szCs w:val="30"/>
            <w:lang w:val="be-BY"/>
          </w:rPr>
          <w:t xml:space="preserve">ная / Школа </w:t>
        </w:r>
        <w:r>
          <w:rPr>
            <w:rStyle w:val="a7"/>
            <w:rFonts w:cs="Times New Roman"/>
            <w:i/>
            <w:sz w:val="30"/>
            <w:szCs w:val="30"/>
            <w:lang w:val="be-BY"/>
          </w:rPr>
          <w:t>алімпіяднага руху</w:t>
        </w:r>
        <w:r w:rsidR="008B77D5" w:rsidRPr="00E86501">
          <w:rPr>
            <w:rStyle w:val="a7"/>
            <w:rFonts w:cs="Times New Roman"/>
            <w:i/>
            <w:sz w:val="30"/>
            <w:szCs w:val="30"/>
            <w:lang w:val="be-BY"/>
          </w:rPr>
          <w:t>.</w:t>
        </w:r>
        <w:bookmarkEnd w:id="5"/>
      </w:hyperlink>
    </w:p>
    <w:sectPr w:rsidR="008B77D5" w:rsidRPr="00E86501" w:rsidSect="00AD0C90">
      <w:footerReference w:type="default" r:id="rId24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AFCB1" w14:textId="77777777" w:rsidR="00CE340A" w:rsidRDefault="00CE340A" w:rsidP="005C7D2C">
      <w:pPr>
        <w:spacing w:after="0" w:line="240" w:lineRule="auto"/>
      </w:pPr>
      <w:r>
        <w:separator/>
      </w:r>
    </w:p>
  </w:endnote>
  <w:endnote w:type="continuationSeparator" w:id="0">
    <w:p w14:paraId="7318C656" w14:textId="77777777" w:rsidR="00CE340A" w:rsidRDefault="00CE340A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995B0" w14:textId="77777777" w:rsidR="00CE340A" w:rsidRDefault="00CE340A" w:rsidP="005C7D2C">
      <w:pPr>
        <w:spacing w:after="0" w:line="240" w:lineRule="auto"/>
      </w:pPr>
      <w:r>
        <w:separator/>
      </w:r>
    </w:p>
  </w:footnote>
  <w:footnote w:type="continuationSeparator" w:id="0">
    <w:p w14:paraId="513F2854" w14:textId="77777777" w:rsidR="00CE340A" w:rsidRDefault="00CE340A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97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34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3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55088"/>
    <w:multiLevelType w:val="hybridMultilevel"/>
    <w:tmpl w:val="688C1C80"/>
    <w:lvl w:ilvl="0" w:tplc="9AF63D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9" w15:restartNumberingAfterBreak="0">
    <w:nsid w:val="7C3540BE"/>
    <w:multiLevelType w:val="hybridMultilevel"/>
    <w:tmpl w:val="113437DC"/>
    <w:lvl w:ilvl="0" w:tplc="9DE4DCBE">
      <w:start w:val="1"/>
      <w:numFmt w:val="decimal"/>
      <w:lvlText w:val="%1."/>
      <w:lvlJc w:val="left"/>
      <w:pPr>
        <w:ind w:left="135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6CC7"/>
    <w:rsid w:val="00021482"/>
    <w:rsid w:val="00025A91"/>
    <w:rsid w:val="0004390D"/>
    <w:rsid w:val="000452B9"/>
    <w:rsid w:val="00063823"/>
    <w:rsid w:val="00063F18"/>
    <w:rsid w:val="00080D46"/>
    <w:rsid w:val="00092436"/>
    <w:rsid w:val="00096E4E"/>
    <w:rsid w:val="000A2933"/>
    <w:rsid w:val="000A2D0B"/>
    <w:rsid w:val="000B3808"/>
    <w:rsid w:val="000B61AE"/>
    <w:rsid w:val="000C6D4D"/>
    <w:rsid w:val="000D3BD5"/>
    <w:rsid w:val="000E48C8"/>
    <w:rsid w:val="000E74DD"/>
    <w:rsid w:val="000F0970"/>
    <w:rsid w:val="00104D03"/>
    <w:rsid w:val="00107A70"/>
    <w:rsid w:val="0011196D"/>
    <w:rsid w:val="00116B84"/>
    <w:rsid w:val="00130BA2"/>
    <w:rsid w:val="00132120"/>
    <w:rsid w:val="0013354B"/>
    <w:rsid w:val="00137AC1"/>
    <w:rsid w:val="001406EF"/>
    <w:rsid w:val="00140854"/>
    <w:rsid w:val="00143204"/>
    <w:rsid w:val="00150182"/>
    <w:rsid w:val="001528A9"/>
    <w:rsid w:val="0015552B"/>
    <w:rsid w:val="00160813"/>
    <w:rsid w:val="00172A4D"/>
    <w:rsid w:val="00177CAF"/>
    <w:rsid w:val="001A0F58"/>
    <w:rsid w:val="001A2BDD"/>
    <w:rsid w:val="001B1180"/>
    <w:rsid w:val="001B2626"/>
    <w:rsid w:val="001C03AD"/>
    <w:rsid w:val="001C7265"/>
    <w:rsid w:val="001D27BA"/>
    <w:rsid w:val="001E225C"/>
    <w:rsid w:val="001E366A"/>
    <w:rsid w:val="001E473E"/>
    <w:rsid w:val="001E703C"/>
    <w:rsid w:val="001F316E"/>
    <w:rsid w:val="001F3522"/>
    <w:rsid w:val="002017DA"/>
    <w:rsid w:val="00211D51"/>
    <w:rsid w:val="00212332"/>
    <w:rsid w:val="00214AD9"/>
    <w:rsid w:val="002157E7"/>
    <w:rsid w:val="002262A0"/>
    <w:rsid w:val="00232C25"/>
    <w:rsid w:val="002334DD"/>
    <w:rsid w:val="002411B0"/>
    <w:rsid w:val="00246B50"/>
    <w:rsid w:val="00256527"/>
    <w:rsid w:val="0026311B"/>
    <w:rsid w:val="00282B1D"/>
    <w:rsid w:val="00284990"/>
    <w:rsid w:val="0028787A"/>
    <w:rsid w:val="002938CC"/>
    <w:rsid w:val="002B5F29"/>
    <w:rsid w:val="002B61F1"/>
    <w:rsid w:val="002C16E7"/>
    <w:rsid w:val="002C354B"/>
    <w:rsid w:val="002D464A"/>
    <w:rsid w:val="002E121B"/>
    <w:rsid w:val="002F0122"/>
    <w:rsid w:val="002F111E"/>
    <w:rsid w:val="002F409E"/>
    <w:rsid w:val="002F4190"/>
    <w:rsid w:val="003140CA"/>
    <w:rsid w:val="00320D87"/>
    <w:rsid w:val="00327441"/>
    <w:rsid w:val="00347BB4"/>
    <w:rsid w:val="0035272B"/>
    <w:rsid w:val="00354900"/>
    <w:rsid w:val="00362E24"/>
    <w:rsid w:val="0037188B"/>
    <w:rsid w:val="00384AFE"/>
    <w:rsid w:val="00385490"/>
    <w:rsid w:val="00385E0E"/>
    <w:rsid w:val="003B5AA6"/>
    <w:rsid w:val="003B5CC5"/>
    <w:rsid w:val="003B5E2D"/>
    <w:rsid w:val="003C09CB"/>
    <w:rsid w:val="003C4091"/>
    <w:rsid w:val="003C7512"/>
    <w:rsid w:val="003D5C73"/>
    <w:rsid w:val="003E6CF0"/>
    <w:rsid w:val="003E7B72"/>
    <w:rsid w:val="003F12B3"/>
    <w:rsid w:val="003F7643"/>
    <w:rsid w:val="00406272"/>
    <w:rsid w:val="00410ECD"/>
    <w:rsid w:val="00415305"/>
    <w:rsid w:val="00433E1D"/>
    <w:rsid w:val="00440263"/>
    <w:rsid w:val="00441937"/>
    <w:rsid w:val="00442A74"/>
    <w:rsid w:val="00457086"/>
    <w:rsid w:val="0045730C"/>
    <w:rsid w:val="0046024D"/>
    <w:rsid w:val="004630D0"/>
    <w:rsid w:val="0046537C"/>
    <w:rsid w:val="00472BEC"/>
    <w:rsid w:val="004852DF"/>
    <w:rsid w:val="00493CA9"/>
    <w:rsid w:val="004A4B76"/>
    <w:rsid w:val="004A5DB1"/>
    <w:rsid w:val="004A6B31"/>
    <w:rsid w:val="004B7333"/>
    <w:rsid w:val="004D1590"/>
    <w:rsid w:val="004D7259"/>
    <w:rsid w:val="004F4285"/>
    <w:rsid w:val="00502654"/>
    <w:rsid w:val="00503E05"/>
    <w:rsid w:val="0050640E"/>
    <w:rsid w:val="00515714"/>
    <w:rsid w:val="00534014"/>
    <w:rsid w:val="0053514E"/>
    <w:rsid w:val="00554B95"/>
    <w:rsid w:val="00557895"/>
    <w:rsid w:val="0055796B"/>
    <w:rsid w:val="00572F2A"/>
    <w:rsid w:val="00573705"/>
    <w:rsid w:val="005812E4"/>
    <w:rsid w:val="00581B25"/>
    <w:rsid w:val="005900F9"/>
    <w:rsid w:val="005A1002"/>
    <w:rsid w:val="005C2512"/>
    <w:rsid w:val="005C7D2C"/>
    <w:rsid w:val="005D4EF6"/>
    <w:rsid w:val="005E1EBA"/>
    <w:rsid w:val="005E4B88"/>
    <w:rsid w:val="005E5627"/>
    <w:rsid w:val="005F15D1"/>
    <w:rsid w:val="005F367C"/>
    <w:rsid w:val="005F3809"/>
    <w:rsid w:val="00600AC7"/>
    <w:rsid w:val="006019AC"/>
    <w:rsid w:val="0060413A"/>
    <w:rsid w:val="00620CE0"/>
    <w:rsid w:val="00625121"/>
    <w:rsid w:val="0062545E"/>
    <w:rsid w:val="006262CE"/>
    <w:rsid w:val="00634E29"/>
    <w:rsid w:val="00642552"/>
    <w:rsid w:val="006504B2"/>
    <w:rsid w:val="006556C1"/>
    <w:rsid w:val="00662D57"/>
    <w:rsid w:val="00663FDB"/>
    <w:rsid w:val="006723C0"/>
    <w:rsid w:val="00675E64"/>
    <w:rsid w:val="00681371"/>
    <w:rsid w:val="00685E7F"/>
    <w:rsid w:val="00693171"/>
    <w:rsid w:val="006B408F"/>
    <w:rsid w:val="006B55EF"/>
    <w:rsid w:val="006C28E1"/>
    <w:rsid w:val="006D1AA9"/>
    <w:rsid w:val="006D4CE4"/>
    <w:rsid w:val="006E12AF"/>
    <w:rsid w:val="006E5F92"/>
    <w:rsid w:val="006E787C"/>
    <w:rsid w:val="006F2E0B"/>
    <w:rsid w:val="006F5E8B"/>
    <w:rsid w:val="006F670A"/>
    <w:rsid w:val="006F7C4E"/>
    <w:rsid w:val="00727E5D"/>
    <w:rsid w:val="00731239"/>
    <w:rsid w:val="007338AC"/>
    <w:rsid w:val="007543F5"/>
    <w:rsid w:val="00755F7A"/>
    <w:rsid w:val="00763E92"/>
    <w:rsid w:val="0078084A"/>
    <w:rsid w:val="0078171C"/>
    <w:rsid w:val="00794356"/>
    <w:rsid w:val="007B3408"/>
    <w:rsid w:val="007B564C"/>
    <w:rsid w:val="007C3987"/>
    <w:rsid w:val="007C7889"/>
    <w:rsid w:val="007D245F"/>
    <w:rsid w:val="007D27A6"/>
    <w:rsid w:val="007D55FD"/>
    <w:rsid w:val="007E2178"/>
    <w:rsid w:val="007F280E"/>
    <w:rsid w:val="007F55BB"/>
    <w:rsid w:val="00813240"/>
    <w:rsid w:val="008270C7"/>
    <w:rsid w:val="008307E0"/>
    <w:rsid w:val="008404E0"/>
    <w:rsid w:val="00846A8C"/>
    <w:rsid w:val="00854537"/>
    <w:rsid w:val="00854E98"/>
    <w:rsid w:val="00857AB7"/>
    <w:rsid w:val="00861F68"/>
    <w:rsid w:val="008633E1"/>
    <w:rsid w:val="0086433F"/>
    <w:rsid w:val="0086675D"/>
    <w:rsid w:val="00870C0A"/>
    <w:rsid w:val="00877A30"/>
    <w:rsid w:val="00877BE5"/>
    <w:rsid w:val="008804CD"/>
    <w:rsid w:val="00896736"/>
    <w:rsid w:val="008A1187"/>
    <w:rsid w:val="008A4B13"/>
    <w:rsid w:val="008B3392"/>
    <w:rsid w:val="008B77D5"/>
    <w:rsid w:val="008D3CCE"/>
    <w:rsid w:val="008E286D"/>
    <w:rsid w:val="008E4891"/>
    <w:rsid w:val="008F25E8"/>
    <w:rsid w:val="008F2D66"/>
    <w:rsid w:val="008F33D1"/>
    <w:rsid w:val="008F5A8B"/>
    <w:rsid w:val="008F7C8A"/>
    <w:rsid w:val="008F7DD0"/>
    <w:rsid w:val="0090267F"/>
    <w:rsid w:val="009044FD"/>
    <w:rsid w:val="0090558F"/>
    <w:rsid w:val="0091773F"/>
    <w:rsid w:val="00917E43"/>
    <w:rsid w:val="00923B7F"/>
    <w:rsid w:val="00926965"/>
    <w:rsid w:val="00932AB0"/>
    <w:rsid w:val="009413E5"/>
    <w:rsid w:val="00946D2F"/>
    <w:rsid w:val="00953C74"/>
    <w:rsid w:val="0096236D"/>
    <w:rsid w:val="00965B45"/>
    <w:rsid w:val="00966178"/>
    <w:rsid w:val="009666C4"/>
    <w:rsid w:val="009678E8"/>
    <w:rsid w:val="00971E4B"/>
    <w:rsid w:val="00972197"/>
    <w:rsid w:val="00977D4B"/>
    <w:rsid w:val="00981F45"/>
    <w:rsid w:val="00987EAC"/>
    <w:rsid w:val="0099246C"/>
    <w:rsid w:val="00993EC7"/>
    <w:rsid w:val="00996B2C"/>
    <w:rsid w:val="009A0167"/>
    <w:rsid w:val="009B3616"/>
    <w:rsid w:val="009B7002"/>
    <w:rsid w:val="009B7E6F"/>
    <w:rsid w:val="009C3D60"/>
    <w:rsid w:val="009C6A58"/>
    <w:rsid w:val="009D04C8"/>
    <w:rsid w:val="009D3660"/>
    <w:rsid w:val="009E09AD"/>
    <w:rsid w:val="009E3FBD"/>
    <w:rsid w:val="009E4D4F"/>
    <w:rsid w:val="009E628B"/>
    <w:rsid w:val="009E7A4C"/>
    <w:rsid w:val="009F13B1"/>
    <w:rsid w:val="009F2B4B"/>
    <w:rsid w:val="00A15E30"/>
    <w:rsid w:val="00A25443"/>
    <w:rsid w:val="00A32D31"/>
    <w:rsid w:val="00A33F2B"/>
    <w:rsid w:val="00A34232"/>
    <w:rsid w:val="00A34BB2"/>
    <w:rsid w:val="00A467E3"/>
    <w:rsid w:val="00A478DB"/>
    <w:rsid w:val="00A6111C"/>
    <w:rsid w:val="00A940B0"/>
    <w:rsid w:val="00AA11AF"/>
    <w:rsid w:val="00AA2711"/>
    <w:rsid w:val="00AA4ED4"/>
    <w:rsid w:val="00AB14DA"/>
    <w:rsid w:val="00AB3B69"/>
    <w:rsid w:val="00AC01A4"/>
    <w:rsid w:val="00AC3378"/>
    <w:rsid w:val="00AC50F2"/>
    <w:rsid w:val="00AD0C90"/>
    <w:rsid w:val="00AD44AB"/>
    <w:rsid w:val="00AD49D1"/>
    <w:rsid w:val="00AE17C2"/>
    <w:rsid w:val="00AF1CDA"/>
    <w:rsid w:val="00AF49F8"/>
    <w:rsid w:val="00B01007"/>
    <w:rsid w:val="00B51191"/>
    <w:rsid w:val="00B571B9"/>
    <w:rsid w:val="00B63532"/>
    <w:rsid w:val="00B70213"/>
    <w:rsid w:val="00B723FA"/>
    <w:rsid w:val="00B73050"/>
    <w:rsid w:val="00B76EF6"/>
    <w:rsid w:val="00B8199D"/>
    <w:rsid w:val="00B90D8A"/>
    <w:rsid w:val="00B92B42"/>
    <w:rsid w:val="00BA13FF"/>
    <w:rsid w:val="00BA3F3F"/>
    <w:rsid w:val="00BB267B"/>
    <w:rsid w:val="00BB66F5"/>
    <w:rsid w:val="00BC135D"/>
    <w:rsid w:val="00BC15AD"/>
    <w:rsid w:val="00BC218D"/>
    <w:rsid w:val="00BC3681"/>
    <w:rsid w:val="00BD6140"/>
    <w:rsid w:val="00BE07ED"/>
    <w:rsid w:val="00BE2F38"/>
    <w:rsid w:val="00BE4297"/>
    <w:rsid w:val="00BE42E6"/>
    <w:rsid w:val="00BE767A"/>
    <w:rsid w:val="00BF3BD8"/>
    <w:rsid w:val="00BF5650"/>
    <w:rsid w:val="00C01AB4"/>
    <w:rsid w:val="00C23034"/>
    <w:rsid w:val="00C26F3F"/>
    <w:rsid w:val="00C34573"/>
    <w:rsid w:val="00C35C65"/>
    <w:rsid w:val="00C374E0"/>
    <w:rsid w:val="00C415DC"/>
    <w:rsid w:val="00C546DA"/>
    <w:rsid w:val="00C647C6"/>
    <w:rsid w:val="00C70873"/>
    <w:rsid w:val="00C81E10"/>
    <w:rsid w:val="00C914D7"/>
    <w:rsid w:val="00C9586E"/>
    <w:rsid w:val="00CA1D87"/>
    <w:rsid w:val="00CA554D"/>
    <w:rsid w:val="00CB5491"/>
    <w:rsid w:val="00CC29FF"/>
    <w:rsid w:val="00CC549C"/>
    <w:rsid w:val="00CC5CEC"/>
    <w:rsid w:val="00CD1963"/>
    <w:rsid w:val="00CD535B"/>
    <w:rsid w:val="00CE0E3A"/>
    <w:rsid w:val="00CE340A"/>
    <w:rsid w:val="00CE52E1"/>
    <w:rsid w:val="00D020F5"/>
    <w:rsid w:val="00D0343B"/>
    <w:rsid w:val="00D0500C"/>
    <w:rsid w:val="00D05BFE"/>
    <w:rsid w:val="00D062BD"/>
    <w:rsid w:val="00D078B7"/>
    <w:rsid w:val="00D17C9E"/>
    <w:rsid w:val="00D2201E"/>
    <w:rsid w:val="00D346C7"/>
    <w:rsid w:val="00D3646D"/>
    <w:rsid w:val="00D46F71"/>
    <w:rsid w:val="00D506B1"/>
    <w:rsid w:val="00D61F13"/>
    <w:rsid w:val="00D702EE"/>
    <w:rsid w:val="00D726CA"/>
    <w:rsid w:val="00D732C1"/>
    <w:rsid w:val="00DA76F0"/>
    <w:rsid w:val="00DB1B4B"/>
    <w:rsid w:val="00DB42C7"/>
    <w:rsid w:val="00DB6747"/>
    <w:rsid w:val="00DE29E5"/>
    <w:rsid w:val="00DE34B3"/>
    <w:rsid w:val="00DE5D16"/>
    <w:rsid w:val="00DF43C0"/>
    <w:rsid w:val="00DF515F"/>
    <w:rsid w:val="00E02632"/>
    <w:rsid w:val="00E03C6F"/>
    <w:rsid w:val="00E17E11"/>
    <w:rsid w:val="00E275ED"/>
    <w:rsid w:val="00E53441"/>
    <w:rsid w:val="00E6620A"/>
    <w:rsid w:val="00E75CB1"/>
    <w:rsid w:val="00E86501"/>
    <w:rsid w:val="00E868D7"/>
    <w:rsid w:val="00E9007F"/>
    <w:rsid w:val="00E92D04"/>
    <w:rsid w:val="00E94122"/>
    <w:rsid w:val="00EA02D2"/>
    <w:rsid w:val="00EA059F"/>
    <w:rsid w:val="00EA3FFC"/>
    <w:rsid w:val="00EA4E7E"/>
    <w:rsid w:val="00EA533A"/>
    <w:rsid w:val="00EB19AF"/>
    <w:rsid w:val="00EC5791"/>
    <w:rsid w:val="00ED699D"/>
    <w:rsid w:val="00ED6A9F"/>
    <w:rsid w:val="00ED726B"/>
    <w:rsid w:val="00ED7BBE"/>
    <w:rsid w:val="00EE4F6B"/>
    <w:rsid w:val="00EE51F9"/>
    <w:rsid w:val="00EF0B0B"/>
    <w:rsid w:val="00EF5346"/>
    <w:rsid w:val="00F0610B"/>
    <w:rsid w:val="00F250C9"/>
    <w:rsid w:val="00F25628"/>
    <w:rsid w:val="00F26476"/>
    <w:rsid w:val="00F3097C"/>
    <w:rsid w:val="00F314EA"/>
    <w:rsid w:val="00F3263F"/>
    <w:rsid w:val="00F34CE0"/>
    <w:rsid w:val="00F45D3C"/>
    <w:rsid w:val="00F5395A"/>
    <w:rsid w:val="00F5461D"/>
    <w:rsid w:val="00F57CDF"/>
    <w:rsid w:val="00F61412"/>
    <w:rsid w:val="00F81E84"/>
    <w:rsid w:val="00F84B74"/>
    <w:rsid w:val="00F975A0"/>
    <w:rsid w:val="00FA394D"/>
    <w:rsid w:val="00FA6A96"/>
    <w:rsid w:val="00FA765A"/>
    <w:rsid w:val="00FC085F"/>
    <w:rsid w:val="00FC4F86"/>
    <w:rsid w:val="00FC5DF5"/>
    <w:rsid w:val="00FC6C6E"/>
    <w:rsid w:val="00FD7F06"/>
    <w:rsid w:val="00FE118C"/>
    <w:rsid w:val="00FF6C16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9015F0-C1AA-46BA-9CF2-678C578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next w:val="a"/>
    <w:link w:val="10"/>
    <w:uiPriority w:val="9"/>
    <w:qFormat/>
    <w:rsid w:val="00CA1D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character" w:customStyle="1" w:styleId="fontstyle01">
    <w:name w:val="fontstyle01"/>
    <w:basedOn w:val="a0"/>
    <w:rsid w:val="00D062B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C01A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1D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3">
    <w:name w:val="FollowedHyperlink"/>
    <w:basedOn w:val="a0"/>
    <w:uiPriority w:val="99"/>
    <w:semiHidden/>
    <w:unhideWhenUsed/>
    <w:rsid w:val="00D220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" TargetMode="External"/><Relationship Id="rId13" Type="http://schemas.openxmlformats.org/officeDocument/2006/relationships/hyperlink" Target="https://adu.by/ru/homeru/obrazovatelnyj-protsess/obshchee-srednee-obrazovanie/uchebnye-predmety-v-xi-klassy/matematika.html" TargetMode="External"/><Relationship Id="rId18" Type="http://schemas.openxmlformats.org/officeDocument/2006/relationships/hyperlink" Target="https://adu.by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adu.by/ru/proektnaya-deyatelnost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u.by/" TargetMode="External"/><Relationship Id="rId17" Type="http://schemas.openxmlformats.org/officeDocument/2006/relationships/hyperlink" Target="https://adu.by/ru/homeru/obrazovatelnyj-protsess/obshchee-srednee-obrazovanie/metodicheskie-rekomendatsii-ukazaniya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du.by/" TargetMode="External"/><Relationship Id="rId20" Type="http://schemas.openxmlformats.org/officeDocument/2006/relationships/hyperlink" Target="https://adu.b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ru/homeru/obrazovatelnyj-protsess/obshchee-srednee-obrazovanie/uchebnye-predmety-v-xi-klassy/matematika.htm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adu.by/ru/homeru/obrazovatelnyj-protsess/obshchee-srednee-obrazovanie/uchebnye-predmety-v-xi-klassy/matematika.html" TargetMode="External"/><Relationship Id="rId23" Type="http://schemas.openxmlformats.org/officeDocument/2006/relationships/hyperlink" Target="https://adu.by/ru/component/content/article/shkola-olimpiadnogo-dvizheniya.html?catid=2&amp;Itemid=101" TargetMode="External"/><Relationship Id="rId10" Type="http://schemas.openxmlformats.org/officeDocument/2006/relationships/hyperlink" Target="https://adu.by/" TargetMode="External"/><Relationship Id="rId19" Type="http://schemas.openxmlformats.org/officeDocument/2006/relationships/hyperlink" Target="https://adu.by/ru/homeru/obrazovatelnyj-protsess/obshchee-srednee-obrazovanie/uchebnye-predmety-v-xi-klassy/matematik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matematika.html" TargetMode="External"/><Relationship Id="rId14" Type="http://schemas.openxmlformats.org/officeDocument/2006/relationships/hyperlink" Target="https://adu.by/" TargetMode="External"/><Relationship Id="rId22" Type="http://schemas.openxmlformats.org/officeDocument/2006/relationships/hyperlink" Target="https://adu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B7F39-A5AA-4B98-B4E3-A28DFE519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Боричева И.В.</cp:lastModifiedBy>
  <cp:revision>37</cp:revision>
  <cp:lastPrinted>2026-07-29T09:09:00Z</cp:lastPrinted>
  <dcterms:created xsi:type="dcterms:W3CDTF">2026-08-05T04:46:00Z</dcterms:created>
  <dcterms:modified xsi:type="dcterms:W3CDTF">2026-08-14T06:38:00Z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759908289</vt:i4>
  </property>
</Properties>
</file>