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D1ECB" w14:textId="09B42900" w:rsidR="00BB05FE" w:rsidRDefault="00927B40" w:rsidP="00E1776F">
      <w:pPr>
        <w:spacing w:after="0" w:line="240" w:lineRule="auto"/>
        <w:ind w:firstLine="0"/>
        <w:contextualSpacing/>
        <w:jc w:val="right"/>
        <w:rPr>
          <w:rFonts w:cs="Times New Roman"/>
          <w:caps/>
          <w:sz w:val="30"/>
          <w:szCs w:val="30"/>
        </w:rPr>
      </w:pPr>
      <w:r w:rsidRPr="00927B40">
        <w:rPr>
          <w:rFonts w:cs="Times New Roman"/>
          <w:sz w:val="30"/>
          <w:szCs w:val="30"/>
        </w:rPr>
        <w:t>Приложение</w:t>
      </w:r>
      <w:r w:rsidRPr="00927B40">
        <w:rPr>
          <w:rFonts w:cs="Times New Roman"/>
          <w:caps/>
          <w:sz w:val="30"/>
          <w:szCs w:val="30"/>
        </w:rPr>
        <w:t xml:space="preserve"> 1</w:t>
      </w:r>
      <w:r w:rsidR="00640E5E">
        <w:rPr>
          <w:rFonts w:cs="Times New Roman"/>
          <w:caps/>
          <w:sz w:val="30"/>
          <w:szCs w:val="30"/>
        </w:rPr>
        <w:t>2</w:t>
      </w:r>
    </w:p>
    <w:p w14:paraId="238DDCBA" w14:textId="77777777" w:rsidR="00D054D4" w:rsidRPr="00927B40" w:rsidRDefault="00D054D4" w:rsidP="00E1776F">
      <w:pPr>
        <w:spacing w:after="0" w:line="240" w:lineRule="auto"/>
        <w:ind w:firstLine="0"/>
        <w:contextualSpacing/>
        <w:jc w:val="right"/>
        <w:rPr>
          <w:rFonts w:cs="Times New Roman"/>
          <w:caps/>
          <w:sz w:val="30"/>
          <w:szCs w:val="30"/>
        </w:rPr>
      </w:pPr>
    </w:p>
    <w:p w14:paraId="52F5AA08" w14:textId="6B90C01F" w:rsidR="002D464A" w:rsidRDefault="002D464A" w:rsidP="00E1776F">
      <w:pPr>
        <w:spacing w:after="0" w:line="240" w:lineRule="auto"/>
        <w:ind w:firstLine="0"/>
        <w:contextualSpacing/>
        <w:jc w:val="center"/>
        <w:rPr>
          <w:rFonts w:cs="Times New Roman"/>
          <w:b/>
          <w:bCs/>
          <w:caps/>
          <w:sz w:val="30"/>
          <w:szCs w:val="30"/>
        </w:rPr>
      </w:pPr>
      <w:r w:rsidRPr="00467E80">
        <w:rPr>
          <w:rFonts w:cs="Times New Roman"/>
          <w:b/>
          <w:bCs/>
          <w:caps/>
          <w:sz w:val="30"/>
          <w:szCs w:val="30"/>
        </w:rPr>
        <w:t>Особенности организации образоваТельного процесса при изучении учебнОГО предмета «</w:t>
      </w:r>
      <w:r w:rsidR="00805A31" w:rsidRPr="00467E80">
        <w:rPr>
          <w:rFonts w:cs="Times New Roman"/>
          <w:b/>
          <w:bCs/>
          <w:caps/>
          <w:sz w:val="30"/>
          <w:szCs w:val="30"/>
        </w:rPr>
        <w:t>ХИМИЯ</w:t>
      </w:r>
      <w:r w:rsidRPr="00467E80">
        <w:rPr>
          <w:rFonts w:cs="Times New Roman"/>
          <w:b/>
          <w:bCs/>
          <w:caps/>
          <w:sz w:val="30"/>
          <w:szCs w:val="30"/>
        </w:rPr>
        <w:t>»</w:t>
      </w:r>
    </w:p>
    <w:p w14:paraId="0F93CC6D" w14:textId="77777777" w:rsidR="00586D2B" w:rsidRPr="00467E80" w:rsidRDefault="00586D2B" w:rsidP="00E1776F">
      <w:pPr>
        <w:spacing w:after="0" w:line="240" w:lineRule="auto"/>
        <w:ind w:firstLine="0"/>
        <w:contextualSpacing/>
        <w:jc w:val="center"/>
        <w:rPr>
          <w:rFonts w:cs="Times New Roman"/>
          <w:b/>
          <w:bCs/>
          <w:caps/>
          <w:sz w:val="30"/>
          <w:szCs w:val="30"/>
        </w:rPr>
      </w:pPr>
    </w:p>
    <w:p w14:paraId="642C22A6" w14:textId="0B44D185" w:rsidR="00D054D4" w:rsidRPr="00D054D4" w:rsidRDefault="00602722" w:rsidP="00602722">
      <w:pPr>
        <w:pStyle w:val="a3"/>
        <w:spacing w:after="0" w:line="240" w:lineRule="auto"/>
        <w:ind w:left="709" w:firstLine="0"/>
        <w:rPr>
          <w:sz w:val="30"/>
          <w:szCs w:val="30"/>
        </w:rPr>
      </w:pPr>
      <w:r>
        <w:rPr>
          <w:b/>
          <w:sz w:val="30"/>
          <w:szCs w:val="30"/>
          <w:u w:val="single"/>
        </w:rPr>
        <w:t>1. </w:t>
      </w:r>
      <w:r w:rsidR="001B1180" w:rsidRPr="00D054D4">
        <w:rPr>
          <w:b/>
          <w:sz w:val="30"/>
          <w:szCs w:val="30"/>
          <w:u w:val="single"/>
        </w:rPr>
        <w:t>Реализация воспитательного потенциала</w:t>
      </w:r>
    </w:p>
    <w:p w14:paraId="7499FD6F" w14:textId="5DACE651" w:rsidR="00640E5E" w:rsidRPr="00B475B2" w:rsidRDefault="00640E5E" w:rsidP="00640E5E">
      <w:pPr>
        <w:spacing w:after="0" w:line="240" w:lineRule="auto"/>
        <w:rPr>
          <w:sz w:val="30"/>
          <w:szCs w:val="30"/>
        </w:rPr>
      </w:pPr>
      <w:r w:rsidRPr="00640E5E">
        <w:rPr>
          <w:sz w:val="30"/>
          <w:szCs w:val="30"/>
        </w:rPr>
        <w:t xml:space="preserve">Реализации воспитательного потенциала учебного предмета «Химия» будет способствовать </w:t>
      </w:r>
      <w:r w:rsidR="003E6EE6" w:rsidRPr="00B475B2">
        <w:rPr>
          <w:sz w:val="30"/>
          <w:szCs w:val="30"/>
        </w:rPr>
        <w:t xml:space="preserve">образовательная </w:t>
      </w:r>
      <w:r w:rsidRPr="00640E5E">
        <w:rPr>
          <w:sz w:val="30"/>
          <w:szCs w:val="30"/>
        </w:rPr>
        <w:t xml:space="preserve">деятельность, </w:t>
      </w:r>
      <w:r w:rsidRPr="00B475B2">
        <w:rPr>
          <w:sz w:val="30"/>
          <w:szCs w:val="30"/>
        </w:rPr>
        <w:t>предполагающая:</w:t>
      </w:r>
    </w:p>
    <w:p w14:paraId="572C339F" w14:textId="77777777" w:rsidR="00640E5E" w:rsidRPr="00B475B2" w:rsidRDefault="00640E5E" w:rsidP="00640E5E">
      <w:pPr>
        <w:spacing w:after="0" w:line="240" w:lineRule="auto"/>
        <w:rPr>
          <w:sz w:val="30"/>
          <w:szCs w:val="30"/>
        </w:rPr>
      </w:pPr>
      <w:r w:rsidRPr="00B475B2">
        <w:rPr>
          <w:sz w:val="30"/>
          <w:szCs w:val="30"/>
        </w:rPr>
        <w:t>изучение материалов о научных открытиях, личностных качествах и заслугах белорусских ученых;</w:t>
      </w:r>
    </w:p>
    <w:p w14:paraId="55C53E6A" w14:textId="77777777" w:rsidR="00640E5E" w:rsidRPr="00B475B2" w:rsidRDefault="00640E5E" w:rsidP="00640E5E">
      <w:pPr>
        <w:spacing w:after="0" w:line="240" w:lineRule="auto"/>
        <w:rPr>
          <w:sz w:val="30"/>
          <w:szCs w:val="30"/>
        </w:rPr>
      </w:pPr>
      <w:r w:rsidRPr="00B475B2">
        <w:rPr>
          <w:sz w:val="30"/>
          <w:szCs w:val="30"/>
        </w:rPr>
        <w:t>раскрытие сущности экологических проблем и способов их решения;</w:t>
      </w:r>
    </w:p>
    <w:p w14:paraId="0AF858AE" w14:textId="77777777" w:rsidR="00640E5E" w:rsidRPr="00B475B2" w:rsidRDefault="00640E5E" w:rsidP="00640E5E">
      <w:pPr>
        <w:spacing w:after="0" w:line="240" w:lineRule="auto"/>
        <w:rPr>
          <w:sz w:val="30"/>
          <w:szCs w:val="30"/>
        </w:rPr>
      </w:pPr>
      <w:r w:rsidRPr="00B475B2">
        <w:rPr>
          <w:sz w:val="30"/>
          <w:szCs w:val="30"/>
        </w:rPr>
        <w:t>формирование навыков грамотного и безопасного обращения с веществами бытовой химии, необходимыми в повседневной жизни;</w:t>
      </w:r>
    </w:p>
    <w:p w14:paraId="746EBB76" w14:textId="6C665658" w:rsidR="00640E5E" w:rsidRPr="00B475B2" w:rsidRDefault="00640E5E" w:rsidP="00640E5E">
      <w:pPr>
        <w:spacing w:after="0" w:line="240" w:lineRule="auto"/>
        <w:rPr>
          <w:sz w:val="30"/>
          <w:szCs w:val="30"/>
        </w:rPr>
      </w:pPr>
      <w:r w:rsidRPr="00B475B2">
        <w:rPr>
          <w:sz w:val="30"/>
          <w:szCs w:val="30"/>
        </w:rPr>
        <w:t>демонстрацию достижений в развитии химической науки и химической промышленности Республики Беларусь, знакомство с ключевыми продуктами экспорта предприятий Республики Беларусь;</w:t>
      </w:r>
    </w:p>
    <w:p w14:paraId="3BC4D109" w14:textId="77777777" w:rsidR="00145269" w:rsidRPr="00B475B2" w:rsidRDefault="00145269" w:rsidP="00145269">
      <w:pPr>
        <w:spacing w:after="0" w:line="240" w:lineRule="auto"/>
        <w:rPr>
          <w:sz w:val="30"/>
          <w:szCs w:val="30"/>
        </w:rPr>
      </w:pPr>
      <w:r w:rsidRPr="00B475B2">
        <w:rPr>
          <w:sz w:val="30"/>
          <w:szCs w:val="30"/>
        </w:rPr>
        <w:t>установление межпредметных связей химии с другими науками (историей, географией, математикой, физикой);</w:t>
      </w:r>
    </w:p>
    <w:p w14:paraId="571A9D2B" w14:textId="29972ADB" w:rsidR="00640E5E" w:rsidRPr="00640E5E" w:rsidRDefault="00640E5E" w:rsidP="00640E5E">
      <w:pPr>
        <w:spacing w:after="0" w:line="240" w:lineRule="auto"/>
        <w:rPr>
          <w:rFonts w:cs="Times New Roman"/>
          <w:sz w:val="30"/>
          <w:szCs w:val="30"/>
        </w:rPr>
      </w:pPr>
      <w:r w:rsidRPr="00640E5E">
        <w:rPr>
          <w:rFonts w:cs="Times New Roman"/>
          <w:sz w:val="30"/>
          <w:szCs w:val="30"/>
        </w:rPr>
        <w:t>акцентирование внимани</w:t>
      </w:r>
      <w:r w:rsidR="006C5E1E">
        <w:rPr>
          <w:rFonts w:cs="Times New Roman"/>
          <w:sz w:val="30"/>
          <w:szCs w:val="30"/>
        </w:rPr>
        <w:t>я</w:t>
      </w:r>
      <w:r w:rsidRPr="00640E5E">
        <w:rPr>
          <w:rFonts w:cs="Times New Roman"/>
          <w:sz w:val="30"/>
          <w:szCs w:val="30"/>
        </w:rPr>
        <w:t xml:space="preserve"> на важности химических знаний в выборе профессии, связанной с химией, раскрытие перспектив данного выбора на примере учреждений образования Республики Беларусь.</w:t>
      </w:r>
    </w:p>
    <w:p w14:paraId="330C6BD7" w14:textId="3BE50F13" w:rsidR="00640E5E" w:rsidRPr="00640E5E" w:rsidRDefault="00640E5E" w:rsidP="00640E5E">
      <w:pPr>
        <w:spacing w:after="0" w:line="240" w:lineRule="auto"/>
        <w:rPr>
          <w:rFonts w:cs="Times New Roman"/>
          <w:sz w:val="30"/>
          <w:szCs w:val="30"/>
        </w:rPr>
      </w:pPr>
      <w:r w:rsidRPr="00640E5E">
        <w:rPr>
          <w:rFonts w:cs="Times New Roman"/>
          <w:sz w:val="30"/>
          <w:szCs w:val="30"/>
        </w:rPr>
        <w:t>В содержании учебного предмета «Химия» на</w:t>
      </w:r>
      <w:r w:rsidR="00894EA0">
        <w:rPr>
          <w:rFonts w:cs="Times New Roman"/>
          <w:sz w:val="30"/>
          <w:szCs w:val="30"/>
        </w:rPr>
        <w:t xml:space="preserve"> </w:t>
      </w:r>
      <w:r w:rsidRPr="00640E5E">
        <w:rPr>
          <w:rFonts w:cs="Times New Roman"/>
          <w:sz w:val="30"/>
          <w:szCs w:val="30"/>
        </w:rPr>
        <w:t>достижение личностных образовательных результатов в наибольшей мере ориентированы следующие темы: «Охрана окружающей среды» (</w:t>
      </w:r>
      <w:r w:rsidRPr="00640E5E">
        <w:rPr>
          <w:rFonts w:cs="Times New Roman"/>
          <w:sz w:val="30"/>
          <w:szCs w:val="30"/>
          <w:lang w:val="en-US"/>
        </w:rPr>
        <w:t>VII</w:t>
      </w:r>
      <w:r w:rsidRPr="00640E5E">
        <w:rPr>
          <w:rFonts w:cs="Times New Roman"/>
          <w:sz w:val="30"/>
          <w:szCs w:val="30"/>
        </w:rPr>
        <w:t> класс), «Окислительно-восстановительные реакции вокруг нас» (</w:t>
      </w:r>
      <w:r w:rsidRPr="00640E5E">
        <w:rPr>
          <w:rFonts w:cs="Times New Roman"/>
          <w:sz w:val="30"/>
          <w:szCs w:val="30"/>
          <w:lang w:val="en-US"/>
        </w:rPr>
        <w:t>VIII</w:t>
      </w:r>
      <w:r w:rsidR="007542BD">
        <w:rPr>
          <w:rFonts w:cs="Times New Roman"/>
          <w:sz w:val="30"/>
          <w:szCs w:val="30"/>
        </w:rPr>
        <w:t> </w:t>
      </w:r>
      <w:r w:rsidRPr="00640E5E">
        <w:rPr>
          <w:rFonts w:cs="Times New Roman"/>
          <w:sz w:val="30"/>
          <w:szCs w:val="30"/>
        </w:rPr>
        <w:t>класс), «Вода и растворы в жизнедеятельности человека» (</w:t>
      </w:r>
      <w:r w:rsidRPr="00640E5E">
        <w:rPr>
          <w:rFonts w:cs="Times New Roman"/>
          <w:sz w:val="30"/>
          <w:szCs w:val="30"/>
          <w:lang w:val="en-US"/>
        </w:rPr>
        <w:t>IX</w:t>
      </w:r>
      <w:r w:rsidRPr="00640E5E">
        <w:rPr>
          <w:rFonts w:cs="Times New Roman"/>
          <w:sz w:val="30"/>
          <w:szCs w:val="30"/>
        </w:rPr>
        <w:t> класс), «Природные источники углеводородов и их использование» (</w:t>
      </w:r>
      <w:r w:rsidRPr="00640E5E">
        <w:rPr>
          <w:rFonts w:cs="Times New Roman"/>
          <w:sz w:val="30"/>
          <w:szCs w:val="30"/>
          <w:lang w:val="en-US"/>
        </w:rPr>
        <w:t>X</w:t>
      </w:r>
      <w:r w:rsidRPr="00640E5E">
        <w:rPr>
          <w:rFonts w:cs="Times New Roman"/>
          <w:sz w:val="30"/>
          <w:szCs w:val="30"/>
        </w:rPr>
        <w:t xml:space="preserve"> класс), «Роль химии в развитии цивилизации», «Химическая промышленность Республики Беларусь в интересах устойчивого развития страны»</w:t>
      </w:r>
      <w:r w:rsidR="00894EA0">
        <w:rPr>
          <w:rFonts w:cs="Times New Roman"/>
          <w:sz w:val="30"/>
          <w:szCs w:val="30"/>
        </w:rPr>
        <w:t> </w:t>
      </w:r>
      <w:r w:rsidRPr="00640E5E">
        <w:rPr>
          <w:rFonts w:cs="Times New Roman"/>
          <w:sz w:val="30"/>
          <w:szCs w:val="30"/>
        </w:rPr>
        <w:t>(</w:t>
      </w:r>
      <w:r w:rsidRPr="00640E5E">
        <w:rPr>
          <w:rFonts w:cs="Times New Roman"/>
          <w:sz w:val="30"/>
          <w:szCs w:val="30"/>
          <w:lang w:val="en-US"/>
        </w:rPr>
        <w:t>XI</w:t>
      </w:r>
      <w:r w:rsidRPr="00640E5E">
        <w:rPr>
          <w:rFonts w:cs="Times New Roman"/>
          <w:sz w:val="30"/>
          <w:szCs w:val="30"/>
        </w:rPr>
        <w:t> класс).</w:t>
      </w:r>
    </w:p>
    <w:p w14:paraId="4A06C970" w14:textId="19BBD267" w:rsidR="009E71F7" w:rsidRPr="00AB420B" w:rsidRDefault="009E71F7" w:rsidP="00E1776F">
      <w:pPr>
        <w:spacing w:after="0" w:line="240" w:lineRule="auto"/>
        <w:rPr>
          <w:rFonts w:cs="Times New Roman"/>
          <w:b/>
          <w:sz w:val="30"/>
          <w:szCs w:val="30"/>
          <w:u w:val="single"/>
        </w:rPr>
      </w:pPr>
      <w:r>
        <w:rPr>
          <w:rFonts w:cs="Times New Roman"/>
          <w:b/>
          <w:sz w:val="30"/>
          <w:szCs w:val="30"/>
          <w:u w:val="single"/>
        </w:rPr>
        <w:t>2. </w:t>
      </w:r>
      <w:r w:rsidRPr="00AB420B">
        <w:rPr>
          <w:rFonts w:cs="Times New Roman"/>
          <w:b/>
          <w:sz w:val="30"/>
          <w:szCs w:val="30"/>
          <w:u w:val="single"/>
        </w:rPr>
        <w:t>Учебные программы</w:t>
      </w:r>
    </w:p>
    <w:p w14:paraId="5F3590EB" w14:textId="4D112C02" w:rsidR="009E71F7" w:rsidRPr="005B754E" w:rsidRDefault="009E71F7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rFonts w:cs="Times New Roman"/>
          <w:color w:val="auto"/>
          <w:sz w:val="30"/>
          <w:szCs w:val="30"/>
        </w:rPr>
      </w:pPr>
      <w:r w:rsidRPr="006523CD">
        <w:rPr>
          <w:rFonts w:cs="Times New Roman"/>
          <w:b/>
          <w:bCs/>
          <w:sz w:val="30"/>
          <w:szCs w:val="30"/>
        </w:rPr>
        <w:t>Обращаем внимание</w:t>
      </w:r>
      <w:r w:rsidRPr="00A32E64">
        <w:rPr>
          <w:rFonts w:cs="Times New Roman"/>
          <w:sz w:val="30"/>
          <w:szCs w:val="30"/>
        </w:rPr>
        <w:t>, что в учебную программу</w:t>
      </w:r>
      <w:r w:rsidR="00640E5E">
        <w:rPr>
          <w:rFonts w:cs="Times New Roman"/>
          <w:sz w:val="30"/>
          <w:szCs w:val="30"/>
        </w:rPr>
        <w:t xml:space="preserve"> для Х класса (базовый и повышенный уровни) </w:t>
      </w:r>
      <w:r w:rsidRPr="005B754E">
        <w:rPr>
          <w:rFonts w:cs="Times New Roman"/>
          <w:color w:val="auto"/>
          <w:sz w:val="30"/>
          <w:szCs w:val="30"/>
        </w:rPr>
        <w:t>внесены следующие изменения:</w:t>
      </w:r>
    </w:p>
    <w:p w14:paraId="250572BF" w14:textId="4E146D61" w:rsidR="009E71F7" w:rsidRPr="004537ED" w:rsidRDefault="00C97F18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rFonts w:cs="Times New Roman"/>
          <w:color w:val="auto"/>
          <w:sz w:val="30"/>
          <w:szCs w:val="30"/>
        </w:rPr>
      </w:pPr>
      <w:r w:rsidRPr="004537ED">
        <w:rPr>
          <w:rFonts w:cs="Times New Roman"/>
          <w:color w:val="auto"/>
          <w:sz w:val="30"/>
          <w:szCs w:val="30"/>
        </w:rPr>
        <w:t xml:space="preserve">исключена тема </w:t>
      </w:r>
      <w:r w:rsidR="004537ED" w:rsidRPr="004537ED">
        <w:rPr>
          <w:rFonts w:cs="Times New Roman"/>
          <w:color w:val="auto"/>
          <w:sz w:val="30"/>
          <w:szCs w:val="30"/>
        </w:rPr>
        <w:t>«А</w:t>
      </w:r>
      <w:r w:rsidR="009E71F7" w:rsidRPr="004537ED">
        <w:rPr>
          <w:rFonts w:cs="Times New Roman"/>
          <w:color w:val="auto"/>
          <w:sz w:val="30"/>
          <w:szCs w:val="30"/>
        </w:rPr>
        <w:t>зотсодержащи</w:t>
      </w:r>
      <w:r w:rsidR="004537ED" w:rsidRPr="004537ED">
        <w:rPr>
          <w:rFonts w:cs="Times New Roman"/>
          <w:color w:val="auto"/>
          <w:sz w:val="30"/>
          <w:szCs w:val="30"/>
        </w:rPr>
        <w:t>е</w:t>
      </w:r>
      <w:r w:rsidR="009E71F7" w:rsidRPr="004537ED">
        <w:rPr>
          <w:rFonts w:cs="Times New Roman"/>
          <w:color w:val="auto"/>
          <w:sz w:val="30"/>
          <w:szCs w:val="30"/>
        </w:rPr>
        <w:t xml:space="preserve"> органически</w:t>
      </w:r>
      <w:r w:rsidR="004537ED" w:rsidRPr="004537ED">
        <w:rPr>
          <w:rFonts w:cs="Times New Roman"/>
          <w:color w:val="auto"/>
          <w:sz w:val="30"/>
          <w:szCs w:val="30"/>
        </w:rPr>
        <w:t>е</w:t>
      </w:r>
      <w:r w:rsidR="009E71F7" w:rsidRPr="004537ED">
        <w:rPr>
          <w:rFonts w:cs="Times New Roman"/>
          <w:color w:val="auto"/>
          <w:sz w:val="30"/>
          <w:szCs w:val="30"/>
        </w:rPr>
        <w:t xml:space="preserve"> соединени</w:t>
      </w:r>
      <w:r w:rsidR="004537ED" w:rsidRPr="004537ED">
        <w:rPr>
          <w:rFonts w:cs="Times New Roman"/>
          <w:color w:val="auto"/>
          <w:sz w:val="30"/>
          <w:szCs w:val="30"/>
        </w:rPr>
        <w:t>я</w:t>
      </w:r>
      <w:r w:rsidR="004537ED" w:rsidRPr="005B754E">
        <w:rPr>
          <w:rFonts w:cs="Times New Roman"/>
          <w:color w:val="auto"/>
          <w:sz w:val="30"/>
          <w:szCs w:val="30"/>
        </w:rPr>
        <w:t>»</w:t>
      </w:r>
      <w:r w:rsidR="009E71F7" w:rsidRPr="005B754E">
        <w:rPr>
          <w:rFonts w:cs="Times New Roman"/>
          <w:color w:val="auto"/>
          <w:sz w:val="30"/>
          <w:szCs w:val="30"/>
        </w:rPr>
        <w:t>;</w:t>
      </w:r>
    </w:p>
    <w:p w14:paraId="1A5F19B1" w14:textId="7CD8C1E2" w:rsidR="00F51EDB" w:rsidRPr="004537ED" w:rsidRDefault="00F51EDB" w:rsidP="00F51EDB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color w:val="auto"/>
          <w:sz w:val="30"/>
          <w:szCs w:val="30"/>
        </w:rPr>
      </w:pPr>
      <w:r w:rsidRPr="004537ED">
        <w:rPr>
          <w:color w:val="auto"/>
          <w:sz w:val="30"/>
          <w:szCs w:val="30"/>
        </w:rPr>
        <w:t>элемент содержания о токсичности спиртов изложен в следующей редакции – «Токсичность спиртов, их действие на организм человека»;</w:t>
      </w:r>
    </w:p>
    <w:p w14:paraId="4D695213" w14:textId="77777777" w:rsidR="00F51EDB" w:rsidRPr="004537ED" w:rsidRDefault="00F51EDB" w:rsidP="00F51EDB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color w:val="auto"/>
          <w:sz w:val="30"/>
          <w:szCs w:val="30"/>
          <w:lang w:val="be-BY"/>
        </w:rPr>
      </w:pPr>
      <w:r w:rsidRPr="004537ED">
        <w:rPr>
          <w:color w:val="auto"/>
          <w:sz w:val="30"/>
          <w:szCs w:val="30"/>
        </w:rPr>
        <w:t>скорректировано количество и содержание лабораторных опытов и практических работ</w:t>
      </w:r>
      <w:r w:rsidRPr="004537ED">
        <w:rPr>
          <w:color w:val="auto"/>
          <w:sz w:val="30"/>
          <w:szCs w:val="30"/>
          <w:lang w:val="be-BY"/>
        </w:rPr>
        <w:t>.</w:t>
      </w:r>
    </w:p>
    <w:p w14:paraId="5D0FC806" w14:textId="5EC4A915" w:rsidR="009E71F7" w:rsidRPr="001F6AB4" w:rsidRDefault="004537ED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color w:val="auto"/>
          <w:sz w:val="30"/>
          <w:szCs w:val="30"/>
        </w:rPr>
      </w:pPr>
      <w:r w:rsidRPr="004537ED">
        <w:rPr>
          <w:rFonts w:cs="Times New Roman"/>
          <w:color w:val="auto"/>
          <w:sz w:val="30"/>
          <w:szCs w:val="30"/>
        </w:rPr>
        <w:t>И</w:t>
      </w:r>
      <w:r w:rsidR="009E71F7" w:rsidRPr="004537ED">
        <w:rPr>
          <w:rFonts w:cs="Times New Roman"/>
          <w:color w:val="auto"/>
          <w:sz w:val="30"/>
          <w:szCs w:val="30"/>
        </w:rPr>
        <w:t>з содержания учебной программы</w:t>
      </w:r>
      <w:r w:rsidR="00640E5E">
        <w:rPr>
          <w:rFonts w:cs="Times New Roman"/>
          <w:color w:val="auto"/>
          <w:sz w:val="30"/>
          <w:szCs w:val="30"/>
        </w:rPr>
        <w:t xml:space="preserve"> (базовый уровень) </w:t>
      </w:r>
      <w:r w:rsidR="009E71F7" w:rsidRPr="004537ED">
        <w:rPr>
          <w:rFonts w:cs="Times New Roman"/>
          <w:color w:val="auto"/>
          <w:sz w:val="30"/>
          <w:szCs w:val="30"/>
        </w:rPr>
        <w:t xml:space="preserve">исключен </w:t>
      </w:r>
      <w:r w:rsidR="009E71F7" w:rsidRPr="004537ED">
        <w:rPr>
          <w:rFonts w:cs="Times New Roman"/>
          <w:sz w:val="30"/>
          <w:szCs w:val="30"/>
        </w:rPr>
        <w:t xml:space="preserve">элемент содержания «Гибридизация атомных </w:t>
      </w:r>
      <w:proofErr w:type="spellStart"/>
      <w:r w:rsidR="009E71F7" w:rsidRPr="004537ED">
        <w:rPr>
          <w:rFonts w:cs="Times New Roman"/>
          <w:color w:val="auto"/>
          <w:sz w:val="30"/>
          <w:szCs w:val="30"/>
        </w:rPr>
        <w:t>орбиталей</w:t>
      </w:r>
      <w:proofErr w:type="spellEnd"/>
      <w:r w:rsidR="009E71F7" w:rsidRPr="004537ED">
        <w:rPr>
          <w:rFonts w:cs="Times New Roman"/>
          <w:color w:val="auto"/>
          <w:sz w:val="30"/>
          <w:szCs w:val="30"/>
        </w:rPr>
        <w:t>»; включены</w:t>
      </w:r>
      <w:r w:rsidR="009E71F7" w:rsidRPr="001F6AB4">
        <w:rPr>
          <w:rFonts w:cs="Times New Roman"/>
          <w:color w:val="auto"/>
          <w:sz w:val="30"/>
          <w:szCs w:val="30"/>
        </w:rPr>
        <w:t xml:space="preserve"> элементы содержания «Полярность связи»</w:t>
      </w:r>
      <w:r w:rsidR="009E71F7">
        <w:rPr>
          <w:rFonts w:cs="Times New Roman"/>
          <w:color w:val="auto"/>
          <w:sz w:val="30"/>
          <w:szCs w:val="30"/>
        </w:rPr>
        <w:t>,</w:t>
      </w:r>
      <w:r w:rsidR="009E71F7" w:rsidRPr="001F6AB4">
        <w:rPr>
          <w:rFonts w:cs="Times New Roman"/>
          <w:color w:val="auto"/>
          <w:sz w:val="30"/>
          <w:szCs w:val="30"/>
        </w:rPr>
        <w:t xml:space="preserve"> «Межклассовая изомерия </w:t>
      </w:r>
      <w:proofErr w:type="spellStart"/>
      <w:r w:rsidR="009E71F7" w:rsidRPr="001F6AB4">
        <w:rPr>
          <w:rFonts w:cs="Times New Roman"/>
          <w:color w:val="auto"/>
          <w:sz w:val="30"/>
          <w:szCs w:val="30"/>
        </w:rPr>
        <w:t>алкенов</w:t>
      </w:r>
      <w:proofErr w:type="spellEnd"/>
      <w:r w:rsidR="009E71F7" w:rsidRPr="001F6AB4">
        <w:rPr>
          <w:rFonts w:cs="Times New Roman"/>
          <w:color w:val="auto"/>
          <w:sz w:val="30"/>
          <w:szCs w:val="30"/>
        </w:rPr>
        <w:t xml:space="preserve"> с </w:t>
      </w:r>
      <w:proofErr w:type="spellStart"/>
      <w:r w:rsidR="009E71F7" w:rsidRPr="001F6AB4">
        <w:rPr>
          <w:rFonts w:cs="Times New Roman"/>
          <w:color w:val="auto"/>
          <w:sz w:val="30"/>
          <w:szCs w:val="30"/>
        </w:rPr>
        <w:t>циклоалканами</w:t>
      </w:r>
      <w:proofErr w:type="spellEnd"/>
      <w:r w:rsidR="009E71F7" w:rsidRPr="001F6AB4">
        <w:rPr>
          <w:rFonts w:cs="Times New Roman"/>
          <w:color w:val="auto"/>
          <w:sz w:val="30"/>
          <w:szCs w:val="30"/>
        </w:rPr>
        <w:t>»</w:t>
      </w:r>
      <w:r w:rsidR="009E71F7">
        <w:rPr>
          <w:rFonts w:cs="Times New Roman"/>
          <w:color w:val="auto"/>
          <w:sz w:val="30"/>
          <w:szCs w:val="30"/>
        </w:rPr>
        <w:t>,</w:t>
      </w:r>
      <w:r w:rsidR="009E71F7" w:rsidRPr="001F6AB4">
        <w:rPr>
          <w:rFonts w:cs="Times New Roman"/>
          <w:color w:val="auto"/>
          <w:sz w:val="30"/>
          <w:szCs w:val="30"/>
        </w:rPr>
        <w:t xml:space="preserve"> </w:t>
      </w:r>
      <w:bookmarkStart w:id="0" w:name="_GoBack"/>
      <w:r w:rsidR="009E71F7" w:rsidRPr="0078281D">
        <w:rPr>
          <w:rFonts w:cs="Times New Roman"/>
          <w:color w:val="auto"/>
          <w:szCs w:val="28"/>
        </w:rPr>
        <w:t>«</w:t>
      </w:r>
      <w:r w:rsidR="009E71F7" w:rsidRPr="0078281D">
        <w:rPr>
          <w:color w:val="auto"/>
          <w:szCs w:val="28"/>
        </w:rPr>
        <w:t>Получение бутадиена-1,3 и 2-метилбутадиена-</w:t>
      </w:r>
      <w:r w:rsidR="00D102DE" w:rsidRPr="0078281D">
        <w:rPr>
          <w:color w:val="auto"/>
          <w:szCs w:val="28"/>
        </w:rPr>
        <w:t>1</w:t>
      </w:r>
      <w:r w:rsidR="009E71F7" w:rsidRPr="0078281D">
        <w:rPr>
          <w:color w:val="auto"/>
          <w:szCs w:val="28"/>
        </w:rPr>
        <w:t>,3</w:t>
      </w:r>
      <w:bookmarkEnd w:id="0"/>
      <w:r w:rsidR="009E71F7" w:rsidRPr="001F6AB4">
        <w:rPr>
          <w:color w:val="auto"/>
          <w:sz w:val="30"/>
          <w:szCs w:val="30"/>
        </w:rPr>
        <w:t xml:space="preserve"> </w:t>
      </w:r>
      <w:proofErr w:type="spellStart"/>
      <w:r w:rsidR="009E71F7" w:rsidRPr="001F6AB4">
        <w:rPr>
          <w:color w:val="auto"/>
          <w:sz w:val="30"/>
          <w:szCs w:val="30"/>
        </w:rPr>
        <w:lastRenderedPageBreak/>
        <w:t>дегидрогалогенированием</w:t>
      </w:r>
      <w:proofErr w:type="spellEnd"/>
      <w:r w:rsidR="009E71F7" w:rsidRPr="001F6AB4">
        <w:rPr>
          <w:color w:val="auto"/>
          <w:sz w:val="30"/>
          <w:szCs w:val="30"/>
        </w:rPr>
        <w:t xml:space="preserve"> </w:t>
      </w:r>
      <w:proofErr w:type="spellStart"/>
      <w:r w:rsidR="009E71F7" w:rsidRPr="001F6AB4">
        <w:rPr>
          <w:color w:val="auto"/>
          <w:sz w:val="30"/>
          <w:szCs w:val="30"/>
        </w:rPr>
        <w:t>дигалогенпроизводных</w:t>
      </w:r>
      <w:proofErr w:type="spellEnd"/>
      <w:r w:rsidR="009E71F7" w:rsidRPr="001F6AB4">
        <w:rPr>
          <w:color w:val="auto"/>
          <w:sz w:val="30"/>
          <w:szCs w:val="30"/>
        </w:rPr>
        <w:t xml:space="preserve"> </w:t>
      </w:r>
      <w:proofErr w:type="spellStart"/>
      <w:r w:rsidR="009E71F7" w:rsidRPr="001F6AB4">
        <w:rPr>
          <w:color w:val="auto"/>
          <w:sz w:val="30"/>
          <w:szCs w:val="30"/>
        </w:rPr>
        <w:t>алканов</w:t>
      </w:r>
      <w:proofErr w:type="spellEnd"/>
      <w:r w:rsidR="009E71F7" w:rsidRPr="001F6AB4">
        <w:rPr>
          <w:color w:val="auto"/>
          <w:sz w:val="30"/>
          <w:szCs w:val="30"/>
        </w:rPr>
        <w:t>»</w:t>
      </w:r>
      <w:r w:rsidR="009E71F7">
        <w:rPr>
          <w:color w:val="auto"/>
          <w:sz w:val="30"/>
          <w:szCs w:val="30"/>
        </w:rPr>
        <w:t>,</w:t>
      </w:r>
      <w:r w:rsidR="009E71F7" w:rsidRPr="001F6AB4">
        <w:rPr>
          <w:color w:val="auto"/>
          <w:sz w:val="30"/>
          <w:szCs w:val="30"/>
        </w:rPr>
        <w:t xml:space="preserve"> «Получение ацетилена </w:t>
      </w:r>
      <w:proofErr w:type="spellStart"/>
      <w:r w:rsidR="009E71F7" w:rsidRPr="001F6AB4">
        <w:rPr>
          <w:color w:val="auto"/>
          <w:sz w:val="30"/>
          <w:szCs w:val="30"/>
        </w:rPr>
        <w:t>дегидрогалогенированием</w:t>
      </w:r>
      <w:proofErr w:type="spellEnd"/>
      <w:r w:rsidR="009E71F7" w:rsidRPr="001F6AB4">
        <w:rPr>
          <w:color w:val="auto"/>
          <w:sz w:val="30"/>
          <w:szCs w:val="30"/>
        </w:rPr>
        <w:t xml:space="preserve"> </w:t>
      </w:r>
      <w:proofErr w:type="spellStart"/>
      <w:r w:rsidR="009E71F7" w:rsidRPr="001F6AB4">
        <w:rPr>
          <w:color w:val="auto"/>
          <w:sz w:val="30"/>
          <w:szCs w:val="30"/>
        </w:rPr>
        <w:t>дигалогенпроизводных</w:t>
      </w:r>
      <w:proofErr w:type="spellEnd"/>
      <w:r w:rsidR="009E71F7" w:rsidRPr="001F6AB4">
        <w:rPr>
          <w:color w:val="auto"/>
          <w:sz w:val="30"/>
          <w:szCs w:val="30"/>
        </w:rPr>
        <w:t xml:space="preserve"> </w:t>
      </w:r>
      <w:proofErr w:type="spellStart"/>
      <w:r w:rsidR="009E71F7" w:rsidRPr="001F6AB4">
        <w:rPr>
          <w:color w:val="auto"/>
          <w:sz w:val="30"/>
          <w:szCs w:val="30"/>
        </w:rPr>
        <w:t>алканов</w:t>
      </w:r>
      <w:proofErr w:type="spellEnd"/>
      <w:r w:rsidR="009E71F7" w:rsidRPr="001F6AB4">
        <w:rPr>
          <w:color w:val="auto"/>
          <w:sz w:val="30"/>
          <w:szCs w:val="30"/>
        </w:rPr>
        <w:t>»</w:t>
      </w:r>
      <w:r w:rsidR="009E71F7">
        <w:rPr>
          <w:color w:val="auto"/>
          <w:sz w:val="30"/>
          <w:szCs w:val="30"/>
        </w:rPr>
        <w:t>,</w:t>
      </w:r>
      <w:r w:rsidR="009E71F7" w:rsidRPr="001F6AB4">
        <w:rPr>
          <w:color w:val="auto"/>
          <w:sz w:val="30"/>
          <w:szCs w:val="30"/>
        </w:rPr>
        <w:t xml:space="preserve"> «Понятие о кетонах»</w:t>
      </w:r>
      <w:r w:rsidR="00640E5E">
        <w:rPr>
          <w:color w:val="auto"/>
          <w:sz w:val="30"/>
          <w:szCs w:val="30"/>
        </w:rPr>
        <w:t>.</w:t>
      </w:r>
    </w:p>
    <w:p w14:paraId="417988B0" w14:textId="39957629" w:rsidR="009E71F7" w:rsidRPr="002C51C6" w:rsidRDefault="004537ED" w:rsidP="00E1776F">
      <w:pPr>
        <w:widowControl w:val="0"/>
        <w:autoSpaceDE w:val="0"/>
        <w:adjustRightInd w:val="0"/>
        <w:spacing w:after="0" w:line="240" w:lineRule="auto"/>
        <w:ind w:firstLine="720"/>
        <w:contextualSpacing/>
        <w:outlineLvl w:val="0"/>
        <w:rPr>
          <w:rFonts w:cs="Times New Roman"/>
          <w:color w:val="auto"/>
          <w:sz w:val="30"/>
          <w:szCs w:val="30"/>
        </w:rPr>
      </w:pPr>
      <w:r>
        <w:rPr>
          <w:rFonts w:cs="Times New Roman"/>
          <w:sz w:val="30"/>
          <w:szCs w:val="30"/>
        </w:rPr>
        <w:t>И</w:t>
      </w:r>
      <w:r w:rsidRPr="009E71F7">
        <w:rPr>
          <w:rFonts w:cs="Times New Roman"/>
          <w:sz w:val="30"/>
          <w:szCs w:val="30"/>
        </w:rPr>
        <w:t>з</w:t>
      </w:r>
      <w:r>
        <w:rPr>
          <w:rFonts w:cs="Times New Roman"/>
          <w:sz w:val="30"/>
          <w:szCs w:val="30"/>
        </w:rPr>
        <w:t xml:space="preserve"> содержани</w:t>
      </w:r>
      <w:r w:rsidRPr="009E71F7">
        <w:rPr>
          <w:rFonts w:cs="Times New Roman"/>
          <w:sz w:val="30"/>
          <w:szCs w:val="30"/>
        </w:rPr>
        <w:t>я</w:t>
      </w:r>
      <w:r>
        <w:rPr>
          <w:rFonts w:cs="Times New Roman"/>
          <w:sz w:val="30"/>
          <w:szCs w:val="30"/>
        </w:rPr>
        <w:t xml:space="preserve"> </w:t>
      </w:r>
      <w:r w:rsidRPr="004537ED">
        <w:rPr>
          <w:rFonts w:cs="Times New Roman"/>
          <w:sz w:val="30"/>
          <w:szCs w:val="30"/>
        </w:rPr>
        <w:t>учебной программы</w:t>
      </w:r>
      <w:r w:rsidR="00640E5E">
        <w:rPr>
          <w:rFonts w:cs="Times New Roman"/>
          <w:sz w:val="30"/>
          <w:szCs w:val="30"/>
        </w:rPr>
        <w:t xml:space="preserve"> (повышенный уровень)</w:t>
      </w:r>
      <w:r w:rsidR="009E71F7" w:rsidRPr="004537ED">
        <w:rPr>
          <w:color w:val="auto"/>
          <w:sz w:val="30"/>
          <w:szCs w:val="30"/>
        </w:rPr>
        <w:t xml:space="preserve"> исключен вопрос о т</w:t>
      </w:r>
      <w:r w:rsidR="009E71F7" w:rsidRPr="004537ED">
        <w:rPr>
          <w:rFonts w:cs="Times New Roman"/>
          <w:color w:val="auto"/>
          <w:sz w:val="30"/>
          <w:szCs w:val="30"/>
        </w:rPr>
        <w:t xml:space="preserve">ермических превращениях </w:t>
      </w:r>
      <w:proofErr w:type="spellStart"/>
      <w:r w:rsidR="009E71F7" w:rsidRPr="004537ED">
        <w:rPr>
          <w:rFonts w:cs="Times New Roman"/>
          <w:color w:val="auto"/>
          <w:sz w:val="30"/>
          <w:szCs w:val="30"/>
        </w:rPr>
        <w:t>алканов</w:t>
      </w:r>
      <w:proofErr w:type="spellEnd"/>
      <w:r w:rsidR="009E71F7" w:rsidRPr="004537ED">
        <w:rPr>
          <w:rFonts w:cs="Times New Roman"/>
          <w:color w:val="auto"/>
          <w:sz w:val="30"/>
          <w:szCs w:val="30"/>
        </w:rPr>
        <w:t>; в</w:t>
      </w:r>
      <w:r w:rsidR="009E71F7" w:rsidRPr="004537ED">
        <w:rPr>
          <w:rFonts w:cs="Times New Roman"/>
          <w:sz w:val="30"/>
          <w:szCs w:val="30"/>
        </w:rPr>
        <w:t>ключен</w:t>
      </w:r>
      <w:r w:rsidR="009E71F7">
        <w:rPr>
          <w:rFonts w:cs="Times New Roman"/>
          <w:sz w:val="30"/>
          <w:szCs w:val="30"/>
        </w:rPr>
        <w:t xml:space="preserve"> элемент содержания «Реакция Прилежаева»</w:t>
      </w:r>
      <w:r>
        <w:rPr>
          <w:rFonts w:cs="Times New Roman"/>
          <w:sz w:val="30"/>
          <w:szCs w:val="30"/>
        </w:rPr>
        <w:t>.</w:t>
      </w:r>
    </w:p>
    <w:p w14:paraId="09818C7F" w14:textId="2ECACAE5" w:rsidR="00D102DE" w:rsidRPr="00C06EA7" w:rsidRDefault="00D102DE" w:rsidP="00E1776F">
      <w:pPr>
        <w:spacing w:after="0" w:line="240" w:lineRule="auto"/>
        <w:ind w:left="851" w:firstLine="0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3</w:t>
      </w:r>
      <w:r w:rsidRPr="00C06EA7">
        <w:rPr>
          <w:b/>
          <w:sz w:val="30"/>
          <w:szCs w:val="30"/>
          <w:u w:val="single"/>
        </w:rPr>
        <w:t>. Учебные издания</w:t>
      </w:r>
    </w:p>
    <w:p w14:paraId="39668062" w14:textId="3497AE7D" w:rsidR="00D102DE" w:rsidRPr="00537196" w:rsidRDefault="00D102DE" w:rsidP="00E1776F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537196">
        <w:rPr>
          <w:rFonts w:cs="Times New Roman"/>
          <w:sz w:val="30"/>
          <w:szCs w:val="30"/>
          <w:lang w:val="be-BY"/>
        </w:rPr>
        <w:t>К 2026/2027 учебному году переизданы с учетом результатов опытной проверки, диалоговых площадок, общественной экспертизы следующие учебные пособия</w:t>
      </w:r>
      <w:r w:rsidR="00145269">
        <w:rPr>
          <w:rFonts w:cs="Times New Roman"/>
          <w:sz w:val="30"/>
          <w:szCs w:val="30"/>
          <w:lang w:val="be-BY"/>
        </w:rPr>
        <w:t>:</w:t>
      </w:r>
    </w:p>
    <w:p w14:paraId="2C57F6DC" w14:textId="60ADFDC6" w:rsidR="00D102DE" w:rsidRPr="00537196" w:rsidRDefault="00D102DE" w:rsidP="00E1776F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 w:rsidRPr="00537196">
        <w:rPr>
          <w:rFonts w:cs="Times New Roman"/>
          <w:sz w:val="30"/>
          <w:szCs w:val="30"/>
          <w:lang w:val="be-BY"/>
        </w:rPr>
        <w:t>Калевіч, Т. А. Хімія : вучэбны дапаможнік для 10 класа ўстаноў адукацыі, якія рэалізуюць адукацыйныя праграмы агульнай сярэдняй адукацыі, з беларускай мовай навучання і выхавання, базавы і павышаны ўзроўні / Т. А. Калевіч [і інш.]. – Мінск : Адукацыя і выхаванне, 2026</w:t>
      </w:r>
      <w:r w:rsidR="00E1776F">
        <w:rPr>
          <w:rFonts w:cs="Times New Roman"/>
          <w:sz w:val="30"/>
          <w:szCs w:val="30"/>
          <w:lang w:val="be-BY"/>
        </w:rPr>
        <w:t>;</w:t>
      </w:r>
    </w:p>
    <w:p w14:paraId="45A625CC" w14:textId="77777777" w:rsidR="00D102DE" w:rsidRPr="00537196" w:rsidRDefault="00D102DE" w:rsidP="00E1776F">
      <w:pPr>
        <w:pStyle w:val="a3"/>
        <w:spacing w:after="0" w:line="240" w:lineRule="auto"/>
        <w:ind w:left="0"/>
        <w:rPr>
          <w:rFonts w:cs="Times New Roman"/>
          <w:sz w:val="30"/>
          <w:szCs w:val="30"/>
        </w:rPr>
      </w:pPr>
      <w:proofErr w:type="spellStart"/>
      <w:r w:rsidRPr="00537196">
        <w:rPr>
          <w:rFonts w:cs="Times New Roman"/>
          <w:sz w:val="30"/>
          <w:szCs w:val="30"/>
        </w:rPr>
        <w:t>Колевич</w:t>
      </w:r>
      <w:proofErr w:type="spellEnd"/>
      <w:r w:rsidRPr="00537196">
        <w:rPr>
          <w:rFonts w:cs="Times New Roman"/>
          <w:sz w:val="30"/>
          <w:szCs w:val="30"/>
        </w:rPr>
        <w:t xml:space="preserve">, Т. А. </w:t>
      </w:r>
      <w:proofErr w:type="gramStart"/>
      <w:r w:rsidRPr="00537196">
        <w:rPr>
          <w:rFonts w:cs="Times New Roman"/>
          <w:sz w:val="30"/>
          <w:szCs w:val="30"/>
        </w:rPr>
        <w:t>Химия :</w:t>
      </w:r>
      <w:proofErr w:type="gramEnd"/>
      <w:r w:rsidRPr="00537196">
        <w:rPr>
          <w:rFonts w:cs="Times New Roman"/>
          <w:sz w:val="30"/>
          <w:szCs w:val="30"/>
        </w:rPr>
        <w:t xml:space="preserve"> </w:t>
      </w:r>
      <w:bookmarkStart w:id="1" w:name="_Hlk195538328"/>
      <w:r w:rsidRPr="00537196">
        <w:rPr>
          <w:rFonts w:cs="Times New Roman"/>
          <w:sz w:val="30"/>
          <w:szCs w:val="30"/>
        </w:rPr>
        <w:t xml:space="preserve">учебное пособие </w:t>
      </w:r>
      <w:bookmarkEnd w:id="1"/>
      <w:r w:rsidRPr="00537196">
        <w:rPr>
          <w:rFonts w:cs="Times New Roman"/>
          <w:sz w:val="30"/>
          <w:szCs w:val="30"/>
        </w:rPr>
        <w:t xml:space="preserve">для 10 класса учреждений образования, реализующих образовательные программы общего среднего образования, с русским языком обучения и воспитания, базовый и повышенный уровни / Т. А. </w:t>
      </w:r>
      <w:proofErr w:type="spellStart"/>
      <w:r w:rsidRPr="00537196">
        <w:rPr>
          <w:rFonts w:cs="Times New Roman"/>
          <w:sz w:val="30"/>
          <w:szCs w:val="30"/>
        </w:rPr>
        <w:t>Колевич</w:t>
      </w:r>
      <w:proofErr w:type="spellEnd"/>
      <w:r w:rsidRPr="00537196">
        <w:rPr>
          <w:rFonts w:cs="Times New Roman"/>
          <w:sz w:val="30"/>
          <w:szCs w:val="30"/>
        </w:rPr>
        <w:t xml:space="preserve"> [и др.]. – </w:t>
      </w:r>
      <w:proofErr w:type="gramStart"/>
      <w:r w:rsidRPr="00537196">
        <w:rPr>
          <w:rFonts w:cs="Times New Roman"/>
          <w:sz w:val="30"/>
          <w:szCs w:val="30"/>
        </w:rPr>
        <w:t>Минск :</w:t>
      </w:r>
      <w:proofErr w:type="gramEnd"/>
      <w:r w:rsidRPr="00537196">
        <w:rPr>
          <w:rFonts w:cs="Times New Roman"/>
          <w:sz w:val="30"/>
          <w:szCs w:val="30"/>
        </w:rPr>
        <w:t xml:space="preserve"> </w:t>
      </w:r>
      <w:proofErr w:type="spellStart"/>
      <w:r w:rsidRPr="00537196">
        <w:rPr>
          <w:rFonts w:cs="Times New Roman"/>
          <w:sz w:val="30"/>
          <w:szCs w:val="30"/>
        </w:rPr>
        <w:t>Адукацыя</w:t>
      </w:r>
      <w:proofErr w:type="spellEnd"/>
      <w:r w:rsidRPr="00537196">
        <w:rPr>
          <w:rFonts w:cs="Times New Roman"/>
          <w:sz w:val="30"/>
          <w:szCs w:val="30"/>
        </w:rPr>
        <w:t xml:space="preserve"> і </w:t>
      </w:r>
      <w:proofErr w:type="spellStart"/>
      <w:r w:rsidRPr="00537196">
        <w:rPr>
          <w:rFonts w:cs="Times New Roman"/>
          <w:sz w:val="30"/>
          <w:szCs w:val="30"/>
        </w:rPr>
        <w:t>выхаванне</w:t>
      </w:r>
      <w:proofErr w:type="spellEnd"/>
      <w:r w:rsidRPr="00537196">
        <w:rPr>
          <w:rFonts w:cs="Times New Roman"/>
          <w:sz w:val="30"/>
          <w:szCs w:val="30"/>
        </w:rPr>
        <w:t>, 2025.</w:t>
      </w:r>
    </w:p>
    <w:p w14:paraId="341AC9AB" w14:textId="77777777" w:rsidR="00AE6EBE" w:rsidRPr="00AE6EBE" w:rsidRDefault="00AE6EBE" w:rsidP="00AE6EBE">
      <w:pPr>
        <w:spacing w:after="0" w:line="240" w:lineRule="auto"/>
        <w:ind w:firstLine="720"/>
        <w:rPr>
          <w:rFonts w:cs="Times New Roman"/>
          <w:bCs/>
          <w:sz w:val="30"/>
          <w:szCs w:val="30"/>
        </w:rPr>
      </w:pPr>
      <w:r w:rsidRPr="00AE6EBE">
        <w:rPr>
          <w:rFonts w:cs="Times New Roman"/>
          <w:bCs/>
          <w:sz w:val="30"/>
          <w:szCs w:val="30"/>
        </w:rPr>
        <w:t>При подготовке к переизданию в содержание учебного пособия внесены следующие изменения:</w:t>
      </w:r>
    </w:p>
    <w:p w14:paraId="02B77E97" w14:textId="77777777" w:rsidR="00AE6EBE" w:rsidRPr="00AE6EBE" w:rsidRDefault="00AE6EBE" w:rsidP="00AE6EBE">
      <w:pPr>
        <w:spacing w:after="0" w:line="240" w:lineRule="auto"/>
        <w:ind w:firstLine="720"/>
        <w:rPr>
          <w:rFonts w:cs="Times New Roman"/>
          <w:bCs/>
          <w:sz w:val="30"/>
          <w:szCs w:val="30"/>
        </w:rPr>
      </w:pPr>
      <w:r w:rsidRPr="00AE6EBE">
        <w:rPr>
          <w:rFonts w:cs="Times New Roman"/>
          <w:bCs/>
          <w:sz w:val="30"/>
          <w:szCs w:val="30"/>
        </w:rPr>
        <w:t>учебное пособие содержит учебный материал базового и повышенного уровней;</w:t>
      </w:r>
    </w:p>
    <w:p w14:paraId="548015AF" w14:textId="6A47E642" w:rsidR="00AE6EBE" w:rsidRPr="00AE6EBE" w:rsidRDefault="00AE6EBE" w:rsidP="00AE6EBE">
      <w:pPr>
        <w:pStyle w:val="newncpi"/>
        <w:ind w:firstLine="709"/>
        <w:contextualSpacing/>
        <w:rPr>
          <w:color w:val="000000" w:themeColor="text1"/>
          <w:sz w:val="30"/>
          <w:szCs w:val="30"/>
        </w:rPr>
      </w:pPr>
      <w:r w:rsidRPr="00AE6EBE">
        <w:rPr>
          <w:color w:val="000000" w:themeColor="text1"/>
          <w:sz w:val="30"/>
          <w:szCs w:val="30"/>
        </w:rPr>
        <w:t>на форзаце размещена таблица «Периодическая система химических элементов Д.</w:t>
      </w:r>
      <w:r w:rsidR="00401E81">
        <w:rPr>
          <w:color w:val="000000" w:themeColor="text1"/>
          <w:sz w:val="30"/>
          <w:szCs w:val="30"/>
        </w:rPr>
        <w:t xml:space="preserve"> </w:t>
      </w:r>
      <w:r w:rsidRPr="00AE6EBE">
        <w:rPr>
          <w:color w:val="000000" w:themeColor="text1"/>
          <w:sz w:val="30"/>
          <w:szCs w:val="30"/>
        </w:rPr>
        <w:t>И.</w:t>
      </w:r>
      <w:r w:rsidR="0076471E">
        <w:rPr>
          <w:color w:val="000000" w:themeColor="text1"/>
          <w:sz w:val="30"/>
          <w:szCs w:val="30"/>
        </w:rPr>
        <w:t> </w:t>
      </w:r>
      <w:r w:rsidRPr="00AE6EBE">
        <w:rPr>
          <w:color w:val="000000" w:themeColor="text1"/>
          <w:sz w:val="30"/>
          <w:szCs w:val="30"/>
        </w:rPr>
        <w:t>Менделеева»;</w:t>
      </w:r>
    </w:p>
    <w:p w14:paraId="50CCC892" w14:textId="77777777" w:rsidR="00AE6EBE" w:rsidRPr="00E1776F" w:rsidRDefault="00AE6EBE" w:rsidP="00AE6EBE">
      <w:pPr>
        <w:spacing w:after="0" w:line="240" w:lineRule="auto"/>
        <w:ind w:firstLine="720"/>
        <w:rPr>
          <w:rFonts w:cs="Times New Roman"/>
          <w:sz w:val="30"/>
          <w:szCs w:val="30"/>
          <w:lang w:val="be-BY"/>
        </w:rPr>
      </w:pPr>
      <w:r w:rsidRPr="00AE6EBE">
        <w:rPr>
          <w:rFonts w:cs="Times New Roman"/>
          <w:sz w:val="30"/>
          <w:szCs w:val="30"/>
        </w:rPr>
        <w:t>включен проект «Органические вещества в нашей жизни».</w:t>
      </w:r>
    </w:p>
    <w:p w14:paraId="42634DBF" w14:textId="3272FCC0" w:rsidR="00D102DE" w:rsidRPr="00BA1EA3" w:rsidRDefault="00D102DE" w:rsidP="00E1776F">
      <w:pPr>
        <w:spacing w:after="0" w:line="240" w:lineRule="auto"/>
        <w:rPr>
          <w:rFonts w:eastAsia="Calibri" w:cs="Times New Roman"/>
          <w:strike/>
          <w:sz w:val="30"/>
          <w:szCs w:val="30"/>
        </w:rPr>
      </w:pPr>
      <w:r w:rsidRPr="00537196">
        <w:rPr>
          <w:rFonts w:eastAsia="Calibri" w:cs="Times New Roman"/>
          <w:sz w:val="30"/>
          <w:szCs w:val="30"/>
          <w:lang w:val="be-BY"/>
        </w:rPr>
        <w:t xml:space="preserve">С целью совершенствования </w:t>
      </w:r>
      <w:r w:rsidRPr="0076471E">
        <w:rPr>
          <w:rFonts w:eastAsia="Calibri" w:cs="Times New Roman"/>
          <w:sz w:val="30"/>
          <w:szCs w:val="30"/>
          <w:lang w:val="be-BY"/>
        </w:rPr>
        <w:t>воспитательного потенциала</w:t>
      </w:r>
      <w:r w:rsidRPr="00537196">
        <w:rPr>
          <w:rFonts w:eastAsia="Calibri" w:cs="Times New Roman"/>
          <w:sz w:val="30"/>
          <w:szCs w:val="30"/>
          <w:lang w:val="be-BY"/>
        </w:rPr>
        <w:t xml:space="preserve"> содержание учебного пособия дополнено текстами и заданиями, направленными на формирование у учащихся гордости за </w:t>
      </w:r>
      <w:r w:rsidR="00956754">
        <w:rPr>
          <w:rFonts w:eastAsia="Calibri" w:cs="Times New Roman"/>
          <w:sz w:val="30"/>
          <w:szCs w:val="30"/>
          <w:lang w:val="be-BY"/>
        </w:rPr>
        <w:t>достижения Республики Беларусь в области химической науки, в химической промышленности</w:t>
      </w:r>
      <w:r w:rsidRPr="00537196">
        <w:rPr>
          <w:rFonts w:eastAsia="Calibri" w:cs="Times New Roman"/>
          <w:sz w:val="30"/>
          <w:szCs w:val="30"/>
          <w:lang w:val="be-BY"/>
        </w:rPr>
        <w:t>.</w:t>
      </w:r>
      <w:bookmarkStart w:id="2" w:name="_Hlk235713841"/>
    </w:p>
    <w:bookmarkEnd w:id="2"/>
    <w:p w14:paraId="7F5D6794" w14:textId="53710D84" w:rsidR="00FC085F" w:rsidRPr="00A92E39" w:rsidRDefault="00A92E39" w:rsidP="0022614B">
      <w:pPr>
        <w:spacing w:after="0" w:line="240" w:lineRule="auto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4. </w:t>
      </w:r>
      <w:r w:rsidR="00FC085F" w:rsidRPr="00A92E39">
        <w:rPr>
          <w:b/>
          <w:sz w:val="30"/>
          <w:szCs w:val="30"/>
          <w:u w:val="single"/>
        </w:rPr>
        <w:t>Изучение учебного предмета в лицее</w:t>
      </w:r>
    </w:p>
    <w:p w14:paraId="7CA0E414" w14:textId="60A4BD62" w:rsidR="00FC085F" w:rsidRPr="00467E80" w:rsidRDefault="002334DD" w:rsidP="00E1776F">
      <w:pPr>
        <w:spacing w:after="0" w:line="240" w:lineRule="auto"/>
        <w:contextualSpacing/>
        <w:rPr>
          <w:i/>
          <w:iCs/>
          <w:sz w:val="30"/>
          <w:szCs w:val="30"/>
        </w:rPr>
      </w:pPr>
      <w:r w:rsidRPr="00467E80">
        <w:rPr>
          <w:rFonts w:eastAsia="Calibri" w:cs="Times New Roman"/>
          <w:color w:val="auto"/>
          <w:sz w:val="30"/>
          <w:szCs w:val="30"/>
        </w:rPr>
        <w:t>Информация о р</w:t>
      </w:r>
      <w:r w:rsidR="00FC085F" w:rsidRPr="00467E80">
        <w:rPr>
          <w:rFonts w:eastAsia="Calibri" w:cs="Times New Roman"/>
          <w:color w:val="auto"/>
          <w:sz w:val="30"/>
          <w:szCs w:val="30"/>
        </w:rPr>
        <w:t>аспределени</w:t>
      </w:r>
      <w:r w:rsidRPr="00467E80">
        <w:rPr>
          <w:rFonts w:eastAsia="Calibri" w:cs="Times New Roman"/>
          <w:color w:val="auto"/>
          <w:sz w:val="30"/>
          <w:szCs w:val="30"/>
        </w:rPr>
        <w:t>и</w:t>
      </w:r>
      <w:r w:rsidR="00FC085F" w:rsidRPr="00467E80">
        <w:rPr>
          <w:rFonts w:eastAsia="Calibri" w:cs="Times New Roman"/>
          <w:color w:val="auto"/>
          <w:sz w:val="30"/>
          <w:szCs w:val="30"/>
        </w:rPr>
        <w:t xml:space="preserve"> учебных часов по разделам для изучения учебного предмета «</w:t>
      </w:r>
      <w:r w:rsidR="00192531" w:rsidRPr="00467E80">
        <w:rPr>
          <w:rFonts w:eastAsia="Calibri" w:cs="Times New Roman"/>
          <w:color w:val="auto"/>
          <w:sz w:val="30"/>
          <w:szCs w:val="30"/>
        </w:rPr>
        <w:t>Химия</w:t>
      </w:r>
      <w:r w:rsidR="00FC085F" w:rsidRPr="00467E80">
        <w:rPr>
          <w:rFonts w:eastAsia="Calibri" w:cs="Times New Roman"/>
          <w:color w:val="auto"/>
          <w:sz w:val="30"/>
          <w:szCs w:val="30"/>
        </w:rPr>
        <w:t xml:space="preserve">» на базовом и повышенном уровнях </w:t>
      </w:r>
      <w:r w:rsidRPr="00467E80">
        <w:rPr>
          <w:rFonts w:eastAsia="Calibri" w:cs="Times New Roman"/>
          <w:color w:val="auto"/>
          <w:sz w:val="30"/>
          <w:szCs w:val="30"/>
        </w:rPr>
        <w:t xml:space="preserve">размещена на национальном образовательном портале </w:t>
      </w:r>
      <w:hyperlink r:id="rId8" w:history="1">
        <w:r w:rsidRPr="00467E80">
          <w:rPr>
            <w:rStyle w:val="a7"/>
            <w:rFonts w:eastAsia="Calibri" w:cs="Times New Roman"/>
            <w:i/>
            <w:sz w:val="30"/>
            <w:szCs w:val="30"/>
          </w:rPr>
          <w:t>https://adu.by</w:t>
        </w:r>
      </w:hyperlink>
      <w:r w:rsidRPr="007542BD">
        <w:rPr>
          <w:rStyle w:val="a7"/>
          <w:i/>
          <w:color w:val="auto"/>
          <w:sz w:val="30"/>
          <w:szCs w:val="30"/>
          <w:u w:val="none"/>
        </w:rPr>
        <w:t>/</w:t>
      </w:r>
      <w:r w:rsidRPr="007542BD">
        <w:rPr>
          <w:rStyle w:val="a7"/>
          <w:color w:val="auto"/>
          <w:sz w:val="30"/>
          <w:szCs w:val="30"/>
          <w:u w:val="none"/>
        </w:rPr>
        <w:t xml:space="preserve"> </w:t>
      </w:r>
      <w:hyperlink r:id="rId9" w:history="1">
        <w:r w:rsidRPr="007542BD">
          <w:rPr>
            <w:rStyle w:val="a7"/>
            <w:rFonts w:eastAsia="Calibri" w:cs="Times New Roman"/>
            <w:i/>
            <w:sz w:val="30"/>
            <w:szCs w:val="30"/>
          </w:rPr>
          <w:t xml:space="preserve">Главная / Образовательный процесс. 2026/2027 учебный год / Общее среднее образование / Учебные предметы. </w:t>
        </w:r>
        <w:r w:rsidR="006637DC" w:rsidRPr="007542BD">
          <w:rPr>
            <w:rStyle w:val="a7"/>
            <w:rFonts w:eastAsia="Calibri" w:cs="Times New Roman"/>
            <w:i/>
            <w:sz w:val="30"/>
            <w:szCs w:val="30"/>
            <w:lang w:val="en-US"/>
          </w:rPr>
          <w:t>V</w:t>
        </w:r>
        <w:r w:rsidR="006637DC" w:rsidRPr="007542BD">
          <w:rPr>
            <w:rStyle w:val="a7"/>
            <w:rFonts w:eastAsia="Calibri" w:cs="Times New Roman"/>
            <w:i/>
            <w:sz w:val="30"/>
            <w:szCs w:val="30"/>
          </w:rPr>
          <w:t>–</w:t>
        </w:r>
        <w:r w:rsidR="006637DC" w:rsidRPr="007542BD">
          <w:rPr>
            <w:rStyle w:val="a7"/>
            <w:rFonts w:eastAsia="Calibri" w:cs="Times New Roman"/>
            <w:i/>
            <w:sz w:val="30"/>
            <w:szCs w:val="30"/>
            <w:lang w:val="en-US"/>
          </w:rPr>
          <w:t>XI</w:t>
        </w:r>
        <w:r w:rsidR="006637DC" w:rsidRPr="007542BD">
          <w:rPr>
            <w:rStyle w:val="a7"/>
            <w:rFonts w:eastAsia="Calibri" w:cs="Times New Roman"/>
            <w:i/>
            <w:sz w:val="30"/>
            <w:szCs w:val="30"/>
          </w:rPr>
          <w:t xml:space="preserve"> классы</w:t>
        </w:r>
        <w:r w:rsidR="007542BD" w:rsidRPr="007542BD">
          <w:rPr>
            <w:rStyle w:val="a7"/>
            <w:rFonts w:eastAsia="Calibri" w:cs="Times New Roman"/>
            <w:i/>
            <w:sz w:val="30"/>
            <w:szCs w:val="30"/>
          </w:rPr>
          <w:t xml:space="preserve"> /</w:t>
        </w:r>
        <w:r w:rsidR="006637DC" w:rsidRPr="007542BD">
          <w:rPr>
            <w:rStyle w:val="a7"/>
            <w:rFonts w:eastAsia="Calibri" w:cs="Times New Roman"/>
            <w:i/>
            <w:sz w:val="30"/>
            <w:szCs w:val="30"/>
          </w:rPr>
          <w:t xml:space="preserve"> </w:t>
        </w:r>
        <w:r w:rsidR="00F0400F" w:rsidRPr="007542BD">
          <w:rPr>
            <w:rStyle w:val="a7"/>
            <w:rFonts w:eastAsia="Calibri" w:cs="Times New Roman"/>
            <w:i/>
            <w:sz w:val="30"/>
            <w:szCs w:val="30"/>
          </w:rPr>
          <w:t>Химия</w:t>
        </w:r>
      </w:hyperlink>
      <w:r w:rsidR="002B0255" w:rsidRPr="007542BD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</w:p>
    <w:p w14:paraId="00242370" w14:textId="426CE023" w:rsidR="000F273E" w:rsidRPr="00BA1EA3" w:rsidRDefault="003E6CF0" w:rsidP="00E1776F">
      <w:pPr>
        <w:pStyle w:val="a3"/>
        <w:spacing w:after="0" w:line="240" w:lineRule="auto"/>
        <w:ind w:left="0"/>
        <w:rPr>
          <w:rFonts w:cs="Times New Roman"/>
          <w:strike/>
          <w:color w:val="auto"/>
          <w:sz w:val="30"/>
          <w:szCs w:val="30"/>
        </w:rPr>
      </w:pPr>
      <w:r w:rsidRPr="0022614B">
        <w:rPr>
          <w:rFonts w:eastAsia="Times New Roman" w:cs="Times New Roman"/>
          <w:bCs/>
          <w:sz w:val="30"/>
          <w:szCs w:val="30"/>
          <w:lang w:eastAsia="ru-RU"/>
        </w:rPr>
        <w:t>Обращаем внимание на изменение количества</w:t>
      </w:r>
      <w:r w:rsidR="002E528E" w:rsidRPr="0022614B">
        <w:rPr>
          <w:rFonts w:eastAsia="Times New Roman" w:cs="Times New Roman"/>
          <w:bCs/>
          <w:sz w:val="30"/>
          <w:szCs w:val="30"/>
          <w:lang w:eastAsia="ru-RU"/>
        </w:rPr>
        <w:t xml:space="preserve"> контрольных работ</w:t>
      </w:r>
      <w:r w:rsidR="003D5FFA" w:rsidRPr="0022614B">
        <w:rPr>
          <w:rFonts w:eastAsia="Times New Roman" w:cs="Times New Roman"/>
          <w:bCs/>
          <w:sz w:val="30"/>
          <w:szCs w:val="30"/>
          <w:lang w:eastAsia="ru-RU"/>
        </w:rPr>
        <w:t>:</w:t>
      </w:r>
      <w:r w:rsidR="000F273E" w:rsidRPr="0022614B">
        <w:rPr>
          <w:rFonts w:eastAsia="Times New Roman" w:cs="Times New Roman"/>
          <w:bCs/>
          <w:sz w:val="30"/>
          <w:szCs w:val="30"/>
          <w:lang w:eastAsia="ru-RU"/>
        </w:rPr>
        <w:t xml:space="preserve"> </w:t>
      </w:r>
      <w:r w:rsidR="005C67D0" w:rsidRPr="0022614B">
        <w:rPr>
          <w:rFonts w:eastAsia="Times New Roman" w:cs="Times New Roman"/>
          <w:bCs/>
          <w:sz w:val="30"/>
          <w:szCs w:val="30"/>
          <w:lang w:eastAsia="ru-RU"/>
        </w:rPr>
        <w:t xml:space="preserve">при изучении учебного предмета «Химия» </w:t>
      </w:r>
      <w:r w:rsidR="000F273E" w:rsidRPr="0022614B">
        <w:rPr>
          <w:sz w:val="30"/>
          <w:szCs w:val="30"/>
        </w:rPr>
        <w:t xml:space="preserve">в X </w:t>
      </w:r>
      <w:r w:rsidR="000F273E" w:rsidRPr="0022614B">
        <w:rPr>
          <w:b/>
          <w:bCs/>
          <w:sz w:val="30"/>
          <w:szCs w:val="30"/>
          <w:u w:val="single"/>
        </w:rPr>
        <w:t>или</w:t>
      </w:r>
      <w:r w:rsidR="000F273E" w:rsidRPr="0022614B">
        <w:rPr>
          <w:sz w:val="30"/>
          <w:szCs w:val="30"/>
        </w:rPr>
        <w:t xml:space="preserve"> в </w:t>
      </w:r>
      <w:bookmarkStart w:id="3" w:name="_Hlk164086981"/>
      <w:r w:rsidR="000F273E" w:rsidRPr="0022614B">
        <w:rPr>
          <w:sz w:val="30"/>
          <w:szCs w:val="30"/>
        </w:rPr>
        <w:t>XI</w:t>
      </w:r>
      <w:bookmarkEnd w:id="3"/>
      <w:r w:rsidR="000F273E" w:rsidRPr="0022614B">
        <w:rPr>
          <w:sz w:val="30"/>
          <w:szCs w:val="30"/>
        </w:rPr>
        <w:t xml:space="preserve"> классах </w:t>
      </w:r>
      <w:r w:rsidR="00AA37DC" w:rsidRPr="0022614B">
        <w:rPr>
          <w:sz w:val="30"/>
          <w:szCs w:val="30"/>
        </w:rPr>
        <w:t xml:space="preserve">в объеме </w:t>
      </w:r>
      <w:r w:rsidR="000F273E" w:rsidRPr="0022614B">
        <w:rPr>
          <w:sz w:val="30"/>
          <w:szCs w:val="30"/>
        </w:rPr>
        <w:t>3</w:t>
      </w:r>
      <w:r w:rsidR="003A0ACA" w:rsidRPr="0022614B">
        <w:rPr>
          <w:sz w:val="30"/>
          <w:szCs w:val="30"/>
        </w:rPr>
        <w:t> </w:t>
      </w:r>
      <w:r w:rsidR="000F273E" w:rsidRPr="0022614B">
        <w:rPr>
          <w:sz w:val="30"/>
          <w:szCs w:val="30"/>
        </w:rPr>
        <w:t xml:space="preserve">учебных часа в неделю (всего 102 часа </w:t>
      </w:r>
      <w:r w:rsidR="003A0ACA" w:rsidRPr="0022614B">
        <w:rPr>
          <w:sz w:val="30"/>
          <w:szCs w:val="30"/>
        </w:rPr>
        <w:t xml:space="preserve">в </w:t>
      </w:r>
      <w:r w:rsidR="000F273E" w:rsidRPr="0022614B">
        <w:rPr>
          <w:sz w:val="30"/>
          <w:szCs w:val="30"/>
          <w:lang w:val="en-US"/>
        </w:rPr>
        <w:t>X</w:t>
      </w:r>
      <w:r w:rsidR="000F273E" w:rsidRPr="0022614B">
        <w:rPr>
          <w:sz w:val="30"/>
          <w:szCs w:val="30"/>
        </w:rPr>
        <w:t xml:space="preserve"> классе </w:t>
      </w:r>
      <w:r w:rsidR="000F273E" w:rsidRPr="0022614B">
        <w:rPr>
          <w:b/>
          <w:bCs/>
          <w:sz w:val="30"/>
          <w:szCs w:val="30"/>
          <w:u w:val="single"/>
        </w:rPr>
        <w:t>или</w:t>
      </w:r>
      <w:r w:rsidR="000F273E" w:rsidRPr="00401E81">
        <w:rPr>
          <w:b/>
          <w:bCs/>
          <w:sz w:val="30"/>
          <w:szCs w:val="30"/>
        </w:rPr>
        <w:t xml:space="preserve"> </w:t>
      </w:r>
      <w:r w:rsidR="000F273E" w:rsidRPr="0022614B">
        <w:rPr>
          <w:sz w:val="30"/>
          <w:szCs w:val="30"/>
        </w:rPr>
        <w:t xml:space="preserve">102 часа в </w:t>
      </w:r>
      <w:r w:rsidR="000F273E" w:rsidRPr="0022614B">
        <w:rPr>
          <w:sz w:val="30"/>
          <w:szCs w:val="30"/>
          <w:lang w:val="en-US"/>
        </w:rPr>
        <w:t>XI</w:t>
      </w:r>
      <w:r w:rsidR="003A0ACA" w:rsidRPr="0022614B">
        <w:rPr>
          <w:sz w:val="30"/>
          <w:szCs w:val="30"/>
        </w:rPr>
        <w:t> </w:t>
      </w:r>
      <w:r w:rsidR="000F273E" w:rsidRPr="0022614B">
        <w:rPr>
          <w:sz w:val="30"/>
          <w:szCs w:val="30"/>
        </w:rPr>
        <w:t>классе) количество контрольных работ – 4 (4 часа)</w:t>
      </w:r>
      <w:r w:rsidR="005E750D" w:rsidRPr="0022614B">
        <w:rPr>
          <w:sz w:val="30"/>
          <w:szCs w:val="30"/>
        </w:rPr>
        <w:t xml:space="preserve"> (вместо ранее </w:t>
      </w:r>
      <w:r w:rsidR="005E750D" w:rsidRPr="0022614B">
        <w:rPr>
          <w:sz w:val="30"/>
          <w:szCs w:val="30"/>
        </w:rPr>
        <w:lastRenderedPageBreak/>
        <w:t>предусмотренных 5 (5 часов))</w:t>
      </w:r>
      <w:r w:rsidR="0022614B">
        <w:rPr>
          <w:sz w:val="30"/>
          <w:szCs w:val="30"/>
        </w:rPr>
        <w:t>. Рекомендуется проводить одну контрольную работу в четверти по итогам изученного за данный период объема учебного материала.</w:t>
      </w:r>
    </w:p>
    <w:p w14:paraId="35FA663D" w14:textId="28BB58AB" w:rsidR="00B523B6" w:rsidRPr="00C43756" w:rsidRDefault="00B523B6" w:rsidP="00B523B6">
      <w:pPr>
        <w:spacing w:after="0" w:line="240" w:lineRule="auto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5. </w:t>
      </w:r>
      <w:r w:rsidR="00732519" w:rsidRPr="00732519">
        <w:rPr>
          <w:b/>
          <w:sz w:val="30"/>
          <w:szCs w:val="30"/>
          <w:u w:val="single"/>
        </w:rPr>
        <w:t>Отдельные</w:t>
      </w:r>
      <w:r w:rsidR="005E750D" w:rsidRPr="00732519">
        <w:rPr>
          <w:b/>
          <w:sz w:val="30"/>
          <w:szCs w:val="30"/>
          <w:u w:val="single"/>
        </w:rPr>
        <w:t xml:space="preserve"> аспекты организации образовательного процесса</w:t>
      </w:r>
      <w:r w:rsidR="00C013EE">
        <w:rPr>
          <w:b/>
          <w:sz w:val="30"/>
          <w:szCs w:val="30"/>
          <w:u w:val="single"/>
        </w:rPr>
        <w:t xml:space="preserve"> </w:t>
      </w:r>
      <w:bookmarkStart w:id="4" w:name="_Hlk236146836"/>
      <w:r>
        <w:rPr>
          <w:b/>
          <w:sz w:val="30"/>
          <w:szCs w:val="30"/>
          <w:u w:val="single"/>
        </w:rPr>
        <w:t xml:space="preserve">(в том числе с учетом результатов ЦЭ, НИКО) </w:t>
      </w:r>
    </w:p>
    <w:bookmarkEnd w:id="4"/>
    <w:p w14:paraId="2465FF9F" w14:textId="63597267" w:rsidR="00D352FB" w:rsidRPr="00467E80" w:rsidRDefault="00D352FB" w:rsidP="00D352FB">
      <w:pPr>
        <w:widowControl w:val="0"/>
        <w:spacing w:after="0" w:line="240" w:lineRule="auto"/>
        <w:contextualSpacing/>
        <w:rPr>
          <w:rFonts w:eastAsia="Calibri" w:cs="Times New Roman"/>
          <w:sz w:val="30"/>
          <w:szCs w:val="30"/>
        </w:rPr>
      </w:pPr>
      <w:r w:rsidRPr="00467E80">
        <w:rPr>
          <w:rFonts w:eastAsia="Calibri" w:cs="Times New Roman"/>
          <w:sz w:val="30"/>
          <w:szCs w:val="30"/>
        </w:rPr>
        <w:t xml:space="preserve">При организации образовательного процесса по учебному предмету «Химия» обязательным является </w:t>
      </w:r>
      <w:r w:rsidRPr="00467E80">
        <w:rPr>
          <w:rFonts w:eastAsia="Calibri" w:cs="Times New Roman"/>
          <w:bCs/>
          <w:sz w:val="30"/>
          <w:szCs w:val="30"/>
        </w:rPr>
        <w:t xml:space="preserve">соблюдение </w:t>
      </w:r>
      <w:r w:rsidRPr="005E750D">
        <w:rPr>
          <w:rFonts w:eastAsia="Calibri" w:cs="Times New Roman"/>
          <w:b/>
          <w:i/>
          <w:iCs/>
          <w:sz w:val="30"/>
          <w:szCs w:val="30"/>
        </w:rPr>
        <w:t>Правил безопасности организации образовательного процесса, организации воспитательного процесса при реализации образовательных программ общего среднего образования</w:t>
      </w:r>
      <w:r w:rsidRPr="00976365">
        <w:rPr>
          <w:rFonts w:eastAsia="Calibri" w:cs="Times New Roman"/>
          <w:bCs/>
          <w:sz w:val="30"/>
          <w:szCs w:val="30"/>
        </w:rPr>
        <w:t>,</w:t>
      </w:r>
      <w:r w:rsidRPr="00467E80">
        <w:rPr>
          <w:rFonts w:eastAsia="Calibri" w:cs="Times New Roman"/>
          <w:b/>
          <w:i/>
          <w:iCs/>
          <w:sz w:val="30"/>
          <w:szCs w:val="30"/>
        </w:rPr>
        <w:t xml:space="preserve"> </w:t>
      </w:r>
      <w:r w:rsidRPr="00467E80">
        <w:rPr>
          <w:rFonts w:eastAsia="Calibri" w:cs="Times New Roman"/>
          <w:sz w:val="30"/>
          <w:szCs w:val="30"/>
        </w:rPr>
        <w:t xml:space="preserve">утвержденных постановлением Министерства образования Республики Беларусь от 03.08.2022 № 227 </w:t>
      </w:r>
      <w:r w:rsidRPr="00C84938">
        <w:rPr>
          <w:rFonts w:eastAsia="Calibri" w:cs="Times New Roman"/>
          <w:sz w:val="30"/>
          <w:szCs w:val="30"/>
        </w:rPr>
        <w:t xml:space="preserve">(в редакции постановления Министерства образования от 01.08.2025 № 136) </w:t>
      </w:r>
      <w:r w:rsidRPr="00467E80">
        <w:rPr>
          <w:rFonts w:eastAsia="Calibri" w:cs="Times New Roman"/>
          <w:sz w:val="30"/>
          <w:szCs w:val="30"/>
        </w:rPr>
        <w:t>(далее – Правила безопасности)</w:t>
      </w:r>
      <w:r w:rsidR="0005584F">
        <w:rPr>
          <w:rFonts w:eastAsia="Calibri" w:cs="Times New Roman"/>
          <w:sz w:val="30"/>
          <w:szCs w:val="30"/>
        </w:rPr>
        <w:t>.</w:t>
      </w:r>
    </w:p>
    <w:p w14:paraId="780C4E20" w14:textId="530BB685" w:rsidR="00D352FB" w:rsidRPr="00467E80" w:rsidRDefault="00D352FB" w:rsidP="00D352FB">
      <w:pPr>
        <w:pStyle w:val="Default"/>
        <w:widowControl w:val="0"/>
        <w:ind w:firstLine="709"/>
        <w:contextualSpacing/>
        <w:jc w:val="both"/>
        <w:rPr>
          <w:rFonts w:eastAsia="Calibri"/>
          <w:sz w:val="30"/>
          <w:szCs w:val="30"/>
        </w:rPr>
      </w:pPr>
      <w:r w:rsidRPr="006239A6">
        <w:rPr>
          <w:sz w:val="30"/>
          <w:szCs w:val="30"/>
        </w:rPr>
        <w:t xml:space="preserve">Для недопущения воздействия на учащихся опасных факторов необходимо соблюдать правила безопасного поведения при использовании </w:t>
      </w:r>
      <w:r w:rsidR="006239A6" w:rsidRPr="006239A6">
        <w:rPr>
          <w:rFonts w:eastAsia="Calibri"/>
          <w:sz w:val="30"/>
          <w:szCs w:val="30"/>
        </w:rPr>
        <w:t xml:space="preserve">обучающимися </w:t>
      </w:r>
      <w:r w:rsidRPr="006239A6">
        <w:rPr>
          <w:sz w:val="30"/>
          <w:szCs w:val="30"/>
        </w:rPr>
        <w:t xml:space="preserve">реактивов, приборов, оборудования </w:t>
      </w:r>
      <w:r w:rsidRPr="006239A6">
        <w:rPr>
          <w:rFonts w:eastAsia="Calibri"/>
          <w:sz w:val="30"/>
          <w:szCs w:val="30"/>
        </w:rPr>
        <w:t>в соответствии с пунктом 46 Правил безопасности.</w:t>
      </w:r>
    </w:p>
    <w:p w14:paraId="0B1E19E3" w14:textId="2457EE01" w:rsidR="00D352FB" w:rsidRPr="00467E80" w:rsidRDefault="00D352FB" w:rsidP="00D352FB">
      <w:pPr>
        <w:pStyle w:val="Default"/>
        <w:widowControl w:val="0"/>
        <w:ind w:firstLine="709"/>
        <w:contextualSpacing/>
        <w:jc w:val="both"/>
        <w:rPr>
          <w:sz w:val="30"/>
          <w:szCs w:val="30"/>
        </w:rPr>
      </w:pPr>
      <w:r w:rsidRPr="00FD7317">
        <w:rPr>
          <w:sz w:val="30"/>
          <w:szCs w:val="30"/>
        </w:rPr>
        <w:t>Учитель, на которого возложена обязанность по организации и выполнению работы по обучению в учебном кабинете химии, должен:</w:t>
      </w:r>
    </w:p>
    <w:p w14:paraId="1CD3E179" w14:textId="77777777" w:rsidR="00D352FB" w:rsidRPr="00467E80" w:rsidRDefault="00D352FB" w:rsidP="00D352FB">
      <w:pPr>
        <w:pStyle w:val="Default"/>
        <w:widowControl w:val="0"/>
        <w:ind w:firstLine="709"/>
        <w:contextualSpacing/>
        <w:jc w:val="both"/>
        <w:rPr>
          <w:sz w:val="30"/>
          <w:szCs w:val="30"/>
        </w:rPr>
      </w:pPr>
      <w:r w:rsidRPr="00467E80">
        <w:rPr>
          <w:sz w:val="30"/>
          <w:szCs w:val="30"/>
        </w:rPr>
        <w:t>обеспечить выполнение требований безопасного хранения, применения и уничтожения химических реактивов согласно пунктам 54</w:t>
      </w:r>
      <w:r w:rsidRPr="00467E80">
        <w:rPr>
          <w:i/>
          <w:color w:val="000000" w:themeColor="text1"/>
          <w:sz w:val="30"/>
          <w:szCs w:val="30"/>
        </w:rPr>
        <w:t>–</w:t>
      </w:r>
      <w:r w:rsidRPr="00467E80">
        <w:rPr>
          <w:sz w:val="30"/>
          <w:szCs w:val="30"/>
        </w:rPr>
        <w:t xml:space="preserve">62 </w:t>
      </w:r>
      <w:r w:rsidRPr="00467E80">
        <w:rPr>
          <w:rFonts w:eastAsia="Calibri"/>
          <w:sz w:val="30"/>
          <w:szCs w:val="30"/>
        </w:rPr>
        <w:t>Правил безопасности</w:t>
      </w:r>
      <w:r w:rsidRPr="00467E80">
        <w:rPr>
          <w:sz w:val="30"/>
          <w:szCs w:val="30"/>
        </w:rPr>
        <w:t>;</w:t>
      </w:r>
    </w:p>
    <w:p w14:paraId="077DA7CB" w14:textId="5C37BBFD" w:rsidR="00D352FB" w:rsidRPr="00467E80" w:rsidRDefault="00D352FB" w:rsidP="00D352FB">
      <w:pPr>
        <w:pStyle w:val="Default"/>
        <w:widowControl w:val="0"/>
        <w:ind w:firstLine="709"/>
        <w:contextualSpacing/>
        <w:jc w:val="both"/>
        <w:rPr>
          <w:sz w:val="30"/>
          <w:szCs w:val="30"/>
        </w:rPr>
      </w:pPr>
      <w:r w:rsidRPr="00467E80">
        <w:rPr>
          <w:sz w:val="30"/>
          <w:szCs w:val="30"/>
        </w:rPr>
        <w:t>обеспечить нахождение на видном месте наглядных пособий по пожарной безопасности и оказанию первой помощи</w:t>
      </w:r>
      <w:r w:rsidR="00FD76A6">
        <w:rPr>
          <w:sz w:val="30"/>
          <w:szCs w:val="30"/>
        </w:rPr>
        <w:t>.</w:t>
      </w:r>
    </w:p>
    <w:p w14:paraId="7A9AB923" w14:textId="69E52FC3" w:rsidR="00D352FB" w:rsidRPr="00732519" w:rsidRDefault="00FD76A6" w:rsidP="00D352FB">
      <w:pPr>
        <w:pStyle w:val="Default"/>
        <w:widowControl w:val="0"/>
        <w:ind w:firstLine="709"/>
        <w:contextualSpacing/>
        <w:jc w:val="both"/>
        <w:rPr>
          <w:color w:val="000000" w:themeColor="text1"/>
          <w:sz w:val="30"/>
          <w:szCs w:val="30"/>
        </w:rPr>
      </w:pPr>
      <w:bookmarkStart w:id="5" w:name="_Hlk236151010"/>
      <w:r>
        <w:rPr>
          <w:color w:val="000000" w:themeColor="text1"/>
          <w:sz w:val="30"/>
          <w:szCs w:val="30"/>
        </w:rPr>
        <w:t xml:space="preserve">Учитель химии </w:t>
      </w:r>
      <w:r w:rsidR="00D352FB" w:rsidRPr="00732519">
        <w:rPr>
          <w:color w:val="000000" w:themeColor="text1"/>
          <w:sz w:val="30"/>
          <w:szCs w:val="30"/>
        </w:rPr>
        <w:t xml:space="preserve">в начале каждой четверти </w:t>
      </w:r>
      <w:r>
        <w:rPr>
          <w:color w:val="000000" w:themeColor="text1"/>
          <w:sz w:val="30"/>
          <w:szCs w:val="30"/>
        </w:rPr>
        <w:t xml:space="preserve">проводит обучение </w:t>
      </w:r>
      <w:r w:rsidR="00D352FB" w:rsidRPr="00732519">
        <w:rPr>
          <w:color w:val="000000" w:themeColor="text1"/>
          <w:sz w:val="30"/>
          <w:szCs w:val="30"/>
        </w:rPr>
        <w:t xml:space="preserve">учащихся правилам безопасного поведения в </w:t>
      </w:r>
      <w:r w:rsidR="00A6496A">
        <w:rPr>
          <w:color w:val="000000" w:themeColor="text1"/>
          <w:sz w:val="30"/>
          <w:szCs w:val="30"/>
        </w:rPr>
        <w:t xml:space="preserve">учебном </w:t>
      </w:r>
      <w:r w:rsidR="00D352FB" w:rsidRPr="00732519">
        <w:rPr>
          <w:color w:val="000000" w:themeColor="text1"/>
          <w:sz w:val="30"/>
          <w:szCs w:val="30"/>
        </w:rPr>
        <w:t>кабинете химии</w:t>
      </w:r>
      <w:r w:rsidR="00DF7E20" w:rsidRPr="00732519">
        <w:rPr>
          <w:color w:val="000000" w:themeColor="text1"/>
          <w:sz w:val="30"/>
          <w:szCs w:val="30"/>
        </w:rPr>
        <w:t xml:space="preserve">, а также правилам безопасного поведения перед началом проведения </w:t>
      </w:r>
      <w:bookmarkEnd w:id="5"/>
      <w:r w:rsidR="00DF7E20" w:rsidRPr="00732519">
        <w:rPr>
          <w:color w:val="000000" w:themeColor="text1"/>
          <w:sz w:val="30"/>
          <w:szCs w:val="30"/>
        </w:rPr>
        <w:t xml:space="preserve">практической работы, лабораторного опыта, демонстрации </w:t>
      </w:r>
      <w:r w:rsidR="00D352FB" w:rsidRPr="00732519">
        <w:rPr>
          <w:color w:val="000000" w:themeColor="text1"/>
          <w:sz w:val="30"/>
          <w:szCs w:val="30"/>
        </w:rPr>
        <w:t xml:space="preserve">и </w:t>
      </w:r>
      <w:r w:rsidR="00A6496A">
        <w:rPr>
          <w:color w:val="000000" w:themeColor="text1"/>
          <w:sz w:val="30"/>
          <w:szCs w:val="30"/>
        </w:rPr>
        <w:t xml:space="preserve">делает </w:t>
      </w:r>
      <w:r w:rsidR="00D352FB" w:rsidRPr="00732519">
        <w:rPr>
          <w:color w:val="000000" w:themeColor="text1"/>
          <w:sz w:val="30"/>
          <w:szCs w:val="30"/>
        </w:rPr>
        <w:t>об этом соответствующ</w:t>
      </w:r>
      <w:r w:rsidR="00EA2C5D">
        <w:rPr>
          <w:color w:val="000000" w:themeColor="text1"/>
          <w:sz w:val="30"/>
          <w:szCs w:val="30"/>
        </w:rPr>
        <w:t>ие</w:t>
      </w:r>
      <w:r w:rsidR="00D352FB" w:rsidRPr="00732519">
        <w:rPr>
          <w:color w:val="000000" w:themeColor="text1"/>
          <w:sz w:val="30"/>
          <w:szCs w:val="30"/>
        </w:rPr>
        <w:t xml:space="preserve"> запис</w:t>
      </w:r>
      <w:r w:rsidR="00EA2C5D">
        <w:rPr>
          <w:color w:val="000000" w:themeColor="text1"/>
          <w:sz w:val="30"/>
          <w:szCs w:val="30"/>
        </w:rPr>
        <w:t>и</w:t>
      </w:r>
      <w:r w:rsidR="00D352FB" w:rsidRPr="00732519">
        <w:rPr>
          <w:color w:val="000000" w:themeColor="text1"/>
          <w:sz w:val="30"/>
          <w:szCs w:val="30"/>
        </w:rPr>
        <w:t xml:space="preserve"> в классном журнале: </w:t>
      </w:r>
      <w:r w:rsidR="00D352FB" w:rsidRPr="00732519">
        <w:rPr>
          <w:rFonts w:eastAsia="Calibri"/>
          <w:color w:val="000000" w:themeColor="text1"/>
          <w:sz w:val="30"/>
          <w:szCs w:val="30"/>
          <w:lang w:eastAsia="ru-RU"/>
        </w:rPr>
        <w:t>«</w:t>
      </w:r>
      <w:r w:rsidR="00D352FB" w:rsidRPr="00732519">
        <w:rPr>
          <w:rFonts w:eastAsia="Calibri"/>
          <w:i/>
          <w:color w:val="000000" w:themeColor="text1"/>
          <w:sz w:val="30"/>
          <w:szCs w:val="30"/>
        </w:rPr>
        <w:t xml:space="preserve">Обучение правилам безопасного поведения» </w:t>
      </w:r>
      <w:r w:rsidR="00D352FB" w:rsidRPr="00732519">
        <w:rPr>
          <w:rFonts w:eastAsia="Calibri"/>
          <w:color w:val="000000" w:themeColor="text1"/>
          <w:sz w:val="30"/>
          <w:szCs w:val="30"/>
        </w:rPr>
        <w:t>(или</w:t>
      </w:r>
      <w:r w:rsidR="00D352FB" w:rsidRPr="00732519">
        <w:rPr>
          <w:rFonts w:eastAsia="Calibri"/>
          <w:i/>
          <w:color w:val="000000" w:themeColor="text1"/>
          <w:sz w:val="30"/>
          <w:szCs w:val="30"/>
        </w:rPr>
        <w:t xml:space="preserve"> «ОПБП»</w:t>
      </w:r>
      <w:r w:rsidR="00D352FB" w:rsidRPr="00732519">
        <w:rPr>
          <w:rFonts w:eastAsia="Calibri"/>
          <w:color w:val="000000" w:themeColor="text1"/>
          <w:sz w:val="30"/>
          <w:szCs w:val="30"/>
        </w:rPr>
        <w:t>)</w:t>
      </w:r>
      <w:r w:rsidR="00D352FB" w:rsidRPr="00732519">
        <w:rPr>
          <w:rFonts w:eastAsia="Calibri"/>
          <w:color w:val="000000" w:themeColor="text1"/>
          <w:sz w:val="30"/>
          <w:szCs w:val="30"/>
          <w:lang w:eastAsia="ru-RU"/>
        </w:rPr>
        <w:t xml:space="preserve"> </w:t>
      </w:r>
      <w:r w:rsidR="00D352FB" w:rsidRPr="00732519">
        <w:rPr>
          <w:rFonts w:eastAsia="Calibri"/>
          <w:color w:val="000000" w:themeColor="text1"/>
          <w:sz w:val="30"/>
          <w:szCs w:val="30"/>
        </w:rPr>
        <w:t xml:space="preserve">в </w:t>
      </w:r>
      <w:r w:rsidR="00D352FB" w:rsidRPr="0001258D">
        <w:rPr>
          <w:color w:val="000000" w:themeColor="text1"/>
          <w:sz w:val="30"/>
          <w:szCs w:val="30"/>
        </w:rPr>
        <w:t xml:space="preserve">графе </w:t>
      </w:r>
      <w:r w:rsidR="0001258D" w:rsidRPr="0001258D">
        <w:rPr>
          <w:color w:val="000000" w:themeColor="text1"/>
          <w:sz w:val="30"/>
          <w:szCs w:val="30"/>
        </w:rPr>
        <w:t>«Содержание учебн</w:t>
      </w:r>
      <w:r w:rsidR="00C013EE">
        <w:rPr>
          <w:color w:val="000000" w:themeColor="text1"/>
          <w:sz w:val="30"/>
          <w:szCs w:val="30"/>
        </w:rPr>
        <w:t>ых</w:t>
      </w:r>
      <w:r w:rsidR="0001258D" w:rsidRPr="0001258D">
        <w:rPr>
          <w:color w:val="000000" w:themeColor="text1"/>
          <w:sz w:val="30"/>
          <w:szCs w:val="30"/>
        </w:rPr>
        <w:t xml:space="preserve"> заняти</w:t>
      </w:r>
      <w:r w:rsidR="00C013EE">
        <w:rPr>
          <w:color w:val="000000" w:themeColor="text1"/>
          <w:sz w:val="30"/>
          <w:szCs w:val="30"/>
        </w:rPr>
        <w:t>й</w:t>
      </w:r>
      <w:r w:rsidR="0001258D" w:rsidRPr="0001258D">
        <w:rPr>
          <w:color w:val="000000" w:themeColor="text1"/>
          <w:sz w:val="30"/>
          <w:szCs w:val="30"/>
        </w:rPr>
        <w:t>».</w:t>
      </w:r>
    </w:p>
    <w:p w14:paraId="1DA80F0F" w14:textId="77777777" w:rsidR="00464419" w:rsidRDefault="00464419" w:rsidP="00464419">
      <w:pPr>
        <w:spacing w:after="0" w:line="240" w:lineRule="auto"/>
        <w:contextualSpacing/>
        <w:rPr>
          <w:rStyle w:val="fontstyle01"/>
          <w:color w:val="auto"/>
          <w:sz w:val="30"/>
          <w:szCs w:val="30"/>
        </w:rPr>
      </w:pPr>
      <w:bookmarkStart w:id="6" w:name="_Hlk235787210"/>
      <w:r>
        <w:rPr>
          <w:rStyle w:val="fontstyle01"/>
          <w:color w:val="auto"/>
          <w:sz w:val="30"/>
          <w:szCs w:val="30"/>
        </w:rPr>
        <w:t xml:space="preserve">Освоение содержания учебного предмета «Химия» предполагает не только </w:t>
      </w:r>
      <w:r w:rsidRPr="00C67560">
        <w:rPr>
          <w:rStyle w:val="fontstyle01"/>
          <w:color w:val="auto"/>
          <w:sz w:val="30"/>
          <w:szCs w:val="30"/>
        </w:rPr>
        <w:t>о</w:t>
      </w:r>
      <w:r>
        <w:rPr>
          <w:rStyle w:val="fontstyle01"/>
          <w:color w:val="auto"/>
          <w:sz w:val="30"/>
          <w:szCs w:val="30"/>
        </w:rPr>
        <w:t>владение</w:t>
      </w:r>
      <w:r w:rsidRPr="00C67560">
        <w:rPr>
          <w:rStyle w:val="fontstyle01"/>
          <w:color w:val="auto"/>
          <w:sz w:val="30"/>
          <w:szCs w:val="30"/>
        </w:rPr>
        <w:t xml:space="preserve"> </w:t>
      </w:r>
      <w:r>
        <w:rPr>
          <w:rStyle w:val="fontstyle01"/>
          <w:color w:val="auto"/>
          <w:sz w:val="30"/>
          <w:szCs w:val="30"/>
        </w:rPr>
        <w:t xml:space="preserve">определенным объемом </w:t>
      </w:r>
      <w:r w:rsidRPr="00C67560">
        <w:rPr>
          <w:rStyle w:val="fontstyle01"/>
          <w:color w:val="auto"/>
          <w:sz w:val="30"/>
          <w:szCs w:val="30"/>
        </w:rPr>
        <w:t xml:space="preserve">химических знаний, </w:t>
      </w:r>
      <w:r>
        <w:rPr>
          <w:rStyle w:val="fontstyle01"/>
          <w:color w:val="auto"/>
          <w:sz w:val="30"/>
          <w:szCs w:val="30"/>
        </w:rPr>
        <w:t xml:space="preserve">но и умением </w:t>
      </w:r>
      <w:r w:rsidRPr="00C67560">
        <w:rPr>
          <w:rStyle w:val="fontstyle01"/>
          <w:color w:val="auto"/>
          <w:sz w:val="30"/>
          <w:szCs w:val="30"/>
        </w:rPr>
        <w:t>устанавливать причинно-следственные связи между отдельными элементами содержания, навыками осуществл</w:t>
      </w:r>
      <w:r>
        <w:rPr>
          <w:rStyle w:val="fontstyle01"/>
          <w:color w:val="auto"/>
          <w:sz w:val="30"/>
          <w:szCs w:val="30"/>
        </w:rPr>
        <w:t>ения</w:t>
      </w:r>
      <w:r w:rsidRPr="00C67560">
        <w:rPr>
          <w:rStyle w:val="fontstyle01"/>
          <w:color w:val="auto"/>
          <w:sz w:val="30"/>
          <w:szCs w:val="30"/>
        </w:rPr>
        <w:t xml:space="preserve"> химически</w:t>
      </w:r>
      <w:r>
        <w:rPr>
          <w:rStyle w:val="fontstyle01"/>
          <w:color w:val="auto"/>
          <w:sz w:val="30"/>
          <w:szCs w:val="30"/>
        </w:rPr>
        <w:t>х</w:t>
      </w:r>
      <w:r w:rsidRPr="00C67560">
        <w:rPr>
          <w:rStyle w:val="fontstyle01"/>
          <w:color w:val="auto"/>
          <w:sz w:val="30"/>
          <w:szCs w:val="30"/>
        </w:rPr>
        <w:t xml:space="preserve"> расчет</w:t>
      </w:r>
      <w:r>
        <w:rPr>
          <w:rStyle w:val="fontstyle01"/>
          <w:color w:val="auto"/>
          <w:sz w:val="30"/>
          <w:szCs w:val="30"/>
        </w:rPr>
        <w:t>ов</w:t>
      </w:r>
      <w:r w:rsidRPr="00C67560">
        <w:rPr>
          <w:rStyle w:val="fontstyle01"/>
          <w:color w:val="auto"/>
          <w:sz w:val="30"/>
          <w:szCs w:val="30"/>
        </w:rPr>
        <w:t>.</w:t>
      </w:r>
      <w:r>
        <w:rPr>
          <w:rStyle w:val="fontstyle01"/>
          <w:color w:val="auto"/>
          <w:sz w:val="30"/>
          <w:szCs w:val="30"/>
        </w:rPr>
        <w:t xml:space="preserve"> </w:t>
      </w:r>
    </w:p>
    <w:p w14:paraId="437759E5" w14:textId="1C916D39" w:rsidR="00894EA0" w:rsidRPr="00EA2C5D" w:rsidRDefault="00B55E48" w:rsidP="003F3F59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>
        <w:rPr>
          <w:rStyle w:val="fontstyle01"/>
          <w:color w:val="auto"/>
          <w:sz w:val="30"/>
          <w:szCs w:val="30"/>
        </w:rPr>
        <w:t>Результаты ЦЭ 2026 года показали, что д</w:t>
      </w:r>
      <w:r w:rsidR="00464419">
        <w:rPr>
          <w:rStyle w:val="fontstyle01"/>
          <w:color w:val="auto"/>
          <w:sz w:val="30"/>
          <w:szCs w:val="30"/>
        </w:rPr>
        <w:t>ля повышения качества образования при отборе дидактических средств обучения следует отдавать предпочтение заданиям</w:t>
      </w:r>
      <w:r w:rsidR="003F3F59">
        <w:rPr>
          <w:rStyle w:val="fontstyle01"/>
          <w:color w:val="auto"/>
          <w:sz w:val="30"/>
          <w:szCs w:val="30"/>
        </w:rPr>
        <w:t xml:space="preserve">, </w:t>
      </w:r>
      <w:r w:rsidR="00464419" w:rsidRPr="00C67560">
        <w:rPr>
          <w:rFonts w:cs="Times New Roman"/>
          <w:color w:val="auto"/>
          <w:sz w:val="30"/>
          <w:szCs w:val="30"/>
        </w:rPr>
        <w:t>сконструирован</w:t>
      </w:r>
      <w:r w:rsidR="00464419">
        <w:rPr>
          <w:rFonts w:cs="Times New Roman"/>
          <w:color w:val="auto"/>
          <w:sz w:val="30"/>
          <w:szCs w:val="30"/>
        </w:rPr>
        <w:t>ным</w:t>
      </w:r>
      <w:r w:rsidR="00464419" w:rsidRPr="00C67560">
        <w:rPr>
          <w:rFonts w:cs="Times New Roman"/>
          <w:color w:val="auto"/>
          <w:sz w:val="30"/>
          <w:szCs w:val="30"/>
        </w:rPr>
        <w:t xml:space="preserve"> </w:t>
      </w:r>
      <w:r w:rsidR="00464419" w:rsidRPr="00EA2C5D">
        <w:rPr>
          <w:rFonts w:cs="Times New Roman"/>
          <w:color w:val="auto"/>
          <w:sz w:val="30"/>
          <w:szCs w:val="30"/>
        </w:rPr>
        <w:t>на основе комплексного подхода к их содержанию</w:t>
      </w:r>
      <w:r w:rsidR="00894EA0" w:rsidRPr="00EA2C5D">
        <w:rPr>
          <w:rFonts w:cs="Times New Roman"/>
          <w:color w:val="auto"/>
          <w:sz w:val="30"/>
          <w:szCs w:val="30"/>
        </w:rPr>
        <w:t>.</w:t>
      </w:r>
    </w:p>
    <w:p w14:paraId="2A5E87F2" w14:textId="6CAFBE9D" w:rsidR="00145269" w:rsidRPr="00145269" w:rsidRDefault="00145269" w:rsidP="00145269">
      <w:pPr>
        <w:spacing w:after="0" w:line="240" w:lineRule="auto"/>
        <w:rPr>
          <w:sz w:val="30"/>
          <w:szCs w:val="30"/>
        </w:rPr>
      </w:pPr>
      <w:r w:rsidRPr="00EA2C5D">
        <w:rPr>
          <w:sz w:val="30"/>
          <w:szCs w:val="30"/>
        </w:rPr>
        <w:t xml:space="preserve">Рекомендуется увеличивать количество заданий, при выполнении которых необходимо применять умения анализировать, классифицировать, </w:t>
      </w:r>
      <w:r w:rsidRPr="00EA2C5D">
        <w:rPr>
          <w:sz w:val="30"/>
          <w:szCs w:val="30"/>
        </w:rPr>
        <w:lastRenderedPageBreak/>
        <w:t>обобщать, верно интерпретировать текст и правильно производить расчеты, т.</w:t>
      </w:r>
      <w:r w:rsidR="00A909EB">
        <w:rPr>
          <w:sz w:val="30"/>
          <w:szCs w:val="30"/>
        </w:rPr>
        <w:t xml:space="preserve"> </w:t>
      </w:r>
      <w:r w:rsidRPr="00EA2C5D">
        <w:rPr>
          <w:sz w:val="30"/>
          <w:szCs w:val="30"/>
        </w:rPr>
        <w:t>е. требующих комплексного применения</w:t>
      </w:r>
      <w:r w:rsidRPr="004068E9">
        <w:rPr>
          <w:sz w:val="30"/>
          <w:szCs w:val="30"/>
        </w:rPr>
        <w:t xml:space="preserve"> знаний (</w:t>
      </w:r>
      <w:r w:rsidR="004068E9" w:rsidRPr="004068E9">
        <w:rPr>
          <w:sz w:val="30"/>
          <w:szCs w:val="30"/>
        </w:rPr>
        <w:t>например, при изучении</w:t>
      </w:r>
      <w:r w:rsidRPr="004068E9">
        <w:rPr>
          <w:sz w:val="30"/>
          <w:szCs w:val="30"/>
        </w:rPr>
        <w:t xml:space="preserve"> классификаци</w:t>
      </w:r>
      <w:r w:rsidR="004068E9" w:rsidRPr="004068E9">
        <w:rPr>
          <w:sz w:val="30"/>
          <w:szCs w:val="30"/>
        </w:rPr>
        <w:t>и</w:t>
      </w:r>
      <w:r w:rsidRPr="004068E9">
        <w:rPr>
          <w:sz w:val="30"/>
          <w:szCs w:val="30"/>
        </w:rPr>
        <w:t xml:space="preserve"> химических реакций, химическо</w:t>
      </w:r>
      <w:r w:rsidR="004068E9" w:rsidRPr="004068E9">
        <w:rPr>
          <w:sz w:val="30"/>
          <w:szCs w:val="30"/>
        </w:rPr>
        <w:t>го</w:t>
      </w:r>
      <w:r w:rsidRPr="00145269">
        <w:rPr>
          <w:sz w:val="30"/>
          <w:szCs w:val="30"/>
        </w:rPr>
        <w:t xml:space="preserve"> равновеси</w:t>
      </w:r>
      <w:r w:rsidR="004068E9">
        <w:rPr>
          <w:sz w:val="30"/>
          <w:szCs w:val="30"/>
        </w:rPr>
        <w:t>я</w:t>
      </w:r>
      <w:r w:rsidRPr="00145269">
        <w:rPr>
          <w:sz w:val="30"/>
          <w:szCs w:val="30"/>
        </w:rPr>
        <w:t>, смещени</w:t>
      </w:r>
      <w:r w:rsidR="004068E9">
        <w:rPr>
          <w:sz w:val="30"/>
          <w:szCs w:val="30"/>
        </w:rPr>
        <w:t>я</w:t>
      </w:r>
      <w:r w:rsidRPr="00145269">
        <w:rPr>
          <w:sz w:val="30"/>
          <w:szCs w:val="30"/>
        </w:rPr>
        <w:t xml:space="preserve"> химического равновесия, окислительно-восстановительны</w:t>
      </w:r>
      <w:r w:rsidR="004068E9">
        <w:rPr>
          <w:sz w:val="30"/>
          <w:szCs w:val="30"/>
        </w:rPr>
        <w:t>х</w:t>
      </w:r>
      <w:r w:rsidRPr="00145269">
        <w:rPr>
          <w:sz w:val="30"/>
          <w:szCs w:val="30"/>
        </w:rPr>
        <w:t xml:space="preserve"> реакци</w:t>
      </w:r>
      <w:r w:rsidR="004068E9">
        <w:rPr>
          <w:sz w:val="30"/>
          <w:szCs w:val="30"/>
        </w:rPr>
        <w:t>й</w:t>
      </w:r>
      <w:r w:rsidRPr="00145269">
        <w:rPr>
          <w:sz w:val="30"/>
          <w:szCs w:val="30"/>
        </w:rPr>
        <w:t>, хими</w:t>
      </w:r>
      <w:r w:rsidR="004068E9">
        <w:rPr>
          <w:sz w:val="30"/>
          <w:szCs w:val="30"/>
        </w:rPr>
        <w:t>и</w:t>
      </w:r>
      <w:r w:rsidRPr="00145269">
        <w:rPr>
          <w:sz w:val="30"/>
          <w:szCs w:val="30"/>
        </w:rPr>
        <w:t xml:space="preserve"> растворов, взаимосвяз</w:t>
      </w:r>
      <w:r w:rsidR="004068E9">
        <w:rPr>
          <w:sz w:val="30"/>
          <w:szCs w:val="30"/>
        </w:rPr>
        <w:t>и</w:t>
      </w:r>
      <w:r w:rsidRPr="00145269">
        <w:rPr>
          <w:sz w:val="30"/>
          <w:szCs w:val="30"/>
        </w:rPr>
        <w:t xml:space="preserve"> между основными классами неорганических и органических соединений).</w:t>
      </w:r>
    </w:p>
    <w:p w14:paraId="41E5B7F0" w14:textId="2D3079FB" w:rsidR="003F3F59" w:rsidRDefault="00B55E48" w:rsidP="003F3F59">
      <w:pPr>
        <w:spacing w:after="0" w:line="240" w:lineRule="auto"/>
        <w:contextualSpacing/>
        <w:rPr>
          <w:rStyle w:val="fontstyle01"/>
          <w:color w:val="auto"/>
          <w:sz w:val="30"/>
          <w:szCs w:val="30"/>
        </w:rPr>
      </w:pPr>
      <w:r>
        <w:rPr>
          <w:rStyle w:val="fontstyle01"/>
          <w:color w:val="auto"/>
          <w:sz w:val="30"/>
          <w:szCs w:val="30"/>
        </w:rPr>
        <w:t>Как показали результаты ЦЭ по химии, н</w:t>
      </w:r>
      <w:r w:rsidR="003F3F59">
        <w:rPr>
          <w:rStyle w:val="fontstyle01"/>
          <w:color w:val="auto"/>
          <w:sz w:val="30"/>
          <w:szCs w:val="30"/>
        </w:rPr>
        <w:t xml:space="preserve">а </w:t>
      </w:r>
      <w:r w:rsidR="00423FE9">
        <w:rPr>
          <w:rStyle w:val="fontstyle01"/>
          <w:sz w:val="30"/>
          <w:szCs w:val="30"/>
        </w:rPr>
        <w:t xml:space="preserve">учебных занятиях </w:t>
      </w:r>
      <w:r w:rsidR="003F3F59">
        <w:rPr>
          <w:rStyle w:val="fontstyle01"/>
          <w:color w:val="auto"/>
          <w:sz w:val="30"/>
          <w:szCs w:val="30"/>
        </w:rPr>
        <w:t xml:space="preserve">необходимо формировать умения </w:t>
      </w:r>
      <w:r w:rsidR="003F3F59" w:rsidRPr="00C67560">
        <w:rPr>
          <w:rStyle w:val="fontstyle01"/>
          <w:color w:val="auto"/>
          <w:sz w:val="30"/>
          <w:szCs w:val="30"/>
        </w:rPr>
        <w:t>использовать справочные материалы – таблицы периодической системы химических элементов Д.</w:t>
      </w:r>
      <w:r w:rsidR="00A909EB">
        <w:rPr>
          <w:rStyle w:val="fontstyle01"/>
          <w:color w:val="auto"/>
          <w:sz w:val="30"/>
          <w:szCs w:val="30"/>
        </w:rPr>
        <w:t xml:space="preserve"> </w:t>
      </w:r>
      <w:r w:rsidR="003F3F59" w:rsidRPr="00C67560">
        <w:rPr>
          <w:rStyle w:val="fontstyle01"/>
          <w:color w:val="auto"/>
          <w:sz w:val="30"/>
          <w:szCs w:val="30"/>
        </w:rPr>
        <w:t>И.</w:t>
      </w:r>
      <w:r w:rsidR="0076471E">
        <w:rPr>
          <w:rStyle w:val="fontstyle01"/>
          <w:color w:val="auto"/>
          <w:sz w:val="30"/>
          <w:szCs w:val="30"/>
        </w:rPr>
        <w:t> </w:t>
      </w:r>
      <w:r w:rsidR="003F3F59" w:rsidRPr="00C67560">
        <w:rPr>
          <w:rStyle w:val="fontstyle01"/>
          <w:color w:val="auto"/>
          <w:sz w:val="30"/>
          <w:szCs w:val="30"/>
        </w:rPr>
        <w:t>Менделеева, растворимости; ряда активности металлов</w:t>
      </w:r>
      <w:r w:rsidR="003F3F59">
        <w:rPr>
          <w:rStyle w:val="fontstyle01"/>
          <w:color w:val="auto"/>
          <w:sz w:val="30"/>
          <w:szCs w:val="30"/>
        </w:rPr>
        <w:t xml:space="preserve">. </w:t>
      </w:r>
      <w:r w:rsidR="0076471E">
        <w:rPr>
          <w:rStyle w:val="fontstyle01"/>
          <w:color w:val="auto"/>
          <w:sz w:val="30"/>
          <w:szCs w:val="30"/>
        </w:rPr>
        <w:t xml:space="preserve">Для предупреждения </w:t>
      </w:r>
      <w:r w:rsidR="003F3F59" w:rsidRPr="00C67560">
        <w:rPr>
          <w:rStyle w:val="fontstyle01"/>
          <w:color w:val="auto"/>
          <w:sz w:val="30"/>
          <w:szCs w:val="30"/>
        </w:rPr>
        <w:t>пропуск</w:t>
      </w:r>
      <w:r w:rsidR="003F3F59">
        <w:rPr>
          <w:rStyle w:val="fontstyle01"/>
          <w:color w:val="auto"/>
          <w:sz w:val="30"/>
          <w:szCs w:val="30"/>
        </w:rPr>
        <w:t>а</w:t>
      </w:r>
      <w:r w:rsidR="003F3F59" w:rsidRPr="00C67560">
        <w:rPr>
          <w:rStyle w:val="fontstyle01"/>
          <w:color w:val="auto"/>
          <w:sz w:val="30"/>
          <w:szCs w:val="30"/>
        </w:rPr>
        <w:t xml:space="preserve"> важных фактов и деталей в </w:t>
      </w:r>
      <w:r w:rsidR="003F3F59">
        <w:rPr>
          <w:rStyle w:val="fontstyle01"/>
          <w:color w:val="auto"/>
          <w:sz w:val="30"/>
          <w:szCs w:val="30"/>
        </w:rPr>
        <w:t>химическом</w:t>
      </w:r>
      <w:r w:rsidR="003F3F59" w:rsidRPr="00C67560">
        <w:rPr>
          <w:rStyle w:val="fontstyle01"/>
          <w:color w:val="auto"/>
          <w:sz w:val="30"/>
          <w:szCs w:val="30"/>
        </w:rPr>
        <w:t xml:space="preserve"> тексте</w:t>
      </w:r>
      <w:r w:rsidR="003F3F59">
        <w:rPr>
          <w:rStyle w:val="fontstyle01"/>
          <w:color w:val="auto"/>
          <w:sz w:val="30"/>
          <w:szCs w:val="30"/>
        </w:rPr>
        <w:t xml:space="preserve"> необходимо также работать над повышением уровня </w:t>
      </w:r>
      <w:r w:rsidR="003F3F59" w:rsidRPr="00C67560">
        <w:rPr>
          <w:rStyle w:val="fontstyle01"/>
          <w:color w:val="auto"/>
          <w:sz w:val="30"/>
          <w:szCs w:val="30"/>
        </w:rPr>
        <w:t>читательской грамотности</w:t>
      </w:r>
      <w:r w:rsidR="003F3F59">
        <w:rPr>
          <w:rStyle w:val="fontstyle01"/>
          <w:color w:val="auto"/>
          <w:sz w:val="30"/>
          <w:szCs w:val="30"/>
        </w:rPr>
        <w:t xml:space="preserve"> учащихся.</w:t>
      </w:r>
    </w:p>
    <w:p w14:paraId="2AE2070E" w14:textId="37C47038" w:rsidR="003F3F59" w:rsidRDefault="0076471E" w:rsidP="003F3F59">
      <w:pPr>
        <w:spacing w:after="0" w:line="240" w:lineRule="auto"/>
        <w:contextualSpacing/>
        <w:rPr>
          <w:rStyle w:val="fontstyle01"/>
          <w:color w:val="auto"/>
          <w:sz w:val="30"/>
          <w:szCs w:val="30"/>
        </w:rPr>
      </w:pPr>
      <w:r>
        <w:rPr>
          <w:rStyle w:val="fontstyle01"/>
          <w:color w:val="auto"/>
          <w:sz w:val="30"/>
          <w:szCs w:val="30"/>
        </w:rPr>
        <w:t>С целью п</w:t>
      </w:r>
      <w:r w:rsidR="003F3F59">
        <w:rPr>
          <w:rStyle w:val="fontstyle01"/>
          <w:color w:val="auto"/>
          <w:sz w:val="30"/>
          <w:szCs w:val="30"/>
        </w:rPr>
        <w:t>овышени</w:t>
      </w:r>
      <w:r>
        <w:rPr>
          <w:rStyle w:val="fontstyle01"/>
          <w:color w:val="auto"/>
          <w:sz w:val="30"/>
          <w:szCs w:val="30"/>
        </w:rPr>
        <w:t>я</w:t>
      </w:r>
      <w:r w:rsidR="003F3F59">
        <w:rPr>
          <w:rStyle w:val="fontstyle01"/>
          <w:color w:val="auto"/>
          <w:sz w:val="30"/>
          <w:szCs w:val="30"/>
        </w:rPr>
        <w:t xml:space="preserve"> практико</w:t>
      </w:r>
      <w:r w:rsidR="00A909EB">
        <w:rPr>
          <w:rStyle w:val="fontstyle01"/>
          <w:color w:val="auto"/>
          <w:sz w:val="30"/>
          <w:szCs w:val="30"/>
        </w:rPr>
        <w:t>-</w:t>
      </w:r>
      <w:r w:rsidR="003F3F59">
        <w:rPr>
          <w:rStyle w:val="fontstyle01"/>
          <w:color w:val="auto"/>
          <w:sz w:val="30"/>
          <w:szCs w:val="30"/>
        </w:rPr>
        <w:t xml:space="preserve">ориентированности учебного предмета рекомендуется обращать больше внимания на </w:t>
      </w:r>
      <w:r w:rsidR="00464419" w:rsidRPr="00C67560">
        <w:rPr>
          <w:rStyle w:val="fontstyle01"/>
          <w:color w:val="auto"/>
          <w:sz w:val="30"/>
          <w:szCs w:val="30"/>
        </w:rPr>
        <w:t>применени</w:t>
      </w:r>
      <w:r>
        <w:rPr>
          <w:rStyle w:val="fontstyle01"/>
          <w:color w:val="auto"/>
          <w:sz w:val="30"/>
          <w:szCs w:val="30"/>
        </w:rPr>
        <w:t>е</w:t>
      </w:r>
      <w:r w:rsidR="00464419" w:rsidRPr="00C67560">
        <w:rPr>
          <w:rStyle w:val="fontstyle01"/>
          <w:color w:val="auto"/>
          <w:sz w:val="30"/>
          <w:szCs w:val="30"/>
        </w:rPr>
        <w:t xml:space="preserve"> химических веществ в быту и промышленности. </w:t>
      </w:r>
    </w:p>
    <w:p w14:paraId="222E1340" w14:textId="040A747E" w:rsidR="00C921AE" w:rsidRDefault="00C921AE" w:rsidP="00C921AE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 w:rsidRPr="00904814">
        <w:rPr>
          <w:rStyle w:val="fontstyle01"/>
          <w:b/>
          <w:bCs/>
          <w:color w:val="auto"/>
          <w:sz w:val="30"/>
          <w:szCs w:val="30"/>
        </w:rPr>
        <w:t>Обращаем внимание</w:t>
      </w:r>
      <w:r>
        <w:rPr>
          <w:rStyle w:val="fontstyle01"/>
          <w:color w:val="auto"/>
          <w:sz w:val="30"/>
          <w:szCs w:val="30"/>
        </w:rPr>
        <w:t xml:space="preserve">, что для успешного изучения химии </w:t>
      </w:r>
      <w:r w:rsidR="00464419" w:rsidRPr="00C67560">
        <w:rPr>
          <w:rFonts w:cs="Times New Roman"/>
          <w:color w:val="auto"/>
          <w:sz w:val="30"/>
          <w:szCs w:val="30"/>
        </w:rPr>
        <w:t xml:space="preserve">необходимо не </w:t>
      </w:r>
      <w:r>
        <w:rPr>
          <w:rFonts w:cs="Times New Roman"/>
          <w:color w:val="auto"/>
          <w:sz w:val="30"/>
          <w:szCs w:val="30"/>
        </w:rPr>
        <w:t xml:space="preserve">просто </w:t>
      </w:r>
      <w:r w:rsidR="00464419" w:rsidRPr="00C67560">
        <w:rPr>
          <w:rFonts w:cs="Times New Roman"/>
          <w:color w:val="auto"/>
          <w:sz w:val="30"/>
          <w:szCs w:val="30"/>
        </w:rPr>
        <w:t>многократное выполнение заданий, а системное изучение предмета с опорой на знания, формируемые в процессе проведения реального химического эксперимента.</w:t>
      </w:r>
      <w:r w:rsidR="0076471E">
        <w:rPr>
          <w:rFonts w:cs="Times New Roman"/>
          <w:color w:val="auto"/>
          <w:sz w:val="30"/>
          <w:szCs w:val="30"/>
        </w:rPr>
        <w:t xml:space="preserve"> </w:t>
      </w:r>
    </w:p>
    <w:p w14:paraId="036F6C2B" w14:textId="51B44254" w:rsidR="0076471E" w:rsidRPr="0076471E" w:rsidRDefault="0076471E" w:rsidP="0076471E">
      <w:pPr>
        <w:spacing w:after="0" w:line="240" w:lineRule="auto"/>
        <w:rPr>
          <w:rFonts w:eastAsia="Calibri" w:cs="Times New Roman"/>
          <w:i/>
          <w:sz w:val="30"/>
          <w:szCs w:val="30"/>
        </w:rPr>
      </w:pPr>
      <w:r w:rsidRPr="0076471E">
        <w:rPr>
          <w:rFonts w:cs="Times New Roman"/>
          <w:sz w:val="30"/>
          <w:szCs w:val="30"/>
        </w:rPr>
        <w:t>Для</w:t>
      </w:r>
      <w:r>
        <w:rPr>
          <w:rFonts w:cs="Times New Roman"/>
          <w:sz w:val="30"/>
          <w:szCs w:val="30"/>
        </w:rPr>
        <w:t xml:space="preserve"> систематизации знаний учащихся рекомендуется использовать </w:t>
      </w:r>
      <w:r w:rsidRPr="0076471E">
        <w:rPr>
          <w:rFonts w:cs="Times New Roman"/>
          <w:sz w:val="30"/>
          <w:szCs w:val="30"/>
        </w:rPr>
        <w:t>учебн</w:t>
      </w:r>
      <w:r>
        <w:rPr>
          <w:rFonts w:cs="Times New Roman"/>
          <w:sz w:val="30"/>
          <w:szCs w:val="30"/>
        </w:rPr>
        <w:t>ую</w:t>
      </w:r>
      <w:r w:rsidRPr="0076471E">
        <w:rPr>
          <w:rFonts w:cs="Times New Roman"/>
          <w:sz w:val="30"/>
          <w:szCs w:val="30"/>
        </w:rPr>
        <w:t xml:space="preserve"> программ</w:t>
      </w:r>
      <w:r>
        <w:rPr>
          <w:rFonts w:cs="Times New Roman"/>
          <w:sz w:val="30"/>
          <w:szCs w:val="30"/>
        </w:rPr>
        <w:t>у</w:t>
      </w:r>
      <w:r w:rsidRPr="0076471E">
        <w:rPr>
          <w:rFonts w:cs="Times New Roman"/>
          <w:color w:val="FF0000"/>
          <w:sz w:val="30"/>
          <w:szCs w:val="30"/>
        </w:rPr>
        <w:t xml:space="preserve"> </w:t>
      </w:r>
      <w:r w:rsidRPr="0076471E">
        <w:rPr>
          <w:rFonts w:cs="Times New Roman"/>
          <w:sz w:val="30"/>
          <w:szCs w:val="30"/>
        </w:rPr>
        <w:t xml:space="preserve">факультативных занятий «Повторим химию» для </w:t>
      </w:r>
      <w:r w:rsidRPr="0076471E">
        <w:rPr>
          <w:rFonts w:cs="Times New Roman"/>
          <w:sz w:val="30"/>
          <w:szCs w:val="30"/>
          <w:lang w:val="en-US"/>
        </w:rPr>
        <w:t>XI</w:t>
      </w:r>
      <w:r w:rsidRPr="0076471E">
        <w:rPr>
          <w:rFonts w:cs="Times New Roman"/>
          <w:sz w:val="30"/>
          <w:szCs w:val="30"/>
        </w:rPr>
        <w:t xml:space="preserve"> класса. Учебная программа факультативных занятий размещена на национальном образовательном портале: </w:t>
      </w:r>
      <w:hyperlink r:id="rId10" w:history="1">
        <w:r w:rsidR="00E23C4F" w:rsidRPr="00467E80">
          <w:rPr>
            <w:rStyle w:val="a7"/>
            <w:rFonts w:eastAsia="Calibri" w:cs="Times New Roman"/>
            <w:i/>
            <w:sz w:val="30"/>
            <w:szCs w:val="30"/>
          </w:rPr>
          <w:t>https://adu.by</w:t>
        </w:r>
      </w:hyperlink>
      <w:r w:rsidR="00E23C4F" w:rsidRPr="007542BD">
        <w:rPr>
          <w:rStyle w:val="a7"/>
          <w:i/>
          <w:color w:val="auto"/>
          <w:sz w:val="30"/>
          <w:szCs w:val="30"/>
          <w:u w:val="none"/>
        </w:rPr>
        <w:t>/</w:t>
      </w:r>
      <w:r w:rsidR="00E23C4F" w:rsidRPr="007542BD">
        <w:rPr>
          <w:rStyle w:val="a7"/>
          <w:color w:val="auto"/>
          <w:sz w:val="30"/>
          <w:szCs w:val="30"/>
          <w:u w:val="none"/>
        </w:rPr>
        <w:t xml:space="preserve"> </w:t>
      </w:r>
      <w:hyperlink r:id="rId11" w:history="1">
        <w:r w:rsidR="00E23C4F" w:rsidRPr="007542BD">
          <w:rPr>
            <w:rStyle w:val="a7"/>
            <w:rFonts w:eastAsia="Calibri" w:cs="Times New Roman"/>
            <w:i/>
            <w:sz w:val="30"/>
            <w:szCs w:val="30"/>
          </w:rPr>
          <w:t xml:space="preserve">Главная / Образовательный процесс. 2026/2027 учебный год / Общее среднее образование / Учебные предметы. </w:t>
        </w:r>
        <w:r w:rsidR="00E23C4F" w:rsidRPr="007542BD">
          <w:rPr>
            <w:rStyle w:val="a7"/>
            <w:rFonts w:eastAsia="Calibri" w:cs="Times New Roman"/>
            <w:i/>
            <w:sz w:val="30"/>
            <w:szCs w:val="30"/>
            <w:lang w:val="en-US"/>
          </w:rPr>
          <w:t>V</w:t>
        </w:r>
        <w:r w:rsidR="00E23C4F" w:rsidRPr="007542BD">
          <w:rPr>
            <w:rStyle w:val="a7"/>
            <w:rFonts w:eastAsia="Calibri" w:cs="Times New Roman"/>
            <w:i/>
            <w:sz w:val="30"/>
            <w:szCs w:val="30"/>
          </w:rPr>
          <w:t>–</w:t>
        </w:r>
        <w:r w:rsidR="00E23C4F" w:rsidRPr="007542BD">
          <w:rPr>
            <w:rStyle w:val="a7"/>
            <w:rFonts w:eastAsia="Calibri" w:cs="Times New Roman"/>
            <w:i/>
            <w:sz w:val="30"/>
            <w:szCs w:val="30"/>
            <w:lang w:val="en-US"/>
          </w:rPr>
          <w:t>XI</w:t>
        </w:r>
        <w:r w:rsidR="00E23C4F" w:rsidRPr="007542BD">
          <w:rPr>
            <w:rStyle w:val="a7"/>
            <w:rFonts w:eastAsia="Calibri" w:cs="Times New Roman"/>
            <w:i/>
            <w:sz w:val="30"/>
            <w:szCs w:val="30"/>
          </w:rPr>
          <w:t xml:space="preserve"> классы / Химия</w:t>
        </w:r>
      </w:hyperlink>
      <w:r w:rsidRPr="0076471E">
        <w:rPr>
          <w:rFonts w:eastAsia="Calibri" w:cs="Times New Roman"/>
          <w:i/>
          <w:sz w:val="30"/>
          <w:szCs w:val="30"/>
        </w:rPr>
        <w:t>.</w:t>
      </w:r>
    </w:p>
    <w:bookmarkEnd w:id="6"/>
    <w:p w14:paraId="2AAADEC1" w14:textId="124DEE3A" w:rsidR="0067185E" w:rsidRPr="0076471E" w:rsidRDefault="0076471E" w:rsidP="0076471E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>
        <w:rPr>
          <w:rFonts w:cs="Times New Roman"/>
          <w:color w:val="auto"/>
          <w:sz w:val="30"/>
          <w:szCs w:val="30"/>
        </w:rPr>
        <w:t>Д</w:t>
      </w:r>
      <w:r w:rsidRPr="001060E8">
        <w:rPr>
          <w:rFonts w:cs="Times New Roman"/>
          <w:color w:val="auto"/>
          <w:sz w:val="30"/>
          <w:szCs w:val="30"/>
        </w:rPr>
        <w:t xml:space="preserve">ля организации проектной деятельности учащихся на </w:t>
      </w:r>
      <w:r w:rsidRPr="001060E8">
        <w:rPr>
          <w:rFonts w:cs="Times New Roman"/>
          <w:color w:val="auto"/>
          <w:sz w:val="30"/>
          <w:szCs w:val="30"/>
          <w:lang w:val="en-US"/>
        </w:rPr>
        <w:t>II</w:t>
      </w:r>
      <w:r w:rsidRPr="001060E8">
        <w:rPr>
          <w:rFonts w:cs="Times New Roman"/>
          <w:color w:val="auto"/>
          <w:sz w:val="30"/>
          <w:szCs w:val="30"/>
        </w:rPr>
        <w:t xml:space="preserve"> ступени общего среднего образования с целью развития </w:t>
      </w:r>
      <w:r w:rsidRPr="001060E8">
        <w:rPr>
          <w:rFonts w:eastAsia="Times New Roman" w:cs="Times New Roman"/>
          <w:color w:val="auto"/>
          <w:sz w:val="30"/>
          <w:szCs w:val="30"/>
          <w:lang w:eastAsia="ru-RU"/>
        </w:rPr>
        <w:t>инженерно-технического мышления, стимулирования интереса к исследовательской деятельности и поддержки заинтересованности учащихся к получению инженерного образования</w:t>
      </w:r>
      <w:r>
        <w:rPr>
          <w:rFonts w:eastAsia="Times New Roman" w:cs="Times New Roman"/>
          <w:color w:val="auto"/>
          <w:sz w:val="30"/>
          <w:szCs w:val="30"/>
          <w:lang w:eastAsia="ru-RU"/>
        </w:rPr>
        <w:t xml:space="preserve"> в</w:t>
      </w:r>
      <w:r w:rsidR="0067185E" w:rsidRPr="001060E8">
        <w:rPr>
          <w:rFonts w:cs="Times New Roman"/>
          <w:color w:val="auto"/>
          <w:sz w:val="30"/>
          <w:szCs w:val="30"/>
        </w:rPr>
        <w:t xml:space="preserve"> Академии образования разработаны </w:t>
      </w:r>
      <w:r w:rsidR="0067185E" w:rsidRPr="005E750D">
        <w:rPr>
          <w:rFonts w:cs="Times New Roman"/>
          <w:b/>
          <w:bCs/>
          <w:color w:val="auto"/>
          <w:sz w:val="30"/>
          <w:szCs w:val="30"/>
        </w:rPr>
        <w:t>комплекты интегрированных межпредметных заданий</w:t>
      </w:r>
      <w:r w:rsidR="0067185E" w:rsidRPr="001060E8">
        <w:rPr>
          <w:rFonts w:cs="Times New Roman"/>
          <w:color w:val="auto"/>
          <w:sz w:val="30"/>
          <w:szCs w:val="30"/>
        </w:rPr>
        <w:t xml:space="preserve"> «Исследуем, проектируем, создаём»</w:t>
      </w:r>
      <w:r>
        <w:rPr>
          <w:rFonts w:cs="Times New Roman"/>
          <w:color w:val="auto"/>
          <w:sz w:val="30"/>
          <w:szCs w:val="30"/>
        </w:rPr>
        <w:t>.</w:t>
      </w:r>
    </w:p>
    <w:p w14:paraId="78304D61" w14:textId="0AB8AE4E" w:rsidR="0067185E" w:rsidRPr="001060E8" w:rsidRDefault="00976365" w:rsidP="00E1776F">
      <w:pPr>
        <w:spacing w:after="0" w:line="240" w:lineRule="auto"/>
        <w:contextualSpacing/>
        <w:rPr>
          <w:rFonts w:eastAsia="Times New Roman" w:cs="Times New Roman"/>
          <w:color w:val="auto"/>
          <w:sz w:val="30"/>
          <w:szCs w:val="30"/>
          <w:lang w:eastAsia="ru-RU"/>
        </w:rPr>
      </w:pP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Выполнение данных заданий позволяет реализовать </w:t>
      </w:r>
      <w:bookmarkStart w:id="7" w:name="_Hlk235787670"/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STEM-подход </w:t>
      </w:r>
      <w:bookmarkEnd w:id="7"/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>как при изучении учащимися учебного предмета «</w:t>
      </w:r>
      <w:r>
        <w:rPr>
          <w:rStyle w:val="a7"/>
          <w:rFonts w:eastAsia="Calibri"/>
          <w:iCs/>
          <w:color w:val="auto"/>
          <w:sz w:val="30"/>
          <w:szCs w:val="30"/>
          <w:u w:val="none"/>
        </w:rPr>
        <w:t>Химия</w:t>
      </w: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», так и при изучении учебных предметов «Математика», </w:t>
      </w:r>
      <w:r w:rsidRPr="00781B0F">
        <w:rPr>
          <w:rStyle w:val="a7"/>
          <w:rFonts w:eastAsia="Calibri"/>
          <w:iCs/>
          <w:color w:val="auto"/>
          <w:sz w:val="30"/>
          <w:szCs w:val="30"/>
          <w:u w:val="none"/>
        </w:rPr>
        <w:t>«</w:t>
      </w:r>
      <w:r w:rsidR="00B67A12" w:rsidRPr="00781B0F">
        <w:rPr>
          <w:rStyle w:val="a7"/>
          <w:rFonts w:eastAsia="Calibri"/>
          <w:iCs/>
          <w:color w:val="auto"/>
          <w:sz w:val="30"/>
          <w:szCs w:val="30"/>
          <w:u w:val="none"/>
        </w:rPr>
        <w:t>Физика</w:t>
      </w:r>
      <w:r w:rsidRPr="00781B0F">
        <w:rPr>
          <w:rStyle w:val="a7"/>
          <w:rFonts w:eastAsia="Calibri"/>
          <w:iCs/>
          <w:color w:val="auto"/>
          <w:sz w:val="30"/>
          <w:szCs w:val="30"/>
          <w:u w:val="none"/>
        </w:rPr>
        <w:t>»,</w:t>
      </w:r>
      <w:r w:rsidRPr="00976365">
        <w:rPr>
          <w:rStyle w:val="a7"/>
          <w:rFonts w:eastAsia="Calibri"/>
          <w:iCs/>
          <w:color w:val="auto"/>
          <w:sz w:val="30"/>
          <w:szCs w:val="30"/>
          <w:u w:val="none"/>
        </w:rPr>
        <w:t xml:space="preserve"> «Информатика», «География». </w:t>
      </w:r>
      <w:r w:rsidR="0067185E" w:rsidRPr="001060E8">
        <w:rPr>
          <w:rFonts w:eastAsia="Times New Roman" w:cs="Times New Roman"/>
          <w:color w:val="auto"/>
          <w:sz w:val="30"/>
          <w:szCs w:val="30"/>
          <w:lang w:eastAsia="ru-RU"/>
        </w:rPr>
        <w:t>Наряду с заданиями по указанным учебным предметам комплекты включают проекты технико-конструкторского и инженерно-технического направлений. Задания содержат описания проектов и методики их выполнения, которые предусматривают широкое использование информационно-коммуникационных технологий.</w:t>
      </w:r>
    </w:p>
    <w:p w14:paraId="1E651D3A" w14:textId="1A1CBE8B" w:rsidR="00310C94" w:rsidRDefault="0067185E" w:rsidP="00E1776F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 w:rsidRPr="001060E8">
        <w:rPr>
          <w:rFonts w:eastAsia="Times New Roman" w:cs="Times New Roman"/>
          <w:color w:val="auto"/>
          <w:sz w:val="30"/>
          <w:szCs w:val="30"/>
          <w:lang w:eastAsia="ru-RU"/>
        </w:rPr>
        <w:lastRenderedPageBreak/>
        <w:t xml:space="preserve">Разработанные комплекты интегрированных межпредметных заданий </w:t>
      </w:r>
      <w:r w:rsidRPr="001060E8">
        <w:rPr>
          <w:rFonts w:cs="Times New Roman"/>
          <w:color w:val="auto"/>
          <w:sz w:val="30"/>
          <w:szCs w:val="30"/>
        </w:rPr>
        <w:t>«Исследуем, проектируем, создаём» размещены на национальном образовательном портале</w:t>
      </w:r>
      <w:r w:rsidR="00310C94">
        <w:rPr>
          <w:rFonts w:cs="Times New Roman"/>
          <w:color w:val="auto"/>
          <w:sz w:val="30"/>
          <w:szCs w:val="30"/>
        </w:rPr>
        <w:t xml:space="preserve">: </w:t>
      </w:r>
      <w:hyperlink r:id="rId12" w:history="1">
        <w:r w:rsidR="00310C94" w:rsidRPr="00310C94">
          <w:rPr>
            <w:rFonts w:eastAsia="Calibri" w:cs="Times New Roman"/>
            <w:i/>
            <w:color w:val="0070C0"/>
            <w:sz w:val="30"/>
            <w:szCs w:val="30"/>
            <w:u w:val="single"/>
            <w:lang w:val="en-US"/>
          </w:rPr>
          <w:t>https</w:t>
        </w:r>
        <w:r w:rsidR="00310C94" w:rsidRPr="00310C94">
          <w:rPr>
            <w:rFonts w:eastAsia="Calibri" w:cs="Times New Roman"/>
            <w:i/>
            <w:color w:val="0070C0"/>
            <w:sz w:val="30"/>
            <w:szCs w:val="30"/>
            <w:u w:val="single"/>
          </w:rPr>
          <w:t>://</w:t>
        </w:r>
        <w:proofErr w:type="spellStart"/>
        <w:r w:rsidR="00310C94" w:rsidRPr="00310C94">
          <w:rPr>
            <w:rFonts w:eastAsia="Calibri" w:cs="Times New Roman"/>
            <w:i/>
            <w:color w:val="0070C0"/>
            <w:sz w:val="30"/>
            <w:szCs w:val="30"/>
            <w:u w:val="single"/>
            <w:lang w:val="en-US"/>
          </w:rPr>
          <w:t>adu</w:t>
        </w:r>
        <w:proofErr w:type="spellEnd"/>
        <w:r w:rsidR="00310C94" w:rsidRPr="00310C94">
          <w:rPr>
            <w:rFonts w:eastAsia="Calibri" w:cs="Times New Roman"/>
            <w:i/>
            <w:color w:val="0070C0"/>
            <w:sz w:val="30"/>
            <w:szCs w:val="30"/>
            <w:u w:val="single"/>
          </w:rPr>
          <w:t>.</w:t>
        </w:r>
        <w:r w:rsidR="00310C94" w:rsidRPr="00310C94">
          <w:rPr>
            <w:rFonts w:eastAsia="Calibri" w:cs="Times New Roman"/>
            <w:i/>
            <w:color w:val="0070C0"/>
            <w:sz w:val="30"/>
            <w:szCs w:val="30"/>
            <w:u w:val="single"/>
            <w:lang w:val="en-US"/>
          </w:rPr>
          <w:t>by</w:t>
        </w:r>
        <w:r w:rsidR="00310C94" w:rsidRPr="00310C94">
          <w:rPr>
            <w:rFonts w:eastAsia="Calibri" w:cs="Times New Roman"/>
            <w:i/>
            <w:color w:val="0070C0"/>
            <w:sz w:val="30"/>
            <w:szCs w:val="30"/>
            <w:u w:val="single"/>
          </w:rPr>
          <w:t>/</w:t>
        </w:r>
      </w:hyperlink>
      <w:r w:rsidR="00310C94" w:rsidRPr="00310C94">
        <w:rPr>
          <w:rFonts w:eastAsia="Calibri" w:cs="Times New Roman"/>
          <w:i/>
          <w:color w:val="auto"/>
          <w:sz w:val="30"/>
          <w:szCs w:val="30"/>
        </w:rPr>
        <w:t xml:space="preserve"> </w:t>
      </w:r>
      <w:hyperlink r:id="rId13" w:history="1">
        <w:r w:rsidR="00310C94" w:rsidRPr="00310C94">
          <w:rPr>
            <w:rFonts w:eastAsia="Calibri" w:cs="Times New Roman"/>
            <w:i/>
            <w:color w:val="0563C1"/>
            <w:sz w:val="30"/>
            <w:szCs w:val="30"/>
            <w:u w:val="single"/>
          </w:rPr>
          <w:t>Главная / Проектная деятельность</w:t>
        </w:r>
      </w:hyperlink>
      <w:r w:rsidR="00310C94">
        <w:rPr>
          <w:rFonts w:eastAsia="Calibri" w:cs="Times New Roman"/>
          <w:i/>
          <w:color w:val="0563C1"/>
          <w:sz w:val="30"/>
          <w:szCs w:val="30"/>
          <w:u w:val="single"/>
        </w:rPr>
        <w:t>.</w:t>
      </w:r>
    </w:p>
    <w:p w14:paraId="62ABD766" w14:textId="6479589B" w:rsidR="00310C94" w:rsidRDefault="00FE4798" w:rsidP="00101D7C">
      <w:pPr>
        <w:pStyle w:val="a3"/>
        <w:spacing w:after="0" w:line="240" w:lineRule="auto"/>
        <w:ind w:left="0" w:firstLine="568"/>
        <w:rPr>
          <w:rStyle w:val="a7"/>
          <w:rFonts w:cs="Times New Roman"/>
          <w:iCs/>
          <w:color w:val="auto"/>
          <w:sz w:val="30"/>
          <w:szCs w:val="30"/>
          <w:u w:val="none"/>
        </w:rPr>
      </w:pPr>
      <w:bookmarkStart w:id="8" w:name="_Hlk235787548"/>
      <w:r w:rsidRPr="00904814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Обращаем внимание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, что в </w:t>
      </w:r>
      <w:r w:rsidR="0076471E">
        <w:rPr>
          <w:rStyle w:val="a7"/>
          <w:rFonts w:cs="Times New Roman"/>
          <w:iCs/>
          <w:color w:val="auto"/>
          <w:sz w:val="30"/>
          <w:szCs w:val="30"/>
          <w:u w:val="none"/>
        </w:rPr>
        <w:t>Р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еспублике</w:t>
      </w:r>
      <w:r w:rsidR="0076471E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Беларусь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проводятся </w:t>
      </w:r>
      <w:r w:rsidRPr="005E750D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дистанционные учебные смены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по учебным предметам математического и естественнонаучного образования для подготовки учащихся к </w:t>
      </w:r>
      <w:r w:rsidRPr="00DF7E20">
        <w:rPr>
          <w:rStyle w:val="a7"/>
          <w:rFonts w:cs="Times New Roman"/>
          <w:b/>
          <w:bCs/>
          <w:iCs/>
          <w:color w:val="auto"/>
          <w:sz w:val="30"/>
          <w:szCs w:val="30"/>
          <w:u w:val="none"/>
        </w:rPr>
        <w:t>олимпиадам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, в том числе по учебному предмету «Химия». Информация о </w:t>
      </w:r>
      <w:r w:rsidR="001C54AF"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порядке и сроках проведения учебных смен, тексты заданий и их </w:t>
      </w:r>
      <w:proofErr w:type="spellStart"/>
      <w:r w:rsidR="001C54AF"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видеоразбор</w:t>
      </w:r>
      <w:proofErr w:type="spellEnd"/>
      <w:r w:rsidR="001C54AF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размещен</w:t>
      </w:r>
      <w:r w:rsidR="0076471E">
        <w:rPr>
          <w:rStyle w:val="a7"/>
          <w:rFonts w:cs="Times New Roman"/>
          <w:iCs/>
          <w:color w:val="auto"/>
          <w:sz w:val="30"/>
          <w:szCs w:val="30"/>
          <w:u w:val="none"/>
        </w:rPr>
        <w:t>ы</w:t>
      </w:r>
      <w:r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</w:t>
      </w:r>
      <w:r w:rsidR="00101D7C"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в рубрике </w:t>
      </w:r>
      <w:r w:rsidR="00101D7C">
        <w:rPr>
          <w:rStyle w:val="a7"/>
          <w:rFonts w:cs="Times New Roman"/>
          <w:iCs/>
          <w:color w:val="auto"/>
          <w:sz w:val="30"/>
          <w:szCs w:val="30"/>
          <w:u w:val="none"/>
        </w:rPr>
        <w:t>«</w:t>
      </w:r>
      <w:r w:rsidR="00101D7C" w:rsidRPr="00101D7C">
        <w:rPr>
          <w:rStyle w:val="a7"/>
          <w:rFonts w:cs="Times New Roman"/>
          <w:iCs/>
          <w:color w:val="auto"/>
          <w:sz w:val="30"/>
          <w:szCs w:val="30"/>
          <w:u w:val="none"/>
        </w:rPr>
        <w:t>Очно-дистанционная школа олимпиадного</w:t>
      </w:r>
      <w:r w:rsidR="00101D7C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 движения» на национальном образовательном </w:t>
      </w:r>
      <w:r w:rsidR="00101D7C" w:rsidRPr="00FE4798">
        <w:rPr>
          <w:rStyle w:val="a7"/>
          <w:rFonts w:cs="Times New Roman"/>
          <w:iCs/>
          <w:color w:val="auto"/>
          <w:sz w:val="30"/>
          <w:szCs w:val="30"/>
          <w:u w:val="none"/>
        </w:rPr>
        <w:t>портал</w:t>
      </w:r>
      <w:r w:rsidR="00101D7C">
        <w:rPr>
          <w:rStyle w:val="a7"/>
          <w:rFonts w:cs="Times New Roman"/>
          <w:iCs/>
          <w:color w:val="auto"/>
          <w:sz w:val="30"/>
          <w:szCs w:val="30"/>
          <w:u w:val="none"/>
        </w:rPr>
        <w:t xml:space="preserve">е: </w:t>
      </w:r>
      <w:hyperlink r:id="rId14" w:history="1">
        <w:r w:rsidR="00310C94" w:rsidRPr="00310C94">
          <w:rPr>
            <w:rStyle w:val="a7"/>
            <w:rFonts w:cs="Times New Roman"/>
            <w:i/>
            <w:iCs/>
            <w:sz w:val="30"/>
            <w:szCs w:val="30"/>
            <w:lang w:val="en-US"/>
          </w:rPr>
          <w:t>https</w:t>
        </w:r>
        <w:r w:rsidR="00310C94" w:rsidRPr="00310C94">
          <w:rPr>
            <w:rStyle w:val="a7"/>
            <w:rFonts w:cs="Times New Roman"/>
            <w:i/>
            <w:iCs/>
            <w:sz w:val="30"/>
            <w:szCs w:val="30"/>
          </w:rPr>
          <w:t>://</w:t>
        </w:r>
        <w:proofErr w:type="spellStart"/>
        <w:r w:rsidR="00310C94" w:rsidRPr="00310C94">
          <w:rPr>
            <w:rStyle w:val="a7"/>
            <w:rFonts w:cs="Times New Roman"/>
            <w:i/>
            <w:iCs/>
            <w:sz w:val="30"/>
            <w:szCs w:val="30"/>
            <w:lang w:val="en-US"/>
          </w:rPr>
          <w:t>adu</w:t>
        </w:r>
        <w:proofErr w:type="spellEnd"/>
        <w:r w:rsidR="00310C94" w:rsidRPr="00310C94">
          <w:rPr>
            <w:rStyle w:val="a7"/>
            <w:rFonts w:cs="Times New Roman"/>
            <w:i/>
            <w:iCs/>
            <w:sz w:val="30"/>
            <w:szCs w:val="30"/>
          </w:rPr>
          <w:t>.</w:t>
        </w:r>
        <w:r w:rsidR="00310C94" w:rsidRPr="00310C94">
          <w:rPr>
            <w:rStyle w:val="a7"/>
            <w:rFonts w:cs="Times New Roman"/>
            <w:i/>
            <w:iCs/>
            <w:sz w:val="30"/>
            <w:szCs w:val="30"/>
            <w:lang w:val="en-US"/>
          </w:rPr>
          <w:t>by</w:t>
        </w:r>
        <w:r w:rsidR="00310C94" w:rsidRPr="00310C94">
          <w:rPr>
            <w:rStyle w:val="a7"/>
            <w:rFonts w:cs="Times New Roman"/>
            <w:i/>
            <w:iCs/>
            <w:sz w:val="30"/>
            <w:szCs w:val="30"/>
          </w:rPr>
          <w:t>/</w:t>
        </w:r>
      </w:hyperlink>
      <w:hyperlink r:id="rId15" w:history="1">
        <w:r w:rsidR="00310C94" w:rsidRPr="00310C94">
          <w:rPr>
            <w:rStyle w:val="a7"/>
            <w:rFonts w:cs="Times New Roman"/>
            <w:i/>
            <w:iCs/>
            <w:sz w:val="30"/>
            <w:szCs w:val="30"/>
          </w:rPr>
          <w:t xml:space="preserve"> Главная / Школа олимпиадного движения</w:t>
        </w:r>
      </w:hyperlink>
      <w:r w:rsidR="00310C94" w:rsidRPr="00310C94">
        <w:rPr>
          <w:rFonts w:cs="Times New Roman"/>
          <w:i/>
          <w:iCs/>
          <w:color w:val="auto"/>
          <w:sz w:val="30"/>
          <w:szCs w:val="30"/>
          <w:u w:val="single"/>
        </w:rPr>
        <w:t>.</w:t>
      </w:r>
      <w:bookmarkEnd w:id="8"/>
    </w:p>
    <w:sectPr w:rsidR="00310C94" w:rsidSect="00D054D4">
      <w:footerReference w:type="default" r:id="rId1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F573A" w14:textId="77777777" w:rsidR="00806837" w:rsidRDefault="00806837" w:rsidP="005C7D2C">
      <w:pPr>
        <w:spacing w:after="0" w:line="240" w:lineRule="auto"/>
      </w:pPr>
      <w:r>
        <w:separator/>
      </w:r>
    </w:p>
  </w:endnote>
  <w:endnote w:type="continuationSeparator" w:id="0">
    <w:p w14:paraId="6AF4FD8D" w14:textId="77777777" w:rsidR="00806837" w:rsidRDefault="00806837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52107" w14:textId="77777777" w:rsidR="00806837" w:rsidRDefault="00806837" w:rsidP="005C7D2C">
      <w:pPr>
        <w:spacing w:after="0" w:line="240" w:lineRule="auto"/>
      </w:pPr>
      <w:r>
        <w:separator/>
      </w:r>
    </w:p>
  </w:footnote>
  <w:footnote w:type="continuationSeparator" w:id="0">
    <w:p w14:paraId="3B1225DA" w14:textId="77777777" w:rsidR="00806837" w:rsidRDefault="00806837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 w15:restartNumberingAfterBreak="0">
    <w:nsid w:val="1C9F410C"/>
    <w:multiLevelType w:val="hybridMultilevel"/>
    <w:tmpl w:val="E4FACB5E"/>
    <w:lvl w:ilvl="0" w:tplc="CE6A5DDA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2420B5"/>
    <w:multiLevelType w:val="hybridMultilevel"/>
    <w:tmpl w:val="5AA859D2"/>
    <w:lvl w:ilvl="0" w:tplc="82242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1" w15:restartNumberingAfterBreak="0">
    <w:nsid w:val="77CD54D6"/>
    <w:multiLevelType w:val="multilevel"/>
    <w:tmpl w:val="9D0E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190"/>
    <w:rsid w:val="00005392"/>
    <w:rsid w:val="00006CC7"/>
    <w:rsid w:val="000115B3"/>
    <w:rsid w:val="0001258D"/>
    <w:rsid w:val="00021482"/>
    <w:rsid w:val="00022B28"/>
    <w:rsid w:val="00025A91"/>
    <w:rsid w:val="00036417"/>
    <w:rsid w:val="0003755D"/>
    <w:rsid w:val="000452B9"/>
    <w:rsid w:val="00054420"/>
    <w:rsid w:val="0005584F"/>
    <w:rsid w:val="00063823"/>
    <w:rsid w:val="0007107C"/>
    <w:rsid w:val="000830C4"/>
    <w:rsid w:val="00087B18"/>
    <w:rsid w:val="00091072"/>
    <w:rsid w:val="00092E68"/>
    <w:rsid w:val="00096E4E"/>
    <w:rsid w:val="000A2D0B"/>
    <w:rsid w:val="000B0082"/>
    <w:rsid w:val="000B3808"/>
    <w:rsid w:val="000C6D4D"/>
    <w:rsid w:val="000D1391"/>
    <w:rsid w:val="000D3BD5"/>
    <w:rsid w:val="000E6416"/>
    <w:rsid w:val="000E74DD"/>
    <w:rsid w:val="000F0189"/>
    <w:rsid w:val="000F0970"/>
    <w:rsid w:val="000F273E"/>
    <w:rsid w:val="00101D7C"/>
    <w:rsid w:val="00103301"/>
    <w:rsid w:val="001060E8"/>
    <w:rsid w:val="00107A70"/>
    <w:rsid w:val="0011196D"/>
    <w:rsid w:val="0011293D"/>
    <w:rsid w:val="001146F0"/>
    <w:rsid w:val="00121844"/>
    <w:rsid w:val="00130BA2"/>
    <w:rsid w:val="00132120"/>
    <w:rsid w:val="0013354B"/>
    <w:rsid w:val="00137AC1"/>
    <w:rsid w:val="001406EF"/>
    <w:rsid w:val="00140854"/>
    <w:rsid w:val="00145269"/>
    <w:rsid w:val="00146AE0"/>
    <w:rsid w:val="00150182"/>
    <w:rsid w:val="0015552B"/>
    <w:rsid w:val="00160813"/>
    <w:rsid w:val="001663F8"/>
    <w:rsid w:val="00172A4D"/>
    <w:rsid w:val="001757EF"/>
    <w:rsid w:val="00177B16"/>
    <w:rsid w:val="0018345B"/>
    <w:rsid w:val="00192531"/>
    <w:rsid w:val="001A0F58"/>
    <w:rsid w:val="001A1510"/>
    <w:rsid w:val="001A1E20"/>
    <w:rsid w:val="001A2BDD"/>
    <w:rsid w:val="001B1180"/>
    <w:rsid w:val="001C03AD"/>
    <w:rsid w:val="001C490D"/>
    <w:rsid w:val="001C54AF"/>
    <w:rsid w:val="001C58DA"/>
    <w:rsid w:val="001E366A"/>
    <w:rsid w:val="001E473E"/>
    <w:rsid w:val="001E703C"/>
    <w:rsid w:val="001F316E"/>
    <w:rsid w:val="001F3522"/>
    <w:rsid w:val="001F5AF5"/>
    <w:rsid w:val="00201965"/>
    <w:rsid w:val="00210A17"/>
    <w:rsid w:val="00211D04"/>
    <w:rsid w:val="00222910"/>
    <w:rsid w:val="0022614B"/>
    <w:rsid w:val="002262A0"/>
    <w:rsid w:val="00231A87"/>
    <w:rsid w:val="00231C86"/>
    <w:rsid w:val="00232C25"/>
    <w:rsid w:val="00232F90"/>
    <w:rsid w:val="002334DD"/>
    <w:rsid w:val="00237083"/>
    <w:rsid w:val="002411B0"/>
    <w:rsid w:val="00242F24"/>
    <w:rsid w:val="00256527"/>
    <w:rsid w:val="0026311B"/>
    <w:rsid w:val="0026367A"/>
    <w:rsid w:val="00282B1D"/>
    <w:rsid w:val="00284990"/>
    <w:rsid w:val="0028787A"/>
    <w:rsid w:val="00291693"/>
    <w:rsid w:val="002938CC"/>
    <w:rsid w:val="002B0255"/>
    <w:rsid w:val="002B17F0"/>
    <w:rsid w:val="002B5F29"/>
    <w:rsid w:val="002B6019"/>
    <w:rsid w:val="002B61F1"/>
    <w:rsid w:val="002C16E7"/>
    <w:rsid w:val="002D31EB"/>
    <w:rsid w:val="002D464A"/>
    <w:rsid w:val="002D4A66"/>
    <w:rsid w:val="002D64DF"/>
    <w:rsid w:val="002E528E"/>
    <w:rsid w:val="002E6893"/>
    <w:rsid w:val="002F111E"/>
    <w:rsid w:val="002F409E"/>
    <w:rsid w:val="002F6941"/>
    <w:rsid w:val="00307D47"/>
    <w:rsid w:val="00310C94"/>
    <w:rsid w:val="003140CA"/>
    <w:rsid w:val="003173A4"/>
    <w:rsid w:val="003236CB"/>
    <w:rsid w:val="00330FFC"/>
    <w:rsid w:val="00347487"/>
    <w:rsid w:val="00352138"/>
    <w:rsid w:val="0035272B"/>
    <w:rsid w:val="003527C8"/>
    <w:rsid w:val="00354900"/>
    <w:rsid w:val="00362E24"/>
    <w:rsid w:val="00365911"/>
    <w:rsid w:val="00366C03"/>
    <w:rsid w:val="00384AFE"/>
    <w:rsid w:val="00385490"/>
    <w:rsid w:val="00393962"/>
    <w:rsid w:val="00397FA4"/>
    <w:rsid w:val="003A0ACA"/>
    <w:rsid w:val="003B5CC5"/>
    <w:rsid w:val="003B5E2D"/>
    <w:rsid w:val="003C0FED"/>
    <w:rsid w:val="003D5C73"/>
    <w:rsid w:val="003D5FFA"/>
    <w:rsid w:val="003E20FB"/>
    <w:rsid w:val="003E57B1"/>
    <w:rsid w:val="003E6CF0"/>
    <w:rsid w:val="003E6EE6"/>
    <w:rsid w:val="003F12B3"/>
    <w:rsid w:val="003F3F59"/>
    <w:rsid w:val="003F7643"/>
    <w:rsid w:val="00401E81"/>
    <w:rsid w:val="004068E9"/>
    <w:rsid w:val="00410ECD"/>
    <w:rsid w:val="00415305"/>
    <w:rsid w:val="00423FE9"/>
    <w:rsid w:val="00433E1D"/>
    <w:rsid w:val="00450276"/>
    <w:rsid w:val="004537ED"/>
    <w:rsid w:val="0045730C"/>
    <w:rsid w:val="0046024D"/>
    <w:rsid w:val="004630D0"/>
    <w:rsid w:val="00463532"/>
    <w:rsid w:val="00464419"/>
    <w:rsid w:val="0046537C"/>
    <w:rsid w:val="00465880"/>
    <w:rsid w:val="00467E80"/>
    <w:rsid w:val="00472BEC"/>
    <w:rsid w:val="00484A9C"/>
    <w:rsid w:val="004852DF"/>
    <w:rsid w:val="004A4B76"/>
    <w:rsid w:val="004A5DB1"/>
    <w:rsid w:val="004A6B31"/>
    <w:rsid w:val="004A7590"/>
    <w:rsid w:val="004D4E98"/>
    <w:rsid w:val="004D7259"/>
    <w:rsid w:val="004E2E85"/>
    <w:rsid w:val="004E442D"/>
    <w:rsid w:val="0050397C"/>
    <w:rsid w:val="0050640E"/>
    <w:rsid w:val="00514011"/>
    <w:rsid w:val="00515714"/>
    <w:rsid w:val="00521BFF"/>
    <w:rsid w:val="00523A5F"/>
    <w:rsid w:val="00534014"/>
    <w:rsid w:val="00534C04"/>
    <w:rsid w:val="0053514E"/>
    <w:rsid w:val="00537196"/>
    <w:rsid w:val="00552CB4"/>
    <w:rsid w:val="00553A1A"/>
    <w:rsid w:val="00557895"/>
    <w:rsid w:val="0055796B"/>
    <w:rsid w:val="0056635E"/>
    <w:rsid w:val="00572F2A"/>
    <w:rsid w:val="00573214"/>
    <w:rsid w:val="005812E4"/>
    <w:rsid w:val="00581B25"/>
    <w:rsid w:val="005846B2"/>
    <w:rsid w:val="00586D2B"/>
    <w:rsid w:val="005A1002"/>
    <w:rsid w:val="005B0133"/>
    <w:rsid w:val="005B4A78"/>
    <w:rsid w:val="005B754E"/>
    <w:rsid w:val="005C67D0"/>
    <w:rsid w:val="005C7D2C"/>
    <w:rsid w:val="005E750D"/>
    <w:rsid w:val="005F2184"/>
    <w:rsid w:val="005F367C"/>
    <w:rsid w:val="005F3809"/>
    <w:rsid w:val="00600AC7"/>
    <w:rsid w:val="006019AC"/>
    <w:rsid w:val="00602722"/>
    <w:rsid w:val="0060413A"/>
    <w:rsid w:val="00610D73"/>
    <w:rsid w:val="00614446"/>
    <w:rsid w:val="006239A6"/>
    <w:rsid w:val="00625121"/>
    <w:rsid w:val="0062545E"/>
    <w:rsid w:val="00640E5E"/>
    <w:rsid w:val="006504B2"/>
    <w:rsid w:val="00662D57"/>
    <w:rsid w:val="006637DC"/>
    <w:rsid w:val="00663FDB"/>
    <w:rsid w:val="00671785"/>
    <w:rsid w:val="0067185E"/>
    <w:rsid w:val="006723C0"/>
    <w:rsid w:val="00673CFF"/>
    <w:rsid w:val="00675E64"/>
    <w:rsid w:val="00681371"/>
    <w:rsid w:val="006876BC"/>
    <w:rsid w:val="00693171"/>
    <w:rsid w:val="00695E0A"/>
    <w:rsid w:val="006B39EC"/>
    <w:rsid w:val="006B408F"/>
    <w:rsid w:val="006B6D7E"/>
    <w:rsid w:val="006B6F84"/>
    <w:rsid w:val="006B749B"/>
    <w:rsid w:val="006B769A"/>
    <w:rsid w:val="006C2210"/>
    <w:rsid w:val="006C28E1"/>
    <w:rsid w:val="006C5E1E"/>
    <w:rsid w:val="006C6F6D"/>
    <w:rsid w:val="006D1AA9"/>
    <w:rsid w:val="006D3C04"/>
    <w:rsid w:val="006D4CE4"/>
    <w:rsid w:val="006D610C"/>
    <w:rsid w:val="006E12AF"/>
    <w:rsid w:val="006F2E0B"/>
    <w:rsid w:val="00731B8C"/>
    <w:rsid w:val="00732519"/>
    <w:rsid w:val="007338AC"/>
    <w:rsid w:val="007542BD"/>
    <w:rsid w:val="007543F5"/>
    <w:rsid w:val="00755F7A"/>
    <w:rsid w:val="0076471E"/>
    <w:rsid w:val="0078171C"/>
    <w:rsid w:val="00781B0F"/>
    <w:rsid w:val="0078281D"/>
    <w:rsid w:val="00792560"/>
    <w:rsid w:val="00794356"/>
    <w:rsid w:val="007A6EF8"/>
    <w:rsid w:val="007B4E30"/>
    <w:rsid w:val="007B564C"/>
    <w:rsid w:val="007B6A41"/>
    <w:rsid w:val="007C3987"/>
    <w:rsid w:val="007C7889"/>
    <w:rsid w:val="007D245F"/>
    <w:rsid w:val="007D4A22"/>
    <w:rsid w:val="007D4A80"/>
    <w:rsid w:val="007D55FD"/>
    <w:rsid w:val="007D68F3"/>
    <w:rsid w:val="007E2178"/>
    <w:rsid w:val="007F280E"/>
    <w:rsid w:val="008037CC"/>
    <w:rsid w:val="00805A31"/>
    <w:rsid w:val="00806837"/>
    <w:rsid w:val="0081657E"/>
    <w:rsid w:val="00817FA7"/>
    <w:rsid w:val="00822DDE"/>
    <w:rsid w:val="008307E0"/>
    <w:rsid w:val="00837EBD"/>
    <w:rsid w:val="008804CD"/>
    <w:rsid w:val="00890EC7"/>
    <w:rsid w:val="008914CA"/>
    <w:rsid w:val="00894EA0"/>
    <w:rsid w:val="00896736"/>
    <w:rsid w:val="008A1187"/>
    <w:rsid w:val="008A690C"/>
    <w:rsid w:val="008B3392"/>
    <w:rsid w:val="008B58D3"/>
    <w:rsid w:val="008C4B23"/>
    <w:rsid w:val="008D15F1"/>
    <w:rsid w:val="008D71B4"/>
    <w:rsid w:val="008E286D"/>
    <w:rsid w:val="008F25E8"/>
    <w:rsid w:val="008F33D1"/>
    <w:rsid w:val="008F5A8B"/>
    <w:rsid w:val="008F7DD0"/>
    <w:rsid w:val="0090267F"/>
    <w:rsid w:val="00904814"/>
    <w:rsid w:val="0090558F"/>
    <w:rsid w:val="00917A89"/>
    <w:rsid w:val="00923B7F"/>
    <w:rsid w:val="00924CA4"/>
    <w:rsid w:val="00927B40"/>
    <w:rsid w:val="00932AB0"/>
    <w:rsid w:val="00953C74"/>
    <w:rsid w:val="00956754"/>
    <w:rsid w:val="00956FC3"/>
    <w:rsid w:val="00971E4B"/>
    <w:rsid w:val="00972197"/>
    <w:rsid w:val="00973260"/>
    <w:rsid w:val="00976365"/>
    <w:rsid w:val="00983C19"/>
    <w:rsid w:val="009847D6"/>
    <w:rsid w:val="00986052"/>
    <w:rsid w:val="00987EAC"/>
    <w:rsid w:val="0099246C"/>
    <w:rsid w:val="0099512E"/>
    <w:rsid w:val="00996B2C"/>
    <w:rsid w:val="009A0167"/>
    <w:rsid w:val="009A3ECA"/>
    <w:rsid w:val="009B3616"/>
    <w:rsid w:val="009B7E6F"/>
    <w:rsid w:val="009C5730"/>
    <w:rsid w:val="009D04C8"/>
    <w:rsid w:val="009D3660"/>
    <w:rsid w:val="009D5984"/>
    <w:rsid w:val="009E09AD"/>
    <w:rsid w:val="009E3FBD"/>
    <w:rsid w:val="009E4D4F"/>
    <w:rsid w:val="009E628B"/>
    <w:rsid w:val="009E71F7"/>
    <w:rsid w:val="009E7A4C"/>
    <w:rsid w:val="009F2B4B"/>
    <w:rsid w:val="00A075E2"/>
    <w:rsid w:val="00A15E30"/>
    <w:rsid w:val="00A2372F"/>
    <w:rsid w:val="00A23D25"/>
    <w:rsid w:val="00A23EC2"/>
    <w:rsid w:val="00A25443"/>
    <w:rsid w:val="00A320DE"/>
    <w:rsid w:val="00A32D31"/>
    <w:rsid w:val="00A34232"/>
    <w:rsid w:val="00A34BB2"/>
    <w:rsid w:val="00A34C6B"/>
    <w:rsid w:val="00A44C61"/>
    <w:rsid w:val="00A467E3"/>
    <w:rsid w:val="00A6111C"/>
    <w:rsid w:val="00A6496A"/>
    <w:rsid w:val="00A909EB"/>
    <w:rsid w:val="00A92E39"/>
    <w:rsid w:val="00A96D22"/>
    <w:rsid w:val="00AA11AF"/>
    <w:rsid w:val="00AA1CF4"/>
    <w:rsid w:val="00AA1EF4"/>
    <w:rsid w:val="00AA2711"/>
    <w:rsid w:val="00AA37DC"/>
    <w:rsid w:val="00AA4ED4"/>
    <w:rsid w:val="00AC01A4"/>
    <w:rsid w:val="00AC50F2"/>
    <w:rsid w:val="00AC7EB3"/>
    <w:rsid w:val="00AE17C2"/>
    <w:rsid w:val="00AE6D7D"/>
    <w:rsid w:val="00AE6EBE"/>
    <w:rsid w:val="00AF1CDA"/>
    <w:rsid w:val="00AF49F8"/>
    <w:rsid w:val="00B12048"/>
    <w:rsid w:val="00B122D7"/>
    <w:rsid w:val="00B26686"/>
    <w:rsid w:val="00B37454"/>
    <w:rsid w:val="00B475B2"/>
    <w:rsid w:val="00B51191"/>
    <w:rsid w:val="00B5173A"/>
    <w:rsid w:val="00B523B6"/>
    <w:rsid w:val="00B55E48"/>
    <w:rsid w:val="00B63532"/>
    <w:rsid w:val="00B67A12"/>
    <w:rsid w:val="00B70213"/>
    <w:rsid w:val="00B73050"/>
    <w:rsid w:val="00B76491"/>
    <w:rsid w:val="00B92B42"/>
    <w:rsid w:val="00BA1EA3"/>
    <w:rsid w:val="00BA22B6"/>
    <w:rsid w:val="00BA3F3F"/>
    <w:rsid w:val="00BA4AB9"/>
    <w:rsid w:val="00BB05FE"/>
    <w:rsid w:val="00BB267B"/>
    <w:rsid w:val="00BB66F5"/>
    <w:rsid w:val="00BC135D"/>
    <w:rsid w:val="00BC15AD"/>
    <w:rsid w:val="00BD1BF0"/>
    <w:rsid w:val="00BD6140"/>
    <w:rsid w:val="00BE07ED"/>
    <w:rsid w:val="00BE2F38"/>
    <w:rsid w:val="00BE38E0"/>
    <w:rsid w:val="00BE4297"/>
    <w:rsid w:val="00BE767A"/>
    <w:rsid w:val="00BF3BD8"/>
    <w:rsid w:val="00C013EE"/>
    <w:rsid w:val="00C04D66"/>
    <w:rsid w:val="00C22A7D"/>
    <w:rsid w:val="00C23034"/>
    <w:rsid w:val="00C241B9"/>
    <w:rsid w:val="00C25CA3"/>
    <w:rsid w:val="00C26F3F"/>
    <w:rsid w:val="00C34573"/>
    <w:rsid w:val="00C35C65"/>
    <w:rsid w:val="00C374E0"/>
    <w:rsid w:val="00C415DC"/>
    <w:rsid w:val="00C46BB6"/>
    <w:rsid w:val="00C46C6F"/>
    <w:rsid w:val="00C54AA6"/>
    <w:rsid w:val="00C55592"/>
    <w:rsid w:val="00C61418"/>
    <w:rsid w:val="00C63347"/>
    <w:rsid w:val="00C647C6"/>
    <w:rsid w:val="00C7011A"/>
    <w:rsid w:val="00C70873"/>
    <w:rsid w:val="00C7680B"/>
    <w:rsid w:val="00C84938"/>
    <w:rsid w:val="00C878A3"/>
    <w:rsid w:val="00C914D7"/>
    <w:rsid w:val="00C921AE"/>
    <w:rsid w:val="00C93FFF"/>
    <w:rsid w:val="00C95785"/>
    <w:rsid w:val="00C9586E"/>
    <w:rsid w:val="00C97F18"/>
    <w:rsid w:val="00CA1BB4"/>
    <w:rsid w:val="00CB283C"/>
    <w:rsid w:val="00CB3F7C"/>
    <w:rsid w:val="00CC29FF"/>
    <w:rsid w:val="00CC5BB8"/>
    <w:rsid w:val="00CD1963"/>
    <w:rsid w:val="00CD35FE"/>
    <w:rsid w:val="00CD535B"/>
    <w:rsid w:val="00CE0E3A"/>
    <w:rsid w:val="00CF25B1"/>
    <w:rsid w:val="00D020F5"/>
    <w:rsid w:val="00D0343B"/>
    <w:rsid w:val="00D0500C"/>
    <w:rsid w:val="00D054D4"/>
    <w:rsid w:val="00D102DE"/>
    <w:rsid w:val="00D17C9E"/>
    <w:rsid w:val="00D22E97"/>
    <w:rsid w:val="00D309D9"/>
    <w:rsid w:val="00D346C7"/>
    <w:rsid w:val="00D34AC7"/>
    <w:rsid w:val="00D352FB"/>
    <w:rsid w:val="00D36A9E"/>
    <w:rsid w:val="00D56F89"/>
    <w:rsid w:val="00D61906"/>
    <w:rsid w:val="00D66DC4"/>
    <w:rsid w:val="00D702EE"/>
    <w:rsid w:val="00D726CA"/>
    <w:rsid w:val="00D732C1"/>
    <w:rsid w:val="00D851E3"/>
    <w:rsid w:val="00D9695A"/>
    <w:rsid w:val="00DA76F0"/>
    <w:rsid w:val="00DB42C7"/>
    <w:rsid w:val="00DD3818"/>
    <w:rsid w:val="00DD57A9"/>
    <w:rsid w:val="00DE29E5"/>
    <w:rsid w:val="00DE3E29"/>
    <w:rsid w:val="00DE4A9A"/>
    <w:rsid w:val="00DE5D16"/>
    <w:rsid w:val="00DF088D"/>
    <w:rsid w:val="00DF515F"/>
    <w:rsid w:val="00DF7E20"/>
    <w:rsid w:val="00E016DC"/>
    <w:rsid w:val="00E02632"/>
    <w:rsid w:val="00E03C6F"/>
    <w:rsid w:val="00E12322"/>
    <w:rsid w:val="00E146CE"/>
    <w:rsid w:val="00E1776F"/>
    <w:rsid w:val="00E23C4F"/>
    <w:rsid w:val="00E275ED"/>
    <w:rsid w:val="00E36EF8"/>
    <w:rsid w:val="00E417FB"/>
    <w:rsid w:val="00E428ED"/>
    <w:rsid w:val="00E429BD"/>
    <w:rsid w:val="00E5639F"/>
    <w:rsid w:val="00E75CB1"/>
    <w:rsid w:val="00E87FB5"/>
    <w:rsid w:val="00E9007F"/>
    <w:rsid w:val="00E92D04"/>
    <w:rsid w:val="00EA02D2"/>
    <w:rsid w:val="00EA059F"/>
    <w:rsid w:val="00EA2C5D"/>
    <w:rsid w:val="00EA2F01"/>
    <w:rsid w:val="00EA37F9"/>
    <w:rsid w:val="00EA3C49"/>
    <w:rsid w:val="00EA3FFC"/>
    <w:rsid w:val="00EA4E7E"/>
    <w:rsid w:val="00EA533A"/>
    <w:rsid w:val="00EB19AF"/>
    <w:rsid w:val="00EC2337"/>
    <w:rsid w:val="00EC3BEF"/>
    <w:rsid w:val="00EC551A"/>
    <w:rsid w:val="00EC5596"/>
    <w:rsid w:val="00ED699D"/>
    <w:rsid w:val="00ED7BBE"/>
    <w:rsid w:val="00EE068D"/>
    <w:rsid w:val="00EE0AA9"/>
    <w:rsid w:val="00EE4F6B"/>
    <w:rsid w:val="00EE7536"/>
    <w:rsid w:val="00EF0B0B"/>
    <w:rsid w:val="00EF5346"/>
    <w:rsid w:val="00F0400F"/>
    <w:rsid w:val="00F0610B"/>
    <w:rsid w:val="00F15ACC"/>
    <w:rsid w:val="00F20A7B"/>
    <w:rsid w:val="00F250C9"/>
    <w:rsid w:val="00F25628"/>
    <w:rsid w:val="00F26476"/>
    <w:rsid w:val="00F3097C"/>
    <w:rsid w:val="00F3263F"/>
    <w:rsid w:val="00F411E9"/>
    <w:rsid w:val="00F45D3C"/>
    <w:rsid w:val="00F51EDB"/>
    <w:rsid w:val="00F5395A"/>
    <w:rsid w:val="00F53DBE"/>
    <w:rsid w:val="00F5461D"/>
    <w:rsid w:val="00F57CDF"/>
    <w:rsid w:val="00F7123D"/>
    <w:rsid w:val="00F81E84"/>
    <w:rsid w:val="00F975A0"/>
    <w:rsid w:val="00FA6A96"/>
    <w:rsid w:val="00FA765A"/>
    <w:rsid w:val="00FB130C"/>
    <w:rsid w:val="00FB4B69"/>
    <w:rsid w:val="00FB62DB"/>
    <w:rsid w:val="00FB6A51"/>
    <w:rsid w:val="00FB6DF3"/>
    <w:rsid w:val="00FC085F"/>
    <w:rsid w:val="00FC4F86"/>
    <w:rsid w:val="00FC6C6E"/>
    <w:rsid w:val="00FD2AFA"/>
    <w:rsid w:val="00FD57F1"/>
    <w:rsid w:val="00FD7317"/>
    <w:rsid w:val="00FD76A6"/>
    <w:rsid w:val="00FE2697"/>
    <w:rsid w:val="00FE4798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link w:val="10"/>
    <w:uiPriority w:val="9"/>
    <w:qFormat/>
    <w:rsid w:val="00101D7C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5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customStyle="1" w:styleId="fontstyle01">
    <w:name w:val="fontstyle01"/>
    <w:basedOn w:val="a0"/>
    <w:rsid w:val="004E2E8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467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9E7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0">
    <w:name w:val="Font Style310"/>
    <w:rsid w:val="00D102DE"/>
    <w:rPr>
      <w:rFonts w:ascii="Bookman Old Style" w:hAnsi="Bookman Old Style"/>
      <w:color w:val="000000"/>
      <w:sz w:val="20"/>
    </w:rPr>
  </w:style>
  <w:style w:type="paragraph" w:customStyle="1" w:styleId="newncpi">
    <w:name w:val="newncpi"/>
    <w:basedOn w:val="a"/>
    <w:rsid w:val="00D102DE"/>
    <w:pPr>
      <w:spacing w:after="0" w:line="240" w:lineRule="auto"/>
      <w:ind w:firstLine="567"/>
    </w:pPr>
    <w:rPr>
      <w:rFonts w:eastAsiaTheme="minorEastAsia" w:cs="Times New Roman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D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ce-nbsp-wrap">
    <w:name w:val="mce-nbsp-wrap"/>
    <w:basedOn w:val="a0"/>
    <w:rsid w:val="00C8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hyperlink" Target="https://adu.by/ru/proektnaya-deyatelnost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uchebnye-predmety-v-xi-klassy/khimiy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ru/component/content/article/shkola-olimpiadnogo-dvizheniya.html?catid=2&amp;Itemid=101" TargetMode="External"/><Relationship Id="rId10" Type="http://schemas.openxmlformats.org/officeDocument/2006/relationships/hyperlink" Target="https://adu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khimiya.html" TargetMode="External"/><Relationship Id="rId14" Type="http://schemas.openxmlformats.org/officeDocument/2006/relationships/hyperlink" Target="https://adu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6BAB8-0049-40B3-86EF-DB0A13AC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10</cp:revision>
  <cp:lastPrinted>2026-07-24T07:29:00Z</cp:lastPrinted>
  <dcterms:created xsi:type="dcterms:W3CDTF">2026-08-05T05:17:00Z</dcterms:created>
  <dcterms:modified xsi:type="dcterms:W3CDTF">2026-08-10T12:45:00Z</dcterms:modified>
</cp:coreProperties>
</file>