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BCFDC" w14:textId="0F5219F6" w:rsidR="00531603" w:rsidRPr="00347F05" w:rsidRDefault="00347F05" w:rsidP="0006204B">
      <w:pPr>
        <w:spacing w:after="0" w:line="240" w:lineRule="auto"/>
        <w:ind w:right="-1" w:firstLine="709"/>
        <w:jc w:val="right"/>
        <w:rPr>
          <w:rFonts w:ascii="Times New Roman" w:hAnsi="Times New Roman"/>
          <w:sz w:val="30"/>
          <w:szCs w:val="30"/>
          <w:lang w:val="be-BY"/>
        </w:rPr>
      </w:pPr>
      <w:r w:rsidRPr="00347F05">
        <w:rPr>
          <w:rFonts w:ascii="Times New Roman" w:hAnsi="Times New Roman"/>
          <w:sz w:val="30"/>
          <w:szCs w:val="30"/>
          <w:lang w:val="be-BY"/>
        </w:rPr>
        <w:t>Дадатак</w:t>
      </w:r>
      <w:r w:rsidR="00531603" w:rsidRPr="00347F05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0B7BC3" w:rsidRPr="00347F05">
        <w:rPr>
          <w:rFonts w:ascii="Times New Roman" w:hAnsi="Times New Roman"/>
          <w:sz w:val="30"/>
          <w:szCs w:val="30"/>
          <w:lang w:val="be-BY"/>
        </w:rPr>
        <w:t>14</w:t>
      </w:r>
    </w:p>
    <w:p w14:paraId="1FA20F07" w14:textId="77777777" w:rsidR="00531603" w:rsidRPr="00347F05" w:rsidRDefault="00531603" w:rsidP="0006204B">
      <w:pPr>
        <w:spacing w:after="0" w:line="240" w:lineRule="auto"/>
        <w:ind w:right="-1" w:firstLine="709"/>
        <w:jc w:val="right"/>
        <w:rPr>
          <w:rFonts w:ascii="Times New Roman" w:hAnsi="Times New Roman"/>
          <w:sz w:val="30"/>
          <w:szCs w:val="30"/>
          <w:lang w:val="be-BY"/>
        </w:rPr>
      </w:pPr>
    </w:p>
    <w:p w14:paraId="12C14EC6" w14:textId="77777777" w:rsidR="00347F05" w:rsidRDefault="00347F05" w:rsidP="00347F05">
      <w:pPr>
        <w:spacing w:after="0" w:line="240" w:lineRule="auto"/>
        <w:ind w:right="-1"/>
        <w:jc w:val="center"/>
        <w:rPr>
          <w:rFonts w:ascii="Times New Roman" w:hAnsi="Times New Roman"/>
          <w:b/>
          <w:caps/>
          <w:sz w:val="30"/>
          <w:szCs w:val="30"/>
          <w:lang w:val="be-BY"/>
        </w:rPr>
      </w:pPr>
      <w:r>
        <w:rPr>
          <w:rFonts w:ascii="Times New Roman" w:hAnsi="Times New Roman"/>
          <w:b/>
          <w:caps/>
          <w:sz w:val="30"/>
          <w:szCs w:val="30"/>
          <w:lang w:val="be-BY"/>
        </w:rPr>
        <w:t>АСАБЛІВАСЦІ АРГАНІЗАЦЫІ АДУКАЦЫЙНАГА</w:t>
      </w:r>
    </w:p>
    <w:p w14:paraId="27274CCC" w14:textId="1CF7AC91" w:rsidR="00531603" w:rsidRPr="00347F05" w:rsidRDefault="00347F05" w:rsidP="00347F05">
      <w:pPr>
        <w:spacing w:after="0" w:line="240" w:lineRule="auto"/>
        <w:ind w:right="-1"/>
        <w:jc w:val="center"/>
        <w:rPr>
          <w:rFonts w:ascii="Times New Roman" w:hAnsi="Times New Roman"/>
          <w:b/>
          <w:caps/>
          <w:sz w:val="30"/>
          <w:szCs w:val="30"/>
          <w:lang w:val="be-BY"/>
        </w:rPr>
      </w:pPr>
      <w:r>
        <w:rPr>
          <w:rFonts w:ascii="Times New Roman" w:hAnsi="Times New Roman"/>
          <w:b/>
          <w:caps/>
          <w:sz w:val="30"/>
          <w:szCs w:val="30"/>
          <w:lang w:val="be-BY"/>
        </w:rPr>
        <w:t>ПРАЦЭСУ ПРЫ ВЫВУЧЭННІ ВУЧЭБНАГА ПРАДМЕТА</w:t>
      </w:r>
      <w:r w:rsidRPr="00BE6ECA">
        <w:rPr>
          <w:rFonts w:ascii="Times New Roman" w:hAnsi="Times New Roman"/>
          <w:b/>
          <w:caps/>
          <w:sz w:val="30"/>
          <w:szCs w:val="30"/>
          <w:lang w:val="be-BY"/>
        </w:rPr>
        <w:t xml:space="preserve"> «</w:t>
      </w:r>
      <w:r>
        <w:rPr>
          <w:rFonts w:ascii="Times New Roman" w:hAnsi="Times New Roman"/>
          <w:b/>
          <w:caps/>
          <w:sz w:val="30"/>
          <w:szCs w:val="30"/>
          <w:lang w:val="be-BY"/>
        </w:rPr>
        <w:t>МАСТАЦТВА</w:t>
      </w:r>
      <w:r w:rsidRPr="00BE6ECA">
        <w:rPr>
          <w:rFonts w:ascii="Times New Roman" w:hAnsi="Times New Roman"/>
          <w:b/>
          <w:caps/>
          <w:sz w:val="30"/>
          <w:szCs w:val="30"/>
          <w:lang w:val="be-BY"/>
        </w:rPr>
        <w:t xml:space="preserve"> (</w:t>
      </w:r>
      <w:r>
        <w:rPr>
          <w:rFonts w:ascii="Times New Roman" w:hAnsi="Times New Roman"/>
          <w:b/>
          <w:caps/>
          <w:sz w:val="30"/>
          <w:szCs w:val="30"/>
          <w:lang w:val="be-BY"/>
        </w:rPr>
        <w:t xml:space="preserve">АЙЧЫННАЯ </w:t>
      </w:r>
      <w:r>
        <w:rPr>
          <w:rFonts w:ascii="Times New Roman" w:hAnsi="Times New Roman"/>
          <w:b/>
          <w:caps/>
          <w:sz w:val="30"/>
          <w:szCs w:val="30"/>
          <w:lang w:val="be-BY"/>
        </w:rPr>
        <w:br/>
        <w:t>І СУСВЕТНАЯ МАСТАЦКАЯ КУЛЬТУРА</w:t>
      </w:r>
      <w:r w:rsidRPr="00BE6ECA">
        <w:rPr>
          <w:rFonts w:ascii="Times New Roman" w:hAnsi="Times New Roman"/>
          <w:b/>
          <w:caps/>
          <w:sz w:val="30"/>
          <w:szCs w:val="30"/>
          <w:lang w:val="be-BY"/>
        </w:rPr>
        <w:t>)»</w:t>
      </w:r>
    </w:p>
    <w:p w14:paraId="28B90F4B" w14:textId="77777777" w:rsidR="00B04B5D" w:rsidRPr="00347F05" w:rsidRDefault="00B04B5D" w:rsidP="0006204B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caps/>
          <w:sz w:val="30"/>
          <w:szCs w:val="30"/>
          <w:u w:val="single"/>
          <w:lang w:val="be-BY"/>
        </w:rPr>
      </w:pPr>
    </w:p>
    <w:p w14:paraId="71E2AE87" w14:textId="4109C735" w:rsidR="00A1701C" w:rsidRPr="00347F05" w:rsidRDefault="00347F05" w:rsidP="0006204B">
      <w:pPr>
        <w:pStyle w:val="ac"/>
        <w:numPr>
          <w:ilvl w:val="0"/>
          <w:numId w:val="8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 w:themeColor="text1"/>
          <w:sz w:val="30"/>
          <w:szCs w:val="30"/>
          <w:u w:val="single"/>
        </w:rPr>
      </w:pPr>
      <w:r w:rsidRPr="00347F05">
        <w:rPr>
          <w:rFonts w:ascii="Times New Roman" w:hAnsi="Times New Roman"/>
          <w:b/>
          <w:color w:val="000000" w:themeColor="text1"/>
          <w:sz w:val="30"/>
          <w:szCs w:val="30"/>
          <w:u w:val="single"/>
        </w:rPr>
        <w:t>Рэалізацыя выхаваўчага патэнцыялу вучэбнага прадмета</w:t>
      </w:r>
      <w:r w:rsidR="00A1701C" w:rsidRPr="00347F05">
        <w:rPr>
          <w:rFonts w:ascii="Times New Roman" w:hAnsi="Times New Roman"/>
          <w:b/>
          <w:color w:val="000000" w:themeColor="text1"/>
          <w:sz w:val="30"/>
          <w:szCs w:val="30"/>
          <w:u w:val="single"/>
        </w:rPr>
        <w:t xml:space="preserve"> «</w:t>
      </w:r>
      <w:r>
        <w:rPr>
          <w:rFonts w:ascii="Times New Roman" w:hAnsi="Times New Roman"/>
          <w:b/>
          <w:color w:val="000000" w:themeColor="text1"/>
          <w:sz w:val="30"/>
          <w:szCs w:val="30"/>
          <w:u w:val="single"/>
          <w:lang w:val="ru-RU"/>
        </w:rPr>
        <w:t>Мастацтва</w:t>
      </w:r>
      <w:r w:rsidR="00A1701C" w:rsidRPr="00347F05">
        <w:rPr>
          <w:rFonts w:ascii="Times New Roman" w:hAnsi="Times New Roman"/>
          <w:b/>
          <w:color w:val="000000" w:themeColor="text1"/>
          <w:sz w:val="30"/>
          <w:szCs w:val="30"/>
          <w:u w:val="single"/>
        </w:rPr>
        <w:t xml:space="preserve"> (</w:t>
      </w:r>
      <w:r>
        <w:rPr>
          <w:rFonts w:ascii="Times New Roman" w:hAnsi="Times New Roman"/>
          <w:b/>
          <w:color w:val="000000" w:themeColor="text1"/>
          <w:sz w:val="30"/>
          <w:szCs w:val="30"/>
          <w:u w:val="single"/>
          <w:lang w:val="ru-RU"/>
        </w:rPr>
        <w:t>а</w:t>
      </w:r>
      <w:r w:rsidRPr="00347F05">
        <w:rPr>
          <w:rFonts w:ascii="Times New Roman" w:hAnsi="Times New Roman"/>
          <w:b/>
          <w:color w:val="000000" w:themeColor="text1"/>
          <w:sz w:val="30"/>
          <w:szCs w:val="30"/>
          <w:u w:val="single"/>
        </w:rPr>
        <w:t>йчынная і сусветная мастацкая культура</w:t>
      </w:r>
      <w:r>
        <w:rPr>
          <w:rFonts w:ascii="Times New Roman" w:hAnsi="Times New Roman"/>
          <w:b/>
          <w:color w:val="000000" w:themeColor="text1"/>
          <w:sz w:val="30"/>
          <w:szCs w:val="30"/>
          <w:u w:val="single"/>
          <w:lang w:val="ru-RU"/>
        </w:rPr>
        <w:t>)</w:t>
      </w:r>
      <w:r w:rsidR="00A1701C" w:rsidRPr="00347F05">
        <w:rPr>
          <w:rFonts w:ascii="Times New Roman" w:hAnsi="Times New Roman"/>
          <w:b/>
          <w:color w:val="000000" w:themeColor="text1"/>
          <w:sz w:val="30"/>
          <w:szCs w:val="30"/>
          <w:u w:val="single"/>
        </w:rPr>
        <w:t>»</w:t>
      </w:r>
    </w:p>
    <w:p w14:paraId="301A0DFA" w14:textId="7C51427C" w:rsidR="00E062F2" w:rsidRPr="00347F05" w:rsidRDefault="00347F05" w:rsidP="00E3042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347F05">
        <w:rPr>
          <w:rFonts w:ascii="Times New Roman" w:hAnsi="Times New Roman"/>
          <w:sz w:val="30"/>
          <w:szCs w:val="30"/>
          <w:lang w:val="be-BY"/>
        </w:rPr>
        <w:t>Рэалізацы</w:t>
      </w:r>
      <w:r w:rsidR="00CB359F">
        <w:rPr>
          <w:rFonts w:ascii="Times New Roman" w:hAnsi="Times New Roman"/>
          <w:sz w:val="30"/>
          <w:szCs w:val="30"/>
          <w:lang w:val="be-BY"/>
        </w:rPr>
        <w:t>я</w:t>
      </w:r>
      <w:r w:rsidRPr="00347F05">
        <w:rPr>
          <w:rFonts w:ascii="Times New Roman" w:hAnsi="Times New Roman"/>
          <w:sz w:val="30"/>
          <w:szCs w:val="30"/>
          <w:lang w:val="be-BY"/>
        </w:rPr>
        <w:t xml:space="preserve"> ў адукацыйным працэсе выхаваўчага патэнцыялу вучэбн</w:t>
      </w:r>
      <w:r w:rsidR="00157263">
        <w:rPr>
          <w:rFonts w:ascii="Times New Roman" w:hAnsi="Times New Roman"/>
          <w:sz w:val="30"/>
          <w:szCs w:val="30"/>
          <w:lang w:val="be-BY"/>
        </w:rPr>
        <w:t>ага</w:t>
      </w:r>
      <w:r w:rsidRPr="00347F05">
        <w:rPr>
          <w:rFonts w:ascii="Times New Roman" w:hAnsi="Times New Roman"/>
          <w:sz w:val="30"/>
          <w:szCs w:val="30"/>
          <w:lang w:val="be-BY"/>
        </w:rPr>
        <w:t xml:space="preserve"> прадмета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«Мастацтва (айчынная і сусветная мастацкая культура)»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347F05">
        <w:rPr>
          <w:rFonts w:ascii="Times New Roman" w:hAnsi="Times New Roman"/>
          <w:sz w:val="30"/>
          <w:szCs w:val="30"/>
          <w:lang w:val="be-BY"/>
        </w:rPr>
        <w:t xml:space="preserve">будзе садзейнічаць </w:t>
      </w:r>
      <w:r w:rsidR="002B45F1">
        <w:rPr>
          <w:rFonts w:ascii="Times New Roman" w:hAnsi="Times New Roman"/>
          <w:sz w:val="30"/>
          <w:szCs w:val="30"/>
          <w:lang w:val="be-BY"/>
        </w:rPr>
        <w:t>вы</w:t>
      </w:r>
      <w:r w:rsidRPr="00347F05">
        <w:rPr>
          <w:rFonts w:ascii="Times New Roman" w:hAnsi="Times New Roman"/>
          <w:sz w:val="30"/>
          <w:szCs w:val="30"/>
          <w:lang w:val="be-BY"/>
        </w:rPr>
        <w:t>рашэнн</w:t>
      </w:r>
      <w:r w:rsidR="00CB359F">
        <w:rPr>
          <w:rFonts w:ascii="Times New Roman" w:hAnsi="Times New Roman"/>
          <w:sz w:val="30"/>
          <w:szCs w:val="30"/>
          <w:lang w:val="be-BY"/>
        </w:rPr>
        <w:t>ю</w:t>
      </w:r>
      <w:r w:rsidRPr="00347F05">
        <w:rPr>
          <w:rFonts w:ascii="Times New Roman" w:hAnsi="Times New Roman"/>
          <w:sz w:val="30"/>
          <w:szCs w:val="30"/>
          <w:lang w:val="be-BY"/>
        </w:rPr>
        <w:t xml:space="preserve"> асноўных задач ідэалагічнай работы, сярод якіх – прапаганда дасягненняў Рэспублікі Беларусь, выхаванне патрыятызму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, </w:t>
      </w:r>
      <w:r w:rsidRPr="00347F05">
        <w:rPr>
          <w:rFonts w:ascii="Times New Roman" w:hAnsi="Times New Roman"/>
          <w:sz w:val="30"/>
          <w:szCs w:val="30"/>
          <w:lang w:val="be-BY"/>
        </w:rPr>
        <w:t>стымуляванне актыўнага ўдзелу ў захаванні гістарычнай памяці і нацыянальных каштоўнасцяў; павышэнне прававой, палітычнай, асабістай культуры і сацыяльнай адказнасці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; </w:t>
      </w:r>
      <w:r w:rsidRPr="00347F05">
        <w:rPr>
          <w:rFonts w:ascii="Times New Roman" w:hAnsi="Times New Roman"/>
          <w:sz w:val="30"/>
          <w:szCs w:val="30"/>
          <w:lang w:val="be-BY"/>
        </w:rPr>
        <w:t>выхаванне маральна-псіхалагічных якасц</w:t>
      </w:r>
      <w:r w:rsidR="002B45F1">
        <w:rPr>
          <w:rFonts w:ascii="Times New Roman" w:hAnsi="Times New Roman"/>
          <w:sz w:val="30"/>
          <w:szCs w:val="30"/>
          <w:lang w:val="be-BY"/>
        </w:rPr>
        <w:t>ей</w:t>
      </w:r>
      <w:r w:rsidRPr="00347F05">
        <w:rPr>
          <w:rFonts w:ascii="Times New Roman" w:hAnsi="Times New Roman"/>
          <w:sz w:val="30"/>
          <w:szCs w:val="30"/>
          <w:lang w:val="be-BY"/>
        </w:rPr>
        <w:t xml:space="preserve">, якія матывуюць на </w:t>
      </w:r>
      <w:r w:rsidR="002B45F1">
        <w:rPr>
          <w:rFonts w:ascii="Times New Roman" w:hAnsi="Times New Roman"/>
          <w:sz w:val="30"/>
          <w:szCs w:val="30"/>
          <w:lang w:val="be-BY"/>
        </w:rPr>
        <w:t>вы</w:t>
      </w:r>
      <w:r w:rsidRPr="00347F05">
        <w:rPr>
          <w:rFonts w:ascii="Times New Roman" w:hAnsi="Times New Roman"/>
          <w:sz w:val="30"/>
          <w:szCs w:val="30"/>
          <w:lang w:val="be-BY"/>
        </w:rPr>
        <w:t>рашэнне задач паспяховага развіцця краіны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. </w:t>
      </w:r>
      <w:r>
        <w:rPr>
          <w:rFonts w:ascii="Times New Roman" w:hAnsi="Times New Roman"/>
          <w:sz w:val="30"/>
          <w:szCs w:val="30"/>
          <w:lang w:val="be-BY"/>
        </w:rPr>
        <w:t xml:space="preserve"> </w:t>
      </w:r>
    </w:p>
    <w:p w14:paraId="7329D09F" w14:textId="0483658F" w:rsidR="00E30427" w:rsidRPr="00347F05" w:rsidRDefault="006F1BFA" w:rsidP="00E3042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BD18B2">
        <w:rPr>
          <w:rFonts w:ascii="Times New Roman" w:hAnsi="Times New Roman"/>
          <w:sz w:val="30"/>
          <w:szCs w:val="30"/>
          <w:lang w:val="be-BY" w:eastAsia="ru-RU"/>
        </w:rPr>
        <w:t xml:space="preserve">Вывучэнне </w:t>
      </w:r>
      <w:r>
        <w:rPr>
          <w:rFonts w:ascii="Times New Roman" w:hAnsi="Times New Roman"/>
          <w:sz w:val="30"/>
          <w:szCs w:val="30"/>
          <w:lang w:val="be-BY" w:eastAsia="ru-RU"/>
        </w:rPr>
        <w:t>м</w:t>
      </w:r>
      <w:r w:rsidRPr="006F1BFA">
        <w:rPr>
          <w:rFonts w:ascii="Times New Roman" w:hAnsi="Times New Roman"/>
          <w:sz w:val="30"/>
          <w:szCs w:val="30"/>
          <w:lang w:val="be-BY" w:eastAsia="ru-RU"/>
        </w:rPr>
        <w:t>астацтва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BD18B2">
        <w:rPr>
          <w:rFonts w:ascii="Times New Roman" w:hAnsi="Times New Roman"/>
          <w:sz w:val="30"/>
          <w:szCs w:val="30"/>
          <w:lang w:val="be-BY" w:eastAsia="ru-RU"/>
        </w:rPr>
        <w:t>павінна забяспечыць развіццё эстэтычнага густу, мастацкага мыслення вучняў, здольнасці ўспрымаць эстэтыку розных аб</w:t>
      </w:r>
      <w:r>
        <w:rPr>
          <w:rFonts w:ascii="Times New Roman" w:hAnsi="Times New Roman"/>
          <w:sz w:val="30"/>
          <w:szCs w:val="30"/>
          <w:lang w:val="be-BY" w:eastAsia="ru-RU"/>
        </w:rPr>
        <w:t>’</w:t>
      </w:r>
      <w:r w:rsidRPr="00BD18B2">
        <w:rPr>
          <w:rFonts w:ascii="Times New Roman" w:hAnsi="Times New Roman"/>
          <w:sz w:val="30"/>
          <w:szCs w:val="30"/>
          <w:lang w:val="be-BY" w:eastAsia="ru-RU"/>
        </w:rPr>
        <w:t>ектаў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, </w:t>
      </w:r>
      <w:r w:rsidRPr="006F1BFA">
        <w:rPr>
          <w:rFonts w:ascii="Times New Roman" w:hAnsi="Times New Roman"/>
          <w:sz w:val="30"/>
          <w:szCs w:val="30"/>
          <w:lang w:val="be-BY"/>
        </w:rPr>
        <w:t xml:space="preserve">ацэньваць гарманічнасць узаемаадносін чалавека </w:t>
      </w:r>
      <w:r>
        <w:rPr>
          <w:rFonts w:ascii="Times New Roman" w:hAnsi="Times New Roman"/>
          <w:sz w:val="30"/>
          <w:szCs w:val="30"/>
          <w:lang w:val="be-BY"/>
        </w:rPr>
        <w:t>са</w:t>
      </w:r>
      <w:r w:rsidRPr="006F1BFA">
        <w:rPr>
          <w:rFonts w:ascii="Times New Roman" w:hAnsi="Times New Roman"/>
          <w:sz w:val="30"/>
          <w:szCs w:val="30"/>
          <w:lang w:val="be-BY"/>
        </w:rPr>
        <w:t xml:space="preserve"> светам прыроды і культуры і выказваць сва</w:t>
      </w:r>
      <w:r w:rsidR="002B3C89">
        <w:rPr>
          <w:rFonts w:ascii="Times New Roman" w:hAnsi="Times New Roman"/>
          <w:sz w:val="30"/>
          <w:szCs w:val="30"/>
          <w:lang w:val="be-BY"/>
        </w:rPr>
        <w:t>е</w:t>
      </w:r>
      <w:r w:rsidRPr="006F1BFA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2B3C89">
        <w:rPr>
          <w:rFonts w:ascii="Times New Roman" w:hAnsi="Times New Roman"/>
          <w:sz w:val="30"/>
          <w:szCs w:val="30"/>
          <w:lang w:val="be-BY"/>
        </w:rPr>
        <w:t>адносіны</w:t>
      </w:r>
      <w:r w:rsidRPr="006F1BFA">
        <w:rPr>
          <w:rFonts w:ascii="Times New Roman" w:hAnsi="Times New Roman"/>
          <w:sz w:val="30"/>
          <w:szCs w:val="30"/>
          <w:lang w:val="be-BY"/>
        </w:rPr>
        <w:t xml:space="preserve"> мастацкімі сродкамі; уменне арганізоўваць культурны вольны час, самастойную мастацка-творчую дзейнасць; уменне аказваць дапамогу ў арганізацыі і правядзенні культурна-масавых мерапрыемстваў і інш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. </w:t>
      </w:r>
      <w:r w:rsidRPr="006F1BFA">
        <w:rPr>
          <w:rFonts w:ascii="Times New Roman" w:hAnsi="Times New Roman"/>
          <w:sz w:val="30"/>
          <w:szCs w:val="30"/>
          <w:lang w:val="be-BY"/>
        </w:rPr>
        <w:t>Выхаваўчыя магчымасці архітэктуры, музыкі, скульптуры, жывапісу, дэкаратыўна-прыкладнога мастацтва рэаліз</w:t>
      </w:r>
      <w:r w:rsidR="002B45F1">
        <w:rPr>
          <w:rFonts w:ascii="Times New Roman" w:hAnsi="Times New Roman"/>
          <w:sz w:val="30"/>
          <w:szCs w:val="30"/>
          <w:lang w:val="be-BY"/>
        </w:rPr>
        <w:t>оўва</w:t>
      </w:r>
      <w:r w:rsidRPr="006F1BFA">
        <w:rPr>
          <w:rFonts w:ascii="Times New Roman" w:hAnsi="Times New Roman"/>
          <w:sz w:val="30"/>
          <w:szCs w:val="30"/>
          <w:lang w:val="be-BY"/>
        </w:rPr>
        <w:t xml:space="preserve">юцца праз развіццё наслуханасці і нагледжанасці, </w:t>
      </w:r>
      <w:r>
        <w:rPr>
          <w:rFonts w:ascii="Times New Roman" w:hAnsi="Times New Roman"/>
          <w:sz w:val="30"/>
          <w:szCs w:val="30"/>
          <w:lang w:val="be-BY"/>
        </w:rPr>
        <w:t>у</w:t>
      </w:r>
      <w:r w:rsidRPr="006F1BFA">
        <w:rPr>
          <w:rFonts w:ascii="Times New Roman" w:hAnsi="Times New Roman"/>
          <w:sz w:val="30"/>
          <w:szCs w:val="30"/>
          <w:lang w:val="be-BY"/>
        </w:rPr>
        <w:t xml:space="preserve">спрыманне эстэтыкі асяроддзя, пашырэнне культурнага дыяпазону </w:t>
      </w:r>
      <w:r>
        <w:rPr>
          <w:rFonts w:ascii="Times New Roman" w:hAnsi="Times New Roman"/>
          <w:sz w:val="30"/>
          <w:szCs w:val="30"/>
          <w:lang w:val="be-BY"/>
        </w:rPr>
        <w:t>вучня</w:t>
      </w:r>
      <w:r w:rsidRPr="006F1BFA">
        <w:rPr>
          <w:rFonts w:ascii="Times New Roman" w:hAnsi="Times New Roman"/>
          <w:sz w:val="30"/>
          <w:szCs w:val="30"/>
          <w:lang w:val="be-BY"/>
        </w:rPr>
        <w:t>ў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. Для </w:t>
      </w:r>
      <w:r>
        <w:rPr>
          <w:rFonts w:ascii="Times New Roman" w:hAnsi="Times New Roman"/>
          <w:sz w:val="30"/>
          <w:szCs w:val="30"/>
          <w:lang w:val="be-BY"/>
        </w:rPr>
        <w:t>выхаванн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>я «</w:t>
      </w:r>
      <w:r>
        <w:rPr>
          <w:rFonts w:ascii="Times New Roman" w:hAnsi="Times New Roman"/>
          <w:sz w:val="30"/>
          <w:szCs w:val="30"/>
          <w:lang w:val="be-BY"/>
        </w:rPr>
        <w:t>разумных эмоцый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», </w:t>
      </w:r>
      <w:r w:rsidRPr="006F1BFA">
        <w:rPr>
          <w:rFonts w:ascii="Times New Roman" w:hAnsi="Times New Roman"/>
          <w:sz w:val="30"/>
          <w:szCs w:val="30"/>
          <w:lang w:val="be-BY"/>
        </w:rPr>
        <w:t xml:space="preserve">маральнага і эстэтычнага ўдасканалення асобы варта выкарыстоўваць </w:t>
      </w:r>
      <w:r>
        <w:rPr>
          <w:rFonts w:ascii="Times New Roman" w:hAnsi="Times New Roman"/>
          <w:sz w:val="30"/>
          <w:szCs w:val="30"/>
          <w:lang w:val="be-BY"/>
        </w:rPr>
        <w:t>п</w:t>
      </w:r>
      <w:r w:rsidRPr="006F1BFA">
        <w:rPr>
          <w:rFonts w:ascii="Times New Roman" w:hAnsi="Times New Roman"/>
          <w:sz w:val="30"/>
          <w:szCs w:val="30"/>
          <w:lang w:val="be-BY"/>
        </w:rPr>
        <w:t>рагляд сацыяльных па змесце і мастацкіх па характары фрагментаў твораў кінамастацтва. Выкарыстанне на ўроках метадаў і прыёмаў тэатральнай педагогікі спрыяе развіццю асобасных якасцяў: упэўненасці ў сабе, калектывізму, паспяховасці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. </w:t>
      </w:r>
    </w:p>
    <w:p w14:paraId="263557AD" w14:textId="483217A7" w:rsidR="00E30427" w:rsidRPr="00347F05" w:rsidRDefault="00CB37E3" w:rsidP="00E3042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CB37E3">
        <w:rPr>
          <w:rFonts w:ascii="Times New Roman" w:hAnsi="Times New Roman"/>
          <w:sz w:val="30"/>
          <w:szCs w:val="30"/>
          <w:lang w:val="be-BY"/>
        </w:rPr>
        <w:t xml:space="preserve">Для эфектыўнай рэалізацыі выхаваўчых магчымасцяў мастацтва ў адукацыйным працэсе рэкамендуецца акцэнтаваць асаблівую ўвагу на </w:t>
      </w:r>
      <w:r w:rsidRPr="00CB37E3">
        <w:rPr>
          <w:rFonts w:ascii="Times New Roman" w:hAnsi="Times New Roman"/>
          <w:b/>
          <w:sz w:val="30"/>
          <w:szCs w:val="30"/>
          <w:lang w:val="be-BY"/>
        </w:rPr>
        <w:t>нацыянальным і рэгіянальным кампанентах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CB37E3">
        <w:rPr>
          <w:rFonts w:ascii="Times New Roman" w:hAnsi="Times New Roman"/>
          <w:sz w:val="30"/>
          <w:szCs w:val="30"/>
          <w:lang w:val="be-BY"/>
        </w:rPr>
        <w:t xml:space="preserve">мастацкай культуры, якія спрыяюць фарміраванню нацыянальнай ідэнтычнасці </w:t>
      </w:r>
      <w:r>
        <w:rPr>
          <w:rFonts w:ascii="Times New Roman" w:hAnsi="Times New Roman"/>
          <w:sz w:val="30"/>
          <w:szCs w:val="30"/>
          <w:lang w:val="be-BY"/>
        </w:rPr>
        <w:t>вучня</w:t>
      </w:r>
      <w:r w:rsidRPr="00CB37E3">
        <w:rPr>
          <w:rFonts w:ascii="Times New Roman" w:hAnsi="Times New Roman"/>
          <w:sz w:val="30"/>
          <w:szCs w:val="30"/>
          <w:lang w:val="be-BY"/>
        </w:rPr>
        <w:t>ў. Эфектыўнай формай арганізацыі адукацыйнага працэсу з</w:t>
      </w:r>
      <w:r>
        <w:rPr>
          <w:rFonts w:ascii="Times New Roman" w:hAnsi="Times New Roman"/>
          <w:sz w:val="30"/>
          <w:szCs w:val="30"/>
          <w:lang w:val="be-BY"/>
        </w:rPr>
        <w:t>’</w:t>
      </w:r>
      <w:r w:rsidRPr="00CB37E3">
        <w:rPr>
          <w:rFonts w:ascii="Times New Roman" w:hAnsi="Times New Roman"/>
          <w:sz w:val="30"/>
          <w:szCs w:val="30"/>
          <w:lang w:val="be-BY"/>
        </w:rPr>
        <w:t>яўляецца правядзенне ўрокаў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b/>
          <w:sz w:val="30"/>
          <w:szCs w:val="30"/>
          <w:lang w:val="be-BY"/>
        </w:rPr>
        <w:t>у</w:t>
      </w:r>
      <w:r w:rsidR="00E30427" w:rsidRPr="00347F05">
        <w:rPr>
          <w:rFonts w:ascii="Times New Roman" w:hAnsi="Times New Roman"/>
          <w:b/>
          <w:sz w:val="30"/>
          <w:szCs w:val="30"/>
          <w:lang w:val="be-BY"/>
        </w:rPr>
        <w:t xml:space="preserve"> музе</w:t>
      </w:r>
      <w:r>
        <w:rPr>
          <w:rFonts w:ascii="Times New Roman" w:hAnsi="Times New Roman"/>
          <w:b/>
          <w:sz w:val="30"/>
          <w:szCs w:val="30"/>
          <w:lang w:val="be-BY"/>
        </w:rPr>
        <w:t>і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. </w:t>
      </w:r>
      <w:r w:rsidRPr="00CB37E3">
        <w:rPr>
          <w:rFonts w:ascii="Times New Roman" w:hAnsi="Times New Roman"/>
          <w:sz w:val="30"/>
          <w:szCs w:val="30"/>
          <w:lang w:val="be-BY"/>
        </w:rPr>
        <w:t>Улічваючы вялікі выхаваўчы патэнцыял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E30427" w:rsidRPr="00347F05">
        <w:rPr>
          <w:rFonts w:ascii="Times New Roman" w:hAnsi="Times New Roman"/>
          <w:b/>
          <w:sz w:val="30"/>
          <w:szCs w:val="30"/>
          <w:lang w:val="be-BY"/>
        </w:rPr>
        <w:t>экскурс</w:t>
      </w:r>
      <w:r>
        <w:rPr>
          <w:rFonts w:ascii="Times New Roman" w:hAnsi="Times New Roman"/>
          <w:b/>
          <w:sz w:val="30"/>
          <w:szCs w:val="30"/>
          <w:lang w:val="be-BY"/>
        </w:rPr>
        <w:t>і</w:t>
      </w:r>
      <w:r w:rsidR="00E30427" w:rsidRPr="00347F05">
        <w:rPr>
          <w:rFonts w:ascii="Times New Roman" w:hAnsi="Times New Roman"/>
          <w:b/>
          <w:sz w:val="30"/>
          <w:szCs w:val="30"/>
          <w:lang w:val="be-BY"/>
        </w:rPr>
        <w:t>й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, </w:t>
      </w:r>
      <w:r w:rsidRPr="00CB37E3">
        <w:rPr>
          <w:rFonts w:ascii="Times New Roman" w:hAnsi="Times New Roman"/>
          <w:sz w:val="30"/>
          <w:szCs w:val="30"/>
          <w:lang w:val="be-BY"/>
        </w:rPr>
        <w:t>значную колькасць экскурсійных аб’ектаў і турыстычных маршрутаў мясцовага значэння, рэкамендуецца выкарыстоўваць гэту форму работы пры арганізацыі адукацыйнага працэсу па вучэбным прадмеце «Працоўнае навучанне» зыходзячы з прынцыпу тэрытарыяльнай даступнасці</w:t>
      </w:r>
      <w:r w:rsidR="00E30427" w:rsidRPr="00347F05">
        <w:rPr>
          <w:rFonts w:ascii="Times New Roman" w:hAnsi="Times New Roman"/>
          <w:sz w:val="30"/>
          <w:szCs w:val="30"/>
          <w:lang w:val="be-BY"/>
        </w:rPr>
        <w:t xml:space="preserve">. </w:t>
      </w:r>
    </w:p>
    <w:p w14:paraId="677161AF" w14:textId="5919B80F" w:rsidR="00E30427" w:rsidRPr="00347F05" w:rsidRDefault="00CB37E3" w:rsidP="00E3042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A257E9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lastRenderedPageBreak/>
        <w:t>У змесце вучэбнага прадмета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 xml:space="preserve"> </w:t>
      </w:r>
      <w:r w:rsidR="00347F05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>«Мастацтва (айчынная і сусветная мастацкая культура)»</w:t>
      </w:r>
      <w:r w:rsidR="00E30427" w:rsidRPr="00347F05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 xml:space="preserve"> (V–IX класы) </w:t>
      </w:r>
      <w:r w:rsidRPr="00A257E9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 xml:space="preserve">адлюстравана </w:t>
      </w:r>
      <w:r w:rsidRPr="0093118E">
        <w:rPr>
          <w:rFonts w:ascii="Times New Roman" w:hAnsi="Times New Roman"/>
          <w:b/>
          <w:color w:val="000000"/>
          <w:sz w:val="30"/>
          <w:szCs w:val="30"/>
          <w:shd w:val="clear" w:color="auto" w:fill="FFFFFF"/>
          <w:lang w:val="be-BY"/>
        </w:rPr>
        <w:t>тэма</w:t>
      </w:r>
      <w:r w:rsidRPr="00A257E9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 xml:space="preserve"> </w:t>
      </w:r>
      <w:r w:rsidRPr="001757FD">
        <w:rPr>
          <w:rFonts w:ascii="Times New Roman" w:hAnsi="Times New Roman"/>
          <w:b/>
          <w:color w:val="000000"/>
          <w:sz w:val="30"/>
          <w:szCs w:val="30"/>
          <w:shd w:val="clear" w:color="auto" w:fill="FFFFFF"/>
          <w:lang w:val="be-BY"/>
        </w:rPr>
        <w:t>генацыду беларускага народа</w:t>
      </w:r>
      <w:r w:rsidRPr="00A257E9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 xml:space="preserve"> ў перыяд Вялікай Айчыннай вайны</w:t>
      </w:r>
      <w:r w:rsidR="00E30427" w:rsidRPr="00347F05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 xml:space="preserve">. </w:t>
      </w:r>
      <w:r w:rsidRPr="00A257E9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 xml:space="preserve">У творах </w:t>
      </w:r>
      <w:r w:rsidRPr="00C8445D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мастацтва, прапанаваных у вучэбных дапаможніках, ахвяры і страты беларускага народа адлюстраваны ў абагульненай форме</w:t>
      </w:r>
      <w:r w:rsidR="00E30427" w:rsidRPr="00347F05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 xml:space="preserve">. </w:t>
      </w:r>
      <w:r w:rsidRPr="00CB37E3">
        <w:rPr>
          <w:rFonts w:ascii="Times New Roman" w:hAnsi="Times New Roman"/>
          <w:color w:val="000000"/>
          <w:sz w:val="30"/>
          <w:szCs w:val="30"/>
          <w:shd w:val="clear" w:color="auto" w:fill="FFFFFF"/>
          <w:lang w:val="be-BY"/>
        </w:rPr>
        <w:t>Варта акцэнтаваць увагу вучняў на трагічных падзеях ваенных гадоў і на мужнасці беларускага народа-пераможцы</w:t>
      </w:r>
      <w:r w:rsidR="00E30427" w:rsidRPr="00347F05">
        <w:rPr>
          <w:rFonts w:ascii="Times New Roman" w:hAnsi="Times New Roman"/>
          <w:sz w:val="30"/>
          <w:szCs w:val="30"/>
          <w:shd w:val="clear" w:color="auto" w:fill="FFFFFF"/>
          <w:lang w:val="be-BY"/>
        </w:rPr>
        <w:t>.</w:t>
      </w:r>
      <w:r>
        <w:rPr>
          <w:rFonts w:ascii="Times New Roman" w:hAnsi="Times New Roman"/>
          <w:sz w:val="30"/>
          <w:szCs w:val="30"/>
          <w:shd w:val="clear" w:color="auto" w:fill="FFFFFF"/>
          <w:lang w:val="be-BY"/>
        </w:rPr>
        <w:t xml:space="preserve">   </w:t>
      </w:r>
    </w:p>
    <w:p w14:paraId="29B9EC00" w14:textId="3483F885" w:rsidR="00531603" w:rsidRPr="00347F05" w:rsidRDefault="006F6B5B" w:rsidP="0006204B">
      <w:pPr>
        <w:pStyle w:val="ac"/>
        <w:numPr>
          <w:ilvl w:val="0"/>
          <w:numId w:val="8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color w:val="000000" w:themeColor="text1"/>
          <w:sz w:val="30"/>
          <w:szCs w:val="30"/>
          <w:u w:val="single"/>
        </w:rPr>
      </w:pPr>
      <w:r w:rsidRPr="006F6B5B">
        <w:rPr>
          <w:rFonts w:ascii="Times New Roman" w:hAnsi="Times New Roman"/>
          <w:b/>
          <w:color w:val="000000" w:themeColor="text1"/>
          <w:sz w:val="30"/>
          <w:szCs w:val="30"/>
          <w:u w:val="single"/>
        </w:rPr>
        <w:t>Вучэбныя праграмы</w:t>
      </w:r>
    </w:p>
    <w:p w14:paraId="1A98D0F5" w14:textId="40102B5B" w:rsidR="008B07B7" w:rsidRPr="00347F05" w:rsidRDefault="006F6B5B" w:rsidP="004E3453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hAnsi="Times New Roman"/>
          <w:i/>
          <w:sz w:val="30"/>
          <w:szCs w:val="30"/>
          <w:lang w:val="be-BY"/>
        </w:rPr>
      </w:pPr>
      <w:r w:rsidRPr="006F6B5B">
        <w:rPr>
          <w:rFonts w:ascii="Times New Roman" w:hAnsi="Times New Roman"/>
          <w:b/>
          <w:iCs/>
          <w:color w:val="000000"/>
          <w:sz w:val="30"/>
          <w:szCs w:val="30"/>
          <w:lang w:val="be-BY"/>
        </w:rPr>
        <w:t>Звяртаем увагу</w:t>
      </w:r>
      <w:r w:rsidR="004E3453" w:rsidRPr="00347F05">
        <w:rPr>
          <w:rFonts w:ascii="Times New Roman" w:hAnsi="Times New Roman"/>
          <w:b/>
          <w:iCs/>
          <w:color w:val="000000"/>
          <w:sz w:val="30"/>
          <w:szCs w:val="30"/>
          <w:lang w:val="be-BY"/>
        </w:rPr>
        <w:t>,</w:t>
      </w:r>
      <w:r w:rsidR="004E3453" w:rsidRPr="00347F05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iCs/>
          <w:color w:val="000000"/>
          <w:sz w:val="30"/>
          <w:szCs w:val="30"/>
          <w:lang w:val="be-BY"/>
        </w:rPr>
        <w:t>ш</w:t>
      </w:r>
      <w:r w:rsidR="004E3453" w:rsidRPr="00347F05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то </w:t>
      </w:r>
      <w:r w:rsidR="00BF0FFE">
        <w:rPr>
          <w:rFonts w:ascii="Times New Roman" w:hAnsi="Times New Roman"/>
          <w:sz w:val="30"/>
          <w:szCs w:val="30"/>
          <w:lang w:val="be-BY"/>
        </w:rPr>
        <w:t>ў</w:t>
      </w:r>
      <w:r w:rsidR="00BF0FFE" w:rsidRPr="00BF0FFE">
        <w:rPr>
          <w:rFonts w:ascii="Times New Roman" w:hAnsi="Times New Roman"/>
          <w:sz w:val="30"/>
          <w:szCs w:val="30"/>
          <w:lang w:val="be-BY"/>
        </w:rPr>
        <w:t xml:space="preserve"> вучэбную праграму па вучэбным прадмеце </w:t>
      </w:r>
      <w:r w:rsid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>«Мастацтва (айчынная і сусветная мастацкая культура)»</w:t>
      </w:r>
      <w:r w:rsidR="008B07B7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для VIII </w:t>
      </w:r>
      <w:r w:rsidR="00BF0FFE" w:rsidRP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>класа ўнесены змены: матэрыял вучэбнай праграмы часткова пераструктураваны, змест аптымізаван</w:t>
      </w:r>
      <w:r w:rsidR="002B45F1">
        <w:rPr>
          <w:rFonts w:ascii="Times New Roman" w:hAnsi="Times New Roman"/>
          <w:color w:val="000000"/>
          <w:sz w:val="30"/>
          <w:szCs w:val="30"/>
          <w:lang w:val="be-BY" w:eastAsia="ru-RU"/>
        </w:rPr>
        <w:t>ы</w:t>
      </w:r>
      <w:r w:rsidR="00BF0FFE" w:rsidRP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і прыведзен</w:t>
      </w:r>
      <w:r w:rsidR="002B45F1">
        <w:rPr>
          <w:rFonts w:ascii="Times New Roman" w:hAnsi="Times New Roman"/>
          <w:color w:val="000000"/>
          <w:sz w:val="30"/>
          <w:szCs w:val="30"/>
          <w:lang w:val="be-BY" w:eastAsia="ru-RU"/>
        </w:rPr>
        <w:t>ы</w:t>
      </w:r>
      <w:r w:rsidR="00BF0FFE" w:rsidRP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ў адпаведнасць з узроставымі асаблівасцямі </w:t>
      </w:r>
      <w:r w:rsid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>вучня</w:t>
      </w:r>
      <w:r w:rsidR="00BF0FFE" w:rsidRP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ў, выключаны </w:t>
      </w:r>
      <w:r w:rsid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>м</w:t>
      </w:r>
      <w:r w:rsidR="00BF0FFE" w:rsidRP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>атэрыялы</w:t>
      </w:r>
      <w:r w:rsid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, </w:t>
      </w:r>
      <w:r w:rsidR="002B45F1">
        <w:rPr>
          <w:rFonts w:ascii="Times New Roman" w:hAnsi="Times New Roman"/>
          <w:color w:val="000000"/>
          <w:sz w:val="30"/>
          <w:szCs w:val="30"/>
          <w:lang w:val="be-BY" w:eastAsia="ru-RU"/>
        </w:rPr>
        <w:t>што</w:t>
      </w:r>
      <w:r w:rsid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дубл</w:t>
      </w:r>
      <w:r w:rsidR="002B45F1">
        <w:rPr>
          <w:rFonts w:ascii="Times New Roman" w:hAnsi="Times New Roman"/>
          <w:color w:val="000000"/>
          <w:sz w:val="30"/>
          <w:szCs w:val="30"/>
          <w:lang w:val="be-BY" w:eastAsia="ru-RU"/>
        </w:rPr>
        <w:t>іру</w:t>
      </w:r>
      <w:r w:rsidR="00BF0FFE">
        <w:rPr>
          <w:rFonts w:ascii="Times New Roman" w:hAnsi="Times New Roman"/>
          <w:color w:val="000000"/>
          <w:sz w:val="30"/>
          <w:szCs w:val="30"/>
          <w:lang w:val="be-BY" w:eastAsia="ru-RU"/>
        </w:rPr>
        <w:t>юцца</w:t>
      </w:r>
      <w:r w:rsidR="004E3453" w:rsidRPr="00347F05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; </w:t>
      </w:r>
      <w:r w:rsidR="00BF0FFE" w:rsidRP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змест насычаны </w:t>
      </w:r>
      <w:r w:rsid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>н</w:t>
      </w:r>
      <w:r w:rsidR="00BF0FFE" w:rsidRP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>ацыянальным мастацкім кампанентам</w:t>
      </w:r>
      <w:r w:rsid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>,</w:t>
      </w:r>
      <w:r w:rsidR="00BF0FFE" w:rsidRP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 </w:t>
      </w:r>
      <w:r w:rsid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>які</w:t>
      </w:r>
      <w:r w:rsidR="00BF0FFE" w:rsidRP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 аднос</w:t>
      </w:r>
      <w:r w:rsid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>і</w:t>
      </w:r>
      <w:r w:rsidR="00BF0FFE" w:rsidRP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>цца</w:t>
      </w:r>
      <w:r w:rsid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 як</w:t>
      </w:r>
      <w:r w:rsidR="00BF0FFE" w:rsidRP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 да вывучаемых эпох, так і да сучаснасці, што станоўча ўплывае на ўспрыманне беларускай мастацкай культуры як часткі агульнасусветнай культуры</w:t>
      </w:r>
      <w:r w:rsidR="004E3453" w:rsidRPr="00347F05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. </w:t>
      </w:r>
      <w:r w:rsid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>У</w:t>
      </w:r>
      <w:r w:rsidR="00BF0FFE" w:rsidRP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 xml:space="preserve">ключаны </w:t>
      </w:r>
      <w:r w:rsid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>т</w:t>
      </w:r>
      <w:r w:rsidR="00BF0FFE" w:rsidRPr="00BF0FFE">
        <w:rPr>
          <w:rFonts w:ascii="Times New Roman" w:hAnsi="Times New Roman"/>
          <w:iCs/>
          <w:color w:val="000000"/>
          <w:sz w:val="30"/>
          <w:szCs w:val="30"/>
          <w:lang w:val="be-BY"/>
        </w:rPr>
        <w:t>ворчыя ўрокі. Інфармацыя пра змены размешчана на нацыянальным адукацыйным партале</w:t>
      </w:r>
      <w:r w:rsidR="008B07B7" w:rsidRPr="00347F05">
        <w:rPr>
          <w:rFonts w:ascii="Times New Roman" w:eastAsia="SimSun" w:hAnsi="Times New Roman"/>
          <w:color w:val="000000"/>
          <w:sz w:val="30"/>
          <w:szCs w:val="30"/>
          <w:lang w:val="be-BY" w:eastAsia="zh-CN"/>
        </w:rPr>
        <w:t>:</w:t>
      </w:r>
      <w:r w:rsidR="000E089C" w:rsidRPr="00347F05">
        <w:rPr>
          <w:rFonts w:ascii="Times New Roman" w:hAnsi="Times New Roman"/>
          <w:i/>
          <w:color w:val="0070C0"/>
          <w:sz w:val="30"/>
          <w:szCs w:val="30"/>
          <w:lang w:val="be-BY"/>
        </w:rPr>
        <w:t xml:space="preserve"> </w:t>
      </w:r>
      <w:hyperlink r:id="rId8" w:history="1">
        <w:r w:rsidR="00BF0FFE" w:rsidRPr="00B42C87">
          <w:rPr>
            <w:rStyle w:val="a9"/>
            <w:rFonts w:ascii="Times New Roman" w:hAnsi="Times New Roman"/>
            <w:i/>
            <w:sz w:val="30"/>
            <w:szCs w:val="30"/>
          </w:rPr>
          <w:t>https://adu.by/ Галоўная / Адукацыйны працэс. 202</w:t>
        </w:r>
        <w:r w:rsidR="00BF0FFE" w:rsidRPr="00B42C87">
          <w:rPr>
            <w:rStyle w:val="a9"/>
            <w:rFonts w:ascii="Times New Roman" w:hAnsi="Times New Roman"/>
            <w:i/>
            <w:sz w:val="30"/>
            <w:szCs w:val="30"/>
            <w:lang w:val="be-BY"/>
          </w:rPr>
          <w:t>6</w:t>
        </w:r>
        <w:r w:rsidR="00BF0FFE" w:rsidRPr="00B42C87">
          <w:rPr>
            <w:rStyle w:val="a9"/>
            <w:rFonts w:ascii="Times New Roman" w:hAnsi="Times New Roman"/>
            <w:i/>
            <w:sz w:val="30"/>
            <w:szCs w:val="30"/>
          </w:rPr>
          <w:t>/202</w:t>
        </w:r>
        <w:r w:rsidR="00BF0FFE" w:rsidRPr="00B42C87">
          <w:rPr>
            <w:rStyle w:val="a9"/>
            <w:rFonts w:ascii="Times New Roman" w:hAnsi="Times New Roman"/>
            <w:i/>
            <w:sz w:val="30"/>
            <w:szCs w:val="30"/>
            <w:lang w:val="be-BY"/>
          </w:rPr>
          <w:t>7</w:t>
        </w:r>
        <w:r w:rsidR="00BF0FFE" w:rsidRPr="00B42C87">
          <w:rPr>
            <w:rStyle w:val="a9"/>
            <w:rFonts w:ascii="Times New Roman" w:hAnsi="Times New Roman"/>
            <w:i/>
            <w:sz w:val="30"/>
            <w:szCs w:val="30"/>
          </w:rPr>
          <w:t> навучальны год / Агульная сярэдняя адукацыя / Вучэбныя прадметы. V–XI класы / Мастацтва (айчынная і сусветная мастацкая культура)</w:t>
        </w:r>
        <w:r w:rsidR="008B07B7" w:rsidRPr="00B42C87">
          <w:rPr>
            <w:rStyle w:val="a9"/>
            <w:rFonts w:ascii="Times New Roman" w:hAnsi="Times New Roman"/>
            <w:i/>
            <w:sz w:val="30"/>
            <w:szCs w:val="30"/>
            <w:lang w:val="be-BY"/>
          </w:rPr>
          <w:t>.</w:t>
        </w:r>
      </w:hyperlink>
    </w:p>
    <w:p w14:paraId="32481CE9" w14:textId="7A4880B2" w:rsidR="00531603" w:rsidRPr="00347F05" w:rsidRDefault="00BF0FFE" w:rsidP="000C7EDB">
      <w:pPr>
        <w:pStyle w:val="ac"/>
        <w:numPr>
          <w:ilvl w:val="0"/>
          <w:numId w:val="8"/>
        </w:numPr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30"/>
          <w:szCs w:val="30"/>
          <w:u w:val="single"/>
          <w:lang w:eastAsia="ru-RU"/>
        </w:rPr>
      </w:pPr>
      <w:r>
        <w:rPr>
          <w:rFonts w:ascii="Times New Roman" w:hAnsi="Times New Roman"/>
          <w:b/>
          <w:sz w:val="30"/>
          <w:szCs w:val="30"/>
          <w:u w:val="single"/>
          <w:lang w:eastAsia="ru-RU"/>
        </w:rPr>
        <w:t>Вучэбныя выданні</w:t>
      </w:r>
    </w:p>
    <w:p w14:paraId="4DC38F5E" w14:textId="3D6266CF" w:rsidR="00590083" w:rsidRPr="00347F05" w:rsidRDefault="0034226B" w:rsidP="000E54E3">
      <w:pPr>
        <w:pStyle w:val="ac"/>
        <w:spacing w:after="0" w:line="240" w:lineRule="auto"/>
        <w:ind w:left="0" w:firstLine="720"/>
        <w:jc w:val="both"/>
        <w:rPr>
          <w:rFonts w:ascii="Times New Roman" w:hAnsi="Times New Roman"/>
          <w:sz w:val="30"/>
          <w:szCs w:val="30"/>
        </w:rPr>
      </w:pPr>
      <w:r w:rsidRPr="0034226B">
        <w:rPr>
          <w:rFonts w:ascii="Times New Roman" w:hAnsi="Times New Roman"/>
          <w:sz w:val="30"/>
          <w:szCs w:val="30"/>
        </w:rPr>
        <w:t xml:space="preserve">Да </w:t>
      </w:r>
      <w:r>
        <w:rPr>
          <w:rFonts w:ascii="Times New Roman" w:hAnsi="Times New Roman"/>
          <w:sz w:val="30"/>
          <w:szCs w:val="30"/>
          <w:lang w:val="ru-RU"/>
        </w:rPr>
        <w:t>новага</w:t>
      </w:r>
      <w:r w:rsidRPr="0034226B">
        <w:rPr>
          <w:rFonts w:ascii="Times New Roman" w:hAnsi="Times New Roman"/>
          <w:sz w:val="30"/>
          <w:szCs w:val="30"/>
        </w:rPr>
        <w:t xml:space="preserve"> навучальнага года перавыдадзены з улікам вынікаў </w:t>
      </w:r>
      <w:r w:rsidR="00FD7B26">
        <w:rPr>
          <w:rFonts w:ascii="Times New Roman" w:hAnsi="Times New Roman"/>
          <w:sz w:val="30"/>
          <w:szCs w:val="30"/>
        </w:rPr>
        <w:t>доследнай</w:t>
      </w:r>
      <w:r w:rsidRPr="0034226B">
        <w:rPr>
          <w:rFonts w:ascii="Times New Roman" w:hAnsi="Times New Roman"/>
          <w:sz w:val="30"/>
          <w:szCs w:val="30"/>
        </w:rPr>
        <w:t xml:space="preserve"> праверкі, дыялогавых пляцовак, грамадскай экспертызы наступныя вучэбныя дапаможнікі</w:t>
      </w:r>
      <w:r w:rsidR="00590083" w:rsidRPr="00347F05">
        <w:rPr>
          <w:rFonts w:ascii="Times New Roman" w:hAnsi="Times New Roman"/>
          <w:sz w:val="30"/>
          <w:szCs w:val="30"/>
        </w:rPr>
        <w:t>:</w:t>
      </w:r>
    </w:p>
    <w:p w14:paraId="525ED1FF" w14:textId="421CA7AE" w:rsidR="00CA74C0" w:rsidRPr="00347F05" w:rsidRDefault="00CA74C0" w:rsidP="00452DA9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bookmarkStart w:id="0" w:name="_Hlk225257792"/>
      <w:r w:rsidRPr="00347F05">
        <w:rPr>
          <w:rFonts w:ascii="Times New Roman" w:hAnsi="Times New Roman"/>
          <w:sz w:val="30"/>
          <w:szCs w:val="30"/>
        </w:rPr>
        <w:t xml:space="preserve">Колбышава, С. І. Мастацтва (айчынная і сусветная мастацкая культура) : вучэбны дапаможнік для 8 класа ўстаноў адукацыі, якія рэалізуюць адукацыйныя праграмы агульнай сярэдняй адукацыі, з беларускай мовай навучання і выхавання, з электронным дадаткам / </w:t>
      </w:r>
      <w:r w:rsidRPr="00347F05">
        <w:rPr>
          <w:rFonts w:ascii="Times New Roman" w:hAnsi="Times New Roman"/>
          <w:sz w:val="30"/>
          <w:szCs w:val="30"/>
        </w:rPr>
        <w:br/>
        <w:t>С. І. Колбышава [і інш.] ; пад рэд. С. І. Колбышавай. – Мінск : Адукацыя і выхаванне, 2026.</w:t>
      </w:r>
    </w:p>
    <w:p w14:paraId="30461AE7" w14:textId="4A7E169D" w:rsidR="00CA74C0" w:rsidRPr="00347F05" w:rsidRDefault="00CA74C0" w:rsidP="00BF0FFE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347F05">
        <w:rPr>
          <w:rFonts w:ascii="Times New Roman" w:hAnsi="Times New Roman"/>
          <w:sz w:val="30"/>
          <w:szCs w:val="30"/>
        </w:rPr>
        <w:t>Колбышева, С. И. Искусство (отечественная и мировая художественная культура) : учебное пособие для 8 класса учреждений образования, реализующих образовательные программы общего среднего образования, с русским языком обучения и воспитания, с электронным приложением / С. И. Колбышева [и др.] ; под ред. С. И. Колбышевой. – Минск : Адукацыя і выхаванне, 2026.</w:t>
      </w:r>
      <w:bookmarkEnd w:id="0"/>
    </w:p>
    <w:p w14:paraId="13829DD8" w14:textId="42C18B6D" w:rsidR="00CA74C0" w:rsidRPr="00347F05" w:rsidRDefault="00CA74C0" w:rsidP="00452DA9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347F05">
        <w:rPr>
          <w:rFonts w:ascii="Times New Roman" w:hAnsi="Times New Roman"/>
          <w:sz w:val="30"/>
          <w:szCs w:val="30"/>
        </w:rPr>
        <w:t>Колбышава, С. І. Мастацтва (айчынная і сусветная мастацкая культура) : падручнік для 9 класа ўстаноў адукацыі, якія рэалізуюць адукацыйныя праграмы агульнай сярэдняй адукацыі, з беларускай мовай навучання і выхавання, з электронным дадаткам / С. І. Колбышава [і інш.] ; пад рэд. С. І. Колбышавай. – Мінск : Адукацыя і выхаванне, 2026.</w:t>
      </w:r>
    </w:p>
    <w:p w14:paraId="0E8F3BF3" w14:textId="19FA48E4" w:rsidR="00CA74C0" w:rsidRPr="00347F05" w:rsidRDefault="00CA74C0" w:rsidP="00452DA9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347F05">
        <w:rPr>
          <w:rFonts w:ascii="Times New Roman" w:hAnsi="Times New Roman"/>
          <w:sz w:val="30"/>
          <w:szCs w:val="30"/>
        </w:rPr>
        <w:lastRenderedPageBreak/>
        <w:t xml:space="preserve">Колбышева, С. И. Искусство (отечественная и мировая художественная культура) : учебник для </w:t>
      </w:r>
      <w:r w:rsidR="00CD062E" w:rsidRPr="00347F05">
        <w:rPr>
          <w:rFonts w:ascii="Times New Roman" w:hAnsi="Times New Roman"/>
          <w:sz w:val="30"/>
          <w:szCs w:val="30"/>
        </w:rPr>
        <w:t>9</w:t>
      </w:r>
      <w:r w:rsidRPr="00347F05">
        <w:rPr>
          <w:rFonts w:ascii="Times New Roman" w:hAnsi="Times New Roman"/>
          <w:sz w:val="30"/>
          <w:szCs w:val="30"/>
        </w:rPr>
        <w:t xml:space="preserve"> класса учреждений образования, реализующих образовательные программы общего среднего образования, с русским языком обучения и воспитания, с электронным приложением / </w:t>
      </w:r>
      <w:r w:rsidRPr="00347F05">
        <w:rPr>
          <w:rFonts w:ascii="Times New Roman" w:hAnsi="Times New Roman"/>
          <w:sz w:val="30"/>
          <w:szCs w:val="30"/>
        </w:rPr>
        <w:br/>
        <w:t>С. И. Колбышева [и др.] ; под ред. С. И. Колбышевой. – Минск : Адукацыя і выхаванне, 2026.</w:t>
      </w:r>
    </w:p>
    <w:p w14:paraId="36A407B3" w14:textId="45CD85EE" w:rsidR="000E54E3" w:rsidRPr="00347F05" w:rsidRDefault="00B23DF5" w:rsidP="00590083">
      <w:pPr>
        <w:pStyle w:val="ac"/>
        <w:spacing w:after="0" w:line="240" w:lineRule="auto"/>
        <w:ind w:left="0" w:firstLine="708"/>
        <w:jc w:val="both"/>
        <w:rPr>
          <w:rFonts w:ascii="Times New Roman" w:hAnsi="Times New Roman"/>
          <w:i/>
          <w:sz w:val="30"/>
          <w:szCs w:val="30"/>
        </w:rPr>
      </w:pPr>
      <w:r w:rsidRPr="00B23DF5">
        <w:rPr>
          <w:rFonts w:ascii="Times New Roman" w:hAnsi="Times New Roman"/>
          <w:color w:val="000000"/>
          <w:sz w:val="30"/>
          <w:szCs w:val="30"/>
          <w:lang w:eastAsia="ru-RU"/>
        </w:rPr>
        <w:t>Рэкамендацыі па рабоце з вучэбнымі дапаможнікамі размешчаны на нацыянальным адукацыйным партале</w:t>
      </w:r>
      <w:r w:rsidR="000E54E3" w:rsidRPr="00347F05">
        <w:rPr>
          <w:rFonts w:ascii="Times New Roman" w:hAnsi="Times New Roman"/>
          <w:color w:val="000000"/>
          <w:sz w:val="30"/>
          <w:szCs w:val="30"/>
          <w:lang w:eastAsia="ru-RU"/>
        </w:rPr>
        <w:t>:</w:t>
      </w:r>
      <w:r w:rsidR="000E089C" w:rsidRPr="00347F05">
        <w:rPr>
          <w:rFonts w:ascii="Times New Roman" w:hAnsi="Times New Roman"/>
          <w:i/>
          <w:color w:val="0070C0"/>
          <w:sz w:val="30"/>
          <w:szCs w:val="30"/>
        </w:rPr>
        <w:t xml:space="preserve"> </w:t>
      </w:r>
      <w:hyperlink r:id="rId9" w:history="1">
        <w:r w:rsidR="00B42C87" w:rsidRPr="00B42C87">
          <w:rPr>
            <w:rStyle w:val="a9"/>
            <w:rFonts w:ascii="Times New Roman" w:hAnsi="Times New Roman"/>
            <w:i/>
            <w:sz w:val="30"/>
            <w:szCs w:val="30"/>
          </w:rPr>
          <w:t>https://adu.by/ Галоўная / Адукацыйны працэс. 2026/2027 навучальны год / Агульная сярэдняя адукацыя / Вучэбныя прадметы. V–XI класы / Мастацтва (айчынная і сусветная мастацкая культура).</w:t>
        </w:r>
      </w:hyperlink>
    </w:p>
    <w:p w14:paraId="018E97F8" w14:textId="41B245BB" w:rsidR="007B1B34" w:rsidRPr="00347F05" w:rsidRDefault="004E3453" w:rsidP="007B1B34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b/>
          <w:bCs/>
          <w:sz w:val="30"/>
          <w:szCs w:val="30"/>
          <w:u w:val="single"/>
          <w:lang w:val="be-BY"/>
        </w:rPr>
      </w:pPr>
      <w:r w:rsidRPr="00347F05">
        <w:rPr>
          <w:rFonts w:ascii="Times New Roman" w:hAnsi="Times New Roman"/>
          <w:b/>
          <w:bCs/>
          <w:sz w:val="30"/>
          <w:szCs w:val="30"/>
          <w:u w:val="single"/>
          <w:lang w:val="be-BY"/>
        </w:rPr>
        <w:t>4</w:t>
      </w:r>
      <w:r w:rsidR="007B1B34" w:rsidRPr="00347F05">
        <w:rPr>
          <w:rFonts w:ascii="Times New Roman" w:hAnsi="Times New Roman"/>
          <w:b/>
          <w:bCs/>
          <w:sz w:val="30"/>
          <w:szCs w:val="30"/>
          <w:u w:val="single"/>
          <w:lang w:val="be-BY"/>
        </w:rPr>
        <w:t xml:space="preserve">. </w:t>
      </w:r>
      <w:r w:rsidR="00B23DF5" w:rsidRPr="00B23DF5">
        <w:rPr>
          <w:rFonts w:ascii="Times New Roman" w:hAnsi="Times New Roman"/>
          <w:b/>
          <w:bCs/>
          <w:sz w:val="30"/>
          <w:szCs w:val="30"/>
          <w:u w:val="single"/>
          <w:lang w:val="be-BY"/>
        </w:rPr>
        <w:t>Асобныя аспекты арганізацыі адукацыйнага працэсу</w:t>
      </w:r>
    </w:p>
    <w:p w14:paraId="732233FF" w14:textId="7785DC66" w:rsidR="00B91511" w:rsidRPr="00347F05" w:rsidRDefault="00B23DF5" w:rsidP="00B915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val="be-BY"/>
        </w:rPr>
      </w:pPr>
      <w:bookmarkStart w:id="1" w:name="_Hlk158358307"/>
      <w:r w:rsidRPr="00B23DF5">
        <w:rPr>
          <w:rFonts w:ascii="Times New Roman" w:eastAsia="Times New Roman" w:hAnsi="Times New Roman"/>
          <w:sz w:val="30"/>
          <w:szCs w:val="30"/>
          <w:lang w:val="be-BY" w:eastAsia="ru-RU"/>
        </w:rPr>
        <w:t>А</w:t>
      </w:r>
      <w:r>
        <w:rPr>
          <w:rFonts w:ascii="Times New Roman" w:eastAsia="Times New Roman" w:hAnsi="Times New Roman"/>
          <w:sz w:val="30"/>
          <w:szCs w:val="30"/>
          <w:lang w:val="be-BY" w:eastAsia="ru-RU"/>
        </w:rPr>
        <w:t>б’</w:t>
      </w:r>
      <w:r w:rsidRPr="00B23DF5">
        <w:rPr>
          <w:rFonts w:ascii="Times New Roman" w:eastAsia="Times New Roman" w:hAnsi="Times New Roman"/>
          <w:sz w:val="30"/>
          <w:szCs w:val="30"/>
          <w:lang w:val="be-BY" w:eastAsia="ru-RU"/>
        </w:rPr>
        <w:t>ектам вывучэння вучэбнага прадмета</w:t>
      </w:r>
      <w:r w:rsidR="008E3692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="00347F05">
        <w:rPr>
          <w:rFonts w:ascii="Times New Roman" w:eastAsia="Times New Roman" w:hAnsi="Times New Roman"/>
          <w:sz w:val="30"/>
          <w:szCs w:val="30"/>
          <w:lang w:val="be-BY" w:eastAsia="ru-RU"/>
        </w:rPr>
        <w:t>«Мастацтва (айчынная і сусветная мастацкая культура)»</w:t>
      </w:r>
      <w:r w:rsidR="008E3692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Pr="00B23DF5">
        <w:rPr>
          <w:rFonts w:ascii="Times New Roman" w:eastAsia="Times New Roman" w:hAnsi="Times New Roman"/>
          <w:sz w:val="30"/>
          <w:szCs w:val="30"/>
          <w:lang w:val="be-BY" w:eastAsia="ru-RU"/>
        </w:rPr>
        <w:t>з</w:t>
      </w:r>
      <w:r>
        <w:rPr>
          <w:rFonts w:ascii="Times New Roman" w:eastAsia="Times New Roman" w:hAnsi="Times New Roman"/>
          <w:sz w:val="30"/>
          <w:szCs w:val="30"/>
          <w:lang w:val="be-BY" w:eastAsia="ru-RU"/>
        </w:rPr>
        <w:t>’</w:t>
      </w:r>
      <w:r w:rsidRPr="00B23DF5">
        <w:rPr>
          <w:rFonts w:ascii="Times New Roman" w:eastAsia="Times New Roman" w:hAnsi="Times New Roman"/>
          <w:sz w:val="30"/>
          <w:szCs w:val="30"/>
          <w:lang w:val="be-BY" w:eastAsia="ru-RU"/>
        </w:rPr>
        <w:t>яўляецца твор мастацтва, спецыфіка пазнання якога заключаецца ў апоры на эмацы</w:t>
      </w:r>
      <w:r>
        <w:rPr>
          <w:rFonts w:ascii="Times New Roman" w:eastAsia="Times New Roman" w:hAnsi="Times New Roman"/>
          <w:sz w:val="30"/>
          <w:szCs w:val="30"/>
          <w:lang w:val="be-BY" w:eastAsia="ru-RU"/>
        </w:rPr>
        <w:t>яналь</w:t>
      </w:r>
      <w:r w:rsidRPr="00B23DF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на-пачуццёвае, мастацка-вобразнае і маральна-этычнае </w:t>
      </w:r>
      <w:bookmarkStart w:id="2" w:name="_GoBack"/>
      <w:bookmarkEnd w:id="2"/>
      <w:r w:rsidRPr="00B23DF5">
        <w:rPr>
          <w:rFonts w:ascii="Times New Roman" w:eastAsia="Times New Roman" w:hAnsi="Times New Roman"/>
          <w:sz w:val="30"/>
          <w:szCs w:val="30"/>
          <w:lang w:val="be-BY" w:eastAsia="ru-RU"/>
        </w:rPr>
        <w:t>засваенне мастацтва як асаблівай формы адлюстравання рэчаіснасці</w:t>
      </w:r>
      <w:r w:rsidR="008E3692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>.</w:t>
      </w:r>
      <w:r w:rsidR="00B91511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Pr="00B23DF5">
        <w:rPr>
          <w:rFonts w:ascii="Times New Roman" w:eastAsia="Times New Roman" w:hAnsi="Times New Roman"/>
          <w:sz w:val="30"/>
          <w:szCs w:val="30"/>
          <w:lang w:val="be-BY" w:eastAsia="ru-RU"/>
        </w:rPr>
        <w:t>Пры арганізацыі адукацыйнага працэсу па вучэбным прадмеце</w:t>
      </w:r>
      <w:r w:rsidR="00CA5667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>«Мастацтва (айчынная і сусветная мастацкая культура)»</w:t>
      </w:r>
      <w:r w:rsidR="00107923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асноўныя </w:t>
      </w:r>
      <w:r>
        <w:rPr>
          <w:rFonts w:ascii="Times New Roman" w:hAnsi="Times New Roman"/>
          <w:color w:val="000000"/>
          <w:sz w:val="30"/>
          <w:szCs w:val="30"/>
          <w:lang w:val="be-BY" w:eastAsia="ru-RU"/>
        </w:rPr>
        <w:t>сэнсазмястоўныя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аспекты мастацтва неабходна даступна і выразна раскрываць з апорай на эмацы</w:t>
      </w:r>
      <w:r>
        <w:rPr>
          <w:rFonts w:ascii="Times New Roman" w:hAnsi="Times New Roman"/>
          <w:color w:val="000000"/>
          <w:sz w:val="30"/>
          <w:szCs w:val="30"/>
          <w:lang w:val="be-BY" w:eastAsia="ru-RU"/>
        </w:rPr>
        <w:t>яналь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на-пачуццёвую сферу </w:t>
      </w:r>
      <w:r>
        <w:rPr>
          <w:rFonts w:ascii="Times New Roman" w:hAnsi="Times New Roman"/>
          <w:color w:val="000000"/>
          <w:sz w:val="30"/>
          <w:szCs w:val="30"/>
          <w:lang w:val="be-BY" w:eastAsia="ru-RU"/>
        </w:rPr>
        <w:t>вучня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>ў</w:t>
      </w:r>
      <w:r w:rsidR="00B91511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; 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>пазбягаць інфармацыйных перагрузак</w:t>
      </w:r>
      <w:r w:rsidR="00B91511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>;</w:t>
      </w:r>
      <w:r w:rsidR="00FF3CD5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выключыць завучванне на памяць тэарэтычных звестак; </w:t>
      </w:r>
      <w:bookmarkStart w:id="3" w:name="_Hlk237872869"/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>дыдактычна не</w:t>
      </w:r>
      <w:r w:rsidR="00066528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>мэтазгодны тэставыя пісьмовыя работы</w:t>
      </w:r>
      <w:bookmarkEnd w:id="3"/>
      <w:r w:rsidR="00FF3CD5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. 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>У цэнтры ўрока мастацтва павінны быць</w:t>
      </w:r>
      <w:r w:rsidR="00FF3CD5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</w:t>
      </w:r>
      <w:r w:rsidRPr="00B23DF5"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 xml:space="preserve">працэс </w:t>
      </w:r>
      <w:r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>у</w:t>
      </w:r>
      <w:r w:rsidRPr="00B23DF5"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>спрымання</w:t>
      </w:r>
      <w:r w:rsidR="00FF3CD5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>мастацкага твора, выяўленне вобразнай сістэмы, вызначэнне сродкаў мастацкай выразнасці</w:t>
      </w:r>
      <w:r w:rsidR="00FF3CD5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. </w:t>
      </w:r>
      <w:bookmarkStart w:id="4" w:name="_Hlk237872924"/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>Рэкамендуецца стымуляваць вучняў выказва</w:t>
      </w:r>
      <w:r w:rsidR="00066528">
        <w:rPr>
          <w:rFonts w:ascii="Times New Roman" w:hAnsi="Times New Roman"/>
          <w:color w:val="000000"/>
          <w:sz w:val="30"/>
          <w:szCs w:val="30"/>
          <w:lang w:val="be-BY" w:eastAsia="ru-RU"/>
        </w:rPr>
        <w:t>ць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сва</w:t>
      </w:r>
      <w:r w:rsidR="00066528">
        <w:rPr>
          <w:rFonts w:ascii="Times New Roman" w:hAnsi="Times New Roman"/>
          <w:color w:val="000000"/>
          <w:sz w:val="30"/>
          <w:szCs w:val="30"/>
          <w:lang w:val="be-BY" w:eastAsia="ru-RU"/>
        </w:rPr>
        <w:t>е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</w:t>
      </w:r>
      <w:r>
        <w:rPr>
          <w:rFonts w:ascii="Times New Roman" w:hAnsi="Times New Roman"/>
          <w:color w:val="000000"/>
          <w:sz w:val="30"/>
          <w:szCs w:val="30"/>
          <w:lang w:val="be-BY" w:eastAsia="ru-RU"/>
        </w:rPr>
        <w:t>адносін</w:t>
      </w:r>
      <w:r w:rsidR="00066528">
        <w:rPr>
          <w:rFonts w:ascii="Times New Roman" w:hAnsi="Times New Roman"/>
          <w:color w:val="000000"/>
          <w:sz w:val="30"/>
          <w:szCs w:val="30"/>
          <w:lang w:val="be-BY" w:eastAsia="ru-RU"/>
        </w:rPr>
        <w:t>ы</w:t>
      </w:r>
      <w:r w:rsidRPr="00B23DF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 да мастацкага твора ў вусным выказванні</w:t>
      </w:r>
      <w:r w:rsidR="00FF3CD5" w:rsidRPr="00347F05">
        <w:rPr>
          <w:rFonts w:ascii="Times New Roman" w:hAnsi="Times New Roman"/>
          <w:color w:val="000000"/>
          <w:sz w:val="30"/>
          <w:szCs w:val="30"/>
          <w:lang w:val="be-BY" w:eastAsia="ru-RU"/>
        </w:rPr>
        <w:t xml:space="preserve">. </w:t>
      </w:r>
      <w:bookmarkEnd w:id="4"/>
      <w:r w:rsidRPr="00B23DF5">
        <w:rPr>
          <w:rFonts w:ascii="Times New Roman" w:hAnsi="Times New Roman"/>
          <w:bCs/>
          <w:sz w:val="30"/>
          <w:szCs w:val="30"/>
          <w:lang w:val="be-BY" w:eastAsia="ru-RU"/>
        </w:rPr>
        <w:t>Арганізацыя</w:t>
      </w:r>
      <w:r w:rsidR="00B91511" w:rsidRPr="00347F05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r w:rsidRPr="00B23DF5">
        <w:rPr>
          <w:rFonts w:ascii="Times New Roman" w:hAnsi="Times New Roman"/>
          <w:b/>
          <w:bCs/>
          <w:sz w:val="30"/>
          <w:szCs w:val="30"/>
          <w:lang w:val="be-BY"/>
        </w:rPr>
        <w:t xml:space="preserve">практычнай мастацка-творчай дзейнасці </w:t>
      </w:r>
      <w:r>
        <w:rPr>
          <w:rFonts w:ascii="Times New Roman" w:hAnsi="Times New Roman"/>
          <w:bCs/>
          <w:sz w:val="30"/>
          <w:szCs w:val="30"/>
          <w:lang w:val="be-BY"/>
        </w:rPr>
        <w:t>вучня</w:t>
      </w:r>
      <w:r w:rsidRPr="00B23DF5">
        <w:rPr>
          <w:rFonts w:ascii="Times New Roman" w:hAnsi="Times New Roman"/>
          <w:bCs/>
          <w:sz w:val="30"/>
          <w:szCs w:val="30"/>
          <w:lang w:val="be-BY"/>
        </w:rPr>
        <w:t xml:space="preserve">ў рэкамендавана </w:t>
      </w:r>
      <w:r w:rsidRPr="00B23DF5">
        <w:rPr>
          <w:rFonts w:ascii="Times New Roman" w:hAnsi="Times New Roman"/>
          <w:b/>
          <w:bCs/>
          <w:sz w:val="30"/>
          <w:szCs w:val="30"/>
          <w:lang w:val="be-BY"/>
        </w:rPr>
        <w:t>на кожны</w:t>
      </w:r>
      <w:r>
        <w:rPr>
          <w:rFonts w:ascii="Times New Roman" w:hAnsi="Times New Roman"/>
          <w:b/>
          <w:bCs/>
          <w:sz w:val="30"/>
          <w:szCs w:val="30"/>
          <w:lang w:val="be-BY"/>
        </w:rPr>
        <w:t>х</w:t>
      </w:r>
      <w:r w:rsidRPr="00B23DF5">
        <w:rPr>
          <w:rFonts w:ascii="Times New Roman" w:hAnsi="Times New Roman"/>
          <w:b/>
          <w:bCs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b/>
          <w:bCs/>
          <w:sz w:val="30"/>
          <w:szCs w:val="30"/>
          <w:lang w:val="be-BY"/>
        </w:rPr>
        <w:t>вучэбных занятках</w:t>
      </w:r>
      <w:r w:rsidR="00B91511" w:rsidRPr="00347F05">
        <w:rPr>
          <w:rFonts w:ascii="Times New Roman" w:hAnsi="Times New Roman"/>
          <w:bCs/>
          <w:sz w:val="30"/>
          <w:szCs w:val="30"/>
          <w:lang w:val="be-BY"/>
        </w:rPr>
        <w:t>.</w:t>
      </w:r>
    </w:p>
    <w:p w14:paraId="3302EFF7" w14:textId="0A1DEB91" w:rsidR="00107923" w:rsidRPr="00347F05" w:rsidRDefault="00B23DF5" w:rsidP="00107923">
      <w:pPr>
        <w:tabs>
          <w:tab w:val="left" w:pos="709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bCs/>
          <w:sz w:val="30"/>
          <w:szCs w:val="30"/>
          <w:lang w:val="be-BY"/>
        </w:rPr>
      </w:pPr>
      <w:r>
        <w:rPr>
          <w:rFonts w:ascii="Times New Roman" w:hAnsi="Times New Roman"/>
          <w:b/>
          <w:sz w:val="30"/>
          <w:szCs w:val="30"/>
          <w:lang w:val="be-BY"/>
        </w:rPr>
        <w:t>Звяртаем увагу</w:t>
      </w:r>
      <w:r w:rsidR="00107923" w:rsidRPr="00347F05">
        <w:rPr>
          <w:rFonts w:ascii="Times New Roman" w:hAnsi="Times New Roman"/>
          <w:b/>
          <w:bCs/>
          <w:sz w:val="30"/>
          <w:szCs w:val="30"/>
          <w:lang w:val="be-BY"/>
        </w:rPr>
        <w:t>,</w:t>
      </w:r>
      <w:r w:rsidR="00107923" w:rsidRPr="00347F05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B23DF5">
        <w:rPr>
          <w:rFonts w:ascii="Times New Roman" w:hAnsi="Times New Roman"/>
          <w:sz w:val="30"/>
          <w:szCs w:val="30"/>
          <w:lang w:val="be-BY"/>
        </w:rPr>
        <w:t>што на вывучэнне айчыннай і сусветнай мастацкай культуры ў ІХ класе тыпавым вучэбным планам агульнай сярэдняй адукацыі адводзіцца 16 гадзін з разліку 1 вучэбная гадзіна на тыдзень (вучэбны прадмет вывучаецца ў I паўгоддзі). Па змесце тэмы носяць аглядны характар</w:t>
      </w:r>
      <w:r w:rsidR="00107923" w:rsidRPr="00347F05">
        <w:rPr>
          <w:rFonts w:ascii="Times New Roman" w:hAnsi="Times New Roman"/>
          <w:bCs/>
          <w:sz w:val="30"/>
          <w:szCs w:val="30"/>
          <w:lang w:val="be-BY"/>
        </w:rPr>
        <w:t>.</w:t>
      </w:r>
      <w:r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</w:p>
    <w:p w14:paraId="266EE127" w14:textId="17C71D2A" w:rsidR="00107923" w:rsidRPr="00347F05" w:rsidRDefault="00B23DF5" w:rsidP="003B5AAC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/>
          <w:strike/>
          <w:sz w:val="30"/>
          <w:szCs w:val="30"/>
          <w:lang w:val="be-BY" w:eastAsia="ru-RU"/>
        </w:rPr>
      </w:pPr>
      <w:r w:rsidRPr="009841DF">
        <w:rPr>
          <w:rFonts w:ascii="Times New Roman" w:hAnsi="Times New Roman"/>
          <w:bCs/>
          <w:sz w:val="30"/>
          <w:szCs w:val="30"/>
          <w:lang w:val="be-BY"/>
        </w:rPr>
        <w:t>Па вучэбным прадмеце</w:t>
      </w:r>
      <w:r w:rsidR="00107923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</w:t>
      </w:r>
      <w:r w:rsidR="00347F05">
        <w:rPr>
          <w:rFonts w:ascii="Times New Roman" w:eastAsia="Times New Roman" w:hAnsi="Times New Roman"/>
          <w:bCs/>
          <w:sz w:val="30"/>
          <w:szCs w:val="30"/>
          <w:lang w:val="be-BY"/>
        </w:rPr>
        <w:t>«Мастацтва (айчынная і сусветная мастацкая культура)»</w:t>
      </w:r>
      <w:r w:rsidR="00107923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</w:t>
      </w:r>
      <w:r>
        <w:rPr>
          <w:rFonts w:ascii="Times New Roman" w:eastAsia="Times New Roman" w:hAnsi="Times New Roman"/>
          <w:bCs/>
          <w:sz w:val="30"/>
          <w:szCs w:val="30"/>
          <w:lang w:val="be-BY"/>
        </w:rPr>
        <w:t>праводзіцца</w:t>
      </w:r>
      <w:r w:rsidR="003B5AAC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</w:t>
      </w:r>
      <w:r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>бягуч</w:t>
      </w:r>
      <w:r w:rsidR="003B5AAC" w:rsidRPr="00347F05"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 xml:space="preserve">ая, </w:t>
      </w:r>
      <w:r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>пр</w:t>
      </w:r>
      <w:r w:rsidRPr="00B23DF5"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>амежкавая атэстацыя, выніковая атэстацыя па завяршэнні вучэбных заняткаў</w:t>
      </w:r>
      <w:r w:rsidR="003B5AAC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</w:t>
      </w:r>
      <w:r>
        <w:rPr>
          <w:rFonts w:ascii="Times New Roman" w:eastAsia="Times New Roman" w:hAnsi="Times New Roman"/>
          <w:bCs/>
          <w:sz w:val="30"/>
          <w:szCs w:val="30"/>
          <w:lang w:val="be-BY"/>
        </w:rPr>
        <w:t>у</w:t>
      </w:r>
      <w:r w:rsidRPr="00B23DF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навучальным годзе</w:t>
      </w:r>
      <w:r w:rsidR="003B5AAC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. </w:t>
      </w:r>
      <w:r w:rsidRPr="00BC7B85">
        <w:rPr>
          <w:rFonts w:ascii="Times New Roman" w:hAnsi="Times New Roman"/>
          <w:b/>
          <w:bCs/>
          <w:sz w:val="30"/>
          <w:szCs w:val="30"/>
          <w:lang w:val="be-BY"/>
        </w:rPr>
        <w:t>Атэстацыя</w:t>
      </w:r>
      <w:r w:rsidRPr="009841DF">
        <w:rPr>
          <w:rFonts w:ascii="Times New Roman" w:hAnsi="Times New Roman"/>
          <w:bCs/>
          <w:sz w:val="30"/>
          <w:szCs w:val="30"/>
          <w:lang w:val="be-BY"/>
        </w:rPr>
        <w:t xml:space="preserve"> вучняў V</w:t>
      </w:r>
      <w:r>
        <w:rPr>
          <w:rFonts w:ascii="Times New Roman" w:hAnsi="Times New Roman"/>
          <w:bCs/>
          <w:sz w:val="30"/>
          <w:szCs w:val="30"/>
          <w:lang w:val="be-BY"/>
        </w:rPr>
        <w:t>–</w:t>
      </w:r>
      <w:r w:rsidRPr="009841DF">
        <w:rPr>
          <w:rFonts w:ascii="Times New Roman" w:hAnsi="Times New Roman"/>
          <w:bCs/>
          <w:sz w:val="30"/>
          <w:szCs w:val="30"/>
          <w:lang w:val="be-BY"/>
        </w:rPr>
        <w:t>ІХ</w:t>
      </w:r>
      <w:r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r w:rsidRPr="009841DF">
        <w:rPr>
          <w:rFonts w:ascii="Times New Roman" w:hAnsi="Times New Roman"/>
          <w:bCs/>
          <w:sz w:val="30"/>
          <w:szCs w:val="30"/>
          <w:lang w:val="be-BY"/>
        </w:rPr>
        <w:t>класаў</w:t>
      </w:r>
      <w:r w:rsidR="003B5AAC" w:rsidRPr="00347F05">
        <w:rPr>
          <w:rFonts w:ascii="Times New Roman" w:hAnsi="Times New Roman"/>
          <w:sz w:val="30"/>
          <w:szCs w:val="30"/>
          <w:lang w:val="be-BY" w:eastAsia="ru-RU"/>
        </w:rPr>
        <w:t xml:space="preserve"> </w:t>
      </w:r>
      <w:r w:rsidRPr="00B23DF5">
        <w:rPr>
          <w:rFonts w:ascii="Times New Roman" w:hAnsi="Times New Roman"/>
          <w:sz w:val="30"/>
          <w:szCs w:val="30"/>
          <w:lang w:val="be-BY" w:eastAsia="ru-RU"/>
        </w:rPr>
        <w:t xml:space="preserve">ажыццяўляецца з выстаўленнем адзнак </w:t>
      </w:r>
      <w:r w:rsidRPr="002A326A">
        <w:rPr>
          <w:rFonts w:ascii="Times New Roman" w:hAnsi="Times New Roman"/>
          <w:b/>
          <w:bCs/>
          <w:sz w:val="30"/>
          <w:szCs w:val="30"/>
          <w:lang w:val="be-BY"/>
        </w:rPr>
        <w:t>«залічана»</w:t>
      </w:r>
      <w:r>
        <w:rPr>
          <w:rFonts w:ascii="Times New Roman" w:hAnsi="Times New Roman"/>
          <w:bCs/>
          <w:sz w:val="30"/>
          <w:szCs w:val="30"/>
          <w:lang w:val="be-BY"/>
        </w:rPr>
        <w:t xml:space="preserve">, </w:t>
      </w:r>
      <w:r w:rsidRPr="002A326A">
        <w:rPr>
          <w:rFonts w:ascii="Times New Roman" w:hAnsi="Times New Roman"/>
          <w:b/>
          <w:bCs/>
          <w:sz w:val="30"/>
          <w:szCs w:val="30"/>
          <w:lang w:val="be-BY"/>
        </w:rPr>
        <w:t>«не залічана»</w:t>
      </w:r>
      <w:r w:rsidR="00107923" w:rsidRPr="00347F05">
        <w:rPr>
          <w:rFonts w:ascii="Times New Roman" w:hAnsi="Times New Roman"/>
          <w:sz w:val="30"/>
          <w:szCs w:val="30"/>
          <w:lang w:val="be-BY"/>
        </w:rPr>
        <w:t xml:space="preserve">. </w:t>
      </w:r>
      <w:r w:rsidRPr="009841DF">
        <w:rPr>
          <w:rFonts w:ascii="Times New Roman" w:hAnsi="Times New Roman"/>
          <w:bCs/>
          <w:sz w:val="30"/>
          <w:szCs w:val="30"/>
          <w:lang w:val="be-BY"/>
        </w:rPr>
        <w:t xml:space="preserve">Бягучая атэстацыя праводзіцца ў форме </w:t>
      </w:r>
      <w:r w:rsidRPr="00BC7B85">
        <w:rPr>
          <w:rFonts w:ascii="Times New Roman" w:hAnsi="Times New Roman"/>
          <w:b/>
          <w:bCs/>
          <w:sz w:val="30"/>
          <w:szCs w:val="30"/>
          <w:lang w:val="be-BY"/>
        </w:rPr>
        <w:t>паўрочнага і тэматычнага кантролю</w:t>
      </w:r>
      <w:r w:rsidR="00107923" w:rsidRPr="00347F05">
        <w:rPr>
          <w:rFonts w:ascii="Times New Roman" w:hAnsi="Times New Roman"/>
          <w:sz w:val="30"/>
          <w:szCs w:val="30"/>
          <w:lang w:val="be-BY" w:eastAsia="ru-RU"/>
        </w:rPr>
        <w:t xml:space="preserve">. </w:t>
      </w:r>
      <w:r w:rsidR="004023D3" w:rsidRPr="009841DF">
        <w:rPr>
          <w:rFonts w:ascii="Times New Roman" w:hAnsi="Times New Roman"/>
          <w:bCs/>
          <w:sz w:val="30"/>
          <w:szCs w:val="30"/>
          <w:lang w:val="be-BY"/>
        </w:rPr>
        <w:t>Тэматычны кантроль</w:t>
      </w:r>
      <w:r w:rsidR="00107923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</w:t>
      </w:r>
      <w:r w:rsidR="004023D3" w:rsidRPr="004023D3">
        <w:rPr>
          <w:rFonts w:ascii="Times New Roman" w:eastAsia="Times New Roman" w:hAnsi="Times New Roman"/>
          <w:bCs/>
          <w:sz w:val="30"/>
          <w:szCs w:val="30"/>
          <w:lang w:val="be-BY"/>
        </w:rPr>
        <w:t>арганіз</w:t>
      </w:r>
      <w:r w:rsidR="00A26FB2">
        <w:rPr>
          <w:rFonts w:ascii="Times New Roman" w:eastAsia="Times New Roman" w:hAnsi="Times New Roman"/>
          <w:bCs/>
          <w:sz w:val="30"/>
          <w:szCs w:val="30"/>
          <w:lang w:val="be-BY"/>
        </w:rPr>
        <w:t>оўва</w:t>
      </w:r>
      <w:r w:rsidR="004023D3" w:rsidRPr="004023D3">
        <w:rPr>
          <w:rFonts w:ascii="Times New Roman" w:eastAsia="Times New Roman" w:hAnsi="Times New Roman"/>
          <w:bCs/>
          <w:sz w:val="30"/>
          <w:szCs w:val="30"/>
          <w:lang w:val="be-BY"/>
        </w:rPr>
        <w:t>ецца настаўнікам у</w:t>
      </w:r>
      <w:r w:rsidR="00107923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V–VII</w:t>
      </w:r>
      <w:r w:rsidR="00704208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I </w:t>
      </w:r>
      <w:r w:rsidR="00107923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класах </w:t>
      </w:r>
      <w:r w:rsidR="00107923" w:rsidRPr="00347F05"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>на твор</w:t>
      </w:r>
      <w:r w:rsidR="004023D3"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>ы</w:t>
      </w:r>
      <w:r w:rsidR="00107923" w:rsidRPr="00347F05"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>м урок</w:t>
      </w:r>
      <w:r w:rsidR="004023D3">
        <w:rPr>
          <w:rFonts w:ascii="Times New Roman" w:eastAsia="Times New Roman" w:hAnsi="Times New Roman"/>
          <w:b/>
          <w:bCs/>
          <w:sz w:val="30"/>
          <w:szCs w:val="30"/>
          <w:lang w:val="be-BY"/>
        </w:rPr>
        <w:t>у</w:t>
      </w:r>
      <w:r w:rsidR="00107923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, </w:t>
      </w:r>
      <w:r w:rsidR="004023D3">
        <w:rPr>
          <w:rFonts w:ascii="Times New Roman" w:eastAsia="Times New Roman" w:hAnsi="Times New Roman"/>
          <w:bCs/>
          <w:sz w:val="30"/>
          <w:szCs w:val="30"/>
          <w:lang w:val="be-BY"/>
        </w:rPr>
        <w:t>у</w:t>
      </w:r>
      <w:r w:rsidR="00107923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IX класах – </w:t>
      </w:r>
      <w:r w:rsidR="004023D3" w:rsidRPr="00BC7B85">
        <w:rPr>
          <w:rFonts w:ascii="Times New Roman" w:hAnsi="Times New Roman"/>
          <w:b/>
          <w:bCs/>
          <w:sz w:val="30"/>
          <w:szCs w:val="30"/>
          <w:lang w:val="be-BY"/>
        </w:rPr>
        <w:t>на заліковым ўроку</w:t>
      </w:r>
      <w:r w:rsidR="00107923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. </w:t>
      </w:r>
      <w:r w:rsidR="004023D3" w:rsidRPr="009841DF">
        <w:rPr>
          <w:rFonts w:ascii="Times New Roman" w:hAnsi="Times New Roman"/>
          <w:bCs/>
          <w:sz w:val="30"/>
          <w:szCs w:val="30"/>
          <w:lang w:val="be-BY"/>
        </w:rPr>
        <w:t xml:space="preserve">Заліковы (творчы) урок праводзіцца </w:t>
      </w:r>
      <w:r w:rsidR="004023D3" w:rsidRPr="00BC7B85">
        <w:rPr>
          <w:rFonts w:ascii="Times New Roman" w:hAnsi="Times New Roman"/>
          <w:b/>
          <w:bCs/>
          <w:sz w:val="30"/>
          <w:szCs w:val="30"/>
          <w:lang w:val="be-BY"/>
        </w:rPr>
        <w:t>адзін раз у чвэрці</w:t>
      </w:r>
      <w:r w:rsidR="004023D3" w:rsidRPr="009841DF">
        <w:rPr>
          <w:rFonts w:ascii="Times New Roman" w:hAnsi="Times New Roman"/>
          <w:bCs/>
          <w:sz w:val="30"/>
          <w:szCs w:val="30"/>
          <w:lang w:val="be-BY"/>
        </w:rPr>
        <w:t xml:space="preserve"> па выніках вывучэння зместу адной або некалькіх тэм</w:t>
      </w:r>
      <w:r w:rsidR="00107923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>.</w:t>
      </w:r>
      <w:r w:rsidR="00107923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="004023D3" w:rsidRPr="004023D3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Тэму або тэмы для праверкі і ацэнкі вынікаў вучэбнай дзейнасці вучняў, форму і </w:t>
      </w:r>
      <w:r w:rsidR="004023D3" w:rsidRPr="004023D3">
        <w:rPr>
          <w:rFonts w:ascii="Times New Roman" w:eastAsia="Times New Roman" w:hAnsi="Times New Roman"/>
          <w:sz w:val="30"/>
          <w:szCs w:val="30"/>
          <w:lang w:val="be-BY" w:eastAsia="ru-RU"/>
        </w:rPr>
        <w:lastRenderedPageBreak/>
        <w:t>месца правядзення заліковага (творчага) урока вызначае настаўнік, які ажыццяўляе адукацыйны працэс па вучэбным прадмеце</w:t>
      </w:r>
      <w:r w:rsidR="00107923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. </w:t>
      </w:r>
      <w:r w:rsidR="00CE760E" w:rsidRPr="00CE760E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Не рэкамендуецца праводзіць заліковы (творчы) </w:t>
      </w:r>
      <w:r w:rsidR="00CE760E">
        <w:rPr>
          <w:rFonts w:ascii="Times New Roman" w:eastAsia="Times New Roman" w:hAnsi="Times New Roman"/>
          <w:sz w:val="30"/>
          <w:szCs w:val="30"/>
          <w:lang w:val="be-BY" w:eastAsia="ru-RU"/>
        </w:rPr>
        <w:t>у</w:t>
      </w:r>
      <w:r w:rsidR="00CE760E" w:rsidRPr="00CE760E">
        <w:rPr>
          <w:rFonts w:ascii="Times New Roman" w:eastAsia="Times New Roman" w:hAnsi="Times New Roman"/>
          <w:sz w:val="30"/>
          <w:szCs w:val="30"/>
          <w:lang w:val="be-BY" w:eastAsia="ru-RU"/>
        </w:rPr>
        <w:t>рок на першы</w:t>
      </w:r>
      <w:r w:rsidR="00CE760E">
        <w:rPr>
          <w:rFonts w:ascii="Times New Roman" w:eastAsia="Times New Roman" w:hAnsi="Times New Roman"/>
          <w:sz w:val="30"/>
          <w:szCs w:val="30"/>
          <w:lang w:val="be-BY" w:eastAsia="ru-RU"/>
        </w:rPr>
        <w:t>х</w:t>
      </w:r>
      <w:r w:rsidR="00CE760E" w:rsidRPr="00CE760E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ці апошні</w:t>
      </w:r>
      <w:r w:rsidR="00CE760E">
        <w:rPr>
          <w:rFonts w:ascii="Times New Roman" w:eastAsia="Times New Roman" w:hAnsi="Times New Roman"/>
          <w:sz w:val="30"/>
          <w:szCs w:val="30"/>
          <w:lang w:val="be-BY" w:eastAsia="ru-RU"/>
        </w:rPr>
        <w:t>х</w:t>
      </w:r>
      <w:r w:rsidR="00CE760E" w:rsidRPr="00CE760E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="00CE760E">
        <w:rPr>
          <w:rFonts w:ascii="Times New Roman" w:eastAsia="Times New Roman" w:hAnsi="Times New Roman"/>
          <w:sz w:val="30"/>
          <w:szCs w:val="30"/>
          <w:lang w:val="be-BY" w:eastAsia="ru-RU"/>
        </w:rPr>
        <w:t>вучэб</w:t>
      </w:r>
      <w:r w:rsidR="00CE760E" w:rsidRPr="00CE760E">
        <w:rPr>
          <w:rFonts w:ascii="Times New Roman" w:eastAsia="Times New Roman" w:hAnsi="Times New Roman"/>
          <w:sz w:val="30"/>
          <w:szCs w:val="30"/>
          <w:lang w:val="be-BY" w:eastAsia="ru-RU"/>
        </w:rPr>
        <w:t>ны</w:t>
      </w:r>
      <w:r w:rsidR="00CE760E">
        <w:rPr>
          <w:rFonts w:ascii="Times New Roman" w:eastAsia="Times New Roman" w:hAnsi="Times New Roman"/>
          <w:sz w:val="30"/>
          <w:szCs w:val="30"/>
          <w:lang w:val="be-BY" w:eastAsia="ru-RU"/>
        </w:rPr>
        <w:t>х</w:t>
      </w:r>
      <w:r w:rsidR="00CE760E" w:rsidRPr="00CE760E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занятк</w:t>
      </w:r>
      <w:r w:rsidR="00CE760E">
        <w:rPr>
          <w:rFonts w:ascii="Times New Roman" w:eastAsia="Times New Roman" w:hAnsi="Times New Roman"/>
          <w:sz w:val="30"/>
          <w:szCs w:val="30"/>
          <w:lang w:val="be-BY" w:eastAsia="ru-RU"/>
        </w:rPr>
        <w:t>ах</w:t>
      </w:r>
      <w:r w:rsidR="00CE760E" w:rsidRPr="00CE760E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="00CE760E">
        <w:rPr>
          <w:rFonts w:ascii="Times New Roman" w:eastAsia="Times New Roman" w:hAnsi="Times New Roman"/>
          <w:sz w:val="30"/>
          <w:szCs w:val="30"/>
          <w:lang w:val="be-BY" w:eastAsia="ru-RU"/>
        </w:rPr>
        <w:t>у</w:t>
      </w:r>
      <w:r w:rsidR="00CE760E" w:rsidRPr="00CE760E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чвэрці</w:t>
      </w:r>
      <w:r w:rsidR="00704208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. </w:t>
      </w:r>
      <w:r w:rsidR="00CE760E" w:rsidRPr="00CE760E">
        <w:rPr>
          <w:rFonts w:ascii="Times New Roman" w:eastAsia="Times New Roman" w:hAnsi="Times New Roman"/>
          <w:bCs/>
          <w:sz w:val="30"/>
          <w:szCs w:val="30"/>
          <w:lang w:val="be-BY" w:eastAsia="ru-RU"/>
        </w:rPr>
        <w:t xml:space="preserve">Пры арганізацыі заліковага (творчага) урока </w:t>
      </w:r>
      <w:r w:rsidR="00CE760E">
        <w:rPr>
          <w:rFonts w:ascii="Times New Roman" w:eastAsia="Times New Roman" w:hAnsi="Times New Roman"/>
          <w:bCs/>
          <w:sz w:val="30"/>
          <w:szCs w:val="30"/>
          <w:lang w:val="be-BY" w:eastAsia="ru-RU"/>
        </w:rPr>
        <w:t>варт</w:t>
      </w:r>
      <w:r w:rsidR="00CE760E" w:rsidRPr="00CE760E">
        <w:rPr>
          <w:rFonts w:ascii="Times New Roman" w:eastAsia="Times New Roman" w:hAnsi="Times New Roman"/>
          <w:bCs/>
          <w:sz w:val="30"/>
          <w:szCs w:val="30"/>
          <w:lang w:val="be-BY" w:eastAsia="ru-RU"/>
        </w:rPr>
        <w:t xml:space="preserve">а арыентавацца </w:t>
      </w:r>
      <w:r w:rsidR="00CE760E" w:rsidRPr="00CE760E">
        <w:rPr>
          <w:rFonts w:ascii="Times New Roman" w:eastAsia="Times New Roman" w:hAnsi="Times New Roman"/>
          <w:b/>
          <w:bCs/>
          <w:sz w:val="30"/>
          <w:szCs w:val="30"/>
          <w:lang w:val="be-BY" w:eastAsia="ru-RU"/>
        </w:rPr>
        <w:t>на практычную мастацка-творчую дзейнасць вучняў</w:t>
      </w:r>
      <w:r w:rsidR="00107923" w:rsidRPr="00CE760E">
        <w:rPr>
          <w:rFonts w:ascii="Times New Roman" w:eastAsia="Times New Roman" w:hAnsi="Times New Roman"/>
          <w:b/>
          <w:bCs/>
          <w:sz w:val="30"/>
          <w:szCs w:val="30"/>
          <w:lang w:val="be-BY" w:eastAsia="ru-RU"/>
        </w:rPr>
        <w:t>.</w:t>
      </w:r>
      <w:r w:rsidR="003B5AAC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="00CE760E" w:rsidRPr="009841DF">
        <w:rPr>
          <w:rFonts w:ascii="Times New Roman" w:eastAsia="Times New Roman" w:hAnsi="Times New Roman"/>
          <w:sz w:val="30"/>
          <w:szCs w:val="30"/>
          <w:lang w:val="be-BY" w:eastAsia="ru-RU"/>
        </w:rPr>
        <w:t>Правядзенне заліковага (творчага) урока фіксуецца запісам у класным журнале</w:t>
      </w:r>
      <w:r w:rsidR="003B5AAC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>.</w:t>
      </w:r>
      <w:r w:rsidR="00107923" w:rsidRPr="00347F05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="00CE760E" w:rsidRPr="009841DF">
        <w:rPr>
          <w:rFonts w:ascii="Times New Roman" w:eastAsia="Times New Roman" w:hAnsi="Times New Roman"/>
          <w:sz w:val="30"/>
          <w:szCs w:val="30"/>
          <w:lang w:val="be-BY" w:eastAsia="ru-RU"/>
        </w:rPr>
        <w:t>Напрыклад</w:t>
      </w:r>
      <w:r w:rsidR="00CE760E" w:rsidRPr="00BE6ECA">
        <w:rPr>
          <w:rFonts w:ascii="Times New Roman" w:eastAsia="Times New Roman" w:hAnsi="Times New Roman"/>
          <w:sz w:val="30"/>
          <w:szCs w:val="30"/>
          <w:lang w:val="be-BY" w:eastAsia="ru-RU"/>
        </w:rPr>
        <w:t>:</w:t>
      </w:r>
      <w:r w:rsidR="00CE760E" w:rsidRPr="00BE6ECA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 xml:space="preserve"> 20.10. </w:t>
      </w:r>
      <w:r w:rsidR="00CE760E" w:rsidRPr="00BE6ECA">
        <w:rPr>
          <w:rFonts w:ascii="Times New Roman" w:eastAsia="Times New Roman" w:hAnsi="Times New Roman"/>
          <w:i/>
          <w:sz w:val="30"/>
          <w:szCs w:val="30"/>
          <w:lang w:eastAsia="ru-RU"/>
        </w:rPr>
        <w:t>Творч</w:t>
      </w:r>
      <w:r w:rsidR="00CE760E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>ы ў</w:t>
      </w:r>
      <w:r w:rsidR="00CE760E" w:rsidRPr="00BE6ECA">
        <w:rPr>
          <w:rFonts w:ascii="Times New Roman" w:eastAsia="Times New Roman" w:hAnsi="Times New Roman"/>
          <w:i/>
          <w:sz w:val="30"/>
          <w:szCs w:val="30"/>
          <w:lang w:eastAsia="ru-RU"/>
        </w:rPr>
        <w:t xml:space="preserve">рок «…» </w:t>
      </w:r>
      <w:r w:rsidR="00CE760E">
        <w:rPr>
          <w:rFonts w:ascii="Times New Roman" w:eastAsia="Times New Roman" w:hAnsi="Times New Roman"/>
          <w:i/>
          <w:sz w:val="30"/>
          <w:szCs w:val="30"/>
          <w:lang w:eastAsia="ru-RU"/>
        </w:rPr>
        <w:t xml:space="preserve">– </w:t>
      </w:r>
      <w:r w:rsidR="00CE760E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>у</w:t>
      </w:r>
      <w:r w:rsidR="00CE760E">
        <w:rPr>
          <w:rFonts w:ascii="Times New Roman" w:eastAsia="Times New Roman" w:hAnsi="Times New Roman"/>
          <w:i/>
          <w:sz w:val="30"/>
          <w:szCs w:val="30"/>
          <w:lang w:eastAsia="ru-RU"/>
        </w:rPr>
        <w:t xml:space="preserve"> </w:t>
      </w:r>
      <w:r w:rsidR="00CE760E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V</w:t>
      </w:r>
      <w:r w:rsidR="00CE760E" w:rsidRPr="00BE6ECA">
        <w:rPr>
          <w:rFonts w:ascii="Times New Roman" w:eastAsia="Times New Roman" w:hAnsi="Times New Roman"/>
          <w:bCs/>
          <w:sz w:val="30"/>
          <w:szCs w:val="30"/>
        </w:rPr>
        <w:t>–</w:t>
      </w:r>
      <w:r w:rsidR="00CE760E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VI</w:t>
      </w:r>
      <w:r w:rsidR="00CE760E">
        <w:rPr>
          <w:rFonts w:ascii="Times New Roman" w:eastAsia="Times New Roman" w:hAnsi="Times New Roman"/>
          <w:bCs/>
          <w:sz w:val="30"/>
          <w:szCs w:val="30"/>
          <w:lang w:val="be-BY"/>
        </w:rPr>
        <w:t>І</w:t>
      </w:r>
      <w:r w:rsidR="00CE760E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I</w:t>
      </w:r>
      <w:r w:rsidR="00CE760E" w:rsidRPr="00BE6ECA">
        <w:rPr>
          <w:rFonts w:ascii="Times New Roman" w:eastAsia="Times New Roman" w:hAnsi="Times New Roman"/>
          <w:bCs/>
          <w:sz w:val="30"/>
          <w:szCs w:val="30"/>
        </w:rPr>
        <w:t xml:space="preserve"> клас</w:t>
      </w:r>
      <w:r w:rsidR="00CE760E">
        <w:rPr>
          <w:rFonts w:ascii="Times New Roman" w:eastAsia="Times New Roman" w:hAnsi="Times New Roman"/>
          <w:bCs/>
          <w:sz w:val="30"/>
          <w:szCs w:val="30"/>
        </w:rPr>
        <w:t>ах</w:t>
      </w:r>
      <w:r w:rsidR="00CE760E" w:rsidRPr="00BE6ECA">
        <w:rPr>
          <w:rFonts w:ascii="Times New Roman" w:eastAsia="Times New Roman" w:hAnsi="Times New Roman"/>
          <w:bCs/>
          <w:sz w:val="30"/>
          <w:szCs w:val="30"/>
        </w:rPr>
        <w:t xml:space="preserve">; </w:t>
      </w:r>
      <w:r w:rsidR="00CE760E" w:rsidRPr="00BE6ECA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>20.10. За</w:t>
      </w:r>
      <w:r w:rsidR="00CE760E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>ліковы ўрок па тэме</w:t>
      </w:r>
      <w:r w:rsidR="00CE760E" w:rsidRPr="00BE6ECA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 xml:space="preserve"> «…»</w:t>
      </w:r>
      <w:r w:rsidR="00CE760E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> </w:t>
      </w:r>
      <w:r w:rsidR="00CE760E" w:rsidRPr="009841DF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– </w:t>
      </w:r>
      <w:r w:rsidR="00CE760E">
        <w:rPr>
          <w:rFonts w:ascii="Times New Roman" w:eastAsia="Times New Roman" w:hAnsi="Times New Roman"/>
          <w:sz w:val="30"/>
          <w:szCs w:val="30"/>
          <w:lang w:val="be-BY" w:eastAsia="ru-RU"/>
        </w:rPr>
        <w:t>у</w:t>
      </w:r>
      <w:r w:rsidR="00CE760E" w:rsidRPr="009841DF">
        <w:rPr>
          <w:rFonts w:ascii="Times New Roman" w:eastAsia="Times New Roman" w:hAnsi="Times New Roman"/>
          <w:sz w:val="30"/>
          <w:szCs w:val="30"/>
          <w:lang w:val="be-BY" w:eastAsia="ru-RU"/>
        </w:rPr>
        <w:t xml:space="preserve"> </w:t>
      </w:r>
      <w:r w:rsidR="00CE760E" w:rsidRPr="00BE6ECA">
        <w:rPr>
          <w:rFonts w:ascii="Times New Roman" w:eastAsia="Times New Roman" w:hAnsi="Times New Roman"/>
          <w:bCs/>
          <w:sz w:val="30"/>
          <w:szCs w:val="30"/>
          <w:lang w:val="en-US"/>
        </w:rPr>
        <w:t>IX</w:t>
      </w:r>
      <w:r w:rsidR="00CE760E" w:rsidRPr="00BE6ECA">
        <w:rPr>
          <w:rFonts w:ascii="Times New Roman" w:eastAsia="Times New Roman" w:hAnsi="Times New Roman"/>
          <w:bCs/>
          <w:sz w:val="30"/>
          <w:szCs w:val="30"/>
          <w:lang w:val="be-BY"/>
        </w:rPr>
        <w:t xml:space="preserve"> </w:t>
      </w:r>
      <w:r w:rsidR="00CE760E" w:rsidRPr="009841DF">
        <w:rPr>
          <w:rFonts w:ascii="Times New Roman" w:eastAsia="Times New Roman" w:hAnsi="Times New Roman"/>
          <w:bCs/>
          <w:sz w:val="30"/>
          <w:szCs w:val="30"/>
          <w:lang w:val="be-BY"/>
        </w:rPr>
        <w:t>клас</w:t>
      </w:r>
      <w:r w:rsidR="00CE760E">
        <w:rPr>
          <w:rFonts w:ascii="Times New Roman" w:eastAsia="Times New Roman" w:hAnsi="Times New Roman"/>
          <w:bCs/>
          <w:sz w:val="30"/>
          <w:szCs w:val="30"/>
          <w:lang w:val="be-BY"/>
        </w:rPr>
        <w:t>е</w:t>
      </w:r>
      <w:r w:rsidR="00107923" w:rsidRPr="00347F05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 xml:space="preserve">. </w:t>
      </w:r>
      <w:r w:rsidR="004023D3">
        <w:rPr>
          <w:rFonts w:ascii="Times New Roman" w:eastAsia="Times New Roman" w:hAnsi="Times New Roman"/>
          <w:i/>
          <w:sz w:val="30"/>
          <w:szCs w:val="30"/>
          <w:lang w:val="be-BY" w:eastAsia="ru-RU"/>
        </w:rPr>
        <w:t xml:space="preserve">   </w:t>
      </w:r>
    </w:p>
    <w:p w14:paraId="632A90F7" w14:textId="78CA3D27" w:rsidR="003B5AAC" w:rsidRPr="00347F05" w:rsidRDefault="00644A98" w:rsidP="003B5AAC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i/>
          <w:sz w:val="30"/>
          <w:szCs w:val="30"/>
          <w:lang w:val="be-BY" w:eastAsia="ru-RU"/>
        </w:rPr>
      </w:pPr>
      <w:bookmarkStart w:id="5" w:name="_Hlk237857852"/>
      <w:r w:rsidRPr="009841DF">
        <w:rPr>
          <w:rFonts w:ascii="Times New Roman" w:hAnsi="Times New Roman"/>
          <w:bCs/>
          <w:sz w:val="30"/>
          <w:szCs w:val="30"/>
          <w:lang w:val="be-BY"/>
        </w:rPr>
        <w:t>Па вучэбным прадмеце</w:t>
      </w:r>
      <w:bookmarkEnd w:id="5"/>
      <w:r w:rsidRPr="009841DF">
        <w:rPr>
          <w:rFonts w:ascii="Times New Roman" w:hAnsi="Times New Roman"/>
          <w:bCs/>
          <w:sz w:val="30"/>
          <w:szCs w:val="30"/>
          <w:lang w:val="be-BY"/>
        </w:rPr>
        <w:t xml:space="preserve"> «Мастацтва (</w:t>
      </w:r>
      <w:r>
        <w:rPr>
          <w:rFonts w:ascii="Times New Roman" w:hAnsi="Times New Roman"/>
          <w:bCs/>
          <w:sz w:val="30"/>
          <w:szCs w:val="30"/>
          <w:lang w:val="be-BY"/>
        </w:rPr>
        <w:t>а</w:t>
      </w:r>
      <w:r w:rsidRPr="009841DF">
        <w:rPr>
          <w:rFonts w:ascii="Times New Roman" w:hAnsi="Times New Roman"/>
          <w:bCs/>
          <w:sz w:val="30"/>
          <w:szCs w:val="30"/>
          <w:lang w:val="be-BY"/>
        </w:rPr>
        <w:t xml:space="preserve">йчынная і сусветная мастацкая культура)» </w:t>
      </w:r>
      <w:r w:rsidRPr="0090787A">
        <w:rPr>
          <w:rFonts w:ascii="Times New Roman" w:hAnsi="Times New Roman"/>
          <w:b/>
          <w:bCs/>
          <w:sz w:val="30"/>
          <w:szCs w:val="30"/>
          <w:lang w:val="be-BY"/>
        </w:rPr>
        <w:t>дамашнія заданні</w:t>
      </w:r>
      <w:r w:rsidRPr="009841DF">
        <w:rPr>
          <w:rFonts w:ascii="Times New Roman" w:hAnsi="Times New Roman"/>
          <w:bCs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bCs/>
          <w:sz w:val="30"/>
          <w:szCs w:val="30"/>
          <w:lang w:val="be-BY"/>
        </w:rPr>
        <w:t>вучня</w:t>
      </w:r>
      <w:r w:rsidRPr="009841DF">
        <w:rPr>
          <w:rFonts w:ascii="Times New Roman" w:hAnsi="Times New Roman"/>
          <w:bCs/>
          <w:sz w:val="30"/>
          <w:szCs w:val="30"/>
          <w:lang w:val="be-BY"/>
        </w:rPr>
        <w:t xml:space="preserve">м </w:t>
      </w:r>
      <w:r w:rsidRPr="0090787A">
        <w:rPr>
          <w:rFonts w:ascii="Times New Roman" w:hAnsi="Times New Roman"/>
          <w:b/>
          <w:bCs/>
          <w:sz w:val="30"/>
          <w:szCs w:val="30"/>
          <w:lang w:val="be-BY"/>
        </w:rPr>
        <w:t>не задаюцца</w:t>
      </w:r>
      <w:r w:rsidR="003B5AAC" w:rsidRPr="00347F05">
        <w:rPr>
          <w:rFonts w:ascii="Times New Roman" w:hAnsi="Times New Roman"/>
          <w:sz w:val="30"/>
          <w:szCs w:val="30"/>
          <w:lang w:val="be-BY" w:eastAsia="ru-RU"/>
        </w:rPr>
        <w:t>.</w:t>
      </w:r>
      <w:r w:rsidR="003B5AAC" w:rsidRPr="00347F05">
        <w:rPr>
          <w:rFonts w:ascii="Times New Roman" w:hAnsi="Times New Roman"/>
          <w:b/>
          <w:sz w:val="30"/>
          <w:szCs w:val="30"/>
          <w:lang w:val="be-BY" w:eastAsia="ru-RU"/>
        </w:rPr>
        <w:t xml:space="preserve"> </w:t>
      </w:r>
      <w:r>
        <w:rPr>
          <w:rFonts w:ascii="Times New Roman" w:hAnsi="Times New Roman"/>
          <w:bCs/>
          <w:sz w:val="30"/>
          <w:szCs w:val="30"/>
          <w:lang w:val="be-BY"/>
        </w:rPr>
        <w:t>У</w:t>
      </w:r>
      <w:r w:rsidRPr="009841DF">
        <w:rPr>
          <w:rFonts w:ascii="Times New Roman" w:hAnsi="Times New Roman"/>
          <w:bCs/>
          <w:sz w:val="30"/>
          <w:szCs w:val="30"/>
          <w:lang w:val="be-BY"/>
        </w:rPr>
        <w:t xml:space="preserve"> дзённіках вучняў </w:t>
      </w:r>
      <w:r>
        <w:rPr>
          <w:rFonts w:ascii="Times New Roman" w:hAnsi="Times New Roman"/>
          <w:bCs/>
          <w:sz w:val="30"/>
          <w:szCs w:val="30"/>
          <w:lang w:val="be-BY"/>
        </w:rPr>
        <w:t>у</w:t>
      </w:r>
      <w:r w:rsidRPr="009841DF">
        <w:rPr>
          <w:rFonts w:ascii="Times New Roman" w:hAnsi="Times New Roman"/>
          <w:bCs/>
          <w:sz w:val="30"/>
          <w:szCs w:val="30"/>
          <w:lang w:val="be-BY"/>
        </w:rPr>
        <w:t>казваюцца мастацкія матэрыялы, неабходныя для выканання</w:t>
      </w:r>
      <w:r w:rsidRPr="00347F05">
        <w:rPr>
          <w:rFonts w:ascii="Times New Roman" w:hAnsi="Times New Roman"/>
          <w:sz w:val="30"/>
          <w:szCs w:val="30"/>
          <w:lang w:val="be-BY" w:eastAsia="ru-RU"/>
        </w:rPr>
        <w:t xml:space="preserve"> </w:t>
      </w:r>
      <w:r w:rsidRPr="00644A98">
        <w:rPr>
          <w:rFonts w:ascii="Times New Roman" w:hAnsi="Times New Roman"/>
          <w:sz w:val="30"/>
          <w:szCs w:val="30"/>
          <w:lang w:val="be-BY" w:eastAsia="ru-RU"/>
        </w:rPr>
        <w:t>практычнай работы на наступным уроку</w:t>
      </w:r>
      <w:r w:rsidR="003B5AAC" w:rsidRPr="00347F05">
        <w:rPr>
          <w:rFonts w:ascii="Times New Roman" w:hAnsi="Times New Roman"/>
          <w:sz w:val="30"/>
          <w:szCs w:val="30"/>
          <w:lang w:val="be-BY" w:eastAsia="ru-RU"/>
        </w:rPr>
        <w:t>. Напр</w:t>
      </w:r>
      <w:r>
        <w:rPr>
          <w:rFonts w:ascii="Times New Roman" w:hAnsi="Times New Roman"/>
          <w:sz w:val="30"/>
          <w:szCs w:val="30"/>
          <w:lang w:val="be-BY" w:eastAsia="ru-RU"/>
        </w:rPr>
        <w:t>ыклад</w:t>
      </w:r>
      <w:r w:rsidR="003B5AAC" w:rsidRPr="00347F05">
        <w:rPr>
          <w:rFonts w:ascii="Times New Roman" w:hAnsi="Times New Roman"/>
          <w:sz w:val="30"/>
          <w:szCs w:val="30"/>
          <w:lang w:val="be-BY" w:eastAsia="ru-RU"/>
        </w:rPr>
        <w:t xml:space="preserve">: </w:t>
      </w:r>
      <w:r w:rsidR="003B5AAC" w:rsidRPr="00347F05">
        <w:rPr>
          <w:rFonts w:ascii="Times New Roman" w:eastAsia="Times New Roman" w:hAnsi="Times New Roman"/>
          <w:bCs/>
          <w:sz w:val="30"/>
          <w:szCs w:val="30"/>
          <w:lang w:val="be-BY"/>
        </w:rPr>
        <w:t>«</w:t>
      </w:r>
      <w:r w:rsidR="003B5AAC" w:rsidRPr="00347F05">
        <w:rPr>
          <w:rFonts w:ascii="Times New Roman" w:hAnsi="Times New Roman"/>
          <w:i/>
          <w:iCs/>
          <w:sz w:val="30"/>
          <w:szCs w:val="30"/>
          <w:lang w:val="be-BY" w:eastAsia="ru-RU"/>
        </w:rPr>
        <w:t>А</w:t>
      </w:r>
      <w:r w:rsidR="003B5AAC" w:rsidRPr="00347F05">
        <w:rPr>
          <w:rFonts w:ascii="Times New Roman" w:hAnsi="Times New Roman"/>
          <w:i/>
          <w:sz w:val="30"/>
          <w:szCs w:val="30"/>
          <w:lang w:val="be-BY" w:eastAsia="ru-RU"/>
        </w:rPr>
        <w:t>квар</w:t>
      </w:r>
      <w:r>
        <w:rPr>
          <w:rFonts w:ascii="Times New Roman" w:hAnsi="Times New Roman"/>
          <w:i/>
          <w:sz w:val="30"/>
          <w:szCs w:val="30"/>
          <w:lang w:val="be-BY" w:eastAsia="ru-RU"/>
        </w:rPr>
        <w:t>э</w:t>
      </w:r>
      <w:r w:rsidR="003B5AAC" w:rsidRPr="00347F05">
        <w:rPr>
          <w:rFonts w:ascii="Times New Roman" w:hAnsi="Times New Roman"/>
          <w:i/>
          <w:sz w:val="30"/>
          <w:szCs w:val="30"/>
          <w:lang w:val="be-BY" w:eastAsia="ru-RU"/>
        </w:rPr>
        <w:t>ль».</w:t>
      </w:r>
      <w:bookmarkEnd w:id="1"/>
      <w:r w:rsidR="004023D3">
        <w:rPr>
          <w:rFonts w:ascii="Times New Roman" w:hAnsi="Times New Roman"/>
          <w:i/>
          <w:sz w:val="30"/>
          <w:szCs w:val="30"/>
          <w:lang w:val="be-BY" w:eastAsia="ru-RU"/>
        </w:rPr>
        <w:t xml:space="preserve"> </w:t>
      </w:r>
      <w:r>
        <w:rPr>
          <w:rFonts w:ascii="Times New Roman" w:hAnsi="Times New Roman"/>
          <w:i/>
          <w:sz w:val="30"/>
          <w:szCs w:val="30"/>
          <w:lang w:val="be-BY" w:eastAsia="ru-RU"/>
        </w:rPr>
        <w:t xml:space="preserve"> </w:t>
      </w:r>
    </w:p>
    <w:sectPr w:rsidR="003B5AAC" w:rsidRPr="00347F05" w:rsidSect="00D46843">
      <w:headerReference w:type="default" r:id="rId10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09FD4" w14:textId="77777777" w:rsidR="0029715B" w:rsidRDefault="0029715B">
      <w:pPr>
        <w:spacing w:after="0" w:line="240" w:lineRule="auto"/>
      </w:pPr>
      <w:r>
        <w:separator/>
      </w:r>
    </w:p>
  </w:endnote>
  <w:endnote w:type="continuationSeparator" w:id="0">
    <w:p w14:paraId="2A44152B" w14:textId="77777777" w:rsidR="0029715B" w:rsidRDefault="0029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66286" w14:textId="77777777" w:rsidR="0029715B" w:rsidRDefault="0029715B">
      <w:pPr>
        <w:spacing w:after="0" w:line="240" w:lineRule="auto"/>
      </w:pPr>
      <w:r>
        <w:separator/>
      </w:r>
    </w:p>
  </w:footnote>
  <w:footnote w:type="continuationSeparator" w:id="0">
    <w:p w14:paraId="03AB8EB8" w14:textId="77777777" w:rsidR="0029715B" w:rsidRDefault="00297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D6AEE" w14:textId="6EA1B44C" w:rsidR="00D51D19" w:rsidRPr="008B3B12" w:rsidRDefault="00D51D19" w:rsidP="007E27A3">
    <w:pPr>
      <w:pStyle w:val="a3"/>
      <w:jc w:val="center"/>
      <w:rPr>
        <w:rFonts w:ascii="Times New Roman" w:hAnsi="Times New Roman"/>
        <w:sz w:val="30"/>
        <w:szCs w:val="30"/>
      </w:rPr>
    </w:pPr>
    <w:r w:rsidRPr="008B3B12">
      <w:rPr>
        <w:rFonts w:ascii="Times New Roman" w:hAnsi="Times New Roman"/>
        <w:sz w:val="30"/>
        <w:szCs w:val="30"/>
      </w:rPr>
      <w:fldChar w:fldCharType="begin"/>
    </w:r>
    <w:r w:rsidRPr="008B3B12">
      <w:rPr>
        <w:rFonts w:ascii="Times New Roman" w:hAnsi="Times New Roman"/>
        <w:sz w:val="30"/>
        <w:szCs w:val="30"/>
      </w:rPr>
      <w:instrText>PAGE   \* MERGEFORMAT</w:instrText>
    </w:r>
    <w:r w:rsidRPr="008B3B12">
      <w:rPr>
        <w:rFonts w:ascii="Times New Roman" w:hAnsi="Times New Roman"/>
        <w:sz w:val="30"/>
        <w:szCs w:val="30"/>
      </w:rPr>
      <w:fldChar w:fldCharType="separate"/>
    </w:r>
    <w:r w:rsidR="007F4DEE" w:rsidRPr="007F4DEE">
      <w:rPr>
        <w:rFonts w:ascii="Times New Roman" w:hAnsi="Times New Roman"/>
        <w:noProof/>
        <w:sz w:val="30"/>
        <w:szCs w:val="30"/>
        <w:lang w:val="ru-RU"/>
      </w:rPr>
      <w:t>3</w:t>
    </w:r>
    <w:r w:rsidRPr="008B3B12">
      <w:rPr>
        <w:rFonts w:ascii="Times New Roman" w:hAnsi="Times New Roman"/>
        <w:sz w:val="30"/>
        <w:szCs w:val="3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hybridMultilevel"/>
    <w:tmpl w:val="E5AE0A5C"/>
    <w:lvl w:ilvl="0" w:tplc="B4D6176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3027B9"/>
    <w:multiLevelType w:val="multilevel"/>
    <w:tmpl w:val="16A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959F8"/>
    <w:multiLevelType w:val="hybridMultilevel"/>
    <w:tmpl w:val="42B0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83EDD"/>
    <w:multiLevelType w:val="hybridMultilevel"/>
    <w:tmpl w:val="C20485A2"/>
    <w:lvl w:ilvl="0" w:tplc="AC50FC7C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 w15:restartNumberingAfterBreak="0">
    <w:nsid w:val="5A4C4DD5"/>
    <w:multiLevelType w:val="multilevel"/>
    <w:tmpl w:val="2EBE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1287C"/>
    <w:multiLevelType w:val="hybridMultilevel"/>
    <w:tmpl w:val="D14A9F4A"/>
    <w:lvl w:ilvl="0" w:tplc="BF4C3B22">
      <w:start w:val="1"/>
      <w:numFmt w:val="bullet"/>
      <w:lvlText w:val="—"/>
      <w:lvlJc w:val="left"/>
      <w:pPr>
        <w:ind w:left="720" w:hanging="360"/>
      </w:pPr>
      <w:rPr>
        <w:rFonts w:ascii="Sitka Display" w:hAnsi="Sitka Display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134D6"/>
    <w:multiLevelType w:val="hybridMultilevel"/>
    <w:tmpl w:val="B082F4E0"/>
    <w:lvl w:ilvl="0" w:tplc="EE84D3A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940"/>
    <w:rsid w:val="0000794D"/>
    <w:rsid w:val="00010FDB"/>
    <w:rsid w:val="00013A32"/>
    <w:rsid w:val="00015834"/>
    <w:rsid w:val="000165F0"/>
    <w:rsid w:val="00016CDD"/>
    <w:rsid w:val="000345A1"/>
    <w:rsid w:val="00036396"/>
    <w:rsid w:val="00040474"/>
    <w:rsid w:val="000448DD"/>
    <w:rsid w:val="00045566"/>
    <w:rsid w:val="00045D0B"/>
    <w:rsid w:val="00047940"/>
    <w:rsid w:val="00050363"/>
    <w:rsid w:val="00050562"/>
    <w:rsid w:val="000512F6"/>
    <w:rsid w:val="00055227"/>
    <w:rsid w:val="0005652C"/>
    <w:rsid w:val="00060B58"/>
    <w:rsid w:val="0006204B"/>
    <w:rsid w:val="00063F2E"/>
    <w:rsid w:val="000654AC"/>
    <w:rsid w:val="00066528"/>
    <w:rsid w:val="000669FA"/>
    <w:rsid w:val="00077274"/>
    <w:rsid w:val="00077FA7"/>
    <w:rsid w:val="0008441E"/>
    <w:rsid w:val="000958A0"/>
    <w:rsid w:val="00096972"/>
    <w:rsid w:val="000A0A08"/>
    <w:rsid w:val="000A2BE5"/>
    <w:rsid w:val="000A2E8F"/>
    <w:rsid w:val="000B1A26"/>
    <w:rsid w:val="000B6824"/>
    <w:rsid w:val="000B7BC3"/>
    <w:rsid w:val="000C28BB"/>
    <w:rsid w:val="000C6F95"/>
    <w:rsid w:val="000C7EDB"/>
    <w:rsid w:val="000D1098"/>
    <w:rsid w:val="000D179D"/>
    <w:rsid w:val="000D3CC0"/>
    <w:rsid w:val="000D4159"/>
    <w:rsid w:val="000D56A0"/>
    <w:rsid w:val="000E089C"/>
    <w:rsid w:val="000E54E3"/>
    <w:rsid w:val="000E67AA"/>
    <w:rsid w:val="000E75DD"/>
    <w:rsid w:val="000F6151"/>
    <w:rsid w:val="001018E2"/>
    <w:rsid w:val="00101997"/>
    <w:rsid w:val="00107518"/>
    <w:rsid w:val="00107923"/>
    <w:rsid w:val="00110B46"/>
    <w:rsid w:val="00114487"/>
    <w:rsid w:val="00117557"/>
    <w:rsid w:val="0012107B"/>
    <w:rsid w:val="00122742"/>
    <w:rsid w:val="00123ADE"/>
    <w:rsid w:val="00125039"/>
    <w:rsid w:val="001274AD"/>
    <w:rsid w:val="0013343B"/>
    <w:rsid w:val="00133E86"/>
    <w:rsid w:val="001351BA"/>
    <w:rsid w:val="00136502"/>
    <w:rsid w:val="001414CF"/>
    <w:rsid w:val="00141EF9"/>
    <w:rsid w:val="00142CC3"/>
    <w:rsid w:val="001467C2"/>
    <w:rsid w:val="00146B0F"/>
    <w:rsid w:val="00151A1D"/>
    <w:rsid w:val="00154D07"/>
    <w:rsid w:val="00157263"/>
    <w:rsid w:val="0016529E"/>
    <w:rsid w:val="001665FA"/>
    <w:rsid w:val="00176A53"/>
    <w:rsid w:val="00176BBB"/>
    <w:rsid w:val="00177131"/>
    <w:rsid w:val="001862FB"/>
    <w:rsid w:val="00192D33"/>
    <w:rsid w:val="00194467"/>
    <w:rsid w:val="001A7863"/>
    <w:rsid w:val="001B54C0"/>
    <w:rsid w:val="001C48A0"/>
    <w:rsid w:val="001C506E"/>
    <w:rsid w:val="001C793A"/>
    <w:rsid w:val="001E5079"/>
    <w:rsid w:val="001E72E6"/>
    <w:rsid w:val="001E7D9C"/>
    <w:rsid w:val="001F2F8E"/>
    <w:rsid w:val="0020428F"/>
    <w:rsid w:val="00212268"/>
    <w:rsid w:val="002152E4"/>
    <w:rsid w:val="002160D4"/>
    <w:rsid w:val="00216516"/>
    <w:rsid w:val="0021737A"/>
    <w:rsid w:val="00227743"/>
    <w:rsid w:val="00230767"/>
    <w:rsid w:val="00235344"/>
    <w:rsid w:val="00246627"/>
    <w:rsid w:val="00254D5C"/>
    <w:rsid w:val="00261B82"/>
    <w:rsid w:val="0026446C"/>
    <w:rsid w:val="00265D60"/>
    <w:rsid w:val="0027155B"/>
    <w:rsid w:val="002725DA"/>
    <w:rsid w:val="00272F26"/>
    <w:rsid w:val="002813C2"/>
    <w:rsid w:val="00283AB4"/>
    <w:rsid w:val="00296A6A"/>
    <w:rsid w:val="0029715B"/>
    <w:rsid w:val="002A276C"/>
    <w:rsid w:val="002A3AA9"/>
    <w:rsid w:val="002A3D06"/>
    <w:rsid w:val="002B3C89"/>
    <w:rsid w:val="002B45F1"/>
    <w:rsid w:val="002B503A"/>
    <w:rsid w:val="002B5CFA"/>
    <w:rsid w:val="002B6767"/>
    <w:rsid w:val="002B73B8"/>
    <w:rsid w:val="002C7402"/>
    <w:rsid w:val="002D06EC"/>
    <w:rsid w:val="002D14F3"/>
    <w:rsid w:val="002D4044"/>
    <w:rsid w:val="002D59E0"/>
    <w:rsid w:val="002E0A19"/>
    <w:rsid w:val="002E144D"/>
    <w:rsid w:val="002E18A5"/>
    <w:rsid w:val="002E649C"/>
    <w:rsid w:val="002F68E9"/>
    <w:rsid w:val="002F7025"/>
    <w:rsid w:val="0030243D"/>
    <w:rsid w:val="0030252A"/>
    <w:rsid w:val="00302612"/>
    <w:rsid w:val="0030313E"/>
    <w:rsid w:val="0030429B"/>
    <w:rsid w:val="003106CA"/>
    <w:rsid w:val="00314456"/>
    <w:rsid w:val="00320F93"/>
    <w:rsid w:val="00321A31"/>
    <w:rsid w:val="003242C0"/>
    <w:rsid w:val="0034226B"/>
    <w:rsid w:val="003444B0"/>
    <w:rsid w:val="00344C0D"/>
    <w:rsid w:val="00345E5A"/>
    <w:rsid w:val="00346245"/>
    <w:rsid w:val="00347F05"/>
    <w:rsid w:val="003533E7"/>
    <w:rsid w:val="00356896"/>
    <w:rsid w:val="00357753"/>
    <w:rsid w:val="003642F5"/>
    <w:rsid w:val="00364C6C"/>
    <w:rsid w:val="00371490"/>
    <w:rsid w:val="0037207B"/>
    <w:rsid w:val="00373158"/>
    <w:rsid w:val="00383EF4"/>
    <w:rsid w:val="003853C1"/>
    <w:rsid w:val="00385D5F"/>
    <w:rsid w:val="00385DD5"/>
    <w:rsid w:val="00396C08"/>
    <w:rsid w:val="0039718F"/>
    <w:rsid w:val="003B3644"/>
    <w:rsid w:val="003B3D93"/>
    <w:rsid w:val="003B4634"/>
    <w:rsid w:val="003B5AAC"/>
    <w:rsid w:val="003B7F1B"/>
    <w:rsid w:val="003C205E"/>
    <w:rsid w:val="003C24EA"/>
    <w:rsid w:val="003C2F22"/>
    <w:rsid w:val="003C494D"/>
    <w:rsid w:val="003D3C2F"/>
    <w:rsid w:val="003D7D27"/>
    <w:rsid w:val="003E106E"/>
    <w:rsid w:val="003E2B36"/>
    <w:rsid w:val="003E3F06"/>
    <w:rsid w:val="003E443A"/>
    <w:rsid w:val="003E4F32"/>
    <w:rsid w:val="003E7C97"/>
    <w:rsid w:val="003F10F2"/>
    <w:rsid w:val="003F14E7"/>
    <w:rsid w:val="003F2621"/>
    <w:rsid w:val="003F2D74"/>
    <w:rsid w:val="004023D3"/>
    <w:rsid w:val="00403AC5"/>
    <w:rsid w:val="00403F82"/>
    <w:rsid w:val="00412024"/>
    <w:rsid w:val="00412080"/>
    <w:rsid w:val="00415ABD"/>
    <w:rsid w:val="00424873"/>
    <w:rsid w:val="0043096A"/>
    <w:rsid w:val="0043688E"/>
    <w:rsid w:val="0043721A"/>
    <w:rsid w:val="00437B24"/>
    <w:rsid w:val="00442A89"/>
    <w:rsid w:val="004434A6"/>
    <w:rsid w:val="00445BC8"/>
    <w:rsid w:val="00451D99"/>
    <w:rsid w:val="00452DA9"/>
    <w:rsid w:val="0046084A"/>
    <w:rsid w:val="00466AB7"/>
    <w:rsid w:val="00466DFD"/>
    <w:rsid w:val="00473EDA"/>
    <w:rsid w:val="00474681"/>
    <w:rsid w:val="00475132"/>
    <w:rsid w:val="00475CBA"/>
    <w:rsid w:val="004801AD"/>
    <w:rsid w:val="00494DF9"/>
    <w:rsid w:val="00496CF4"/>
    <w:rsid w:val="004A3B0F"/>
    <w:rsid w:val="004C0D6C"/>
    <w:rsid w:val="004C52EA"/>
    <w:rsid w:val="004D2FD0"/>
    <w:rsid w:val="004D3D47"/>
    <w:rsid w:val="004E1C9F"/>
    <w:rsid w:val="004E3453"/>
    <w:rsid w:val="004F2995"/>
    <w:rsid w:val="004F3F67"/>
    <w:rsid w:val="004F4DFC"/>
    <w:rsid w:val="004F5F1B"/>
    <w:rsid w:val="00500C70"/>
    <w:rsid w:val="00501FC7"/>
    <w:rsid w:val="00512AF4"/>
    <w:rsid w:val="0051332C"/>
    <w:rsid w:val="00522E05"/>
    <w:rsid w:val="005303B8"/>
    <w:rsid w:val="00531603"/>
    <w:rsid w:val="00536A97"/>
    <w:rsid w:val="00541771"/>
    <w:rsid w:val="00551A34"/>
    <w:rsid w:val="00553DF3"/>
    <w:rsid w:val="0056260D"/>
    <w:rsid w:val="005660C4"/>
    <w:rsid w:val="0056732D"/>
    <w:rsid w:val="00574FAE"/>
    <w:rsid w:val="00575020"/>
    <w:rsid w:val="00581FA3"/>
    <w:rsid w:val="005851B7"/>
    <w:rsid w:val="00585D08"/>
    <w:rsid w:val="00590083"/>
    <w:rsid w:val="00593BEE"/>
    <w:rsid w:val="005A1278"/>
    <w:rsid w:val="005A137E"/>
    <w:rsid w:val="005A3759"/>
    <w:rsid w:val="005B1126"/>
    <w:rsid w:val="005B3057"/>
    <w:rsid w:val="005D0EA9"/>
    <w:rsid w:val="005D238E"/>
    <w:rsid w:val="005D46D4"/>
    <w:rsid w:val="005E0C55"/>
    <w:rsid w:val="005E2CCE"/>
    <w:rsid w:val="005E7172"/>
    <w:rsid w:val="005E73B7"/>
    <w:rsid w:val="00601D7F"/>
    <w:rsid w:val="006065D1"/>
    <w:rsid w:val="00606D04"/>
    <w:rsid w:val="0061526A"/>
    <w:rsid w:val="00616142"/>
    <w:rsid w:val="00620A38"/>
    <w:rsid w:val="00623153"/>
    <w:rsid w:val="006266F2"/>
    <w:rsid w:val="0064136B"/>
    <w:rsid w:val="0064224C"/>
    <w:rsid w:val="00644A98"/>
    <w:rsid w:val="0064618D"/>
    <w:rsid w:val="006463A6"/>
    <w:rsid w:val="00654DF4"/>
    <w:rsid w:val="00663799"/>
    <w:rsid w:val="00666008"/>
    <w:rsid w:val="006809A3"/>
    <w:rsid w:val="00682FBD"/>
    <w:rsid w:val="00693CF5"/>
    <w:rsid w:val="006A6334"/>
    <w:rsid w:val="006B05AD"/>
    <w:rsid w:val="006B23C3"/>
    <w:rsid w:val="006B2F3D"/>
    <w:rsid w:val="006B6DDC"/>
    <w:rsid w:val="006C6F60"/>
    <w:rsid w:val="006D06D1"/>
    <w:rsid w:val="006D1C55"/>
    <w:rsid w:val="006D74F0"/>
    <w:rsid w:val="006E7C4E"/>
    <w:rsid w:val="006F1BFA"/>
    <w:rsid w:val="006F549A"/>
    <w:rsid w:val="006F6B5B"/>
    <w:rsid w:val="00701340"/>
    <w:rsid w:val="00704208"/>
    <w:rsid w:val="007053D0"/>
    <w:rsid w:val="00707BC7"/>
    <w:rsid w:val="007154CC"/>
    <w:rsid w:val="0071724E"/>
    <w:rsid w:val="00717D34"/>
    <w:rsid w:val="00721B6D"/>
    <w:rsid w:val="00727995"/>
    <w:rsid w:val="00727FAC"/>
    <w:rsid w:val="00731ACB"/>
    <w:rsid w:val="00737043"/>
    <w:rsid w:val="00742BAC"/>
    <w:rsid w:val="00745322"/>
    <w:rsid w:val="00750620"/>
    <w:rsid w:val="00753983"/>
    <w:rsid w:val="00761915"/>
    <w:rsid w:val="00763DE5"/>
    <w:rsid w:val="00764426"/>
    <w:rsid w:val="00764E3D"/>
    <w:rsid w:val="00775536"/>
    <w:rsid w:val="007821CD"/>
    <w:rsid w:val="00783E0E"/>
    <w:rsid w:val="00784536"/>
    <w:rsid w:val="007858BD"/>
    <w:rsid w:val="00793A50"/>
    <w:rsid w:val="00794190"/>
    <w:rsid w:val="007A7EE4"/>
    <w:rsid w:val="007B12B6"/>
    <w:rsid w:val="007B1B34"/>
    <w:rsid w:val="007B3AF9"/>
    <w:rsid w:val="007B3C3F"/>
    <w:rsid w:val="007C2F3F"/>
    <w:rsid w:val="007C3540"/>
    <w:rsid w:val="007C717B"/>
    <w:rsid w:val="007D189F"/>
    <w:rsid w:val="007D692A"/>
    <w:rsid w:val="007E27A3"/>
    <w:rsid w:val="007E3908"/>
    <w:rsid w:val="007E5E41"/>
    <w:rsid w:val="007F0C21"/>
    <w:rsid w:val="007F30CA"/>
    <w:rsid w:val="007F4DEE"/>
    <w:rsid w:val="00802CF1"/>
    <w:rsid w:val="008057D6"/>
    <w:rsid w:val="008062EE"/>
    <w:rsid w:val="008116CE"/>
    <w:rsid w:val="008117AD"/>
    <w:rsid w:val="0082298A"/>
    <w:rsid w:val="00823A1E"/>
    <w:rsid w:val="0082650F"/>
    <w:rsid w:val="00827F83"/>
    <w:rsid w:val="00831274"/>
    <w:rsid w:val="00831DAC"/>
    <w:rsid w:val="00832FC9"/>
    <w:rsid w:val="00835FD9"/>
    <w:rsid w:val="00841256"/>
    <w:rsid w:val="008415DE"/>
    <w:rsid w:val="00842CC5"/>
    <w:rsid w:val="00843376"/>
    <w:rsid w:val="0084479D"/>
    <w:rsid w:val="00851E72"/>
    <w:rsid w:val="00854429"/>
    <w:rsid w:val="00863D80"/>
    <w:rsid w:val="0086598C"/>
    <w:rsid w:val="008701BD"/>
    <w:rsid w:val="008732FB"/>
    <w:rsid w:val="00887973"/>
    <w:rsid w:val="00892535"/>
    <w:rsid w:val="008938B9"/>
    <w:rsid w:val="00894360"/>
    <w:rsid w:val="008957B1"/>
    <w:rsid w:val="00896693"/>
    <w:rsid w:val="008978D1"/>
    <w:rsid w:val="008A13D3"/>
    <w:rsid w:val="008A7785"/>
    <w:rsid w:val="008B07B7"/>
    <w:rsid w:val="008B0A19"/>
    <w:rsid w:val="008B7EB4"/>
    <w:rsid w:val="008C0DB2"/>
    <w:rsid w:val="008C3197"/>
    <w:rsid w:val="008C3568"/>
    <w:rsid w:val="008D15D0"/>
    <w:rsid w:val="008D19E5"/>
    <w:rsid w:val="008E2A81"/>
    <w:rsid w:val="008E3692"/>
    <w:rsid w:val="008F36A7"/>
    <w:rsid w:val="008F45E3"/>
    <w:rsid w:val="008F4CBF"/>
    <w:rsid w:val="008F7588"/>
    <w:rsid w:val="00900042"/>
    <w:rsid w:val="009002F3"/>
    <w:rsid w:val="0091135A"/>
    <w:rsid w:val="00913125"/>
    <w:rsid w:val="00914120"/>
    <w:rsid w:val="009177D3"/>
    <w:rsid w:val="00917B6D"/>
    <w:rsid w:val="009204AA"/>
    <w:rsid w:val="00920CF5"/>
    <w:rsid w:val="009215EE"/>
    <w:rsid w:val="00931D2D"/>
    <w:rsid w:val="00931F20"/>
    <w:rsid w:val="00934380"/>
    <w:rsid w:val="00935436"/>
    <w:rsid w:val="00953E6A"/>
    <w:rsid w:val="009556E1"/>
    <w:rsid w:val="00957330"/>
    <w:rsid w:val="009605B0"/>
    <w:rsid w:val="00963CC9"/>
    <w:rsid w:val="00964676"/>
    <w:rsid w:val="0096564E"/>
    <w:rsid w:val="0096677B"/>
    <w:rsid w:val="00966A36"/>
    <w:rsid w:val="00967222"/>
    <w:rsid w:val="00970621"/>
    <w:rsid w:val="00970A4A"/>
    <w:rsid w:val="00974013"/>
    <w:rsid w:val="00975979"/>
    <w:rsid w:val="00977AC4"/>
    <w:rsid w:val="00982271"/>
    <w:rsid w:val="009833D8"/>
    <w:rsid w:val="00985F6C"/>
    <w:rsid w:val="00992E4D"/>
    <w:rsid w:val="0099406A"/>
    <w:rsid w:val="009A0B65"/>
    <w:rsid w:val="009A502A"/>
    <w:rsid w:val="009B0057"/>
    <w:rsid w:val="009B0CC2"/>
    <w:rsid w:val="009B1ADE"/>
    <w:rsid w:val="009B2141"/>
    <w:rsid w:val="009B6D46"/>
    <w:rsid w:val="009C5077"/>
    <w:rsid w:val="009C61F5"/>
    <w:rsid w:val="009E34E0"/>
    <w:rsid w:val="009F0E01"/>
    <w:rsid w:val="009F5594"/>
    <w:rsid w:val="00A11EF3"/>
    <w:rsid w:val="00A1701C"/>
    <w:rsid w:val="00A26FB2"/>
    <w:rsid w:val="00A35676"/>
    <w:rsid w:val="00A41B06"/>
    <w:rsid w:val="00A41D0A"/>
    <w:rsid w:val="00A467C6"/>
    <w:rsid w:val="00A5028D"/>
    <w:rsid w:val="00A531EA"/>
    <w:rsid w:val="00A53A16"/>
    <w:rsid w:val="00A547F5"/>
    <w:rsid w:val="00A557D2"/>
    <w:rsid w:val="00A56606"/>
    <w:rsid w:val="00A57CF3"/>
    <w:rsid w:val="00A603C8"/>
    <w:rsid w:val="00A60B2E"/>
    <w:rsid w:val="00A7144B"/>
    <w:rsid w:val="00A80159"/>
    <w:rsid w:val="00A8018D"/>
    <w:rsid w:val="00A8104C"/>
    <w:rsid w:val="00A81CA4"/>
    <w:rsid w:val="00A96E75"/>
    <w:rsid w:val="00AA13B2"/>
    <w:rsid w:val="00AA7469"/>
    <w:rsid w:val="00AB661F"/>
    <w:rsid w:val="00AB7AFA"/>
    <w:rsid w:val="00AC4ECE"/>
    <w:rsid w:val="00AC70B8"/>
    <w:rsid w:val="00AC7EB3"/>
    <w:rsid w:val="00AD036B"/>
    <w:rsid w:val="00AE6B0B"/>
    <w:rsid w:val="00AF24CC"/>
    <w:rsid w:val="00AF4E97"/>
    <w:rsid w:val="00B03E67"/>
    <w:rsid w:val="00B04B5D"/>
    <w:rsid w:val="00B21C3B"/>
    <w:rsid w:val="00B22785"/>
    <w:rsid w:val="00B22EA5"/>
    <w:rsid w:val="00B23DF5"/>
    <w:rsid w:val="00B25AC6"/>
    <w:rsid w:val="00B3038D"/>
    <w:rsid w:val="00B32324"/>
    <w:rsid w:val="00B32AD2"/>
    <w:rsid w:val="00B33510"/>
    <w:rsid w:val="00B33E37"/>
    <w:rsid w:val="00B36CAA"/>
    <w:rsid w:val="00B37E5A"/>
    <w:rsid w:val="00B404F6"/>
    <w:rsid w:val="00B42C87"/>
    <w:rsid w:val="00B43888"/>
    <w:rsid w:val="00B45473"/>
    <w:rsid w:val="00B57651"/>
    <w:rsid w:val="00B61389"/>
    <w:rsid w:val="00B6619A"/>
    <w:rsid w:val="00B70CD4"/>
    <w:rsid w:val="00B728EB"/>
    <w:rsid w:val="00B735E1"/>
    <w:rsid w:val="00B75F02"/>
    <w:rsid w:val="00B768AF"/>
    <w:rsid w:val="00B76C84"/>
    <w:rsid w:val="00B80EC7"/>
    <w:rsid w:val="00B830D9"/>
    <w:rsid w:val="00B9097B"/>
    <w:rsid w:val="00B9136A"/>
    <w:rsid w:val="00B91511"/>
    <w:rsid w:val="00BA1A6F"/>
    <w:rsid w:val="00BB00FD"/>
    <w:rsid w:val="00BB4781"/>
    <w:rsid w:val="00BC205C"/>
    <w:rsid w:val="00BC38A0"/>
    <w:rsid w:val="00BC714D"/>
    <w:rsid w:val="00BD504B"/>
    <w:rsid w:val="00BD5FC3"/>
    <w:rsid w:val="00BE15FE"/>
    <w:rsid w:val="00BE4AFC"/>
    <w:rsid w:val="00BE4FBA"/>
    <w:rsid w:val="00BE5EE5"/>
    <w:rsid w:val="00BE6ECA"/>
    <w:rsid w:val="00BF0FFE"/>
    <w:rsid w:val="00BF570E"/>
    <w:rsid w:val="00C012EA"/>
    <w:rsid w:val="00C050E1"/>
    <w:rsid w:val="00C0761B"/>
    <w:rsid w:val="00C07870"/>
    <w:rsid w:val="00C112FE"/>
    <w:rsid w:val="00C11C99"/>
    <w:rsid w:val="00C1376F"/>
    <w:rsid w:val="00C13DC9"/>
    <w:rsid w:val="00C20491"/>
    <w:rsid w:val="00C31297"/>
    <w:rsid w:val="00C318F0"/>
    <w:rsid w:val="00C3341C"/>
    <w:rsid w:val="00C3721D"/>
    <w:rsid w:val="00C55A45"/>
    <w:rsid w:val="00C56B4D"/>
    <w:rsid w:val="00C61A02"/>
    <w:rsid w:val="00C71780"/>
    <w:rsid w:val="00C852F0"/>
    <w:rsid w:val="00C85713"/>
    <w:rsid w:val="00C86862"/>
    <w:rsid w:val="00C9100D"/>
    <w:rsid w:val="00C92C75"/>
    <w:rsid w:val="00CA32C1"/>
    <w:rsid w:val="00CA330F"/>
    <w:rsid w:val="00CA50DD"/>
    <w:rsid w:val="00CA5667"/>
    <w:rsid w:val="00CA74C0"/>
    <w:rsid w:val="00CB359F"/>
    <w:rsid w:val="00CB37E3"/>
    <w:rsid w:val="00CB55DF"/>
    <w:rsid w:val="00CB76F1"/>
    <w:rsid w:val="00CC0546"/>
    <w:rsid w:val="00CC0E3B"/>
    <w:rsid w:val="00CC236E"/>
    <w:rsid w:val="00CD062E"/>
    <w:rsid w:val="00CD2797"/>
    <w:rsid w:val="00CD6566"/>
    <w:rsid w:val="00CD6B2C"/>
    <w:rsid w:val="00CE5FD8"/>
    <w:rsid w:val="00CE760E"/>
    <w:rsid w:val="00CF11B0"/>
    <w:rsid w:val="00CF37A8"/>
    <w:rsid w:val="00CF4238"/>
    <w:rsid w:val="00CF4FB4"/>
    <w:rsid w:val="00CF53C8"/>
    <w:rsid w:val="00D00213"/>
    <w:rsid w:val="00D01C5A"/>
    <w:rsid w:val="00D034BE"/>
    <w:rsid w:val="00D07B4E"/>
    <w:rsid w:val="00D1648A"/>
    <w:rsid w:val="00D2098C"/>
    <w:rsid w:val="00D2262B"/>
    <w:rsid w:val="00D317E6"/>
    <w:rsid w:val="00D36678"/>
    <w:rsid w:val="00D427FF"/>
    <w:rsid w:val="00D4490B"/>
    <w:rsid w:val="00D46843"/>
    <w:rsid w:val="00D50762"/>
    <w:rsid w:val="00D51D19"/>
    <w:rsid w:val="00D536DB"/>
    <w:rsid w:val="00D618D9"/>
    <w:rsid w:val="00D61AA4"/>
    <w:rsid w:val="00D622B7"/>
    <w:rsid w:val="00D62E21"/>
    <w:rsid w:val="00D817D9"/>
    <w:rsid w:val="00D81DAF"/>
    <w:rsid w:val="00D8305F"/>
    <w:rsid w:val="00D84DF9"/>
    <w:rsid w:val="00D9141F"/>
    <w:rsid w:val="00D918F4"/>
    <w:rsid w:val="00D95646"/>
    <w:rsid w:val="00D95F89"/>
    <w:rsid w:val="00D9677C"/>
    <w:rsid w:val="00DB1F34"/>
    <w:rsid w:val="00DB5651"/>
    <w:rsid w:val="00DB5DF9"/>
    <w:rsid w:val="00DC0A27"/>
    <w:rsid w:val="00DC0A60"/>
    <w:rsid w:val="00DC15C1"/>
    <w:rsid w:val="00DD079E"/>
    <w:rsid w:val="00DD450E"/>
    <w:rsid w:val="00DD55C3"/>
    <w:rsid w:val="00DD77A8"/>
    <w:rsid w:val="00DE628F"/>
    <w:rsid w:val="00DF0E9D"/>
    <w:rsid w:val="00E004D7"/>
    <w:rsid w:val="00E01AD5"/>
    <w:rsid w:val="00E040FA"/>
    <w:rsid w:val="00E062F2"/>
    <w:rsid w:val="00E112ED"/>
    <w:rsid w:val="00E1211F"/>
    <w:rsid w:val="00E2284E"/>
    <w:rsid w:val="00E23049"/>
    <w:rsid w:val="00E238DF"/>
    <w:rsid w:val="00E26896"/>
    <w:rsid w:val="00E30427"/>
    <w:rsid w:val="00E31170"/>
    <w:rsid w:val="00E3369D"/>
    <w:rsid w:val="00E35F12"/>
    <w:rsid w:val="00E4423B"/>
    <w:rsid w:val="00E47978"/>
    <w:rsid w:val="00E53983"/>
    <w:rsid w:val="00E55A9B"/>
    <w:rsid w:val="00E573DE"/>
    <w:rsid w:val="00E672F3"/>
    <w:rsid w:val="00E717CC"/>
    <w:rsid w:val="00E9185D"/>
    <w:rsid w:val="00E92110"/>
    <w:rsid w:val="00E922BF"/>
    <w:rsid w:val="00E93496"/>
    <w:rsid w:val="00E97AF2"/>
    <w:rsid w:val="00EA011B"/>
    <w:rsid w:val="00EA6901"/>
    <w:rsid w:val="00EA70DB"/>
    <w:rsid w:val="00EB001D"/>
    <w:rsid w:val="00EB28A4"/>
    <w:rsid w:val="00EB330D"/>
    <w:rsid w:val="00EB5899"/>
    <w:rsid w:val="00EC0A05"/>
    <w:rsid w:val="00EC3411"/>
    <w:rsid w:val="00EC3F42"/>
    <w:rsid w:val="00EC47AB"/>
    <w:rsid w:val="00EC5566"/>
    <w:rsid w:val="00ED2E63"/>
    <w:rsid w:val="00ED5E31"/>
    <w:rsid w:val="00EE2FDC"/>
    <w:rsid w:val="00EF1305"/>
    <w:rsid w:val="00EF38E5"/>
    <w:rsid w:val="00EF6220"/>
    <w:rsid w:val="00F00E65"/>
    <w:rsid w:val="00F01724"/>
    <w:rsid w:val="00F11C4E"/>
    <w:rsid w:val="00F1331A"/>
    <w:rsid w:val="00F1417E"/>
    <w:rsid w:val="00F15D8C"/>
    <w:rsid w:val="00F162F2"/>
    <w:rsid w:val="00F31534"/>
    <w:rsid w:val="00F3274D"/>
    <w:rsid w:val="00F40ACC"/>
    <w:rsid w:val="00F42DB9"/>
    <w:rsid w:val="00F4504D"/>
    <w:rsid w:val="00F45777"/>
    <w:rsid w:val="00F4654B"/>
    <w:rsid w:val="00F47FDF"/>
    <w:rsid w:val="00F50F12"/>
    <w:rsid w:val="00F5127B"/>
    <w:rsid w:val="00F56409"/>
    <w:rsid w:val="00F61190"/>
    <w:rsid w:val="00F62915"/>
    <w:rsid w:val="00F66E3D"/>
    <w:rsid w:val="00F74BFB"/>
    <w:rsid w:val="00F77C18"/>
    <w:rsid w:val="00F81FA4"/>
    <w:rsid w:val="00F82316"/>
    <w:rsid w:val="00F83B49"/>
    <w:rsid w:val="00F86E8C"/>
    <w:rsid w:val="00FA2040"/>
    <w:rsid w:val="00FA477D"/>
    <w:rsid w:val="00FA6747"/>
    <w:rsid w:val="00FB1EB7"/>
    <w:rsid w:val="00FD0274"/>
    <w:rsid w:val="00FD4A41"/>
    <w:rsid w:val="00FD7B26"/>
    <w:rsid w:val="00FF05DF"/>
    <w:rsid w:val="00FF1F4A"/>
    <w:rsid w:val="00FF25D2"/>
    <w:rsid w:val="00FF333E"/>
    <w:rsid w:val="00FF3CD5"/>
    <w:rsid w:val="00FF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9827"/>
  <w15:docId w15:val="{F783C9FF-1404-4FCC-9344-C331F15D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7940"/>
  </w:style>
  <w:style w:type="paragraph" w:customStyle="1" w:styleId="p-normal">
    <w:name w:val="p-normal"/>
    <w:basedOn w:val="a"/>
    <w:rsid w:val="00047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e-BY" w:eastAsia="be-BY"/>
    </w:rPr>
  </w:style>
  <w:style w:type="character" w:customStyle="1" w:styleId="word-wrapper">
    <w:name w:val="word-wrapper"/>
    <w:basedOn w:val="a0"/>
    <w:rsid w:val="00047940"/>
  </w:style>
  <w:style w:type="paragraph" w:styleId="a3">
    <w:name w:val="header"/>
    <w:basedOn w:val="a"/>
    <w:link w:val="a4"/>
    <w:uiPriority w:val="99"/>
    <w:unhideWhenUsed/>
    <w:rsid w:val="00047940"/>
    <w:pPr>
      <w:tabs>
        <w:tab w:val="center" w:pos="4536"/>
        <w:tab w:val="right" w:pos="9072"/>
      </w:tabs>
      <w:spacing w:after="0" w:line="240" w:lineRule="auto"/>
    </w:pPr>
    <w:rPr>
      <w:lang w:val="be-BY"/>
    </w:rPr>
  </w:style>
  <w:style w:type="character" w:customStyle="1" w:styleId="a4">
    <w:name w:val="Верхний колонтитул Знак"/>
    <w:link w:val="a3"/>
    <w:uiPriority w:val="99"/>
    <w:rsid w:val="00047940"/>
    <w:rPr>
      <w:lang w:val="be-BY"/>
    </w:rPr>
  </w:style>
  <w:style w:type="paragraph" w:styleId="a5">
    <w:name w:val="footer"/>
    <w:basedOn w:val="a"/>
    <w:link w:val="a6"/>
    <w:uiPriority w:val="99"/>
    <w:unhideWhenUsed/>
    <w:rsid w:val="00047940"/>
    <w:pPr>
      <w:tabs>
        <w:tab w:val="center" w:pos="4536"/>
        <w:tab w:val="right" w:pos="9072"/>
      </w:tabs>
      <w:spacing w:after="0" w:line="240" w:lineRule="auto"/>
    </w:pPr>
    <w:rPr>
      <w:lang w:val="be-BY"/>
    </w:rPr>
  </w:style>
  <w:style w:type="character" w:customStyle="1" w:styleId="a6">
    <w:name w:val="Нижний колонтитул Знак"/>
    <w:link w:val="a5"/>
    <w:uiPriority w:val="99"/>
    <w:rsid w:val="00047940"/>
    <w:rPr>
      <w:lang w:val="be-BY"/>
    </w:rPr>
  </w:style>
  <w:style w:type="paragraph" w:styleId="a7">
    <w:name w:val="Balloon Text"/>
    <w:basedOn w:val="a"/>
    <w:link w:val="a8"/>
    <w:uiPriority w:val="99"/>
    <w:semiHidden/>
    <w:unhideWhenUsed/>
    <w:rsid w:val="00047940"/>
    <w:pPr>
      <w:spacing w:after="0" w:line="240" w:lineRule="auto"/>
    </w:pPr>
    <w:rPr>
      <w:rFonts w:ascii="Segoe UI" w:hAnsi="Segoe UI" w:cs="Segoe UI"/>
      <w:sz w:val="18"/>
      <w:szCs w:val="18"/>
      <w:lang w:val="be-BY"/>
    </w:rPr>
  </w:style>
  <w:style w:type="character" w:customStyle="1" w:styleId="a8">
    <w:name w:val="Текст выноски Знак"/>
    <w:link w:val="a7"/>
    <w:uiPriority w:val="99"/>
    <w:semiHidden/>
    <w:rsid w:val="00047940"/>
    <w:rPr>
      <w:rFonts w:ascii="Segoe UI" w:hAnsi="Segoe UI" w:cs="Segoe UI"/>
      <w:sz w:val="18"/>
      <w:szCs w:val="18"/>
      <w:lang w:val="be-BY"/>
    </w:rPr>
  </w:style>
  <w:style w:type="character" w:styleId="a9">
    <w:name w:val="Hyperlink"/>
    <w:uiPriority w:val="99"/>
    <w:unhideWhenUsed/>
    <w:rsid w:val="00047940"/>
    <w:rPr>
      <w:color w:val="0000FF"/>
      <w:u w:val="single"/>
    </w:rPr>
  </w:style>
  <w:style w:type="character" w:customStyle="1" w:styleId="fake-non-breaking-space">
    <w:name w:val="fake-non-breaking-space"/>
    <w:basedOn w:val="a0"/>
    <w:rsid w:val="00047940"/>
  </w:style>
  <w:style w:type="character" w:customStyle="1" w:styleId="2">
    <w:name w:val="Основной текст (2)_"/>
    <w:link w:val="20"/>
    <w:rsid w:val="00047940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7940"/>
    <w:pPr>
      <w:widowControl w:val="0"/>
      <w:shd w:val="clear" w:color="auto" w:fill="FFFFFF"/>
      <w:spacing w:after="0" w:line="336" w:lineRule="exact"/>
      <w:jc w:val="both"/>
    </w:pPr>
    <w:rPr>
      <w:rFonts w:ascii="Times New Roman" w:eastAsia="Times New Roman" w:hAnsi="Times New Roman"/>
      <w:sz w:val="30"/>
      <w:szCs w:val="30"/>
    </w:rPr>
  </w:style>
  <w:style w:type="paragraph" w:styleId="aa">
    <w:name w:val="Body Text"/>
    <w:basedOn w:val="a"/>
    <w:link w:val="ab"/>
    <w:uiPriority w:val="99"/>
    <w:semiHidden/>
    <w:unhideWhenUsed/>
    <w:rsid w:val="00047940"/>
    <w:pPr>
      <w:spacing w:after="120" w:line="240" w:lineRule="auto"/>
      <w:ind w:firstLine="709"/>
      <w:jc w:val="both"/>
    </w:pPr>
    <w:rPr>
      <w:rFonts w:eastAsia="Times New Roman"/>
    </w:rPr>
  </w:style>
  <w:style w:type="character" w:customStyle="1" w:styleId="ab">
    <w:name w:val="Основной текст Знак"/>
    <w:link w:val="aa"/>
    <w:uiPriority w:val="99"/>
    <w:semiHidden/>
    <w:rsid w:val="00047940"/>
    <w:rPr>
      <w:rFonts w:ascii="Calibri" w:eastAsia="Times New Roman" w:hAnsi="Calibri" w:cs="Times New Roman"/>
    </w:rPr>
  </w:style>
  <w:style w:type="character" w:customStyle="1" w:styleId="jlqj4b">
    <w:name w:val="jlqj4b"/>
    <w:basedOn w:val="a0"/>
    <w:rsid w:val="00047940"/>
  </w:style>
  <w:style w:type="character" w:customStyle="1" w:styleId="10">
    <w:name w:val="Неразрешенное упоминание1"/>
    <w:uiPriority w:val="99"/>
    <w:semiHidden/>
    <w:unhideWhenUsed/>
    <w:rsid w:val="00047940"/>
    <w:rPr>
      <w:color w:val="605E5C"/>
      <w:shd w:val="clear" w:color="auto" w:fill="E1DFDD"/>
    </w:rPr>
  </w:style>
  <w:style w:type="paragraph" w:styleId="ac">
    <w:name w:val="List Paragraph"/>
    <w:basedOn w:val="a"/>
    <w:link w:val="ad"/>
    <w:uiPriority w:val="34"/>
    <w:qFormat/>
    <w:rsid w:val="00047940"/>
    <w:pPr>
      <w:ind w:left="720"/>
      <w:contextualSpacing/>
    </w:pPr>
    <w:rPr>
      <w:lang w:val="be-BY"/>
    </w:rPr>
  </w:style>
  <w:style w:type="character" w:customStyle="1" w:styleId="h-normal">
    <w:name w:val="h-normal"/>
    <w:basedOn w:val="a0"/>
    <w:rsid w:val="00047940"/>
  </w:style>
  <w:style w:type="character" w:styleId="ae">
    <w:name w:val="Strong"/>
    <w:uiPriority w:val="22"/>
    <w:qFormat/>
    <w:rsid w:val="00047940"/>
    <w:rPr>
      <w:b/>
      <w:bCs/>
    </w:rPr>
  </w:style>
  <w:style w:type="character" w:customStyle="1" w:styleId="21">
    <w:name w:val="Неразрешенное упоминание2"/>
    <w:uiPriority w:val="99"/>
    <w:semiHidden/>
    <w:unhideWhenUsed/>
    <w:rsid w:val="00047940"/>
    <w:rPr>
      <w:color w:val="605E5C"/>
      <w:shd w:val="clear" w:color="auto" w:fill="E1DFDD"/>
    </w:rPr>
  </w:style>
  <w:style w:type="character" w:styleId="af">
    <w:name w:val="FollowedHyperlink"/>
    <w:uiPriority w:val="99"/>
    <w:semiHidden/>
    <w:unhideWhenUsed/>
    <w:rsid w:val="00047940"/>
    <w:rPr>
      <w:color w:val="954F72"/>
      <w:u w:val="single"/>
    </w:rPr>
  </w:style>
  <w:style w:type="table" w:styleId="af0">
    <w:name w:val="Table Grid"/>
    <w:basedOn w:val="a1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0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0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0"/>
    <w:uiPriority w:val="59"/>
    <w:rsid w:val="00047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0"/>
    <w:uiPriority w:val="59"/>
    <w:rsid w:val="00DB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0"/>
    <w:uiPriority w:val="59"/>
    <w:rsid w:val="00DB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DB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0"/>
    <w:uiPriority w:val="39"/>
    <w:rsid w:val="00CA5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0"/>
    <w:uiPriority w:val="59"/>
    <w:rsid w:val="00CA5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0"/>
    <w:uiPriority w:val="59"/>
    <w:rsid w:val="00A60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A60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0"/>
    <w:uiPriority w:val="59"/>
    <w:rsid w:val="00A60B2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0"/>
    <w:uiPriority w:val="59"/>
    <w:rsid w:val="00531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0"/>
    <w:uiPriority w:val="59"/>
    <w:rsid w:val="00531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0"/>
    <w:uiPriority w:val="59"/>
    <w:rsid w:val="0053160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Неразрешенное упоминание3"/>
    <w:uiPriority w:val="99"/>
    <w:semiHidden/>
    <w:unhideWhenUsed/>
    <w:rsid w:val="00DC15C1"/>
    <w:rPr>
      <w:color w:val="605E5C"/>
      <w:shd w:val="clear" w:color="auto" w:fill="E1DFDD"/>
    </w:rPr>
  </w:style>
  <w:style w:type="table" w:customStyle="1" w:styleId="31">
    <w:name w:val="Сетка таблицы31"/>
    <w:basedOn w:val="a1"/>
    <w:next w:val="af0"/>
    <w:uiPriority w:val="59"/>
    <w:rsid w:val="00165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Неразрешенное упоминание4"/>
    <w:basedOn w:val="a0"/>
    <w:uiPriority w:val="99"/>
    <w:semiHidden/>
    <w:unhideWhenUsed/>
    <w:rsid w:val="00F86E8C"/>
    <w:rPr>
      <w:color w:val="605E5C"/>
      <w:shd w:val="clear" w:color="auto" w:fill="E1DFDD"/>
    </w:rPr>
  </w:style>
  <w:style w:type="paragraph" w:customStyle="1" w:styleId="af1">
    <w:name w:val="Список кружок автомат"/>
    <w:basedOn w:val="a"/>
    <w:uiPriority w:val="99"/>
    <w:rsid w:val="0039718F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A557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2A276C"/>
    <w:rPr>
      <w:i/>
      <w:iCs/>
    </w:rPr>
  </w:style>
  <w:style w:type="character" w:customStyle="1" w:styleId="50">
    <w:name w:val="Неразрешенное упоминание5"/>
    <w:basedOn w:val="a0"/>
    <w:uiPriority w:val="99"/>
    <w:semiHidden/>
    <w:unhideWhenUsed/>
    <w:rsid w:val="009B1ADE"/>
    <w:rPr>
      <w:color w:val="605E5C"/>
      <w:shd w:val="clear" w:color="auto" w:fill="E1DFDD"/>
    </w:rPr>
  </w:style>
  <w:style w:type="paragraph" w:customStyle="1" w:styleId="af4">
    <w:name w:val="Мой"/>
    <w:basedOn w:val="a"/>
    <w:link w:val="af5"/>
    <w:qFormat/>
    <w:rsid w:val="00474681"/>
    <w:pPr>
      <w:tabs>
        <w:tab w:val="left" w:pos="709"/>
      </w:tabs>
      <w:spacing w:after="0" w:line="240" w:lineRule="auto"/>
      <w:ind w:firstLine="567"/>
      <w:jc w:val="both"/>
    </w:pPr>
    <w:rPr>
      <w:rFonts w:ascii="Times New Roman" w:eastAsiaTheme="minorHAnsi" w:hAnsi="Times New Roman" w:cstheme="minorBidi"/>
      <w:sz w:val="28"/>
    </w:rPr>
  </w:style>
  <w:style w:type="character" w:customStyle="1" w:styleId="af5">
    <w:name w:val="Мой Знак"/>
    <w:basedOn w:val="a0"/>
    <w:link w:val="af4"/>
    <w:rsid w:val="00474681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60">
    <w:name w:val="Неразрешенное упоминание6"/>
    <w:basedOn w:val="a0"/>
    <w:uiPriority w:val="99"/>
    <w:semiHidden/>
    <w:unhideWhenUsed/>
    <w:rsid w:val="00321A31"/>
    <w:rPr>
      <w:color w:val="605E5C"/>
      <w:shd w:val="clear" w:color="auto" w:fill="E1DFDD"/>
    </w:rPr>
  </w:style>
  <w:style w:type="character" w:customStyle="1" w:styleId="70">
    <w:name w:val="Неразрешенное упоминание7"/>
    <w:basedOn w:val="a0"/>
    <w:uiPriority w:val="99"/>
    <w:semiHidden/>
    <w:unhideWhenUsed/>
    <w:rsid w:val="005E7172"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uiPriority w:val="34"/>
    <w:rsid w:val="00590083"/>
    <w:rPr>
      <w:sz w:val="22"/>
      <w:szCs w:val="22"/>
      <w:lang w:val="be-BY" w:eastAsia="en-US"/>
    </w:rPr>
  </w:style>
  <w:style w:type="character" w:styleId="af6">
    <w:name w:val="Unresolved Mention"/>
    <w:basedOn w:val="a0"/>
    <w:uiPriority w:val="99"/>
    <w:semiHidden/>
    <w:unhideWhenUsed/>
    <w:rsid w:val="00B42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iskusstvo-otechestvennaya-i-mirovaya-khudozhestvennaya-kultur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iskusstvo-otechestvennaya-i-mirovaya-khudozhestvennaya-kultur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B900F-2904-4DEC-B202-F55D334F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Педиатр 18 каб</dc:creator>
  <cp:lastModifiedBy>Резниченко Олег.</cp:lastModifiedBy>
  <cp:revision>19</cp:revision>
  <cp:lastPrinted>2024-06-20T12:32:00Z</cp:lastPrinted>
  <dcterms:created xsi:type="dcterms:W3CDTF">2026-08-05T05:21:00Z</dcterms:created>
  <dcterms:modified xsi:type="dcterms:W3CDTF">2026-08-18T11:57:00Z</dcterms:modified>
</cp:coreProperties>
</file>