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39BE3C" w14:textId="73C2D76E" w:rsidR="004227A2" w:rsidRPr="006D0C73" w:rsidRDefault="006D0C73" w:rsidP="004227A2">
      <w:pPr>
        <w:spacing w:after="0" w:line="240" w:lineRule="auto"/>
        <w:jc w:val="right"/>
        <w:rPr>
          <w:sz w:val="30"/>
          <w:lang w:val="be-BY"/>
        </w:rPr>
      </w:pPr>
      <w:r w:rsidRPr="006D0C73">
        <w:rPr>
          <w:lang w:val="be-BY"/>
        </w:rPr>
        <w:t>Дадатак</w:t>
      </w:r>
      <w:r w:rsidR="004227A2" w:rsidRPr="006D0C73">
        <w:rPr>
          <w:sz w:val="30"/>
          <w:lang w:val="be-BY"/>
        </w:rPr>
        <w:t xml:space="preserve"> 1</w:t>
      </w:r>
      <w:r w:rsidR="00C76AF4" w:rsidRPr="006D0C73">
        <w:rPr>
          <w:sz w:val="30"/>
          <w:lang w:val="be-BY"/>
        </w:rPr>
        <w:t>0</w:t>
      </w:r>
    </w:p>
    <w:p w14:paraId="40CAE8E0" w14:textId="77777777" w:rsidR="004227A2" w:rsidRPr="006D0C73" w:rsidRDefault="004227A2" w:rsidP="00AA2711">
      <w:pPr>
        <w:spacing w:after="0" w:line="240" w:lineRule="auto"/>
        <w:jc w:val="center"/>
        <w:rPr>
          <w:rFonts w:cs="Times New Roman"/>
          <w:b/>
          <w:bCs/>
          <w:caps/>
          <w:szCs w:val="28"/>
          <w:lang w:val="be-BY"/>
        </w:rPr>
      </w:pPr>
    </w:p>
    <w:p w14:paraId="4C867A98" w14:textId="77777777" w:rsidR="006D0C73" w:rsidRPr="006D0C73" w:rsidRDefault="006D0C73" w:rsidP="006D0C73">
      <w:pPr>
        <w:spacing w:after="0" w:line="240" w:lineRule="auto"/>
        <w:ind w:firstLine="0"/>
        <w:jc w:val="center"/>
        <w:rPr>
          <w:rFonts w:cs="Times New Roman"/>
          <w:b/>
          <w:bCs/>
          <w:caps/>
          <w:sz w:val="30"/>
          <w:szCs w:val="30"/>
          <w:lang w:val="be-BY"/>
        </w:rPr>
      </w:pPr>
      <w:r w:rsidRPr="006D0C73">
        <w:rPr>
          <w:rFonts w:cs="Times New Roman"/>
          <w:b/>
          <w:bCs/>
          <w:caps/>
          <w:sz w:val="30"/>
          <w:szCs w:val="30"/>
          <w:lang w:val="be-BY"/>
        </w:rPr>
        <w:t>АСАБЛІВАСЦІ АРГАНІЗАЦЫІ АДУКАЦЫЙНАГА</w:t>
      </w:r>
    </w:p>
    <w:p w14:paraId="5E19E4E5" w14:textId="77777777" w:rsidR="006D0C73" w:rsidRPr="006D0C73" w:rsidRDefault="006D0C73" w:rsidP="006D0C73">
      <w:pPr>
        <w:spacing w:after="0" w:line="240" w:lineRule="auto"/>
        <w:ind w:firstLine="0"/>
        <w:jc w:val="center"/>
        <w:rPr>
          <w:rFonts w:cs="Times New Roman"/>
          <w:b/>
          <w:bCs/>
          <w:caps/>
          <w:sz w:val="30"/>
          <w:szCs w:val="30"/>
          <w:lang w:val="be-BY"/>
        </w:rPr>
      </w:pPr>
      <w:r w:rsidRPr="006D0C73">
        <w:rPr>
          <w:rFonts w:cs="Times New Roman"/>
          <w:b/>
          <w:bCs/>
          <w:caps/>
          <w:sz w:val="30"/>
          <w:szCs w:val="30"/>
          <w:lang w:val="be-BY"/>
        </w:rPr>
        <w:t>ПРАЦЭСУ ПРЫ ВЫВУЧЭННІ ВУЧЭБНАГА ПРАДМЕТА</w:t>
      </w:r>
    </w:p>
    <w:p w14:paraId="52F5AA08" w14:textId="226F1091" w:rsidR="002D464A" w:rsidRPr="006D0C73" w:rsidRDefault="006D0C73" w:rsidP="006D0C73">
      <w:pPr>
        <w:spacing w:after="0" w:line="240" w:lineRule="auto"/>
        <w:ind w:firstLine="0"/>
        <w:jc w:val="center"/>
        <w:rPr>
          <w:rFonts w:cs="Times New Roman"/>
          <w:b/>
          <w:bCs/>
          <w:caps/>
          <w:sz w:val="30"/>
          <w:szCs w:val="30"/>
          <w:u w:val="single"/>
          <w:lang w:val="be-BY"/>
        </w:rPr>
      </w:pPr>
      <w:r w:rsidRPr="006D0C73">
        <w:rPr>
          <w:rFonts w:cs="Times New Roman"/>
          <w:b/>
          <w:bCs/>
          <w:caps/>
          <w:sz w:val="30"/>
          <w:szCs w:val="30"/>
          <w:lang w:val="be-BY"/>
        </w:rPr>
        <w:t>«БІЯЛОГІЯ»</w:t>
      </w:r>
    </w:p>
    <w:p w14:paraId="3588C5E8" w14:textId="77777777" w:rsidR="00EA533A" w:rsidRPr="006D0C73" w:rsidRDefault="00EA533A" w:rsidP="00AA2711">
      <w:pPr>
        <w:spacing w:after="0" w:line="240" w:lineRule="auto"/>
        <w:jc w:val="center"/>
        <w:rPr>
          <w:rFonts w:cs="Times New Roman"/>
          <w:b/>
          <w:bCs/>
          <w:caps/>
          <w:szCs w:val="28"/>
          <w:lang w:val="be-BY"/>
        </w:rPr>
      </w:pPr>
    </w:p>
    <w:p w14:paraId="4D0C69A2" w14:textId="51EDD88E" w:rsidR="001B1180" w:rsidRPr="006D0C73" w:rsidRDefault="00A21363" w:rsidP="00A21363">
      <w:pPr>
        <w:pStyle w:val="a3"/>
        <w:spacing w:after="0" w:line="240" w:lineRule="auto"/>
        <w:ind w:left="0"/>
        <w:rPr>
          <w:b/>
          <w:sz w:val="30"/>
          <w:szCs w:val="30"/>
          <w:u w:val="single"/>
          <w:lang w:val="be-BY"/>
        </w:rPr>
      </w:pPr>
      <w:r w:rsidRPr="006D0C73">
        <w:rPr>
          <w:b/>
          <w:sz w:val="30"/>
          <w:szCs w:val="30"/>
          <w:u w:val="single"/>
          <w:lang w:val="be-BY"/>
        </w:rPr>
        <w:t>1. </w:t>
      </w:r>
      <w:r w:rsidR="006D0C73" w:rsidRPr="006D0C73">
        <w:rPr>
          <w:b/>
          <w:sz w:val="30"/>
          <w:szCs w:val="30"/>
          <w:u w:val="single"/>
          <w:lang w:val="be-BY"/>
        </w:rPr>
        <w:t>Рэалізацыя выхаваўчага патэнцыялу</w:t>
      </w:r>
    </w:p>
    <w:p w14:paraId="430CAA74" w14:textId="10895643" w:rsidR="00394632" w:rsidRPr="006D0C73" w:rsidRDefault="006D0C73" w:rsidP="00394632">
      <w:pPr>
        <w:spacing w:after="0" w:line="240" w:lineRule="auto"/>
        <w:rPr>
          <w:sz w:val="30"/>
          <w:szCs w:val="30"/>
          <w:lang w:val="be-BY"/>
        </w:rPr>
      </w:pPr>
      <w:r w:rsidRPr="006D0C73">
        <w:rPr>
          <w:sz w:val="30"/>
          <w:szCs w:val="30"/>
          <w:lang w:val="be-BY"/>
        </w:rPr>
        <w:t>Рэалізацыі выхаваўчага патэнцыялу вучэбнага прадмета</w:t>
      </w:r>
      <w:r w:rsidR="00394632" w:rsidRPr="006D0C73">
        <w:rPr>
          <w:sz w:val="30"/>
          <w:szCs w:val="30"/>
          <w:lang w:val="be-BY"/>
        </w:rPr>
        <w:t xml:space="preserve"> </w:t>
      </w:r>
      <w:r w:rsidRPr="006D0C73">
        <w:rPr>
          <w:sz w:val="30"/>
          <w:szCs w:val="30"/>
          <w:lang w:val="be-BY"/>
        </w:rPr>
        <w:t>«Біялогія»</w:t>
      </w:r>
      <w:r w:rsidR="00394632" w:rsidRPr="006D0C73">
        <w:rPr>
          <w:sz w:val="30"/>
          <w:szCs w:val="30"/>
          <w:lang w:val="be-BY"/>
        </w:rPr>
        <w:t xml:space="preserve"> </w:t>
      </w:r>
      <w:r w:rsidRPr="006D0C73">
        <w:rPr>
          <w:sz w:val="30"/>
          <w:szCs w:val="30"/>
          <w:lang w:val="be-BY"/>
        </w:rPr>
        <w:t>будзе спрыяць адукацыйная дзейнасць, якая прадугледжвае</w:t>
      </w:r>
      <w:r w:rsidR="00394632" w:rsidRPr="006D0C73">
        <w:rPr>
          <w:sz w:val="30"/>
          <w:szCs w:val="30"/>
          <w:lang w:val="be-BY"/>
        </w:rPr>
        <w:t>:</w:t>
      </w:r>
    </w:p>
    <w:p w14:paraId="57F3F549" w14:textId="210FA6A6" w:rsidR="00394632" w:rsidRPr="006D0C73" w:rsidRDefault="006D0C73" w:rsidP="00394632">
      <w:pPr>
        <w:spacing w:after="0" w:line="240" w:lineRule="auto"/>
        <w:rPr>
          <w:rFonts w:cs="Times New Roman"/>
          <w:sz w:val="30"/>
          <w:szCs w:val="30"/>
          <w:lang w:val="be-BY"/>
        </w:rPr>
      </w:pPr>
      <w:r w:rsidRPr="006D0C73">
        <w:rPr>
          <w:rFonts w:cs="Times New Roman"/>
          <w:sz w:val="30"/>
          <w:szCs w:val="30"/>
          <w:lang w:val="be-BY"/>
        </w:rPr>
        <w:t>вывучэнне матэрыялаў пра навуковыя адкрыцці, асобасныя якасці і заслугі беларускіх навукоўцаў</w:t>
      </w:r>
      <w:r w:rsidR="00394632" w:rsidRPr="006D0C73">
        <w:rPr>
          <w:rFonts w:cs="Times New Roman"/>
          <w:sz w:val="30"/>
          <w:szCs w:val="30"/>
          <w:lang w:val="be-BY"/>
        </w:rPr>
        <w:t>;</w:t>
      </w:r>
      <w:r w:rsidRPr="006D0C73">
        <w:rPr>
          <w:rFonts w:cs="Times New Roman"/>
          <w:sz w:val="30"/>
          <w:szCs w:val="30"/>
          <w:lang w:val="be-BY"/>
        </w:rPr>
        <w:t xml:space="preserve"> </w:t>
      </w:r>
    </w:p>
    <w:p w14:paraId="47A9F1FB" w14:textId="4F8E9E36" w:rsidR="00394632" w:rsidRPr="006D0C73" w:rsidRDefault="006D0C73" w:rsidP="00394632">
      <w:pPr>
        <w:spacing w:after="0" w:line="240" w:lineRule="auto"/>
        <w:rPr>
          <w:rFonts w:cs="Times New Roman"/>
          <w:sz w:val="30"/>
          <w:szCs w:val="30"/>
          <w:lang w:val="be-BY"/>
        </w:rPr>
      </w:pPr>
      <w:r w:rsidRPr="006D0C73">
        <w:rPr>
          <w:rFonts w:cs="Times New Roman"/>
          <w:sz w:val="30"/>
          <w:szCs w:val="30"/>
          <w:lang w:val="be-BY"/>
        </w:rPr>
        <w:t>дэманстрацыю дасягненняў у развіцці біялагічнай навукі і прамысловасці Рэспублікі Беларусь</w:t>
      </w:r>
      <w:r w:rsidR="00394632" w:rsidRPr="006D0C73">
        <w:rPr>
          <w:rFonts w:cs="Times New Roman"/>
          <w:sz w:val="30"/>
          <w:szCs w:val="30"/>
          <w:lang w:val="be-BY"/>
        </w:rPr>
        <w:t>;</w:t>
      </w:r>
    </w:p>
    <w:p w14:paraId="2F32ECD1" w14:textId="5289D748" w:rsidR="00AE5885" w:rsidRPr="006D0C73" w:rsidRDefault="006D0C73" w:rsidP="00AE5885">
      <w:pPr>
        <w:spacing w:after="0" w:line="240" w:lineRule="auto"/>
        <w:rPr>
          <w:rFonts w:cs="Times New Roman"/>
          <w:sz w:val="30"/>
          <w:szCs w:val="30"/>
          <w:lang w:val="be-BY"/>
        </w:rPr>
      </w:pPr>
      <w:r w:rsidRPr="006D0C73">
        <w:rPr>
          <w:rFonts w:cs="Times New Roman"/>
          <w:sz w:val="30"/>
          <w:szCs w:val="30"/>
          <w:lang w:val="be-BY"/>
        </w:rPr>
        <w:t xml:space="preserve">раскрыццё сутнасці экалагічных праблем і спосабаў іх </w:t>
      </w:r>
      <w:r w:rsidR="00507180">
        <w:rPr>
          <w:rFonts w:cs="Times New Roman"/>
          <w:sz w:val="30"/>
          <w:szCs w:val="30"/>
          <w:lang w:val="be-BY"/>
        </w:rPr>
        <w:t>вы</w:t>
      </w:r>
      <w:r w:rsidRPr="006D0C73">
        <w:rPr>
          <w:rFonts w:cs="Times New Roman"/>
          <w:sz w:val="30"/>
          <w:szCs w:val="30"/>
          <w:lang w:val="be-BY"/>
        </w:rPr>
        <w:t>рашэння</w:t>
      </w:r>
      <w:r w:rsidR="00AE5885" w:rsidRPr="006D0C73">
        <w:rPr>
          <w:rFonts w:cs="Times New Roman"/>
          <w:sz w:val="30"/>
          <w:szCs w:val="30"/>
          <w:lang w:val="be-BY"/>
        </w:rPr>
        <w:t>;</w:t>
      </w:r>
    </w:p>
    <w:p w14:paraId="5DB50ED0" w14:textId="2FD1AB45" w:rsidR="00394632" w:rsidRPr="006D0C73" w:rsidRDefault="006D0C73" w:rsidP="00394632">
      <w:pPr>
        <w:spacing w:after="0" w:line="240" w:lineRule="auto"/>
        <w:rPr>
          <w:rFonts w:cs="Times New Roman"/>
          <w:sz w:val="30"/>
          <w:szCs w:val="30"/>
          <w:lang w:val="be-BY"/>
        </w:rPr>
      </w:pPr>
      <w:r w:rsidRPr="006D0C73">
        <w:rPr>
          <w:rFonts w:cs="Times New Roman"/>
          <w:sz w:val="30"/>
          <w:szCs w:val="30"/>
          <w:lang w:val="be-BY"/>
        </w:rPr>
        <w:t>устанаўленне міжпрадметных сувяз</w:t>
      </w:r>
      <w:r w:rsidR="00507180">
        <w:rPr>
          <w:rFonts w:cs="Times New Roman"/>
          <w:sz w:val="30"/>
          <w:szCs w:val="30"/>
          <w:lang w:val="be-BY"/>
        </w:rPr>
        <w:t>ей</w:t>
      </w:r>
      <w:r w:rsidRPr="006D0C73">
        <w:rPr>
          <w:rFonts w:cs="Times New Roman"/>
          <w:sz w:val="30"/>
          <w:szCs w:val="30"/>
          <w:lang w:val="be-BY"/>
        </w:rPr>
        <w:t xml:space="preserve"> біялогіі з іншымі навукамі (хіміяй, геаграфіяй, матэматыкай, фізікай</w:t>
      </w:r>
      <w:r w:rsidR="00394632" w:rsidRPr="006D0C73">
        <w:rPr>
          <w:rFonts w:cs="Times New Roman"/>
          <w:sz w:val="30"/>
          <w:szCs w:val="30"/>
          <w:lang w:val="be-BY"/>
        </w:rPr>
        <w:t>);</w:t>
      </w:r>
    </w:p>
    <w:p w14:paraId="0606193C" w14:textId="79C36FA6" w:rsidR="00394632" w:rsidRPr="006D0C73" w:rsidRDefault="006D0C73" w:rsidP="00394632">
      <w:pPr>
        <w:spacing w:after="0" w:line="240" w:lineRule="auto"/>
        <w:rPr>
          <w:rFonts w:cs="Times New Roman"/>
          <w:sz w:val="30"/>
          <w:szCs w:val="30"/>
          <w:lang w:val="be-BY"/>
        </w:rPr>
      </w:pPr>
      <w:r w:rsidRPr="006D0C73">
        <w:rPr>
          <w:rFonts w:eastAsia="Calibri" w:cs="Times New Roman"/>
          <w:sz w:val="30"/>
          <w:szCs w:val="30"/>
          <w:lang w:val="be-BY" w:eastAsia="ru-RU"/>
        </w:rPr>
        <w:t>акцэнтаванне ўвагі на важнасці біялагічных ведаў у выбары прафесіі, раскрыццё перспектыў дадзенага выбару на прыкладзе ўстаноў адукацыі Рэспублікі Беларусь</w:t>
      </w:r>
      <w:r w:rsidR="00394632" w:rsidRPr="006D0C73">
        <w:rPr>
          <w:rFonts w:cs="Times New Roman"/>
          <w:sz w:val="30"/>
          <w:szCs w:val="30"/>
          <w:lang w:val="be-BY"/>
        </w:rPr>
        <w:t>.</w:t>
      </w:r>
    </w:p>
    <w:p w14:paraId="22F7D852" w14:textId="4AC0A342" w:rsidR="00A15E30" w:rsidRPr="006D0C73" w:rsidRDefault="006D0C73" w:rsidP="00F81F51">
      <w:pPr>
        <w:spacing w:after="0" w:line="240" w:lineRule="auto"/>
        <w:rPr>
          <w:rStyle w:val="a7"/>
          <w:rFonts w:eastAsia="Calibri" w:cs="Times New Roman"/>
          <w:i/>
          <w:color w:val="000000" w:themeColor="text1"/>
          <w:sz w:val="30"/>
          <w:szCs w:val="30"/>
          <w:lang w:val="be-BY"/>
        </w:rPr>
      </w:pPr>
      <w:r w:rsidRPr="006D0C73">
        <w:rPr>
          <w:sz w:val="30"/>
          <w:szCs w:val="30"/>
          <w:lang w:val="be-BY"/>
        </w:rPr>
        <w:t>Улічваючы вялікі выхаваўчы патэнцыял экскурсій, значную колькасць экскурсійных аб’ектаў і турыстычных маршрутаў мясцовага значэння, рэкамендуецца выкарыстоўваць гэтую форму работы зыходзячы з прынцыпу тэрытарыяльнай даступнасці</w:t>
      </w:r>
      <w:r w:rsidR="00A15E30" w:rsidRPr="006D0C73">
        <w:rPr>
          <w:sz w:val="30"/>
          <w:szCs w:val="30"/>
          <w:lang w:val="be-BY"/>
        </w:rPr>
        <w:t xml:space="preserve">. </w:t>
      </w:r>
    </w:p>
    <w:p w14:paraId="1A15E571" w14:textId="69402173" w:rsidR="00F81F51" w:rsidRPr="006D0C73" w:rsidRDefault="00F81F51" w:rsidP="00F81F51">
      <w:pPr>
        <w:spacing w:after="0" w:line="240" w:lineRule="auto"/>
        <w:rPr>
          <w:b/>
          <w:sz w:val="30"/>
          <w:szCs w:val="30"/>
          <w:u w:val="single"/>
          <w:lang w:val="be-BY"/>
        </w:rPr>
      </w:pPr>
      <w:r w:rsidRPr="006D0C73">
        <w:rPr>
          <w:b/>
          <w:sz w:val="30"/>
          <w:szCs w:val="30"/>
          <w:u w:val="single"/>
          <w:lang w:val="be-BY"/>
        </w:rPr>
        <w:t>2. </w:t>
      </w:r>
      <w:r w:rsidR="006D0C73" w:rsidRPr="006D0C73">
        <w:rPr>
          <w:b/>
          <w:sz w:val="30"/>
          <w:szCs w:val="30"/>
          <w:u w:val="single"/>
          <w:lang w:val="be-BY"/>
        </w:rPr>
        <w:t>Вывучэнне вучэбнага прадмета ў ліцэі</w:t>
      </w:r>
    </w:p>
    <w:p w14:paraId="3EAC36E3" w14:textId="41A8FEF2" w:rsidR="00B73639" w:rsidRPr="006D0C73" w:rsidRDefault="006D0C73" w:rsidP="00F81F51">
      <w:pPr>
        <w:spacing w:after="0" w:line="240" w:lineRule="auto"/>
        <w:rPr>
          <w:rFonts w:eastAsia="Calibri" w:cs="Times New Roman"/>
          <w:color w:val="auto"/>
          <w:sz w:val="30"/>
          <w:szCs w:val="30"/>
          <w:lang w:val="be-BY"/>
        </w:rPr>
      </w:pPr>
      <w:r w:rsidRPr="006D0C73">
        <w:rPr>
          <w:rFonts w:eastAsia="Calibri" w:cs="Times New Roman"/>
          <w:color w:val="auto"/>
          <w:sz w:val="30"/>
          <w:szCs w:val="30"/>
          <w:lang w:val="be-BY"/>
        </w:rPr>
        <w:t>Інфармацыя аб размеркаванні вучэбных гадзін для вывучэння вучэбнага прадмета «Біялогія» на базавым і павышаным узроўнях размешчана на нацыянальным адукацыйным партале</w:t>
      </w:r>
      <w:r w:rsidR="00F81F51" w:rsidRPr="006D0C73">
        <w:rPr>
          <w:rFonts w:eastAsia="Calibri" w:cs="Times New Roman"/>
          <w:color w:val="auto"/>
          <w:sz w:val="30"/>
          <w:szCs w:val="30"/>
          <w:lang w:val="be-BY"/>
        </w:rPr>
        <w:t xml:space="preserve"> </w:t>
      </w:r>
      <w:bookmarkStart w:id="0" w:name="_Hlk173937212"/>
      <w:r w:rsidR="00136EA3">
        <w:rPr>
          <w:i/>
          <w:iCs/>
          <w:color w:val="0070C0"/>
          <w:sz w:val="30"/>
          <w:szCs w:val="30"/>
          <w:u w:val="single"/>
          <w:lang w:val="be-BY" w:eastAsia="ru-RU"/>
        </w:rPr>
        <w:fldChar w:fldCharType="begin"/>
      </w:r>
      <w:r w:rsidR="00136EA3">
        <w:rPr>
          <w:i/>
          <w:iCs/>
          <w:color w:val="0070C0"/>
          <w:sz w:val="30"/>
          <w:szCs w:val="30"/>
          <w:u w:val="single"/>
          <w:lang w:val="be-BY" w:eastAsia="ru-RU"/>
        </w:rPr>
        <w:instrText xml:space="preserve"> HYPERLINK "https://adu.by/ru/homeru/obrazovatelnyj-protsess/obshchee-srednee-obrazovanie/uchebnye-predmety-v-xi-klassy/biologiya.html" </w:instrText>
      </w:r>
      <w:r w:rsidR="00136EA3">
        <w:rPr>
          <w:i/>
          <w:iCs/>
          <w:color w:val="0070C0"/>
          <w:sz w:val="30"/>
          <w:szCs w:val="30"/>
          <w:u w:val="single"/>
          <w:lang w:val="be-BY" w:eastAsia="ru-RU"/>
        </w:rPr>
      </w:r>
      <w:r w:rsidR="00136EA3">
        <w:rPr>
          <w:i/>
          <w:iCs/>
          <w:color w:val="0070C0"/>
          <w:sz w:val="30"/>
          <w:szCs w:val="30"/>
          <w:u w:val="single"/>
          <w:lang w:val="be-BY" w:eastAsia="ru-RU"/>
        </w:rPr>
        <w:fldChar w:fldCharType="separate"/>
      </w:r>
      <w:r w:rsidRPr="00136EA3">
        <w:rPr>
          <w:rStyle w:val="a7"/>
          <w:i/>
          <w:iCs/>
          <w:sz w:val="30"/>
          <w:szCs w:val="30"/>
          <w:lang w:val="be-BY" w:eastAsia="ru-RU"/>
        </w:rPr>
        <w:t xml:space="preserve">https://adu.by/ </w:t>
      </w:r>
      <w:bookmarkStart w:id="1" w:name="_Hlk174628936"/>
      <w:r w:rsidRPr="00136EA3">
        <w:rPr>
          <w:rStyle w:val="a7"/>
          <w:i/>
          <w:iCs/>
          <w:sz w:val="30"/>
          <w:szCs w:val="30"/>
          <w:lang w:val="be-BY" w:eastAsia="ru-RU"/>
        </w:rPr>
        <w:t>Галоўная / Адукацыйны працэс. 2026/2027 навучальны год / Агульная сярэдняя адукацыя / Вучэбныя прадметы. V–XI клас</w:t>
      </w:r>
      <w:r w:rsidRPr="00136EA3">
        <w:rPr>
          <w:rStyle w:val="a7"/>
          <w:i/>
          <w:iCs/>
          <w:sz w:val="30"/>
          <w:szCs w:val="30"/>
          <w:lang w:val="be-BY" w:eastAsia="ru-RU"/>
        </w:rPr>
        <w:t>ы</w:t>
      </w:r>
      <w:r w:rsidRPr="00136EA3">
        <w:rPr>
          <w:rStyle w:val="a7"/>
          <w:i/>
          <w:iCs/>
          <w:sz w:val="30"/>
          <w:szCs w:val="30"/>
          <w:lang w:val="be-BY" w:eastAsia="ru-RU"/>
        </w:rPr>
        <w:t xml:space="preserve"> / Біялогія</w:t>
      </w:r>
      <w:bookmarkEnd w:id="0"/>
      <w:bookmarkEnd w:id="1"/>
      <w:r w:rsidR="00136EA3">
        <w:rPr>
          <w:i/>
          <w:iCs/>
          <w:color w:val="0070C0"/>
          <w:sz w:val="30"/>
          <w:szCs w:val="30"/>
          <w:u w:val="single"/>
          <w:lang w:val="be-BY" w:eastAsia="ru-RU"/>
        </w:rPr>
        <w:fldChar w:fldCharType="end"/>
      </w:r>
      <w:r w:rsidR="00B73639" w:rsidRPr="006D0C73">
        <w:rPr>
          <w:rFonts w:eastAsia="Calibri" w:cs="Times New Roman"/>
          <w:i/>
          <w:color w:val="auto"/>
          <w:sz w:val="30"/>
          <w:szCs w:val="30"/>
          <w:lang w:val="be-BY"/>
        </w:rPr>
        <w:t>.</w:t>
      </w:r>
    </w:p>
    <w:p w14:paraId="475DB303" w14:textId="2F63BF03" w:rsidR="00557267" w:rsidRPr="006D0C73" w:rsidRDefault="006D0C73" w:rsidP="00557267">
      <w:pPr>
        <w:spacing w:after="0" w:line="240" w:lineRule="auto"/>
        <w:rPr>
          <w:sz w:val="30"/>
          <w:szCs w:val="30"/>
          <w:lang w:val="be-BY"/>
        </w:rPr>
      </w:pPr>
      <w:r>
        <w:rPr>
          <w:rFonts w:cs="Times New Roman"/>
          <w:b/>
          <w:bCs/>
          <w:sz w:val="30"/>
          <w:szCs w:val="30"/>
          <w:lang w:val="be-BY"/>
        </w:rPr>
        <w:t>Звяртаем увагу</w:t>
      </w:r>
      <w:r w:rsidR="00557267" w:rsidRPr="006D0C73">
        <w:rPr>
          <w:bCs/>
          <w:sz w:val="30"/>
          <w:szCs w:val="30"/>
          <w:lang w:val="be-BY"/>
        </w:rPr>
        <w:t xml:space="preserve">, </w:t>
      </w:r>
      <w:r w:rsidRPr="006D0C73">
        <w:rPr>
          <w:bCs/>
          <w:sz w:val="30"/>
          <w:szCs w:val="30"/>
          <w:lang w:val="be-BY"/>
        </w:rPr>
        <w:t>што зменшана колькасць лабараторных і практычных работ, якія праводзяцца пры вывучэнні вучэбнага прадмета</w:t>
      </w:r>
      <w:r w:rsidR="00557267" w:rsidRPr="006D0C73">
        <w:rPr>
          <w:sz w:val="30"/>
          <w:szCs w:val="30"/>
          <w:lang w:val="be-BY"/>
        </w:rPr>
        <w:t xml:space="preserve"> </w:t>
      </w:r>
      <w:r w:rsidRPr="006D0C73">
        <w:rPr>
          <w:sz w:val="30"/>
          <w:szCs w:val="30"/>
          <w:lang w:val="be-BY"/>
        </w:rPr>
        <w:t>«Біялогія»</w:t>
      </w:r>
      <w:r w:rsidR="00557267" w:rsidRPr="006D0C73">
        <w:rPr>
          <w:sz w:val="30"/>
          <w:szCs w:val="30"/>
          <w:lang w:val="be-BY"/>
        </w:rPr>
        <w:t xml:space="preserve"> </w:t>
      </w:r>
      <w:r w:rsidRPr="006D0C73">
        <w:rPr>
          <w:sz w:val="30"/>
          <w:szCs w:val="30"/>
          <w:lang w:val="be-BY"/>
        </w:rPr>
        <w:t>на працягу аднаго года ў рамках варыятыўнага вучэбнага плана</w:t>
      </w:r>
      <w:r w:rsidR="00557267" w:rsidRPr="006D0C73">
        <w:rPr>
          <w:sz w:val="30"/>
          <w:szCs w:val="30"/>
          <w:lang w:val="be-BY"/>
        </w:rPr>
        <w:t>.</w:t>
      </w:r>
    </w:p>
    <w:p w14:paraId="1028D1CE" w14:textId="223B3F1A" w:rsidR="00557267" w:rsidRPr="006D0C73" w:rsidRDefault="006D0C73" w:rsidP="00557267">
      <w:pPr>
        <w:spacing w:after="0" w:line="240" w:lineRule="auto"/>
        <w:rPr>
          <w:rFonts w:eastAsia="Calibri" w:cs="Times New Roman"/>
          <w:color w:val="auto"/>
          <w:sz w:val="30"/>
          <w:szCs w:val="30"/>
          <w:lang w:val="be-BY"/>
        </w:rPr>
      </w:pPr>
      <w:r w:rsidRPr="006D0C73">
        <w:rPr>
          <w:rFonts w:eastAsia="Calibri" w:cs="Times New Roman"/>
          <w:color w:val="auto"/>
          <w:sz w:val="30"/>
          <w:szCs w:val="30"/>
          <w:lang w:val="be-BY"/>
        </w:rPr>
        <w:t>Выключаны наступныя лабараторныя і практычныя работы</w:t>
      </w:r>
      <w:r w:rsidR="00557267" w:rsidRPr="006D0C73">
        <w:rPr>
          <w:rFonts w:eastAsia="Calibri" w:cs="Times New Roman"/>
          <w:color w:val="auto"/>
          <w:sz w:val="30"/>
          <w:szCs w:val="30"/>
          <w:lang w:val="be-BY"/>
        </w:rPr>
        <w:t>:</w:t>
      </w:r>
    </w:p>
    <w:p w14:paraId="09059079" w14:textId="4841C3FC" w:rsidR="00557267" w:rsidRPr="006D0C73" w:rsidRDefault="006D0C73" w:rsidP="00557267">
      <w:pPr>
        <w:spacing w:after="0" w:line="240" w:lineRule="auto"/>
        <w:rPr>
          <w:rFonts w:eastAsia="Calibri" w:cs="Times New Roman"/>
          <w:color w:val="auto"/>
          <w:sz w:val="30"/>
          <w:szCs w:val="30"/>
          <w:lang w:val="be-BY"/>
        </w:rPr>
      </w:pPr>
      <w:r w:rsidRPr="006D0C73">
        <w:rPr>
          <w:rFonts w:eastAsia="Calibri" w:cs="Times New Roman"/>
          <w:color w:val="auto"/>
          <w:sz w:val="30"/>
          <w:szCs w:val="30"/>
          <w:lang w:val="be-BY"/>
        </w:rPr>
        <w:t>практычная работа</w:t>
      </w:r>
      <w:r w:rsidR="00557267" w:rsidRPr="006D0C73">
        <w:rPr>
          <w:rFonts w:eastAsia="Calibri" w:cs="Times New Roman"/>
          <w:color w:val="auto"/>
          <w:sz w:val="30"/>
          <w:szCs w:val="30"/>
          <w:lang w:val="be-BY"/>
        </w:rPr>
        <w:t xml:space="preserve"> «</w:t>
      </w:r>
      <w:r w:rsidR="006E08EB" w:rsidRPr="006E08EB">
        <w:rPr>
          <w:rFonts w:eastAsia="Calibri" w:cs="Times New Roman"/>
          <w:color w:val="auto"/>
          <w:sz w:val="30"/>
          <w:szCs w:val="30"/>
          <w:lang w:val="be-BY"/>
        </w:rPr>
        <w:t>Складанне ланцугоў і сетак харчавання</w:t>
      </w:r>
      <w:r w:rsidR="00557267" w:rsidRPr="006D0C73">
        <w:rPr>
          <w:rFonts w:eastAsia="Calibri" w:cs="Times New Roman"/>
          <w:color w:val="auto"/>
          <w:sz w:val="30"/>
          <w:szCs w:val="30"/>
          <w:lang w:val="be-BY"/>
        </w:rPr>
        <w:t>»;</w:t>
      </w:r>
    </w:p>
    <w:p w14:paraId="3584341F" w14:textId="3264657B" w:rsidR="00557267" w:rsidRPr="006D0C73" w:rsidRDefault="006D0C73" w:rsidP="00557267">
      <w:pPr>
        <w:spacing w:after="0" w:line="240" w:lineRule="auto"/>
        <w:rPr>
          <w:rFonts w:eastAsia="Calibri" w:cs="Times New Roman"/>
          <w:color w:val="auto"/>
          <w:sz w:val="30"/>
          <w:szCs w:val="30"/>
          <w:lang w:val="be-BY"/>
        </w:rPr>
      </w:pPr>
      <w:r>
        <w:rPr>
          <w:rFonts w:eastAsia="Calibri" w:cs="Times New Roman"/>
          <w:color w:val="auto"/>
          <w:sz w:val="30"/>
          <w:szCs w:val="30"/>
          <w:lang w:val="be-BY"/>
        </w:rPr>
        <w:t>л</w:t>
      </w:r>
      <w:r w:rsidRPr="006D0C73">
        <w:rPr>
          <w:rFonts w:eastAsia="Calibri" w:cs="Times New Roman"/>
          <w:color w:val="auto"/>
          <w:sz w:val="30"/>
          <w:szCs w:val="30"/>
          <w:lang w:val="be-BY"/>
        </w:rPr>
        <w:t>абараторная работа</w:t>
      </w:r>
      <w:r w:rsidR="00557267" w:rsidRPr="006D0C73">
        <w:rPr>
          <w:rFonts w:eastAsia="Calibri" w:cs="Times New Roman"/>
          <w:color w:val="auto"/>
          <w:sz w:val="30"/>
          <w:szCs w:val="30"/>
          <w:lang w:val="be-BY"/>
        </w:rPr>
        <w:t xml:space="preserve"> «</w:t>
      </w:r>
      <w:r w:rsidR="00857B78" w:rsidRPr="00857B78">
        <w:rPr>
          <w:rFonts w:eastAsia="Calibri" w:cs="Times New Roman"/>
          <w:color w:val="auto"/>
          <w:sz w:val="30"/>
          <w:szCs w:val="30"/>
          <w:lang w:val="be-BY"/>
        </w:rPr>
        <w:t>Выяўленне актыўнасці каталазы</w:t>
      </w:r>
      <w:r w:rsidR="00557267" w:rsidRPr="006D0C73">
        <w:rPr>
          <w:rFonts w:eastAsia="Calibri" w:cs="Times New Roman"/>
          <w:color w:val="auto"/>
          <w:sz w:val="30"/>
          <w:szCs w:val="30"/>
          <w:lang w:val="be-BY"/>
        </w:rPr>
        <w:t>»;</w:t>
      </w:r>
    </w:p>
    <w:p w14:paraId="2BD04BA6" w14:textId="44BC5AE6" w:rsidR="00557267" w:rsidRPr="006D0C73" w:rsidRDefault="006D0C73" w:rsidP="00557267">
      <w:pPr>
        <w:spacing w:after="0" w:line="240" w:lineRule="auto"/>
        <w:rPr>
          <w:rFonts w:eastAsia="Calibri" w:cs="Times New Roman"/>
          <w:color w:val="auto"/>
          <w:sz w:val="30"/>
          <w:szCs w:val="30"/>
          <w:lang w:val="be-BY"/>
        </w:rPr>
      </w:pPr>
      <w:r>
        <w:rPr>
          <w:rFonts w:eastAsia="Calibri" w:cs="Times New Roman"/>
          <w:color w:val="auto"/>
          <w:sz w:val="30"/>
          <w:szCs w:val="30"/>
          <w:lang w:val="be-BY"/>
        </w:rPr>
        <w:t>л</w:t>
      </w:r>
      <w:r w:rsidRPr="006D0C73">
        <w:rPr>
          <w:rFonts w:eastAsia="Calibri" w:cs="Times New Roman"/>
          <w:color w:val="auto"/>
          <w:sz w:val="30"/>
          <w:szCs w:val="30"/>
          <w:lang w:val="be-BY"/>
        </w:rPr>
        <w:t>абараторная работа</w:t>
      </w:r>
      <w:r w:rsidR="00557267" w:rsidRPr="006D0C73">
        <w:rPr>
          <w:rFonts w:eastAsia="Calibri" w:cs="Times New Roman"/>
          <w:color w:val="auto"/>
          <w:sz w:val="30"/>
          <w:szCs w:val="30"/>
          <w:lang w:val="be-BY"/>
        </w:rPr>
        <w:t xml:space="preserve"> «</w:t>
      </w:r>
      <w:r w:rsidR="00857B78" w:rsidRPr="00857B78">
        <w:rPr>
          <w:rFonts w:eastAsia="Calibri" w:cs="Times New Roman"/>
          <w:color w:val="auto"/>
          <w:sz w:val="30"/>
          <w:szCs w:val="30"/>
          <w:lang w:val="be-BY"/>
        </w:rPr>
        <w:t xml:space="preserve">Мітоз </w:t>
      </w:r>
      <w:r w:rsidR="00857B78">
        <w:rPr>
          <w:rFonts w:eastAsia="Calibri" w:cs="Times New Roman"/>
          <w:color w:val="auto"/>
          <w:sz w:val="30"/>
          <w:szCs w:val="30"/>
          <w:lang w:val="be-BY"/>
        </w:rPr>
        <w:t>у</w:t>
      </w:r>
      <w:r w:rsidR="00857B78" w:rsidRPr="00857B78">
        <w:rPr>
          <w:rFonts w:eastAsia="Calibri" w:cs="Times New Roman"/>
          <w:color w:val="auto"/>
          <w:sz w:val="30"/>
          <w:szCs w:val="30"/>
          <w:lang w:val="be-BY"/>
        </w:rPr>
        <w:t xml:space="preserve"> клетках кораня </w:t>
      </w:r>
      <w:r w:rsidR="00857B78">
        <w:rPr>
          <w:rFonts w:eastAsia="Calibri" w:cs="Times New Roman"/>
          <w:color w:val="auto"/>
          <w:sz w:val="30"/>
          <w:szCs w:val="30"/>
          <w:lang w:val="be-BY"/>
        </w:rPr>
        <w:t>цыбулі</w:t>
      </w:r>
      <w:r w:rsidR="00557267" w:rsidRPr="006D0C73">
        <w:rPr>
          <w:rFonts w:eastAsia="Calibri" w:cs="Times New Roman"/>
          <w:color w:val="auto"/>
          <w:sz w:val="30"/>
          <w:szCs w:val="30"/>
          <w:lang w:val="be-BY"/>
        </w:rPr>
        <w:t>»;</w:t>
      </w:r>
    </w:p>
    <w:p w14:paraId="70F2F698" w14:textId="70620380" w:rsidR="00557267" w:rsidRPr="006D0C73" w:rsidRDefault="006D0C73" w:rsidP="00557267">
      <w:pPr>
        <w:spacing w:after="0" w:line="240" w:lineRule="auto"/>
        <w:rPr>
          <w:rFonts w:eastAsia="Calibri" w:cs="Times New Roman"/>
          <w:color w:val="auto"/>
          <w:sz w:val="30"/>
          <w:szCs w:val="30"/>
          <w:lang w:val="be-BY"/>
        </w:rPr>
      </w:pPr>
      <w:r w:rsidRPr="006D0C73">
        <w:rPr>
          <w:rFonts w:eastAsia="Calibri" w:cs="Times New Roman"/>
          <w:color w:val="auto"/>
          <w:sz w:val="30"/>
          <w:szCs w:val="30"/>
          <w:lang w:val="be-BY"/>
        </w:rPr>
        <w:t>практычная работа</w:t>
      </w:r>
      <w:r w:rsidR="00557267" w:rsidRPr="006D0C73">
        <w:rPr>
          <w:rFonts w:eastAsia="Calibri" w:cs="Times New Roman"/>
          <w:color w:val="auto"/>
          <w:sz w:val="30"/>
          <w:szCs w:val="30"/>
          <w:lang w:val="be-BY"/>
        </w:rPr>
        <w:t xml:space="preserve"> «</w:t>
      </w:r>
      <w:r w:rsidR="00857B78" w:rsidRPr="00857B78">
        <w:rPr>
          <w:rFonts w:eastAsia="Calibri" w:cs="Times New Roman"/>
          <w:color w:val="auto"/>
          <w:sz w:val="30"/>
          <w:szCs w:val="30"/>
          <w:lang w:val="be-BY"/>
        </w:rPr>
        <w:t>Параўнанне будовы клетак э</w:t>
      </w:r>
      <w:r w:rsidR="00857B78">
        <w:rPr>
          <w:rFonts w:eastAsia="Calibri" w:cs="Times New Roman"/>
          <w:color w:val="auto"/>
          <w:sz w:val="30"/>
          <w:szCs w:val="30"/>
          <w:lang w:val="be-BY"/>
        </w:rPr>
        <w:t>ў</w:t>
      </w:r>
      <w:r w:rsidR="00857B78" w:rsidRPr="00857B78">
        <w:rPr>
          <w:rFonts w:eastAsia="Calibri" w:cs="Times New Roman"/>
          <w:color w:val="auto"/>
          <w:sz w:val="30"/>
          <w:szCs w:val="30"/>
          <w:lang w:val="be-BY"/>
        </w:rPr>
        <w:t>карыёт</w:t>
      </w:r>
      <w:r w:rsidR="00857B78">
        <w:rPr>
          <w:rFonts w:eastAsia="Calibri" w:cs="Times New Roman"/>
          <w:color w:val="auto"/>
          <w:sz w:val="30"/>
          <w:szCs w:val="30"/>
          <w:lang w:val="be-BY"/>
        </w:rPr>
        <w:t xml:space="preserve"> </w:t>
      </w:r>
      <w:r w:rsidR="00857B78" w:rsidRPr="00857B78">
        <w:rPr>
          <w:rFonts w:eastAsia="Calibri" w:cs="Times New Roman"/>
          <w:color w:val="auto"/>
          <w:sz w:val="30"/>
          <w:szCs w:val="30"/>
          <w:lang w:val="be-BY"/>
        </w:rPr>
        <w:t>і пракарыёт</w:t>
      </w:r>
      <w:r w:rsidR="00557267" w:rsidRPr="006D0C73">
        <w:rPr>
          <w:rFonts w:eastAsia="Calibri" w:cs="Times New Roman"/>
          <w:color w:val="auto"/>
          <w:sz w:val="30"/>
          <w:szCs w:val="30"/>
          <w:lang w:val="be-BY"/>
        </w:rPr>
        <w:t>»;</w:t>
      </w:r>
    </w:p>
    <w:p w14:paraId="33EB1683" w14:textId="622EA070" w:rsidR="00557267" w:rsidRPr="006D0C73" w:rsidRDefault="006D0C73" w:rsidP="00557267">
      <w:pPr>
        <w:spacing w:after="0" w:line="240" w:lineRule="auto"/>
        <w:rPr>
          <w:rFonts w:eastAsia="Calibri" w:cs="Times New Roman"/>
          <w:color w:val="auto"/>
          <w:sz w:val="30"/>
          <w:szCs w:val="30"/>
          <w:lang w:val="be-BY"/>
        </w:rPr>
      </w:pPr>
      <w:r w:rsidRPr="006D0C73">
        <w:rPr>
          <w:rFonts w:eastAsia="Calibri" w:cs="Times New Roman"/>
          <w:color w:val="auto"/>
          <w:sz w:val="30"/>
          <w:szCs w:val="30"/>
          <w:lang w:val="be-BY"/>
        </w:rPr>
        <w:t>практычная работа</w:t>
      </w:r>
      <w:r w:rsidR="00557267" w:rsidRPr="006D0C73">
        <w:rPr>
          <w:rFonts w:eastAsia="Calibri" w:cs="Times New Roman"/>
          <w:color w:val="auto"/>
          <w:sz w:val="30"/>
          <w:szCs w:val="30"/>
          <w:lang w:val="be-BY"/>
        </w:rPr>
        <w:t xml:space="preserve"> «</w:t>
      </w:r>
      <w:r w:rsidR="00857B78" w:rsidRPr="00857B78">
        <w:rPr>
          <w:rFonts w:eastAsia="Calibri" w:cs="Times New Roman"/>
          <w:color w:val="auto"/>
          <w:sz w:val="30"/>
          <w:szCs w:val="30"/>
          <w:lang w:val="be-BY"/>
        </w:rPr>
        <w:t>Рашэнне задач па тэме</w:t>
      </w:r>
      <w:r w:rsidR="00557267" w:rsidRPr="006D0C73">
        <w:rPr>
          <w:rFonts w:eastAsia="Calibri" w:cs="Times New Roman"/>
          <w:color w:val="auto"/>
          <w:sz w:val="30"/>
          <w:szCs w:val="30"/>
          <w:lang w:val="be-BY"/>
        </w:rPr>
        <w:t xml:space="preserve"> “</w:t>
      </w:r>
      <w:r w:rsidR="00857B78" w:rsidRPr="00857B78">
        <w:rPr>
          <w:rFonts w:eastAsia="Calibri" w:cs="Times New Roman"/>
          <w:color w:val="auto"/>
          <w:sz w:val="30"/>
          <w:szCs w:val="30"/>
          <w:lang w:val="be-BY"/>
        </w:rPr>
        <w:t>Энергетычны і пластычны абмен</w:t>
      </w:r>
      <w:r w:rsidR="00557267" w:rsidRPr="006D0C73">
        <w:rPr>
          <w:rFonts w:eastAsia="Calibri" w:cs="Times New Roman"/>
          <w:color w:val="auto"/>
          <w:sz w:val="30"/>
          <w:szCs w:val="30"/>
          <w:lang w:val="be-BY"/>
        </w:rPr>
        <w:t>”»;</w:t>
      </w:r>
    </w:p>
    <w:p w14:paraId="5CCB6BA4" w14:textId="08C8B8ED" w:rsidR="00557267" w:rsidRPr="006D0C73" w:rsidRDefault="006D0C73" w:rsidP="00557267">
      <w:pPr>
        <w:spacing w:after="0" w:line="240" w:lineRule="auto"/>
        <w:rPr>
          <w:rFonts w:eastAsia="Calibri" w:cs="Times New Roman"/>
          <w:color w:val="auto"/>
          <w:sz w:val="30"/>
          <w:szCs w:val="30"/>
          <w:lang w:val="be-BY"/>
        </w:rPr>
      </w:pPr>
      <w:r>
        <w:rPr>
          <w:rFonts w:eastAsia="Calibri" w:cs="Times New Roman"/>
          <w:color w:val="auto"/>
          <w:sz w:val="30"/>
          <w:szCs w:val="30"/>
          <w:lang w:val="be-BY"/>
        </w:rPr>
        <w:t>л</w:t>
      </w:r>
      <w:r w:rsidRPr="006D0C73">
        <w:rPr>
          <w:rFonts w:eastAsia="Calibri" w:cs="Times New Roman"/>
          <w:color w:val="auto"/>
          <w:sz w:val="30"/>
          <w:szCs w:val="30"/>
          <w:lang w:val="be-BY"/>
        </w:rPr>
        <w:t>абараторная работа</w:t>
      </w:r>
      <w:r w:rsidR="00557267" w:rsidRPr="006D0C73">
        <w:rPr>
          <w:rFonts w:eastAsia="Calibri" w:cs="Times New Roman"/>
          <w:color w:val="auto"/>
          <w:sz w:val="30"/>
          <w:szCs w:val="30"/>
          <w:lang w:val="be-BY"/>
        </w:rPr>
        <w:t xml:space="preserve"> «</w:t>
      </w:r>
      <w:r w:rsidR="00857B78" w:rsidRPr="00857B78">
        <w:rPr>
          <w:rFonts w:eastAsia="Calibri" w:cs="Times New Roman"/>
          <w:color w:val="auto"/>
          <w:sz w:val="30"/>
          <w:szCs w:val="30"/>
          <w:lang w:val="be-BY"/>
        </w:rPr>
        <w:t xml:space="preserve">Вывучэнне зменлівасці ў раслін і жывёл, пабудова варыяцыйнага </w:t>
      </w:r>
      <w:r w:rsidR="00857B78">
        <w:rPr>
          <w:rFonts w:eastAsia="Calibri" w:cs="Times New Roman"/>
          <w:color w:val="auto"/>
          <w:sz w:val="30"/>
          <w:szCs w:val="30"/>
          <w:lang w:val="be-BY"/>
        </w:rPr>
        <w:t>рад</w:t>
      </w:r>
      <w:r w:rsidR="00857B78" w:rsidRPr="00857B78">
        <w:rPr>
          <w:rFonts w:eastAsia="Calibri" w:cs="Times New Roman"/>
          <w:color w:val="auto"/>
          <w:sz w:val="30"/>
          <w:szCs w:val="30"/>
          <w:lang w:val="be-BY"/>
        </w:rPr>
        <w:t>у і варыяцыйнай крывой</w:t>
      </w:r>
      <w:r w:rsidR="00557267" w:rsidRPr="006D0C73">
        <w:rPr>
          <w:rFonts w:eastAsia="Calibri" w:cs="Times New Roman"/>
          <w:color w:val="auto"/>
          <w:sz w:val="30"/>
          <w:szCs w:val="30"/>
          <w:lang w:val="be-BY"/>
        </w:rPr>
        <w:t>»;</w:t>
      </w:r>
    </w:p>
    <w:p w14:paraId="02ED5A6F" w14:textId="136C36E2" w:rsidR="00557267" w:rsidRPr="006D0C73" w:rsidRDefault="006D0C73" w:rsidP="00557267">
      <w:pPr>
        <w:spacing w:after="0" w:line="240" w:lineRule="auto"/>
        <w:rPr>
          <w:rFonts w:eastAsia="Calibri" w:cs="Times New Roman"/>
          <w:color w:val="auto"/>
          <w:sz w:val="30"/>
          <w:szCs w:val="30"/>
          <w:lang w:val="be-BY"/>
        </w:rPr>
      </w:pPr>
      <w:r>
        <w:rPr>
          <w:rFonts w:eastAsia="Calibri" w:cs="Times New Roman"/>
          <w:color w:val="auto"/>
          <w:sz w:val="30"/>
          <w:szCs w:val="30"/>
          <w:lang w:val="be-BY"/>
        </w:rPr>
        <w:t>л</w:t>
      </w:r>
      <w:r w:rsidRPr="006D0C73">
        <w:rPr>
          <w:rFonts w:eastAsia="Calibri" w:cs="Times New Roman"/>
          <w:color w:val="auto"/>
          <w:sz w:val="30"/>
          <w:szCs w:val="30"/>
          <w:lang w:val="be-BY"/>
        </w:rPr>
        <w:t>абараторная работа</w:t>
      </w:r>
      <w:r w:rsidR="00557267" w:rsidRPr="006D0C73">
        <w:rPr>
          <w:rFonts w:eastAsia="Calibri" w:cs="Times New Roman"/>
          <w:color w:val="auto"/>
          <w:sz w:val="30"/>
          <w:szCs w:val="30"/>
          <w:lang w:val="be-BY"/>
        </w:rPr>
        <w:t xml:space="preserve"> «</w:t>
      </w:r>
      <w:r w:rsidR="00857B78" w:rsidRPr="00857B78">
        <w:rPr>
          <w:rFonts w:eastAsia="Calibri" w:cs="Times New Roman"/>
          <w:color w:val="auto"/>
          <w:sz w:val="30"/>
          <w:szCs w:val="30"/>
          <w:lang w:val="be-BY"/>
        </w:rPr>
        <w:t>Выяўленне ар</w:t>
      </w:r>
      <w:r w:rsidR="00857B78">
        <w:rPr>
          <w:rFonts w:eastAsia="Calibri" w:cs="Times New Roman"/>
          <w:color w:val="auto"/>
          <w:sz w:val="30"/>
          <w:szCs w:val="30"/>
          <w:lang w:val="be-BY"/>
        </w:rPr>
        <w:t>а</w:t>
      </w:r>
      <w:r w:rsidR="00857B78" w:rsidRPr="00857B78">
        <w:rPr>
          <w:rFonts w:eastAsia="Calibri" w:cs="Times New Roman"/>
          <w:color w:val="auto"/>
          <w:sz w:val="30"/>
          <w:szCs w:val="30"/>
          <w:lang w:val="be-BY"/>
        </w:rPr>
        <w:t>м</w:t>
      </w:r>
      <w:r w:rsidR="00857B78">
        <w:rPr>
          <w:rFonts w:eastAsia="Calibri" w:cs="Times New Roman"/>
          <w:color w:val="auto"/>
          <w:sz w:val="30"/>
          <w:szCs w:val="30"/>
          <w:lang w:val="be-BY"/>
        </w:rPr>
        <w:t>а</w:t>
      </w:r>
      <w:r w:rsidR="00857B78" w:rsidRPr="00857B78">
        <w:rPr>
          <w:rFonts w:eastAsia="Calibri" w:cs="Times New Roman"/>
          <w:color w:val="auto"/>
          <w:sz w:val="30"/>
          <w:szCs w:val="30"/>
          <w:lang w:val="be-BY"/>
        </w:rPr>
        <w:t>рфоз</w:t>
      </w:r>
      <w:r w:rsidR="00857B78">
        <w:rPr>
          <w:rFonts w:eastAsia="Calibri" w:cs="Times New Roman"/>
          <w:color w:val="auto"/>
          <w:sz w:val="30"/>
          <w:szCs w:val="30"/>
          <w:lang w:val="be-BY"/>
        </w:rPr>
        <w:t>аў</w:t>
      </w:r>
      <w:r w:rsidR="00857B78" w:rsidRPr="00857B78">
        <w:rPr>
          <w:rFonts w:eastAsia="Calibri" w:cs="Times New Roman"/>
          <w:color w:val="auto"/>
          <w:sz w:val="30"/>
          <w:szCs w:val="30"/>
          <w:lang w:val="be-BY"/>
        </w:rPr>
        <w:t xml:space="preserve"> і ал</w:t>
      </w:r>
      <w:r w:rsidR="00857B78">
        <w:rPr>
          <w:rFonts w:eastAsia="Calibri" w:cs="Times New Roman"/>
          <w:color w:val="auto"/>
          <w:sz w:val="30"/>
          <w:szCs w:val="30"/>
          <w:lang w:val="be-BY"/>
        </w:rPr>
        <w:t>а</w:t>
      </w:r>
      <w:r w:rsidR="00857B78" w:rsidRPr="00857B78">
        <w:rPr>
          <w:rFonts w:eastAsia="Calibri" w:cs="Times New Roman"/>
          <w:color w:val="auto"/>
          <w:sz w:val="30"/>
          <w:szCs w:val="30"/>
          <w:lang w:val="be-BY"/>
        </w:rPr>
        <w:t>м</w:t>
      </w:r>
      <w:r w:rsidR="00857B78">
        <w:rPr>
          <w:rFonts w:eastAsia="Calibri" w:cs="Times New Roman"/>
          <w:color w:val="auto"/>
          <w:sz w:val="30"/>
          <w:szCs w:val="30"/>
          <w:lang w:val="be-BY"/>
        </w:rPr>
        <w:t>а</w:t>
      </w:r>
      <w:r w:rsidR="00857B78" w:rsidRPr="00857B78">
        <w:rPr>
          <w:rFonts w:eastAsia="Calibri" w:cs="Times New Roman"/>
          <w:color w:val="auto"/>
          <w:sz w:val="30"/>
          <w:szCs w:val="30"/>
          <w:lang w:val="be-BY"/>
        </w:rPr>
        <w:t>рфоз</w:t>
      </w:r>
      <w:r w:rsidR="00857B78">
        <w:rPr>
          <w:rFonts w:eastAsia="Calibri" w:cs="Times New Roman"/>
          <w:color w:val="auto"/>
          <w:sz w:val="30"/>
          <w:szCs w:val="30"/>
          <w:lang w:val="be-BY"/>
        </w:rPr>
        <w:t>аў</w:t>
      </w:r>
      <w:r w:rsidR="00857B78" w:rsidRPr="00857B78">
        <w:rPr>
          <w:rFonts w:eastAsia="Calibri" w:cs="Times New Roman"/>
          <w:color w:val="auto"/>
          <w:sz w:val="30"/>
          <w:szCs w:val="30"/>
          <w:lang w:val="be-BY"/>
        </w:rPr>
        <w:t xml:space="preserve"> </w:t>
      </w:r>
      <w:r w:rsidR="00857B78">
        <w:rPr>
          <w:rFonts w:eastAsia="Calibri" w:cs="Times New Roman"/>
          <w:color w:val="auto"/>
          <w:sz w:val="30"/>
          <w:szCs w:val="30"/>
          <w:lang w:val="be-BY"/>
        </w:rPr>
        <w:t>у</w:t>
      </w:r>
      <w:r w:rsidR="00857B78" w:rsidRPr="00857B78">
        <w:rPr>
          <w:rFonts w:eastAsia="Calibri" w:cs="Times New Roman"/>
          <w:color w:val="auto"/>
          <w:sz w:val="30"/>
          <w:szCs w:val="30"/>
          <w:lang w:val="be-BY"/>
        </w:rPr>
        <w:t xml:space="preserve"> раслін і жывёл</w:t>
      </w:r>
      <w:r w:rsidR="00557267" w:rsidRPr="006D0C73">
        <w:rPr>
          <w:rFonts w:eastAsia="Calibri" w:cs="Times New Roman"/>
          <w:color w:val="auto"/>
          <w:sz w:val="30"/>
          <w:szCs w:val="30"/>
          <w:lang w:val="be-BY"/>
        </w:rPr>
        <w:t>».</w:t>
      </w:r>
    </w:p>
    <w:p w14:paraId="62A25739" w14:textId="2CC82A88" w:rsidR="00F81F51" w:rsidRPr="006D0C73" w:rsidRDefault="00C43756" w:rsidP="00C43756">
      <w:pPr>
        <w:spacing w:after="0" w:line="240" w:lineRule="auto"/>
        <w:rPr>
          <w:b/>
          <w:sz w:val="30"/>
          <w:szCs w:val="30"/>
          <w:u w:val="single"/>
          <w:lang w:val="be-BY"/>
        </w:rPr>
      </w:pPr>
      <w:r w:rsidRPr="006D0C73">
        <w:rPr>
          <w:b/>
          <w:sz w:val="30"/>
          <w:szCs w:val="30"/>
          <w:u w:val="single"/>
          <w:lang w:val="be-BY"/>
        </w:rPr>
        <w:lastRenderedPageBreak/>
        <w:t>3. </w:t>
      </w:r>
      <w:bookmarkStart w:id="2" w:name="_Hlk236122987"/>
      <w:r w:rsidR="00E64343" w:rsidRPr="00F86AF9">
        <w:rPr>
          <w:b/>
          <w:sz w:val="30"/>
          <w:szCs w:val="30"/>
          <w:u w:val="single"/>
          <w:lang w:val="be-BY"/>
        </w:rPr>
        <w:t xml:space="preserve">Асобныя аспекты арганізацыі адукацыйнага працэсу (з улікам вынікаў ЦЭ, </w:t>
      </w:r>
      <w:r w:rsidR="00E64343">
        <w:rPr>
          <w:b/>
          <w:sz w:val="30"/>
          <w:szCs w:val="30"/>
          <w:u w:val="single"/>
          <w:lang w:val="be-BY"/>
        </w:rPr>
        <w:t xml:space="preserve">РКР, </w:t>
      </w:r>
      <w:r w:rsidR="00E64343" w:rsidRPr="00F86AF9">
        <w:rPr>
          <w:b/>
          <w:sz w:val="30"/>
          <w:szCs w:val="30"/>
          <w:u w:val="single"/>
          <w:lang w:val="be-BY"/>
        </w:rPr>
        <w:t>Н</w:t>
      </w:r>
      <w:r w:rsidR="00E64343">
        <w:rPr>
          <w:b/>
          <w:sz w:val="30"/>
          <w:szCs w:val="30"/>
          <w:u w:val="single"/>
          <w:lang w:val="be-BY"/>
        </w:rPr>
        <w:t>ДЯА</w:t>
      </w:r>
      <w:r w:rsidR="00E4221F" w:rsidRPr="006D0C73">
        <w:rPr>
          <w:b/>
          <w:sz w:val="30"/>
          <w:szCs w:val="30"/>
          <w:u w:val="single"/>
          <w:lang w:val="be-BY"/>
        </w:rPr>
        <w:t xml:space="preserve">) </w:t>
      </w:r>
    </w:p>
    <w:bookmarkEnd w:id="2"/>
    <w:p w14:paraId="2E8CE39C" w14:textId="3AC193B6" w:rsidR="00F81F51" w:rsidRPr="006D0C73" w:rsidRDefault="00E64343" w:rsidP="00F81F51">
      <w:pPr>
        <w:widowControl w:val="0"/>
        <w:spacing w:after="0" w:line="240" w:lineRule="auto"/>
        <w:rPr>
          <w:rFonts w:eastAsia="Calibri" w:cs="Times New Roman"/>
          <w:sz w:val="30"/>
          <w:szCs w:val="30"/>
          <w:lang w:val="be-BY"/>
        </w:rPr>
      </w:pPr>
      <w:r w:rsidRPr="006E220C">
        <w:rPr>
          <w:sz w:val="30"/>
          <w:szCs w:val="30"/>
          <w:lang w:val="be-BY"/>
        </w:rPr>
        <w:t>Пры арганізацыі адукацыйнага працэсу па вучэбным прадмеце</w:t>
      </w:r>
      <w:r w:rsidR="00F81F51" w:rsidRPr="006D0C73">
        <w:rPr>
          <w:rFonts w:eastAsia="Calibri" w:cs="Times New Roman"/>
          <w:sz w:val="30"/>
          <w:szCs w:val="30"/>
          <w:lang w:val="be-BY"/>
        </w:rPr>
        <w:t xml:space="preserve"> </w:t>
      </w:r>
      <w:r w:rsidR="006D0C73" w:rsidRPr="006D0C73">
        <w:rPr>
          <w:rFonts w:eastAsia="Calibri" w:cs="Times New Roman"/>
          <w:sz w:val="30"/>
          <w:szCs w:val="30"/>
          <w:lang w:val="be-BY"/>
        </w:rPr>
        <w:t>«Біялогія»</w:t>
      </w:r>
      <w:r w:rsidR="00F81F51" w:rsidRPr="006D0C73">
        <w:rPr>
          <w:rFonts w:eastAsia="Calibri" w:cs="Times New Roman"/>
          <w:sz w:val="30"/>
          <w:szCs w:val="30"/>
          <w:lang w:val="be-BY"/>
        </w:rPr>
        <w:t xml:space="preserve"> </w:t>
      </w:r>
      <w:r w:rsidRPr="006E220C">
        <w:rPr>
          <w:sz w:val="30"/>
          <w:szCs w:val="30"/>
          <w:lang w:val="be-BY"/>
        </w:rPr>
        <w:t>абавязковым з</w:t>
      </w:r>
      <w:r>
        <w:rPr>
          <w:sz w:val="30"/>
          <w:szCs w:val="30"/>
          <w:lang w:val="be-BY"/>
        </w:rPr>
        <w:t>’я</w:t>
      </w:r>
      <w:r w:rsidRPr="006E220C">
        <w:rPr>
          <w:sz w:val="30"/>
          <w:szCs w:val="30"/>
          <w:lang w:val="be-BY"/>
        </w:rPr>
        <w:t xml:space="preserve">ўляецца </w:t>
      </w:r>
      <w:r>
        <w:rPr>
          <w:sz w:val="30"/>
          <w:szCs w:val="30"/>
          <w:lang w:val="be-BY"/>
        </w:rPr>
        <w:t>выкан</w:t>
      </w:r>
      <w:r w:rsidRPr="006E220C">
        <w:rPr>
          <w:sz w:val="30"/>
          <w:szCs w:val="30"/>
          <w:lang w:val="be-BY"/>
        </w:rPr>
        <w:t>анне</w:t>
      </w:r>
      <w:r w:rsidRPr="00E45FFB">
        <w:rPr>
          <w:sz w:val="30"/>
          <w:szCs w:val="30"/>
          <w:lang w:val="be-BY"/>
        </w:rPr>
        <w:t xml:space="preserve"> </w:t>
      </w:r>
      <w:r w:rsidRPr="006E220C">
        <w:rPr>
          <w:b/>
          <w:bCs/>
          <w:i/>
          <w:iCs/>
          <w:sz w:val="30"/>
          <w:szCs w:val="30"/>
          <w:lang w:val="be-BY"/>
        </w:rPr>
        <w:t>Правіл бяспекі арганізацыі адукацыйнага працэсу, арганізацыі выхаваўчага працэсу пры рэалізацыі адукацыйных праграм агульнай сярэдняй адукацыі</w:t>
      </w:r>
      <w:r w:rsidRPr="00E45FFB">
        <w:rPr>
          <w:sz w:val="30"/>
          <w:szCs w:val="30"/>
          <w:lang w:val="be-BY"/>
        </w:rPr>
        <w:t xml:space="preserve">, </w:t>
      </w:r>
      <w:r w:rsidRPr="00656FCF">
        <w:rPr>
          <w:sz w:val="30"/>
          <w:szCs w:val="30"/>
          <w:lang w:val="be-BY"/>
        </w:rPr>
        <w:t>зацверджаных пастановай Міністэрства адукацыі Рэспублікі Беларусь ад</w:t>
      </w:r>
      <w:r w:rsidRPr="00E45FFB">
        <w:rPr>
          <w:sz w:val="30"/>
          <w:szCs w:val="30"/>
          <w:lang w:val="be-BY"/>
        </w:rPr>
        <w:t xml:space="preserve"> 03.08.2022 № 227 </w:t>
      </w:r>
      <w:r w:rsidRPr="00E45FFB">
        <w:rPr>
          <w:rFonts w:eastAsia="Calibri"/>
          <w:color w:val="000000"/>
          <w:sz w:val="30"/>
          <w:szCs w:val="30"/>
          <w:lang w:val="be-BY"/>
        </w:rPr>
        <w:t>(</w:t>
      </w:r>
      <w:r w:rsidRPr="006E220C">
        <w:rPr>
          <w:rFonts w:eastAsia="Calibri"/>
          <w:color w:val="000000"/>
          <w:sz w:val="30"/>
          <w:szCs w:val="30"/>
          <w:lang w:val="be-BY"/>
        </w:rPr>
        <w:t xml:space="preserve">у рэдакцыі пастановы Міністэрства адукацыі ад </w:t>
      </w:r>
      <w:r w:rsidRPr="00E45FFB">
        <w:rPr>
          <w:rFonts w:eastAsia="Calibri"/>
          <w:color w:val="000000"/>
          <w:sz w:val="30"/>
          <w:szCs w:val="30"/>
          <w:lang w:val="be-BY"/>
        </w:rPr>
        <w:t>01.08.2025 № 136</w:t>
      </w:r>
      <w:r w:rsidR="00F81F51" w:rsidRPr="006D0C73">
        <w:rPr>
          <w:rFonts w:eastAsia="Calibri" w:cs="Times New Roman"/>
          <w:sz w:val="30"/>
          <w:szCs w:val="30"/>
          <w:lang w:val="be-BY"/>
        </w:rPr>
        <w:t>)</w:t>
      </w:r>
      <w:r w:rsidR="00720666" w:rsidRPr="006D0C73">
        <w:rPr>
          <w:rFonts w:eastAsia="Calibri" w:cs="Times New Roman"/>
          <w:sz w:val="30"/>
          <w:szCs w:val="30"/>
          <w:lang w:val="be-BY"/>
        </w:rPr>
        <w:t>.</w:t>
      </w:r>
    </w:p>
    <w:p w14:paraId="5BC51297" w14:textId="60017E52" w:rsidR="00065FB7" w:rsidRPr="006D0C73" w:rsidRDefault="0042405B" w:rsidP="00065FB7">
      <w:pPr>
        <w:widowControl w:val="0"/>
        <w:spacing w:after="0" w:line="240" w:lineRule="auto"/>
        <w:ind w:firstLine="708"/>
        <w:rPr>
          <w:rFonts w:eastAsia="Calibri" w:cs="Times New Roman"/>
          <w:color w:val="auto"/>
          <w:sz w:val="30"/>
          <w:szCs w:val="30"/>
          <w:lang w:val="be-BY"/>
        </w:rPr>
      </w:pPr>
      <w:r w:rsidRPr="006E220C">
        <w:rPr>
          <w:sz w:val="30"/>
          <w:szCs w:val="30"/>
          <w:lang w:val="be-BY"/>
        </w:rPr>
        <w:t>Настаўнік</w:t>
      </w:r>
      <w:r w:rsidR="00065FB7" w:rsidRPr="006D0C73">
        <w:rPr>
          <w:rFonts w:cs="Times New Roman"/>
          <w:sz w:val="30"/>
          <w:szCs w:val="30"/>
          <w:lang w:val="be-BY"/>
        </w:rPr>
        <w:t xml:space="preserve"> </w:t>
      </w:r>
      <w:r>
        <w:rPr>
          <w:rFonts w:cs="Times New Roman"/>
          <w:sz w:val="30"/>
          <w:szCs w:val="30"/>
          <w:lang w:val="be-BY"/>
        </w:rPr>
        <w:t>біялогіі</w:t>
      </w:r>
      <w:r w:rsidR="00065FB7" w:rsidRPr="006D0C73">
        <w:rPr>
          <w:rFonts w:cs="Times New Roman"/>
          <w:sz w:val="30"/>
          <w:szCs w:val="30"/>
          <w:lang w:val="be-BY"/>
        </w:rPr>
        <w:t xml:space="preserve"> </w:t>
      </w:r>
      <w:r w:rsidRPr="006E220C">
        <w:rPr>
          <w:sz w:val="30"/>
          <w:szCs w:val="30"/>
          <w:lang w:val="be-BY"/>
        </w:rPr>
        <w:t>ў пачатку кожнай чвэрці праводзіць навучанне вучняў правілам бяспечных паводзін</w:t>
      </w:r>
      <w:r>
        <w:rPr>
          <w:sz w:val="30"/>
          <w:szCs w:val="30"/>
          <w:lang w:val="be-BY"/>
        </w:rPr>
        <w:t xml:space="preserve"> у</w:t>
      </w:r>
      <w:r w:rsidR="00065FB7" w:rsidRPr="006D0C73">
        <w:rPr>
          <w:rFonts w:cs="Times New Roman"/>
          <w:sz w:val="30"/>
          <w:szCs w:val="30"/>
          <w:lang w:val="be-BY"/>
        </w:rPr>
        <w:t xml:space="preserve"> </w:t>
      </w:r>
      <w:r>
        <w:rPr>
          <w:rFonts w:cs="Times New Roman"/>
          <w:sz w:val="30"/>
          <w:szCs w:val="30"/>
          <w:lang w:val="be-BY"/>
        </w:rPr>
        <w:t>вучэб</w:t>
      </w:r>
      <w:r w:rsidRPr="0042405B">
        <w:rPr>
          <w:rFonts w:cs="Times New Roman"/>
          <w:sz w:val="30"/>
          <w:szCs w:val="30"/>
          <w:lang w:val="be-BY"/>
        </w:rPr>
        <w:t>ным кабінеце біялогіі, а таксама правіла</w:t>
      </w:r>
      <w:r>
        <w:rPr>
          <w:rFonts w:cs="Times New Roman"/>
          <w:sz w:val="30"/>
          <w:szCs w:val="30"/>
          <w:lang w:val="be-BY"/>
        </w:rPr>
        <w:t>м</w:t>
      </w:r>
      <w:r w:rsidRPr="0042405B">
        <w:rPr>
          <w:rFonts w:cs="Times New Roman"/>
          <w:sz w:val="30"/>
          <w:szCs w:val="30"/>
          <w:lang w:val="be-BY"/>
        </w:rPr>
        <w:t xml:space="preserve"> бяспечных паводзін перад пачаткам выканання практычнай або лабараторнай работы, экскурсіі і робіць пра гэта адпаведныя запісы ў класным журнале</w:t>
      </w:r>
      <w:r w:rsidR="00065FB7" w:rsidRPr="006D0C73">
        <w:rPr>
          <w:rFonts w:cs="Times New Roman"/>
          <w:sz w:val="30"/>
          <w:szCs w:val="30"/>
          <w:lang w:val="be-BY"/>
        </w:rPr>
        <w:t xml:space="preserve">: </w:t>
      </w:r>
      <w:r w:rsidRPr="00E45FFB">
        <w:rPr>
          <w:rFonts w:eastAsia="Calibri"/>
          <w:sz w:val="30"/>
          <w:szCs w:val="30"/>
          <w:lang w:val="be-BY"/>
        </w:rPr>
        <w:t>«</w:t>
      </w:r>
      <w:r w:rsidRPr="006E220C">
        <w:rPr>
          <w:rFonts w:eastAsia="Calibri"/>
          <w:i/>
          <w:sz w:val="30"/>
          <w:szCs w:val="30"/>
          <w:lang w:val="be-BY"/>
        </w:rPr>
        <w:t>Навучанне правілам бяспечных паводзін</w:t>
      </w:r>
      <w:r w:rsidRPr="00E45FFB">
        <w:rPr>
          <w:rFonts w:eastAsia="Calibri"/>
          <w:i/>
          <w:sz w:val="30"/>
          <w:szCs w:val="30"/>
          <w:lang w:val="be-BY"/>
        </w:rPr>
        <w:t xml:space="preserve">» </w:t>
      </w:r>
      <w:r w:rsidRPr="00E45FFB">
        <w:rPr>
          <w:rFonts w:eastAsia="Calibri"/>
          <w:sz w:val="30"/>
          <w:szCs w:val="30"/>
          <w:lang w:val="be-BY"/>
        </w:rPr>
        <w:t>(</w:t>
      </w:r>
      <w:r>
        <w:rPr>
          <w:rFonts w:eastAsia="Calibri"/>
          <w:sz w:val="30"/>
          <w:szCs w:val="30"/>
          <w:lang w:val="be-BY"/>
        </w:rPr>
        <w:t>або</w:t>
      </w:r>
      <w:r w:rsidRPr="00E45FFB">
        <w:rPr>
          <w:rFonts w:eastAsia="Calibri"/>
          <w:i/>
          <w:sz w:val="30"/>
          <w:szCs w:val="30"/>
          <w:lang w:val="be-BY"/>
        </w:rPr>
        <w:t xml:space="preserve"> «</w:t>
      </w:r>
      <w:r>
        <w:rPr>
          <w:rFonts w:eastAsia="Calibri"/>
          <w:i/>
          <w:sz w:val="30"/>
          <w:szCs w:val="30"/>
          <w:lang w:val="be-BY"/>
        </w:rPr>
        <w:t>Н</w:t>
      </w:r>
      <w:r w:rsidRPr="00E45FFB">
        <w:rPr>
          <w:rFonts w:eastAsia="Calibri"/>
          <w:i/>
          <w:sz w:val="30"/>
          <w:szCs w:val="30"/>
          <w:lang w:val="be-BY"/>
        </w:rPr>
        <w:t>ПБП»</w:t>
      </w:r>
      <w:r w:rsidRPr="00E45FFB">
        <w:rPr>
          <w:rFonts w:eastAsia="Calibri"/>
          <w:sz w:val="30"/>
          <w:szCs w:val="30"/>
          <w:lang w:val="be-BY"/>
        </w:rPr>
        <w:t xml:space="preserve">) </w:t>
      </w:r>
      <w:r>
        <w:rPr>
          <w:rFonts w:eastAsia="Calibri"/>
          <w:sz w:val="30"/>
          <w:szCs w:val="30"/>
          <w:lang w:val="be-BY"/>
        </w:rPr>
        <w:t>у</w:t>
      </w:r>
      <w:r w:rsidRPr="00E45FFB">
        <w:rPr>
          <w:rFonts w:eastAsia="Calibri"/>
          <w:sz w:val="30"/>
          <w:szCs w:val="30"/>
          <w:lang w:val="be-BY"/>
        </w:rPr>
        <w:t xml:space="preserve"> графе </w:t>
      </w:r>
      <w:r w:rsidRPr="00E45FFB">
        <w:rPr>
          <w:sz w:val="30"/>
          <w:szCs w:val="30"/>
          <w:lang w:val="be-BY"/>
        </w:rPr>
        <w:t>«</w:t>
      </w:r>
      <w:r w:rsidRPr="006E220C">
        <w:rPr>
          <w:sz w:val="30"/>
          <w:szCs w:val="30"/>
          <w:lang w:val="be-BY"/>
        </w:rPr>
        <w:t>Змест вучэбных заняткаў</w:t>
      </w:r>
      <w:r w:rsidRPr="00E45FFB">
        <w:rPr>
          <w:sz w:val="30"/>
          <w:szCs w:val="30"/>
          <w:lang w:val="be-BY"/>
        </w:rPr>
        <w:t>»</w:t>
      </w:r>
      <w:r w:rsidR="00065FB7" w:rsidRPr="006D0C73">
        <w:rPr>
          <w:rFonts w:cs="Times New Roman"/>
          <w:sz w:val="30"/>
          <w:szCs w:val="30"/>
          <w:lang w:val="be-BY"/>
        </w:rPr>
        <w:t>.</w:t>
      </w:r>
    </w:p>
    <w:p w14:paraId="7D15F9A6" w14:textId="28012BD8" w:rsidR="00C60DB4" w:rsidRPr="006D0C73" w:rsidRDefault="009804DF" w:rsidP="00C60DB4">
      <w:pPr>
        <w:spacing w:after="0" w:line="240" w:lineRule="auto"/>
        <w:ind w:firstLine="689"/>
        <w:rPr>
          <w:bCs/>
          <w:sz w:val="30"/>
          <w:szCs w:val="30"/>
          <w:lang w:val="be-BY" w:eastAsia="ru-RU"/>
        </w:rPr>
      </w:pPr>
      <w:r w:rsidRPr="009804DF">
        <w:rPr>
          <w:iCs/>
          <w:sz w:val="30"/>
          <w:szCs w:val="30"/>
          <w:lang w:val="be-BY" w:eastAsia="ru-RU"/>
        </w:rPr>
        <w:t xml:space="preserve">Звяртаем увагу, што лабараторныя работы праводзяцца пры вывучэнні новага </w:t>
      </w:r>
      <w:r>
        <w:rPr>
          <w:iCs/>
          <w:sz w:val="30"/>
          <w:szCs w:val="30"/>
          <w:lang w:val="be-BY" w:eastAsia="ru-RU"/>
        </w:rPr>
        <w:t>вучэб</w:t>
      </w:r>
      <w:r w:rsidRPr="009804DF">
        <w:rPr>
          <w:iCs/>
          <w:sz w:val="30"/>
          <w:szCs w:val="30"/>
          <w:lang w:val="be-BY" w:eastAsia="ru-RU"/>
        </w:rPr>
        <w:t>нага матэрыялу і маюць навучальны характар. Адзнакі за лабараторныя работы не выстаўляюцца. Лабараторныя работы могуць выконвацца ў сшытках для лабараторных і практычных работ або ў сшытках для навучальных работ</w:t>
      </w:r>
      <w:r w:rsidR="00C60DB4" w:rsidRPr="006D0C73">
        <w:rPr>
          <w:sz w:val="30"/>
          <w:szCs w:val="30"/>
          <w:lang w:val="be-BY" w:eastAsia="ru-RU"/>
        </w:rPr>
        <w:t>.</w:t>
      </w:r>
    </w:p>
    <w:p w14:paraId="4F1759B4" w14:textId="427C2FAE" w:rsidR="00C60DB4" w:rsidRPr="006D0C73" w:rsidRDefault="00BB020C" w:rsidP="00C60DB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10"/>
        <w:rPr>
          <w:b/>
          <w:bCs/>
          <w:sz w:val="30"/>
          <w:szCs w:val="30"/>
          <w:lang w:val="be-BY" w:eastAsia="ru-RU"/>
        </w:rPr>
      </w:pPr>
      <w:r w:rsidRPr="00BB020C">
        <w:rPr>
          <w:iCs/>
          <w:sz w:val="30"/>
          <w:szCs w:val="30"/>
          <w:lang w:val="be-BY" w:eastAsia="ru-RU"/>
        </w:rPr>
        <w:t xml:space="preserve">Практычныя работы выконваюцца з мэтай праверкі ўзроўню засваення </w:t>
      </w:r>
      <w:r w:rsidR="00C2205B">
        <w:rPr>
          <w:iCs/>
          <w:sz w:val="30"/>
          <w:szCs w:val="30"/>
          <w:lang w:val="be-BY" w:eastAsia="ru-RU"/>
        </w:rPr>
        <w:t>вучня</w:t>
      </w:r>
      <w:r w:rsidRPr="00BB020C">
        <w:rPr>
          <w:iCs/>
          <w:sz w:val="30"/>
          <w:szCs w:val="30"/>
          <w:lang w:val="be-BY" w:eastAsia="ru-RU"/>
        </w:rPr>
        <w:t xml:space="preserve">мі тэарэтычных ведаў па пэўных тэмах вучэбных заняткаў. Яны праводзяцца, як правіла, пасля заканчэння вывучэння пэўнай тэмы або яе часткі. Адзнакі за практычныя работы выстаўляюцца ў сшыткі для лабараторных і практычных работ усім </w:t>
      </w:r>
      <w:r w:rsidR="00C2205B">
        <w:rPr>
          <w:iCs/>
          <w:sz w:val="30"/>
          <w:szCs w:val="30"/>
          <w:lang w:val="be-BY" w:eastAsia="ru-RU"/>
        </w:rPr>
        <w:t>вучня</w:t>
      </w:r>
      <w:r w:rsidRPr="00BB020C">
        <w:rPr>
          <w:iCs/>
          <w:sz w:val="30"/>
          <w:szCs w:val="30"/>
          <w:lang w:val="be-BY" w:eastAsia="ru-RU"/>
        </w:rPr>
        <w:t xml:space="preserve">м, заносяцца ў класны </w:t>
      </w:r>
      <w:r w:rsidR="00C2205B">
        <w:rPr>
          <w:iCs/>
          <w:sz w:val="30"/>
          <w:szCs w:val="30"/>
          <w:lang w:val="be-BY" w:eastAsia="ru-RU"/>
        </w:rPr>
        <w:t>журнал</w:t>
      </w:r>
      <w:r w:rsidR="00C60DB4" w:rsidRPr="006D0C73">
        <w:rPr>
          <w:sz w:val="30"/>
          <w:szCs w:val="30"/>
          <w:lang w:val="be-BY" w:eastAsia="ru-RU"/>
        </w:rPr>
        <w:t>.</w:t>
      </w:r>
    </w:p>
    <w:p w14:paraId="4DD926BB" w14:textId="7CBAAF73" w:rsidR="00C60DB4" w:rsidRPr="006D0C73" w:rsidRDefault="00C2205B" w:rsidP="00C60DB4">
      <w:pPr>
        <w:spacing w:after="0" w:line="240" w:lineRule="auto"/>
        <w:rPr>
          <w:sz w:val="30"/>
          <w:szCs w:val="30"/>
          <w:lang w:val="be-BY" w:eastAsia="ru-RU"/>
        </w:rPr>
      </w:pPr>
      <w:r w:rsidRPr="00C2205B">
        <w:rPr>
          <w:bCs/>
          <w:iCs/>
          <w:color w:val="000000"/>
          <w:sz w:val="30"/>
          <w:szCs w:val="30"/>
          <w:lang w:val="be-BY" w:eastAsia="ru-RU"/>
        </w:rPr>
        <w:t>Адзнакі за справаздачы па выніках экскурсій выстаўляюцца ў класны журнал па меркаванні настаўніка</w:t>
      </w:r>
      <w:r w:rsidR="00C60DB4" w:rsidRPr="006D0C73">
        <w:rPr>
          <w:sz w:val="30"/>
          <w:szCs w:val="30"/>
          <w:lang w:val="be-BY" w:eastAsia="ru-RU"/>
        </w:rPr>
        <w:t>.</w:t>
      </w:r>
    </w:p>
    <w:p w14:paraId="4FBCCC79" w14:textId="7F89F6D8" w:rsidR="009854D5" w:rsidRPr="006D0C73" w:rsidRDefault="00C2205B" w:rsidP="009854D5">
      <w:pPr>
        <w:spacing w:after="0" w:line="240" w:lineRule="auto"/>
        <w:ind w:firstLine="708"/>
        <w:contextualSpacing/>
        <w:rPr>
          <w:rStyle w:val="fontstyle01"/>
          <w:color w:val="auto"/>
          <w:sz w:val="30"/>
          <w:szCs w:val="30"/>
          <w:lang w:val="be-BY"/>
        </w:rPr>
      </w:pPr>
      <w:r w:rsidRPr="00C2205B">
        <w:rPr>
          <w:rStyle w:val="fontstyle01"/>
          <w:color w:val="auto"/>
          <w:sz w:val="30"/>
          <w:szCs w:val="30"/>
          <w:lang w:val="be-BY"/>
        </w:rPr>
        <w:t>Засваенне зместу вучэбнага прадмета</w:t>
      </w:r>
      <w:r w:rsidR="00C60DB4" w:rsidRPr="006D0C73">
        <w:rPr>
          <w:rStyle w:val="fontstyle01"/>
          <w:color w:val="auto"/>
          <w:sz w:val="30"/>
          <w:szCs w:val="30"/>
          <w:lang w:val="be-BY"/>
        </w:rPr>
        <w:t xml:space="preserve"> </w:t>
      </w:r>
      <w:r w:rsidR="006D0C73" w:rsidRPr="006D0C73">
        <w:rPr>
          <w:rStyle w:val="fontstyle01"/>
          <w:color w:val="auto"/>
          <w:sz w:val="30"/>
          <w:szCs w:val="30"/>
          <w:lang w:val="be-BY"/>
        </w:rPr>
        <w:t>«Біялогія»</w:t>
      </w:r>
      <w:r w:rsidR="00C60DB4" w:rsidRPr="006D0C73">
        <w:rPr>
          <w:rStyle w:val="fontstyle01"/>
          <w:color w:val="auto"/>
          <w:sz w:val="30"/>
          <w:szCs w:val="30"/>
          <w:lang w:val="be-BY"/>
        </w:rPr>
        <w:t xml:space="preserve"> </w:t>
      </w:r>
      <w:r w:rsidR="00F91FD3">
        <w:rPr>
          <w:rStyle w:val="fontstyle01"/>
          <w:color w:val="auto"/>
          <w:sz w:val="30"/>
          <w:szCs w:val="30"/>
          <w:lang w:val="be-BY"/>
        </w:rPr>
        <w:t>прадугледжвае</w:t>
      </w:r>
      <w:r w:rsidRPr="00C2205B">
        <w:rPr>
          <w:rStyle w:val="fontstyle01"/>
          <w:color w:val="auto"/>
          <w:sz w:val="30"/>
          <w:szCs w:val="30"/>
          <w:lang w:val="be-BY"/>
        </w:rPr>
        <w:t xml:space="preserve"> не толькі авалоданне вызначаным аб</w:t>
      </w:r>
      <w:r w:rsidR="00A87A5A">
        <w:rPr>
          <w:rStyle w:val="fontstyle01"/>
          <w:color w:val="auto"/>
          <w:sz w:val="30"/>
          <w:szCs w:val="30"/>
          <w:lang w:val="be-BY"/>
        </w:rPr>
        <w:t>’</w:t>
      </w:r>
      <w:r w:rsidRPr="00C2205B">
        <w:rPr>
          <w:rStyle w:val="fontstyle01"/>
          <w:color w:val="auto"/>
          <w:sz w:val="30"/>
          <w:szCs w:val="30"/>
          <w:lang w:val="be-BY"/>
        </w:rPr>
        <w:t xml:space="preserve">ёмам біялагічных ведаў, але і </w:t>
      </w:r>
      <w:r w:rsidR="00A87A5A">
        <w:rPr>
          <w:rStyle w:val="fontstyle01"/>
          <w:color w:val="auto"/>
          <w:sz w:val="30"/>
          <w:szCs w:val="30"/>
          <w:lang w:val="be-BY"/>
        </w:rPr>
        <w:t>ў</w:t>
      </w:r>
      <w:r w:rsidRPr="00C2205B">
        <w:rPr>
          <w:rStyle w:val="fontstyle01"/>
          <w:color w:val="auto"/>
          <w:sz w:val="30"/>
          <w:szCs w:val="30"/>
          <w:lang w:val="be-BY"/>
        </w:rPr>
        <w:t>меннем іх практычнага прымянення да вучэбных і жыццёвых сітуацы</w:t>
      </w:r>
      <w:r w:rsidR="00A87A5A">
        <w:rPr>
          <w:rStyle w:val="fontstyle01"/>
          <w:color w:val="auto"/>
          <w:sz w:val="30"/>
          <w:szCs w:val="30"/>
          <w:lang w:val="be-BY"/>
        </w:rPr>
        <w:t>й</w:t>
      </w:r>
      <w:r w:rsidR="009854D5" w:rsidRPr="006D0C73">
        <w:rPr>
          <w:rStyle w:val="fontstyle01"/>
          <w:color w:val="auto"/>
          <w:sz w:val="30"/>
          <w:szCs w:val="30"/>
          <w:lang w:val="be-BY"/>
        </w:rPr>
        <w:t>.</w:t>
      </w:r>
    </w:p>
    <w:p w14:paraId="361D107D" w14:textId="5C0B692D" w:rsidR="00C60DB4" w:rsidRPr="006D0C73" w:rsidRDefault="00F80580" w:rsidP="00C60DB4">
      <w:pPr>
        <w:spacing w:after="0" w:line="240" w:lineRule="auto"/>
        <w:contextualSpacing/>
        <w:rPr>
          <w:rFonts w:cs="Times New Roman"/>
          <w:color w:val="auto"/>
          <w:sz w:val="30"/>
          <w:szCs w:val="30"/>
          <w:lang w:val="be-BY"/>
        </w:rPr>
      </w:pPr>
      <w:r w:rsidRPr="00F80580">
        <w:rPr>
          <w:rStyle w:val="fontstyle01"/>
          <w:color w:val="auto"/>
          <w:sz w:val="30"/>
          <w:szCs w:val="30"/>
          <w:lang w:val="be-BY"/>
        </w:rPr>
        <w:t>Вынікі ЦЭ 2026 года паказалі, што для павышэння якасці адукацыі пры адборы дыдактычных сродкаў навучання варта аддаваць перавагу заданням, сканструяваным на аснове комплекснага падыходу да іх зместу</w:t>
      </w:r>
      <w:r w:rsidR="00C60DB4" w:rsidRPr="006D0C73">
        <w:rPr>
          <w:rFonts w:cs="Times New Roman"/>
          <w:color w:val="auto"/>
          <w:sz w:val="30"/>
          <w:szCs w:val="30"/>
          <w:lang w:val="be-BY"/>
        </w:rPr>
        <w:t>.</w:t>
      </w:r>
    </w:p>
    <w:p w14:paraId="36640788" w14:textId="16DF1504" w:rsidR="00D412B0" w:rsidRPr="006D0C73" w:rsidRDefault="00F80580" w:rsidP="00C60DB4">
      <w:pPr>
        <w:pStyle w:val="a3"/>
        <w:spacing w:after="0" w:line="240" w:lineRule="auto"/>
        <w:ind w:left="0"/>
        <w:rPr>
          <w:rFonts w:cs="Times New Roman"/>
          <w:sz w:val="30"/>
          <w:szCs w:val="30"/>
          <w:lang w:val="be-BY"/>
        </w:rPr>
      </w:pPr>
      <w:r w:rsidRPr="00F80580">
        <w:rPr>
          <w:sz w:val="30"/>
          <w:szCs w:val="30"/>
          <w:lang w:val="be-BY"/>
        </w:rPr>
        <w:t xml:space="preserve">Рэкамендуецца павялічваць колькасць заданняў, пры выкананні якіх неабходна </w:t>
      </w:r>
      <w:r>
        <w:rPr>
          <w:sz w:val="30"/>
          <w:szCs w:val="30"/>
          <w:lang w:val="be-BY"/>
        </w:rPr>
        <w:t>прымяня</w:t>
      </w:r>
      <w:r w:rsidRPr="00F80580">
        <w:rPr>
          <w:sz w:val="30"/>
          <w:szCs w:val="30"/>
          <w:lang w:val="be-BY"/>
        </w:rPr>
        <w:t xml:space="preserve">ць уменні аналізаваць, класіфікаваць, абагульняць, дакладна інтэрпрэтаваць тэкст, </w:t>
      </w:r>
      <w:r>
        <w:rPr>
          <w:sz w:val="30"/>
          <w:szCs w:val="30"/>
          <w:lang w:val="be-BY"/>
        </w:rPr>
        <w:t>г</w:t>
      </w:r>
      <w:r w:rsidRPr="00F80580">
        <w:rPr>
          <w:sz w:val="30"/>
          <w:szCs w:val="30"/>
          <w:lang w:val="be-BY"/>
        </w:rPr>
        <w:t xml:space="preserve">. </w:t>
      </w:r>
      <w:r>
        <w:rPr>
          <w:sz w:val="30"/>
          <w:szCs w:val="30"/>
          <w:lang w:val="be-BY"/>
        </w:rPr>
        <w:t>зн</w:t>
      </w:r>
      <w:r w:rsidRPr="00F80580">
        <w:rPr>
          <w:sz w:val="30"/>
          <w:szCs w:val="30"/>
          <w:lang w:val="be-BY"/>
        </w:rPr>
        <w:t>. якія патрабуюць комплекснага прымянення ведаў</w:t>
      </w:r>
      <w:r w:rsidR="00C60DB4" w:rsidRPr="006D0C73">
        <w:rPr>
          <w:sz w:val="30"/>
          <w:szCs w:val="30"/>
          <w:lang w:val="be-BY"/>
        </w:rPr>
        <w:t xml:space="preserve"> (напр</w:t>
      </w:r>
      <w:r>
        <w:rPr>
          <w:sz w:val="30"/>
          <w:szCs w:val="30"/>
          <w:lang w:val="be-BY"/>
        </w:rPr>
        <w:t>ыклад</w:t>
      </w:r>
      <w:r w:rsidR="00C60DB4" w:rsidRPr="006D0C73">
        <w:rPr>
          <w:sz w:val="30"/>
          <w:szCs w:val="30"/>
          <w:lang w:val="be-BY"/>
        </w:rPr>
        <w:t xml:space="preserve">, </w:t>
      </w:r>
      <w:r w:rsidRPr="00F80580">
        <w:rPr>
          <w:sz w:val="30"/>
          <w:szCs w:val="30"/>
          <w:lang w:val="be-BY"/>
        </w:rPr>
        <w:t>пры вывучэнні тэм</w:t>
      </w:r>
      <w:r w:rsidR="009A0167" w:rsidRPr="006D0C73">
        <w:rPr>
          <w:sz w:val="30"/>
          <w:szCs w:val="30"/>
          <w:lang w:val="be-BY"/>
        </w:rPr>
        <w:t>:</w:t>
      </w:r>
      <w:r w:rsidR="00176466" w:rsidRPr="006D0C73">
        <w:rPr>
          <w:sz w:val="30"/>
          <w:szCs w:val="30"/>
          <w:lang w:val="be-BY"/>
        </w:rPr>
        <w:t xml:space="preserve"> «</w:t>
      </w:r>
      <w:r>
        <w:rPr>
          <w:sz w:val="30"/>
          <w:szCs w:val="30"/>
          <w:lang w:val="be-BY"/>
        </w:rPr>
        <w:t>А</w:t>
      </w:r>
      <w:r w:rsidR="00176466" w:rsidRPr="006D0C73">
        <w:rPr>
          <w:sz w:val="30"/>
          <w:szCs w:val="30"/>
          <w:lang w:val="be-BY"/>
        </w:rPr>
        <w:t>нт</w:t>
      </w:r>
      <w:r>
        <w:rPr>
          <w:sz w:val="30"/>
          <w:szCs w:val="30"/>
          <w:lang w:val="be-BY"/>
        </w:rPr>
        <w:t>а</w:t>
      </w:r>
      <w:r w:rsidR="00176466" w:rsidRPr="006D0C73">
        <w:rPr>
          <w:sz w:val="30"/>
          <w:szCs w:val="30"/>
          <w:lang w:val="be-BY"/>
        </w:rPr>
        <w:t xml:space="preserve">генез. </w:t>
      </w:r>
      <w:r w:rsidR="003A6867" w:rsidRPr="003A6867">
        <w:rPr>
          <w:sz w:val="30"/>
          <w:szCs w:val="30"/>
          <w:lang w:val="be-BY"/>
        </w:rPr>
        <w:t>Эмбрыянальнае развіццё арганізмаў</w:t>
      </w:r>
      <w:r w:rsidR="00176466" w:rsidRPr="006D0C73">
        <w:rPr>
          <w:sz w:val="30"/>
          <w:szCs w:val="30"/>
          <w:lang w:val="be-BY"/>
        </w:rPr>
        <w:t>»;</w:t>
      </w:r>
      <w:r w:rsidR="005F381A" w:rsidRPr="006D0C73">
        <w:rPr>
          <w:sz w:val="30"/>
          <w:szCs w:val="30"/>
          <w:lang w:val="be-BY"/>
        </w:rPr>
        <w:t xml:space="preserve"> </w:t>
      </w:r>
      <w:r w:rsidR="009A0167" w:rsidRPr="006D0C73">
        <w:rPr>
          <w:rFonts w:cs="Times New Roman"/>
          <w:sz w:val="30"/>
          <w:szCs w:val="30"/>
          <w:lang w:val="be-BY"/>
        </w:rPr>
        <w:t>«</w:t>
      </w:r>
      <w:r w:rsidR="003A6867">
        <w:rPr>
          <w:lang w:val="be-BY"/>
        </w:rPr>
        <w:t>У</w:t>
      </w:r>
      <w:r w:rsidR="003A6867" w:rsidRPr="003A6867">
        <w:rPr>
          <w:rFonts w:cs="Times New Roman"/>
          <w:sz w:val="30"/>
          <w:szCs w:val="30"/>
          <w:lang w:val="be-BY"/>
        </w:rPr>
        <w:t>ласцівасці і функцыі бялкоў</w:t>
      </w:r>
      <w:r w:rsidR="00386B67" w:rsidRPr="006D0C73">
        <w:rPr>
          <w:rFonts w:cs="Times New Roman"/>
          <w:sz w:val="30"/>
          <w:szCs w:val="30"/>
          <w:lang w:val="be-BY"/>
        </w:rPr>
        <w:t>»;</w:t>
      </w:r>
      <w:r w:rsidR="00D412B0" w:rsidRPr="006D0C73">
        <w:rPr>
          <w:rFonts w:cs="Times New Roman"/>
          <w:sz w:val="30"/>
          <w:szCs w:val="30"/>
          <w:lang w:val="be-BY"/>
        </w:rPr>
        <w:t xml:space="preserve"> </w:t>
      </w:r>
      <w:r w:rsidR="009A0167" w:rsidRPr="006D0C73">
        <w:rPr>
          <w:rFonts w:cs="Times New Roman"/>
          <w:sz w:val="30"/>
          <w:szCs w:val="30"/>
          <w:lang w:val="be-BY"/>
        </w:rPr>
        <w:t>«</w:t>
      </w:r>
      <w:r w:rsidR="003A6867" w:rsidRPr="003A6867">
        <w:rPr>
          <w:rFonts w:cs="Times New Roman"/>
          <w:sz w:val="30"/>
          <w:szCs w:val="30"/>
          <w:lang w:val="be-BY"/>
        </w:rPr>
        <w:t>Арганоіды цытаплазмы, іх будова і функцыі</w:t>
      </w:r>
      <w:r w:rsidR="00D412B0" w:rsidRPr="006D0C73">
        <w:rPr>
          <w:rFonts w:cs="Times New Roman"/>
          <w:sz w:val="30"/>
          <w:szCs w:val="30"/>
          <w:lang w:val="be-BY"/>
        </w:rPr>
        <w:t>»</w:t>
      </w:r>
      <w:r w:rsidR="009A0167" w:rsidRPr="006D0C73">
        <w:rPr>
          <w:rFonts w:cs="Times New Roman"/>
          <w:sz w:val="30"/>
          <w:szCs w:val="30"/>
          <w:lang w:val="be-BY"/>
        </w:rPr>
        <w:t>;</w:t>
      </w:r>
      <w:r w:rsidR="00176466" w:rsidRPr="006D0C73">
        <w:rPr>
          <w:rFonts w:cs="Times New Roman"/>
          <w:sz w:val="30"/>
          <w:szCs w:val="30"/>
          <w:lang w:val="be-BY"/>
        </w:rPr>
        <w:t xml:space="preserve"> «</w:t>
      </w:r>
      <w:r w:rsidR="003A6867" w:rsidRPr="003A6867">
        <w:rPr>
          <w:rFonts w:cs="Times New Roman"/>
          <w:sz w:val="30"/>
          <w:szCs w:val="30"/>
          <w:lang w:val="be-BY"/>
        </w:rPr>
        <w:t>Дзяленне клеткі</w:t>
      </w:r>
      <w:r w:rsidR="00176466" w:rsidRPr="006D0C73">
        <w:rPr>
          <w:rFonts w:cs="Times New Roman"/>
          <w:sz w:val="30"/>
          <w:szCs w:val="30"/>
          <w:lang w:val="be-BY"/>
        </w:rPr>
        <w:t>»; «</w:t>
      </w:r>
      <w:r w:rsidR="003A6867">
        <w:rPr>
          <w:lang w:val="be-BY"/>
        </w:rPr>
        <w:t>К</w:t>
      </w:r>
      <w:r w:rsidR="003A6867" w:rsidRPr="003A6867">
        <w:rPr>
          <w:rFonts w:cs="Times New Roman"/>
          <w:sz w:val="30"/>
          <w:szCs w:val="30"/>
          <w:lang w:val="be-BY"/>
        </w:rPr>
        <w:t>леткавае дыханне</w:t>
      </w:r>
      <w:r w:rsidR="00176466" w:rsidRPr="006D0C73">
        <w:rPr>
          <w:rFonts w:cs="Times New Roman"/>
          <w:sz w:val="30"/>
          <w:szCs w:val="30"/>
          <w:lang w:val="be-BY"/>
        </w:rPr>
        <w:t>»;</w:t>
      </w:r>
      <w:r w:rsidR="00484FD2" w:rsidRPr="006D0C73">
        <w:rPr>
          <w:rFonts w:cs="Times New Roman"/>
          <w:sz w:val="30"/>
          <w:szCs w:val="30"/>
          <w:lang w:val="be-BY"/>
        </w:rPr>
        <w:t xml:space="preserve"> </w:t>
      </w:r>
      <w:r w:rsidR="005F381A" w:rsidRPr="006D0C73">
        <w:rPr>
          <w:sz w:val="30"/>
          <w:szCs w:val="30"/>
          <w:lang w:val="be-BY"/>
        </w:rPr>
        <w:t>«</w:t>
      </w:r>
      <w:r w:rsidR="003A6867" w:rsidRPr="003A6867">
        <w:rPr>
          <w:sz w:val="30"/>
          <w:szCs w:val="30"/>
          <w:lang w:val="be-BY"/>
        </w:rPr>
        <w:t>Селекцыя і біятэхналогія</w:t>
      </w:r>
      <w:r w:rsidR="005F381A" w:rsidRPr="006D0C73">
        <w:rPr>
          <w:sz w:val="30"/>
          <w:szCs w:val="30"/>
          <w:lang w:val="be-BY"/>
        </w:rPr>
        <w:t>»; «</w:t>
      </w:r>
      <w:r w:rsidR="003A6867" w:rsidRPr="003A6867">
        <w:rPr>
          <w:sz w:val="30"/>
          <w:szCs w:val="30"/>
          <w:lang w:val="be-BY"/>
        </w:rPr>
        <w:t>Руха</w:t>
      </w:r>
      <w:r w:rsidR="00F91FD3">
        <w:rPr>
          <w:sz w:val="30"/>
          <w:szCs w:val="30"/>
          <w:lang w:val="be-BY"/>
        </w:rPr>
        <w:t>льн</w:t>
      </w:r>
      <w:r w:rsidR="003A6867" w:rsidRPr="003A6867">
        <w:rPr>
          <w:sz w:val="30"/>
          <w:szCs w:val="30"/>
          <w:lang w:val="be-BY"/>
        </w:rPr>
        <w:t>ыя сілы і вынікі эвалюцыі</w:t>
      </w:r>
      <w:r w:rsidR="005F381A" w:rsidRPr="006D0C73">
        <w:rPr>
          <w:sz w:val="30"/>
          <w:szCs w:val="30"/>
          <w:lang w:val="be-BY"/>
        </w:rPr>
        <w:t>»;</w:t>
      </w:r>
      <w:r w:rsidR="005F381A" w:rsidRPr="006D0C73">
        <w:rPr>
          <w:rFonts w:cs="Times New Roman"/>
          <w:sz w:val="30"/>
          <w:szCs w:val="30"/>
          <w:lang w:val="be-BY"/>
        </w:rPr>
        <w:t xml:space="preserve"> </w:t>
      </w:r>
      <w:r w:rsidR="00D412B0" w:rsidRPr="006D0C73">
        <w:rPr>
          <w:rFonts w:cs="Times New Roman"/>
          <w:sz w:val="30"/>
          <w:szCs w:val="30"/>
          <w:lang w:val="be-BY"/>
        </w:rPr>
        <w:t>«</w:t>
      </w:r>
      <w:r w:rsidR="003A6867" w:rsidRPr="003A6867">
        <w:rPr>
          <w:rFonts w:cs="Times New Roman"/>
          <w:sz w:val="30"/>
          <w:szCs w:val="30"/>
          <w:lang w:val="be-BY"/>
        </w:rPr>
        <w:t>Прынцыпы сістэматыкі. Сучасная біялагічная сістэма</w:t>
      </w:r>
      <w:r w:rsidR="00D412B0" w:rsidRPr="006D0C73">
        <w:rPr>
          <w:rFonts w:cs="Times New Roman"/>
          <w:sz w:val="30"/>
          <w:szCs w:val="30"/>
          <w:lang w:val="be-BY"/>
        </w:rPr>
        <w:t>»;</w:t>
      </w:r>
      <w:r w:rsidR="00484FD2" w:rsidRPr="006D0C73">
        <w:rPr>
          <w:rFonts w:cs="Times New Roman"/>
          <w:sz w:val="30"/>
          <w:szCs w:val="30"/>
          <w:lang w:val="be-BY"/>
        </w:rPr>
        <w:t xml:space="preserve"> </w:t>
      </w:r>
      <w:r w:rsidR="005F381A" w:rsidRPr="006D0C73">
        <w:rPr>
          <w:rFonts w:cs="Times New Roman"/>
          <w:sz w:val="30"/>
          <w:szCs w:val="30"/>
          <w:lang w:val="be-BY"/>
        </w:rPr>
        <w:t>«В</w:t>
      </w:r>
      <w:r w:rsidR="003A6867">
        <w:rPr>
          <w:rFonts w:cs="Times New Roman"/>
          <w:sz w:val="30"/>
          <w:szCs w:val="30"/>
          <w:lang w:val="be-BY"/>
        </w:rPr>
        <w:t>і</w:t>
      </w:r>
      <w:r w:rsidR="005F381A" w:rsidRPr="006D0C73">
        <w:rPr>
          <w:rFonts w:cs="Times New Roman"/>
          <w:sz w:val="30"/>
          <w:szCs w:val="30"/>
          <w:lang w:val="be-BY"/>
        </w:rPr>
        <w:t xml:space="preserve">русы»; </w:t>
      </w:r>
      <w:r w:rsidR="00D412B0" w:rsidRPr="006D0C73">
        <w:rPr>
          <w:rFonts w:cs="Times New Roman"/>
          <w:sz w:val="30"/>
          <w:szCs w:val="30"/>
          <w:lang w:val="be-BY"/>
        </w:rPr>
        <w:t>«Бакт</w:t>
      </w:r>
      <w:r w:rsidR="003A6867">
        <w:rPr>
          <w:rFonts w:cs="Times New Roman"/>
          <w:sz w:val="30"/>
          <w:szCs w:val="30"/>
          <w:lang w:val="be-BY"/>
        </w:rPr>
        <w:t>э</w:t>
      </w:r>
      <w:r w:rsidR="00D412B0" w:rsidRPr="006D0C73">
        <w:rPr>
          <w:rFonts w:cs="Times New Roman"/>
          <w:sz w:val="30"/>
          <w:szCs w:val="30"/>
          <w:lang w:val="be-BY"/>
        </w:rPr>
        <w:t>р</w:t>
      </w:r>
      <w:r w:rsidR="003A6867">
        <w:rPr>
          <w:rFonts w:cs="Times New Roman"/>
          <w:sz w:val="30"/>
          <w:szCs w:val="30"/>
          <w:lang w:val="be-BY"/>
        </w:rPr>
        <w:t>ыі</w:t>
      </w:r>
      <w:r w:rsidR="00D412B0" w:rsidRPr="006D0C73">
        <w:rPr>
          <w:rFonts w:cs="Times New Roman"/>
          <w:sz w:val="30"/>
          <w:szCs w:val="30"/>
          <w:lang w:val="be-BY"/>
        </w:rPr>
        <w:t>»;</w:t>
      </w:r>
      <w:r w:rsidR="00484FD2" w:rsidRPr="006D0C73">
        <w:rPr>
          <w:rFonts w:cs="Times New Roman"/>
          <w:sz w:val="30"/>
          <w:szCs w:val="30"/>
          <w:lang w:val="be-BY"/>
        </w:rPr>
        <w:t xml:space="preserve"> </w:t>
      </w:r>
      <w:r w:rsidR="00D412B0" w:rsidRPr="006D0C73">
        <w:rPr>
          <w:rFonts w:cs="Times New Roman"/>
          <w:sz w:val="30"/>
          <w:szCs w:val="30"/>
          <w:lang w:val="be-BY"/>
        </w:rPr>
        <w:t>«</w:t>
      </w:r>
      <w:r w:rsidR="003A6867" w:rsidRPr="003A6867">
        <w:rPr>
          <w:rFonts w:cs="Times New Roman"/>
          <w:sz w:val="30"/>
          <w:szCs w:val="30"/>
          <w:lang w:val="be-BY"/>
        </w:rPr>
        <w:t xml:space="preserve">Споравыя расліны. </w:t>
      </w:r>
      <w:r w:rsidR="003A6867">
        <w:rPr>
          <w:rFonts w:cs="Times New Roman"/>
          <w:sz w:val="30"/>
          <w:szCs w:val="30"/>
          <w:lang w:val="be-BY"/>
        </w:rPr>
        <w:t>Імхі</w:t>
      </w:r>
      <w:r w:rsidR="00D412B0" w:rsidRPr="006D0C73">
        <w:rPr>
          <w:rFonts w:cs="Times New Roman"/>
          <w:sz w:val="30"/>
          <w:szCs w:val="30"/>
          <w:lang w:val="be-BY"/>
        </w:rPr>
        <w:t>»;</w:t>
      </w:r>
      <w:r w:rsidR="005F381A" w:rsidRPr="006D0C73">
        <w:rPr>
          <w:rFonts w:cs="Times New Roman"/>
          <w:sz w:val="30"/>
          <w:szCs w:val="30"/>
          <w:lang w:val="be-BY"/>
        </w:rPr>
        <w:t xml:space="preserve"> «Пл</w:t>
      </w:r>
      <w:r w:rsidR="003A6867">
        <w:rPr>
          <w:rFonts w:cs="Times New Roman"/>
          <w:sz w:val="30"/>
          <w:szCs w:val="30"/>
          <w:lang w:val="be-BY"/>
        </w:rPr>
        <w:t>а</w:t>
      </w:r>
      <w:r w:rsidR="005F381A" w:rsidRPr="006D0C73">
        <w:rPr>
          <w:rFonts w:cs="Times New Roman"/>
          <w:sz w:val="30"/>
          <w:szCs w:val="30"/>
          <w:lang w:val="be-BY"/>
        </w:rPr>
        <w:t>ды»; «</w:t>
      </w:r>
      <w:r w:rsidR="003A6867" w:rsidRPr="003A6867">
        <w:rPr>
          <w:rFonts w:cs="Times New Roman"/>
          <w:sz w:val="30"/>
          <w:szCs w:val="30"/>
          <w:lang w:val="be-BY"/>
        </w:rPr>
        <w:t>Жыццёвыя формы раслін</w:t>
      </w:r>
      <w:r w:rsidR="005F381A" w:rsidRPr="006D0C73">
        <w:rPr>
          <w:rFonts w:cs="Times New Roman"/>
          <w:sz w:val="30"/>
          <w:szCs w:val="30"/>
          <w:lang w:val="be-BY"/>
        </w:rPr>
        <w:t xml:space="preserve">»; </w:t>
      </w:r>
      <w:r w:rsidR="00A11609" w:rsidRPr="006D0C73">
        <w:rPr>
          <w:rFonts w:cs="Times New Roman"/>
          <w:sz w:val="30"/>
          <w:szCs w:val="30"/>
          <w:lang w:val="be-BY"/>
        </w:rPr>
        <w:t>«</w:t>
      </w:r>
      <w:r w:rsidR="003A6867" w:rsidRPr="003A6867">
        <w:rPr>
          <w:rFonts w:cs="Times New Roman"/>
          <w:sz w:val="30"/>
          <w:szCs w:val="30"/>
          <w:lang w:val="be-BY"/>
        </w:rPr>
        <w:t xml:space="preserve">Класы </w:t>
      </w:r>
      <w:r w:rsidR="003A6867">
        <w:rPr>
          <w:rFonts w:cs="Times New Roman"/>
          <w:sz w:val="30"/>
          <w:szCs w:val="30"/>
          <w:lang w:val="be-BY"/>
        </w:rPr>
        <w:t>З</w:t>
      </w:r>
      <w:r w:rsidR="003A6867" w:rsidRPr="003A6867">
        <w:rPr>
          <w:rFonts w:cs="Times New Roman"/>
          <w:sz w:val="30"/>
          <w:szCs w:val="30"/>
          <w:lang w:val="be-BY"/>
        </w:rPr>
        <w:t xml:space="preserve">емнаводныя, </w:t>
      </w:r>
      <w:r w:rsidR="003A6867">
        <w:rPr>
          <w:rFonts w:cs="Times New Roman"/>
          <w:sz w:val="30"/>
          <w:szCs w:val="30"/>
          <w:lang w:val="be-BY"/>
        </w:rPr>
        <w:t>П</w:t>
      </w:r>
      <w:r w:rsidR="003A6867" w:rsidRPr="003A6867">
        <w:rPr>
          <w:rFonts w:cs="Times New Roman"/>
          <w:sz w:val="30"/>
          <w:szCs w:val="30"/>
          <w:lang w:val="be-BY"/>
        </w:rPr>
        <w:t xml:space="preserve">тушкі, </w:t>
      </w:r>
      <w:r w:rsidR="003A6867">
        <w:rPr>
          <w:rFonts w:cs="Times New Roman"/>
          <w:sz w:val="30"/>
          <w:szCs w:val="30"/>
          <w:lang w:val="be-BY"/>
        </w:rPr>
        <w:t>М</w:t>
      </w:r>
      <w:r w:rsidR="003A6867" w:rsidRPr="003A6867">
        <w:rPr>
          <w:rFonts w:cs="Times New Roman"/>
          <w:sz w:val="30"/>
          <w:szCs w:val="30"/>
          <w:lang w:val="be-BY"/>
        </w:rPr>
        <w:t xml:space="preserve">лекакормячыя: </w:t>
      </w:r>
      <w:r w:rsidR="003A6867" w:rsidRPr="003A6867">
        <w:rPr>
          <w:rFonts w:cs="Times New Roman"/>
          <w:sz w:val="30"/>
          <w:szCs w:val="30"/>
          <w:lang w:val="be-BY"/>
        </w:rPr>
        <w:lastRenderedPageBreak/>
        <w:t xml:space="preserve">асаблівасці </w:t>
      </w:r>
      <w:r w:rsidR="003A6867">
        <w:rPr>
          <w:rFonts w:cs="Times New Roman"/>
          <w:sz w:val="30"/>
          <w:szCs w:val="30"/>
          <w:lang w:val="be-BY"/>
        </w:rPr>
        <w:t>знешняй</w:t>
      </w:r>
      <w:r w:rsidR="003A6867" w:rsidRPr="003A6867">
        <w:rPr>
          <w:rFonts w:cs="Times New Roman"/>
          <w:sz w:val="30"/>
          <w:szCs w:val="30"/>
          <w:lang w:val="be-BY"/>
        </w:rPr>
        <w:t xml:space="preserve"> і ўнутрана</w:t>
      </w:r>
      <w:r w:rsidR="003A6867">
        <w:rPr>
          <w:rFonts w:cs="Times New Roman"/>
          <w:sz w:val="30"/>
          <w:szCs w:val="30"/>
          <w:lang w:val="be-BY"/>
        </w:rPr>
        <w:t>й</w:t>
      </w:r>
      <w:r w:rsidR="003A6867" w:rsidRPr="003A6867">
        <w:rPr>
          <w:rFonts w:cs="Times New Roman"/>
          <w:sz w:val="30"/>
          <w:szCs w:val="30"/>
          <w:lang w:val="be-BY"/>
        </w:rPr>
        <w:t xml:space="preserve"> буд</w:t>
      </w:r>
      <w:r w:rsidR="003A6867">
        <w:rPr>
          <w:rFonts w:cs="Times New Roman"/>
          <w:sz w:val="30"/>
          <w:szCs w:val="30"/>
          <w:lang w:val="be-BY"/>
        </w:rPr>
        <w:t>овы</w:t>
      </w:r>
      <w:r w:rsidR="00D412B0" w:rsidRPr="006D0C73">
        <w:rPr>
          <w:rFonts w:cs="Times New Roman"/>
          <w:sz w:val="30"/>
          <w:szCs w:val="30"/>
          <w:lang w:val="be-BY"/>
        </w:rPr>
        <w:t>»;</w:t>
      </w:r>
      <w:r w:rsidR="005F381A" w:rsidRPr="006D0C73">
        <w:rPr>
          <w:rFonts w:cs="Times New Roman"/>
          <w:sz w:val="30"/>
          <w:szCs w:val="30"/>
          <w:lang w:val="be-BY"/>
        </w:rPr>
        <w:t xml:space="preserve"> «</w:t>
      </w:r>
      <w:r w:rsidR="003A6867" w:rsidRPr="003A6867">
        <w:rPr>
          <w:rFonts w:cs="Times New Roman"/>
          <w:sz w:val="30"/>
          <w:szCs w:val="30"/>
          <w:lang w:val="be-BY"/>
        </w:rPr>
        <w:t>Ахоўныя віды жывёл Рэспублікі Беларусь</w:t>
      </w:r>
      <w:r w:rsidR="005F381A" w:rsidRPr="006D0C73">
        <w:rPr>
          <w:rFonts w:cs="Times New Roman"/>
          <w:sz w:val="30"/>
          <w:szCs w:val="30"/>
          <w:lang w:val="be-BY"/>
        </w:rPr>
        <w:t>»;</w:t>
      </w:r>
      <w:r w:rsidR="00D412B0" w:rsidRPr="006D0C73">
        <w:rPr>
          <w:rFonts w:cs="Times New Roman"/>
          <w:sz w:val="30"/>
          <w:szCs w:val="30"/>
          <w:lang w:val="be-BY"/>
        </w:rPr>
        <w:t xml:space="preserve"> </w:t>
      </w:r>
      <w:r w:rsidR="00176466" w:rsidRPr="006D0C73">
        <w:rPr>
          <w:rFonts w:cs="Times New Roman"/>
          <w:sz w:val="30"/>
          <w:szCs w:val="30"/>
          <w:lang w:val="be-BY"/>
        </w:rPr>
        <w:t>«</w:t>
      </w:r>
      <w:r w:rsidR="003A6867" w:rsidRPr="003A6867">
        <w:rPr>
          <w:rFonts w:cs="Times New Roman"/>
          <w:sz w:val="30"/>
          <w:szCs w:val="30"/>
          <w:lang w:val="be-BY"/>
        </w:rPr>
        <w:t>Сістэмы органаў чалавека: нервовая, с</w:t>
      </w:r>
      <w:r w:rsidR="00F91FD3">
        <w:rPr>
          <w:rFonts w:cs="Times New Roman"/>
          <w:sz w:val="30"/>
          <w:szCs w:val="30"/>
          <w:lang w:val="be-BY"/>
        </w:rPr>
        <w:t>е</w:t>
      </w:r>
      <w:r w:rsidR="003A6867" w:rsidRPr="003A6867">
        <w:rPr>
          <w:rFonts w:cs="Times New Roman"/>
          <w:sz w:val="30"/>
          <w:szCs w:val="30"/>
          <w:lang w:val="be-BY"/>
        </w:rPr>
        <w:t>нс</w:t>
      </w:r>
      <w:r w:rsidR="00F91FD3">
        <w:rPr>
          <w:rFonts w:cs="Times New Roman"/>
          <w:sz w:val="30"/>
          <w:szCs w:val="30"/>
          <w:lang w:val="be-BY"/>
        </w:rPr>
        <w:t>о</w:t>
      </w:r>
      <w:r w:rsidR="003A6867" w:rsidRPr="003A6867">
        <w:rPr>
          <w:rFonts w:cs="Times New Roman"/>
          <w:sz w:val="30"/>
          <w:szCs w:val="30"/>
          <w:lang w:val="be-BY"/>
        </w:rPr>
        <w:t>рн</w:t>
      </w:r>
      <w:r w:rsidR="003A6867">
        <w:rPr>
          <w:rFonts w:cs="Times New Roman"/>
          <w:sz w:val="30"/>
          <w:szCs w:val="30"/>
          <w:lang w:val="be-BY"/>
        </w:rPr>
        <w:t>ая</w:t>
      </w:r>
      <w:r w:rsidR="003A6867" w:rsidRPr="003A6867">
        <w:rPr>
          <w:rFonts w:cs="Times New Roman"/>
          <w:sz w:val="30"/>
          <w:szCs w:val="30"/>
          <w:lang w:val="be-BY"/>
        </w:rPr>
        <w:t xml:space="preserve">, эндакрынная, </w:t>
      </w:r>
      <w:r w:rsidR="003A6867">
        <w:rPr>
          <w:rFonts w:cs="Times New Roman"/>
          <w:sz w:val="30"/>
          <w:szCs w:val="30"/>
          <w:lang w:val="be-BY"/>
        </w:rPr>
        <w:t>с</w:t>
      </w:r>
      <w:r w:rsidR="003A6867" w:rsidRPr="003A6867">
        <w:rPr>
          <w:rFonts w:cs="Times New Roman"/>
          <w:sz w:val="30"/>
          <w:szCs w:val="30"/>
          <w:lang w:val="be-BY"/>
        </w:rPr>
        <w:t>ардэчна-сасудзістая, стрававальная</w:t>
      </w:r>
      <w:r w:rsidR="00A11609" w:rsidRPr="006D0C73">
        <w:rPr>
          <w:rFonts w:cs="Times New Roman"/>
          <w:sz w:val="30"/>
          <w:szCs w:val="30"/>
          <w:lang w:val="be-BY"/>
        </w:rPr>
        <w:t>»</w:t>
      </w:r>
      <w:r w:rsidR="00C60DB4" w:rsidRPr="006D0C73">
        <w:rPr>
          <w:rFonts w:cs="Times New Roman"/>
          <w:sz w:val="30"/>
          <w:szCs w:val="30"/>
          <w:lang w:val="be-BY"/>
        </w:rPr>
        <w:t xml:space="preserve"> </w:t>
      </w:r>
      <w:r w:rsidR="003A6867">
        <w:rPr>
          <w:rFonts w:cs="Times New Roman"/>
          <w:sz w:val="30"/>
          <w:szCs w:val="30"/>
          <w:lang w:val="be-BY"/>
        </w:rPr>
        <w:t>і</w:t>
      </w:r>
      <w:r w:rsidR="00C60DB4" w:rsidRPr="006D0C73">
        <w:rPr>
          <w:rFonts w:cs="Times New Roman"/>
          <w:sz w:val="30"/>
          <w:szCs w:val="30"/>
          <w:lang w:val="be-BY"/>
        </w:rPr>
        <w:t xml:space="preserve"> </w:t>
      </w:r>
      <w:r w:rsidR="003A6867">
        <w:rPr>
          <w:rFonts w:cs="Times New Roman"/>
          <w:sz w:val="30"/>
          <w:szCs w:val="30"/>
          <w:lang w:val="be-BY"/>
        </w:rPr>
        <w:t>інш</w:t>
      </w:r>
      <w:r w:rsidR="00C60DB4" w:rsidRPr="006D0C73">
        <w:rPr>
          <w:rFonts w:cs="Times New Roman"/>
          <w:sz w:val="30"/>
          <w:szCs w:val="30"/>
          <w:lang w:val="be-BY"/>
        </w:rPr>
        <w:t>.)</w:t>
      </w:r>
      <w:r w:rsidR="00757850" w:rsidRPr="006D0C73">
        <w:rPr>
          <w:rFonts w:cs="Times New Roman"/>
          <w:sz w:val="30"/>
          <w:szCs w:val="30"/>
          <w:lang w:val="be-BY"/>
        </w:rPr>
        <w:t>.</w:t>
      </w:r>
    </w:p>
    <w:p w14:paraId="5FA00E37" w14:textId="4F3ADE89" w:rsidR="00C60DB4" w:rsidRPr="006D0C73" w:rsidRDefault="00BF0ADF" w:rsidP="00C60DB4">
      <w:pPr>
        <w:tabs>
          <w:tab w:val="num" w:pos="426"/>
        </w:tabs>
        <w:spacing w:after="0" w:line="240" w:lineRule="auto"/>
        <w:rPr>
          <w:rStyle w:val="fontstyle01"/>
          <w:sz w:val="30"/>
          <w:szCs w:val="30"/>
          <w:lang w:val="be-BY"/>
        </w:rPr>
      </w:pPr>
      <w:r w:rsidRPr="00BF0ADF">
        <w:rPr>
          <w:rStyle w:val="fontstyle01"/>
          <w:color w:val="auto"/>
          <w:sz w:val="30"/>
          <w:szCs w:val="30"/>
          <w:lang w:val="be-BY"/>
        </w:rPr>
        <w:t xml:space="preserve">Як паказалі вынікі ЦЭ па біялогіі, для павышэння якасці засваення ведаў і адпрацоўкі ўменняў на вучэбных занятках мэтазгодна ўключыць у адукацыйны працэс наступныя віды вучэбнай дзейнасці: чытанне і аналіз біялагічных тэкстаў з вылучэннем ключавых паняццяў; </w:t>
      </w:r>
      <w:r w:rsidR="00245253">
        <w:rPr>
          <w:rStyle w:val="fontstyle01"/>
          <w:color w:val="auto"/>
          <w:sz w:val="30"/>
          <w:szCs w:val="30"/>
          <w:lang w:val="be-BY"/>
        </w:rPr>
        <w:t>п</w:t>
      </w:r>
      <w:r w:rsidRPr="00BF0ADF">
        <w:rPr>
          <w:rStyle w:val="fontstyle01"/>
          <w:color w:val="auto"/>
          <w:sz w:val="30"/>
          <w:szCs w:val="30"/>
          <w:lang w:val="be-BY"/>
        </w:rPr>
        <w:t xml:space="preserve">ераўтварэнне тэкставай інфармацыі ў табліцы і схемы; </w:t>
      </w:r>
      <w:r w:rsidR="00245253">
        <w:rPr>
          <w:rStyle w:val="fontstyle01"/>
          <w:color w:val="auto"/>
          <w:sz w:val="30"/>
          <w:szCs w:val="30"/>
          <w:lang w:val="be-BY"/>
        </w:rPr>
        <w:t>з</w:t>
      </w:r>
      <w:r w:rsidRPr="00BF0ADF">
        <w:rPr>
          <w:rStyle w:val="fontstyle01"/>
          <w:color w:val="auto"/>
          <w:sz w:val="30"/>
          <w:szCs w:val="30"/>
          <w:lang w:val="be-BY"/>
        </w:rPr>
        <w:t>апаўненне параўнальных табліц; адпрацоўк</w:t>
      </w:r>
      <w:r w:rsidR="00245253">
        <w:rPr>
          <w:rStyle w:val="fontstyle01"/>
          <w:color w:val="auto"/>
          <w:sz w:val="30"/>
          <w:szCs w:val="30"/>
          <w:lang w:val="be-BY"/>
        </w:rPr>
        <w:t>а</w:t>
      </w:r>
      <w:r w:rsidRPr="00BF0ADF">
        <w:rPr>
          <w:rStyle w:val="fontstyle01"/>
          <w:color w:val="auto"/>
          <w:sz w:val="30"/>
          <w:szCs w:val="30"/>
          <w:lang w:val="be-BY"/>
        </w:rPr>
        <w:t xml:space="preserve"> ўмення ўста</w:t>
      </w:r>
      <w:r w:rsidR="00245253">
        <w:rPr>
          <w:rStyle w:val="fontstyle01"/>
          <w:color w:val="auto"/>
          <w:sz w:val="30"/>
          <w:szCs w:val="30"/>
          <w:lang w:val="be-BY"/>
        </w:rPr>
        <w:t>наўлі</w:t>
      </w:r>
      <w:r w:rsidRPr="00BF0ADF">
        <w:rPr>
          <w:rStyle w:val="fontstyle01"/>
          <w:color w:val="auto"/>
          <w:sz w:val="30"/>
          <w:szCs w:val="30"/>
          <w:lang w:val="be-BY"/>
        </w:rPr>
        <w:t>ваць адпаведнасць паміж біялагічнымі аб</w:t>
      </w:r>
      <w:r w:rsidR="00245253">
        <w:rPr>
          <w:rStyle w:val="fontstyle01"/>
          <w:color w:val="auto"/>
          <w:sz w:val="30"/>
          <w:szCs w:val="30"/>
          <w:lang w:val="be-BY"/>
        </w:rPr>
        <w:t>’</w:t>
      </w:r>
      <w:r w:rsidRPr="00BF0ADF">
        <w:rPr>
          <w:rStyle w:val="fontstyle01"/>
          <w:color w:val="auto"/>
          <w:sz w:val="30"/>
          <w:szCs w:val="30"/>
          <w:lang w:val="be-BY"/>
        </w:rPr>
        <w:t>ектамі і іх характарыстыкамі; рашэнне біялагічных задач; складанне лагічных ланцужкоў паслядоўнасці біялагічных працэсаў; пабудова класіфікацыйных</w:t>
      </w:r>
      <w:r w:rsidR="00245253">
        <w:rPr>
          <w:rStyle w:val="fontstyle01"/>
          <w:color w:val="auto"/>
          <w:sz w:val="30"/>
          <w:szCs w:val="30"/>
          <w:lang w:val="be-BY"/>
        </w:rPr>
        <w:t xml:space="preserve"> табліц</w:t>
      </w:r>
      <w:r w:rsidRPr="00BF0ADF">
        <w:rPr>
          <w:rStyle w:val="fontstyle01"/>
          <w:color w:val="auto"/>
          <w:sz w:val="30"/>
          <w:szCs w:val="30"/>
          <w:lang w:val="be-BY"/>
        </w:rPr>
        <w:t>; параўнальны аналіз прадстаўнікоў расліннага і жывёльнага свету</w:t>
      </w:r>
      <w:r w:rsidR="00DF2CC2" w:rsidRPr="006D0C73">
        <w:rPr>
          <w:rStyle w:val="fontstyle01"/>
          <w:sz w:val="30"/>
          <w:szCs w:val="30"/>
          <w:lang w:val="be-BY"/>
        </w:rPr>
        <w:t>.</w:t>
      </w:r>
    </w:p>
    <w:p w14:paraId="3ABA4B0B" w14:textId="2982BF3B" w:rsidR="00C60DB4" w:rsidRPr="006D0C73" w:rsidRDefault="00245253" w:rsidP="00C60DB4">
      <w:pPr>
        <w:spacing w:after="0" w:line="240" w:lineRule="auto"/>
        <w:contextualSpacing/>
        <w:rPr>
          <w:rFonts w:cs="Times New Roman"/>
          <w:color w:val="auto"/>
          <w:sz w:val="30"/>
          <w:szCs w:val="30"/>
          <w:lang w:val="be-BY"/>
        </w:rPr>
      </w:pPr>
      <w:r>
        <w:rPr>
          <w:rStyle w:val="fontstyle01"/>
          <w:b/>
          <w:bCs/>
          <w:color w:val="auto"/>
          <w:sz w:val="30"/>
          <w:szCs w:val="30"/>
          <w:lang w:val="be-BY"/>
        </w:rPr>
        <w:t>Звяртаем увагу</w:t>
      </w:r>
      <w:r w:rsidR="00C60DB4" w:rsidRPr="006D0C73">
        <w:rPr>
          <w:rStyle w:val="fontstyle01"/>
          <w:color w:val="auto"/>
          <w:sz w:val="30"/>
          <w:szCs w:val="30"/>
          <w:lang w:val="be-BY"/>
        </w:rPr>
        <w:t xml:space="preserve">, </w:t>
      </w:r>
      <w:r w:rsidRPr="00245253">
        <w:rPr>
          <w:rStyle w:val="fontstyle01"/>
          <w:color w:val="auto"/>
          <w:sz w:val="30"/>
          <w:szCs w:val="30"/>
          <w:lang w:val="be-BY"/>
        </w:rPr>
        <w:t xml:space="preserve">што для паспяховага вывучэння біялогіі неабходна не проста шматразовае выкананне заданняў, а сістэмнае вывучэнне вучэбнага прадмета з апорай на веды, </w:t>
      </w:r>
      <w:r>
        <w:rPr>
          <w:rStyle w:val="fontstyle01"/>
          <w:color w:val="auto"/>
          <w:sz w:val="30"/>
          <w:szCs w:val="30"/>
          <w:lang w:val="be-BY"/>
        </w:rPr>
        <w:t>якія фарміруюцца</w:t>
      </w:r>
      <w:r w:rsidRPr="00245253">
        <w:rPr>
          <w:rStyle w:val="fontstyle01"/>
          <w:color w:val="auto"/>
          <w:sz w:val="30"/>
          <w:szCs w:val="30"/>
          <w:lang w:val="be-BY"/>
        </w:rPr>
        <w:t xml:space="preserve"> ў працэсе правядзення рэальнага біялагічна</w:t>
      </w:r>
      <w:r w:rsidR="00197230">
        <w:rPr>
          <w:rStyle w:val="fontstyle01"/>
          <w:color w:val="auto"/>
          <w:sz w:val="30"/>
          <w:szCs w:val="30"/>
          <w:lang w:val="be-BY"/>
        </w:rPr>
        <w:t>га</w:t>
      </w:r>
      <w:r w:rsidRPr="00245253">
        <w:rPr>
          <w:rStyle w:val="fontstyle01"/>
          <w:color w:val="auto"/>
          <w:sz w:val="30"/>
          <w:szCs w:val="30"/>
          <w:lang w:val="be-BY"/>
        </w:rPr>
        <w:t xml:space="preserve"> эксперымент</w:t>
      </w:r>
      <w:r w:rsidR="00197230">
        <w:rPr>
          <w:rStyle w:val="fontstyle01"/>
          <w:color w:val="auto"/>
          <w:sz w:val="30"/>
          <w:szCs w:val="30"/>
          <w:lang w:val="be-BY"/>
        </w:rPr>
        <w:t>а</w:t>
      </w:r>
      <w:r w:rsidR="00C60DB4" w:rsidRPr="006D0C73">
        <w:rPr>
          <w:rFonts w:cs="Times New Roman"/>
          <w:color w:val="auto"/>
          <w:sz w:val="30"/>
          <w:szCs w:val="30"/>
          <w:lang w:val="be-BY"/>
        </w:rPr>
        <w:t>.</w:t>
      </w:r>
    </w:p>
    <w:p w14:paraId="17DDA630" w14:textId="0DB86FDF" w:rsidR="00C60DB4" w:rsidRPr="006D0C73" w:rsidRDefault="00D71269" w:rsidP="00C60DB4">
      <w:pPr>
        <w:spacing w:after="0" w:line="240" w:lineRule="auto"/>
        <w:rPr>
          <w:rFonts w:eastAsia="Calibri" w:cs="Times New Roman"/>
          <w:i/>
          <w:sz w:val="30"/>
          <w:szCs w:val="30"/>
          <w:lang w:val="be-BY"/>
        </w:rPr>
      </w:pPr>
      <w:r w:rsidRPr="00D71269">
        <w:rPr>
          <w:rFonts w:cs="Times New Roman"/>
          <w:sz w:val="30"/>
          <w:szCs w:val="30"/>
          <w:lang w:val="be-BY"/>
        </w:rPr>
        <w:t>Для сістэматызацыі ведаў вучняў рэкамендуецца выкарыстоўваць вучэбную праграму факультатыўных заняткаў</w:t>
      </w:r>
      <w:r w:rsidR="00C60DB4" w:rsidRPr="006D0C73">
        <w:rPr>
          <w:rFonts w:cs="Times New Roman"/>
          <w:sz w:val="30"/>
          <w:szCs w:val="30"/>
          <w:lang w:val="be-BY"/>
        </w:rPr>
        <w:t xml:space="preserve"> «</w:t>
      </w:r>
      <w:r w:rsidR="00EF0FA5" w:rsidRPr="006D0C73">
        <w:rPr>
          <w:rFonts w:cs="Times New Roman"/>
          <w:sz w:val="30"/>
          <w:szCs w:val="30"/>
          <w:lang w:val="be-BY"/>
        </w:rPr>
        <w:t>Б</w:t>
      </w:r>
      <w:r>
        <w:rPr>
          <w:rFonts w:cs="Times New Roman"/>
          <w:sz w:val="30"/>
          <w:szCs w:val="30"/>
          <w:lang w:val="be-BY"/>
        </w:rPr>
        <w:t>ія</w:t>
      </w:r>
      <w:r w:rsidR="00EF0FA5" w:rsidRPr="006D0C73">
        <w:rPr>
          <w:rFonts w:cs="Times New Roman"/>
          <w:sz w:val="30"/>
          <w:szCs w:val="30"/>
          <w:lang w:val="be-BY"/>
        </w:rPr>
        <w:t>лог</w:t>
      </w:r>
      <w:r>
        <w:rPr>
          <w:rFonts w:cs="Times New Roman"/>
          <w:sz w:val="30"/>
          <w:szCs w:val="30"/>
          <w:lang w:val="be-BY"/>
        </w:rPr>
        <w:t>і</w:t>
      </w:r>
      <w:r w:rsidR="00EF0FA5" w:rsidRPr="006D0C73">
        <w:rPr>
          <w:rFonts w:cs="Times New Roman"/>
          <w:sz w:val="30"/>
          <w:szCs w:val="30"/>
          <w:lang w:val="be-BY"/>
        </w:rPr>
        <w:t xml:space="preserve">я: </w:t>
      </w:r>
      <w:r w:rsidRPr="00D71269">
        <w:rPr>
          <w:rFonts w:cs="Times New Roman"/>
          <w:sz w:val="30"/>
          <w:szCs w:val="30"/>
          <w:lang w:val="be-BY"/>
        </w:rPr>
        <w:t>абагульня</w:t>
      </w:r>
      <w:r w:rsidR="00197230">
        <w:rPr>
          <w:rFonts w:cs="Times New Roman"/>
          <w:sz w:val="30"/>
          <w:szCs w:val="30"/>
          <w:lang w:val="be-BY"/>
        </w:rPr>
        <w:t>льн</w:t>
      </w:r>
      <w:r w:rsidRPr="00D71269">
        <w:rPr>
          <w:rFonts w:cs="Times New Roman"/>
          <w:sz w:val="30"/>
          <w:szCs w:val="30"/>
          <w:lang w:val="be-BY"/>
        </w:rPr>
        <w:t>ае паўтарэнне</w:t>
      </w:r>
      <w:r w:rsidR="00C60DB4" w:rsidRPr="006D0C73">
        <w:rPr>
          <w:rFonts w:cs="Times New Roman"/>
          <w:sz w:val="30"/>
          <w:szCs w:val="30"/>
          <w:lang w:val="be-BY"/>
        </w:rPr>
        <w:t xml:space="preserve">» для </w:t>
      </w:r>
      <w:r w:rsidR="00EF0FA5" w:rsidRPr="006D0C73">
        <w:rPr>
          <w:rFonts w:cs="Times New Roman"/>
          <w:sz w:val="30"/>
          <w:szCs w:val="30"/>
          <w:lang w:val="be-BY"/>
        </w:rPr>
        <w:t>X</w:t>
      </w:r>
      <w:r w:rsidR="00797680" w:rsidRPr="006D0C73">
        <w:rPr>
          <w:rStyle w:val="a7"/>
          <w:rFonts w:eastAsia="Calibri" w:cs="Times New Roman"/>
          <w:i/>
          <w:sz w:val="30"/>
          <w:szCs w:val="30"/>
          <w:u w:val="none"/>
          <w:lang w:val="be-BY"/>
        </w:rPr>
        <w:t>–</w:t>
      </w:r>
      <w:r w:rsidR="00C60DB4" w:rsidRPr="006D0C73">
        <w:rPr>
          <w:rFonts w:cs="Times New Roman"/>
          <w:sz w:val="30"/>
          <w:szCs w:val="30"/>
          <w:lang w:val="be-BY"/>
        </w:rPr>
        <w:t>XI клас</w:t>
      </w:r>
      <w:r>
        <w:rPr>
          <w:rFonts w:cs="Times New Roman"/>
          <w:sz w:val="30"/>
          <w:szCs w:val="30"/>
          <w:lang w:val="be-BY"/>
        </w:rPr>
        <w:t>аў</w:t>
      </w:r>
      <w:r w:rsidR="00C60DB4" w:rsidRPr="006D0C73">
        <w:rPr>
          <w:rFonts w:cs="Times New Roman"/>
          <w:sz w:val="30"/>
          <w:szCs w:val="30"/>
          <w:lang w:val="be-BY"/>
        </w:rPr>
        <w:t xml:space="preserve">. </w:t>
      </w:r>
      <w:r w:rsidRPr="00D71269">
        <w:rPr>
          <w:rFonts w:cs="Times New Roman"/>
          <w:sz w:val="30"/>
          <w:szCs w:val="30"/>
          <w:lang w:val="be-BY"/>
        </w:rPr>
        <w:t>Вучэбная праграма факультатыўных заняткаў размешчана на нацыянальным адукацыйным партале</w:t>
      </w:r>
      <w:r w:rsidR="00C60DB4" w:rsidRPr="006D0C73">
        <w:rPr>
          <w:rFonts w:cs="Times New Roman"/>
          <w:sz w:val="30"/>
          <w:szCs w:val="30"/>
          <w:lang w:val="be-BY"/>
        </w:rPr>
        <w:t xml:space="preserve">: </w:t>
      </w:r>
      <w:hyperlink r:id="rId8" w:history="1">
        <w:r w:rsidRPr="00136EA3">
          <w:rPr>
            <w:rStyle w:val="a7"/>
            <w:i/>
            <w:iCs/>
            <w:sz w:val="30"/>
            <w:szCs w:val="30"/>
            <w:lang w:val="be-BY" w:eastAsia="ru-RU"/>
          </w:rPr>
          <w:t>https://adu.by/ Галоўная / Адукацыйны працэс. 2026/2027 навучальны год / Агульная сярэдняя адукацыя / Вучэбныя прадметы. V–XI класы / Біялогія</w:t>
        </w:r>
      </w:hyperlink>
      <w:r w:rsidR="00C60DB4" w:rsidRPr="006D0C73">
        <w:rPr>
          <w:rFonts w:eastAsia="Calibri" w:cs="Times New Roman"/>
          <w:i/>
          <w:sz w:val="30"/>
          <w:szCs w:val="30"/>
          <w:lang w:val="be-BY"/>
        </w:rPr>
        <w:t>.</w:t>
      </w:r>
    </w:p>
    <w:p w14:paraId="3F7F0B48" w14:textId="45894691" w:rsidR="000B3F01" w:rsidRPr="006D0C73" w:rsidRDefault="00A87A5A" w:rsidP="00C60DB4">
      <w:pPr>
        <w:pStyle w:val="a3"/>
        <w:spacing w:after="0" w:line="240" w:lineRule="auto"/>
        <w:ind w:left="0" w:firstLine="568"/>
        <w:rPr>
          <w:rStyle w:val="a7"/>
          <w:rFonts w:cs="Times New Roman"/>
          <w:iCs/>
          <w:color w:val="auto"/>
          <w:sz w:val="30"/>
          <w:szCs w:val="30"/>
          <w:u w:val="none"/>
          <w:lang w:val="be-BY"/>
        </w:rPr>
      </w:pPr>
      <w:bookmarkStart w:id="3" w:name="_Hlk235787548"/>
      <w:r>
        <w:rPr>
          <w:b/>
          <w:bCs/>
          <w:sz w:val="30"/>
          <w:szCs w:val="30"/>
          <w:lang w:val="be-BY"/>
        </w:rPr>
        <w:t>Звяртаем увагу</w:t>
      </w:r>
      <w:r w:rsidRPr="00E45FFB">
        <w:rPr>
          <w:rFonts w:eastAsia="Calibri"/>
          <w:b/>
          <w:iCs/>
          <w:sz w:val="30"/>
          <w:szCs w:val="30"/>
          <w:lang w:val="be-BY"/>
        </w:rPr>
        <w:t>,</w:t>
      </w:r>
      <w:r w:rsidRPr="00E45FFB">
        <w:rPr>
          <w:rFonts w:eastAsia="Calibri"/>
          <w:iCs/>
          <w:sz w:val="30"/>
          <w:szCs w:val="30"/>
          <w:lang w:val="be-BY"/>
        </w:rPr>
        <w:t xml:space="preserve"> </w:t>
      </w:r>
      <w:r w:rsidRPr="00104D03">
        <w:rPr>
          <w:rStyle w:val="a7"/>
          <w:iCs/>
          <w:color w:val="auto"/>
          <w:sz w:val="30"/>
          <w:szCs w:val="30"/>
          <w:u w:val="none"/>
          <w:lang w:val="be-BY"/>
        </w:rPr>
        <w:t xml:space="preserve">што ў Рэспубліцы Беларусь праводзяцца </w:t>
      </w:r>
      <w:r w:rsidRPr="00104D03">
        <w:rPr>
          <w:rStyle w:val="a7"/>
          <w:b/>
          <w:bCs/>
          <w:iCs/>
          <w:color w:val="auto"/>
          <w:sz w:val="30"/>
          <w:szCs w:val="30"/>
          <w:u w:val="none"/>
          <w:lang w:val="be-BY"/>
        </w:rPr>
        <w:t xml:space="preserve">дыстанцыйныя </w:t>
      </w:r>
      <w:r>
        <w:rPr>
          <w:rStyle w:val="a7"/>
          <w:b/>
          <w:bCs/>
          <w:iCs/>
          <w:color w:val="auto"/>
          <w:sz w:val="30"/>
          <w:szCs w:val="30"/>
          <w:u w:val="none"/>
          <w:lang w:val="be-BY"/>
        </w:rPr>
        <w:t>вучэб</w:t>
      </w:r>
      <w:r w:rsidRPr="00104D03">
        <w:rPr>
          <w:rStyle w:val="a7"/>
          <w:b/>
          <w:bCs/>
          <w:iCs/>
          <w:color w:val="auto"/>
          <w:sz w:val="30"/>
          <w:szCs w:val="30"/>
          <w:u w:val="none"/>
          <w:lang w:val="be-BY"/>
        </w:rPr>
        <w:t>ныя змены</w:t>
      </w:r>
      <w:r w:rsidRPr="00E86501">
        <w:rPr>
          <w:rStyle w:val="a7"/>
          <w:iCs/>
          <w:color w:val="auto"/>
          <w:sz w:val="30"/>
          <w:szCs w:val="30"/>
          <w:u w:val="none"/>
          <w:lang w:val="be-BY"/>
        </w:rPr>
        <w:t xml:space="preserve"> </w:t>
      </w:r>
      <w:r w:rsidRPr="00104D03">
        <w:rPr>
          <w:rStyle w:val="a7"/>
          <w:iCs/>
          <w:color w:val="auto"/>
          <w:sz w:val="30"/>
          <w:szCs w:val="30"/>
          <w:u w:val="none"/>
          <w:lang w:val="be-BY"/>
        </w:rPr>
        <w:t>па вучэбных прадметах матэматычна</w:t>
      </w:r>
      <w:r>
        <w:rPr>
          <w:rStyle w:val="a7"/>
          <w:iCs/>
          <w:color w:val="auto"/>
          <w:sz w:val="30"/>
          <w:szCs w:val="30"/>
          <w:u w:val="none"/>
          <w:lang w:val="be-BY"/>
        </w:rPr>
        <w:t>й</w:t>
      </w:r>
      <w:r w:rsidRPr="00104D03">
        <w:rPr>
          <w:rStyle w:val="a7"/>
          <w:iCs/>
          <w:color w:val="auto"/>
          <w:sz w:val="30"/>
          <w:szCs w:val="30"/>
          <w:u w:val="none"/>
          <w:lang w:val="be-BY"/>
        </w:rPr>
        <w:t xml:space="preserve"> і прыродазнаўчанавукова</w:t>
      </w:r>
      <w:r>
        <w:rPr>
          <w:rStyle w:val="a7"/>
          <w:iCs/>
          <w:color w:val="auto"/>
          <w:sz w:val="30"/>
          <w:szCs w:val="30"/>
          <w:u w:val="none"/>
          <w:lang w:val="be-BY"/>
        </w:rPr>
        <w:t>й</w:t>
      </w:r>
      <w:r w:rsidRPr="00104D03">
        <w:rPr>
          <w:rStyle w:val="a7"/>
          <w:iCs/>
          <w:color w:val="auto"/>
          <w:sz w:val="30"/>
          <w:szCs w:val="30"/>
          <w:u w:val="none"/>
          <w:lang w:val="be-BY"/>
        </w:rPr>
        <w:t xml:space="preserve"> адукацыі для падрыхтоўкі вучняў да</w:t>
      </w:r>
      <w:r w:rsidRPr="00E86501">
        <w:rPr>
          <w:rStyle w:val="a7"/>
          <w:iCs/>
          <w:color w:val="auto"/>
          <w:sz w:val="30"/>
          <w:szCs w:val="30"/>
          <w:u w:val="none"/>
          <w:lang w:val="be-BY"/>
        </w:rPr>
        <w:t xml:space="preserve"> </w:t>
      </w:r>
      <w:r>
        <w:rPr>
          <w:rStyle w:val="a7"/>
          <w:b/>
          <w:bCs/>
          <w:iCs/>
          <w:color w:val="auto"/>
          <w:sz w:val="30"/>
          <w:szCs w:val="30"/>
          <w:u w:val="none"/>
          <w:lang w:val="be-BY"/>
        </w:rPr>
        <w:t>алімпіяд</w:t>
      </w:r>
      <w:r w:rsidRPr="00E86501">
        <w:rPr>
          <w:rStyle w:val="a7"/>
          <w:iCs/>
          <w:color w:val="auto"/>
          <w:sz w:val="30"/>
          <w:szCs w:val="30"/>
          <w:u w:val="none"/>
          <w:lang w:val="be-BY"/>
        </w:rPr>
        <w:t xml:space="preserve">, </w:t>
      </w:r>
      <w:r w:rsidRPr="00104D03">
        <w:rPr>
          <w:rStyle w:val="a7"/>
          <w:iCs/>
          <w:color w:val="auto"/>
          <w:sz w:val="30"/>
          <w:szCs w:val="30"/>
          <w:u w:val="none"/>
          <w:lang w:val="be-BY"/>
        </w:rPr>
        <w:t>у тым ліку па вучэбным прадмеце</w:t>
      </w:r>
      <w:r w:rsidR="00C60DB4" w:rsidRPr="006D0C73">
        <w:rPr>
          <w:rStyle w:val="a7"/>
          <w:rFonts w:cs="Times New Roman"/>
          <w:iCs/>
          <w:color w:val="auto"/>
          <w:sz w:val="30"/>
          <w:szCs w:val="30"/>
          <w:u w:val="none"/>
          <w:lang w:val="be-BY"/>
        </w:rPr>
        <w:t xml:space="preserve"> </w:t>
      </w:r>
      <w:r w:rsidR="006D0C73" w:rsidRPr="006D0C73">
        <w:rPr>
          <w:rStyle w:val="a7"/>
          <w:rFonts w:cs="Times New Roman"/>
          <w:iCs/>
          <w:color w:val="auto"/>
          <w:sz w:val="30"/>
          <w:szCs w:val="30"/>
          <w:u w:val="none"/>
          <w:lang w:val="be-BY"/>
        </w:rPr>
        <w:t>«Біялогія»</w:t>
      </w:r>
      <w:r w:rsidR="00C60DB4" w:rsidRPr="006D0C73">
        <w:rPr>
          <w:rStyle w:val="a7"/>
          <w:rFonts w:cs="Times New Roman"/>
          <w:iCs/>
          <w:color w:val="auto"/>
          <w:sz w:val="30"/>
          <w:szCs w:val="30"/>
          <w:u w:val="none"/>
          <w:lang w:val="be-BY"/>
        </w:rPr>
        <w:t xml:space="preserve">. </w:t>
      </w:r>
      <w:bookmarkEnd w:id="3"/>
      <w:r w:rsidRPr="00104D03">
        <w:rPr>
          <w:rStyle w:val="a7"/>
          <w:iCs/>
          <w:color w:val="auto"/>
          <w:sz w:val="30"/>
          <w:szCs w:val="30"/>
          <w:u w:val="none"/>
          <w:lang w:val="be-BY"/>
        </w:rPr>
        <w:t>Інфармацыя аб парадку і тэрмінах правядзення вучэбных змен, тэк</w:t>
      </w:r>
      <w:bookmarkStart w:id="4" w:name="_GoBack"/>
      <w:bookmarkEnd w:id="4"/>
      <w:r w:rsidRPr="00104D03">
        <w:rPr>
          <w:rStyle w:val="a7"/>
          <w:iCs/>
          <w:color w:val="auto"/>
          <w:sz w:val="30"/>
          <w:szCs w:val="30"/>
          <w:u w:val="none"/>
          <w:lang w:val="be-BY"/>
        </w:rPr>
        <w:t>сты заданняў і іх відэаразбор размешчаны ў рубрыцы</w:t>
      </w:r>
      <w:r w:rsidRPr="00E86501">
        <w:rPr>
          <w:rStyle w:val="a7"/>
          <w:iCs/>
          <w:color w:val="auto"/>
          <w:sz w:val="30"/>
          <w:szCs w:val="30"/>
          <w:u w:val="none"/>
          <w:lang w:val="be-BY"/>
        </w:rPr>
        <w:t xml:space="preserve"> «</w:t>
      </w:r>
      <w:r w:rsidRPr="00104D03">
        <w:rPr>
          <w:rStyle w:val="a7"/>
          <w:iCs/>
          <w:color w:val="auto"/>
          <w:sz w:val="30"/>
          <w:szCs w:val="30"/>
          <w:u w:val="none"/>
          <w:lang w:val="be-BY"/>
        </w:rPr>
        <w:t>Вочна-дыстанцыйная школа алімпіяднага руху</w:t>
      </w:r>
      <w:r w:rsidRPr="00E86501">
        <w:rPr>
          <w:rStyle w:val="a7"/>
          <w:iCs/>
          <w:color w:val="auto"/>
          <w:sz w:val="30"/>
          <w:szCs w:val="30"/>
          <w:u w:val="none"/>
          <w:lang w:val="be-BY"/>
        </w:rPr>
        <w:t xml:space="preserve">» </w:t>
      </w:r>
      <w:r w:rsidRPr="00DE34B3">
        <w:rPr>
          <w:sz w:val="30"/>
          <w:szCs w:val="30"/>
          <w:lang w:val="be-BY"/>
        </w:rPr>
        <w:t>на нацыянальным адукацыйным партале</w:t>
      </w:r>
      <w:r w:rsidRPr="00E86501">
        <w:rPr>
          <w:rStyle w:val="a7"/>
          <w:iCs/>
          <w:color w:val="auto"/>
          <w:sz w:val="30"/>
          <w:szCs w:val="30"/>
          <w:u w:val="none"/>
          <w:lang w:val="be-BY"/>
        </w:rPr>
        <w:t xml:space="preserve">: </w:t>
      </w:r>
      <w:hyperlink r:id="rId9" w:history="1">
        <w:r w:rsidRPr="00136EA3">
          <w:rPr>
            <w:rStyle w:val="a7"/>
            <w:i/>
            <w:sz w:val="30"/>
            <w:szCs w:val="30"/>
            <w:lang w:val="be-BY"/>
          </w:rPr>
          <w:t>https://adu.by/ Галоўная / Школа алімпіяднага руху.</w:t>
        </w:r>
      </w:hyperlink>
    </w:p>
    <w:sectPr w:rsidR="000B3F01" w:rsidRPr="006D0C73" w:rsidSect="00415305">
      <w:footerReference w:type="default" r:id="rId10"/>
      <w:pgSz w:w="11906" w:h="16838"/>
      <w:pgMar w:top="851" w:right="567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2AAC6D" w14:textId="77777777" w:rsidR="009446B5" w:rsidRDefault="009446B5" w:rsidP="005C7D2C">
      <w:pPr>
        <w:spacing w:after="0" w:line="240" w:lineRule="auto"/>
      </w:pPr>
      <w:r>
        <w:separator/>
      </w:r>
    </w:p>
  </w:endnote>
  <w:endnote w:type="continuationSeparator" w:id="0">
    <w:p w14:paraId="6C5C8BC7" w14:textId="77777777" w:rsidR="009446B5" w:rsidRDefault="009446B5" w:rsidP="005C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30688549"/>
      <w:docPartObj>
        <w:docPartGallery w:val="Page Numbers (Bottom of Page)"/>
        <w:docPartUnique/>
      </w:docPartObj>
    </w:sdtPr>
    <w:sdtEndPr/>
    <w:sdtContent>
      <w:p w14:paraId="665E0044" w14:textId="77777777" w:rsidR="00232C25" w:rsidRDefault="00232C25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20F5">
          <w:rPr>
            <w:noProof/>
          </w:rPr>
          <w:t>2</w:t>
        </w:r>
        <w:r>
          <w:fldChar w:fldCharType="end"/>
        </w:r>
      </w:p>
    </w:sdtContent>
  </w:sdt>
  <w:p w14:paraId="3F3D260B" w14:textId="77777777" w:rsidR="00232C25" w:rsidRDefault="00232C2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70AB96" w14:textId="77777777" w:rsidR="009446B5" w:rsidRDefault="009446B5" w:rsidP="005C7D2C">
      <w:pPr>
        <w:spacing w:after="0" w:line="240" w:lineRule="auto"/>
      </w:pPr>
      <w:r>
        <w:separator/>
      </w:r>
    </w:p>
  </w:footnote>
  <w:footnote w:type="continuationSeparator" w:id="0">
    <w:p w14:paraId="373891BA" w14:textId="77777777" w:rsidR="009446B5" w:rsidRDefault="009446B5" w:rsidP="005C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0F3"/>
    <w:multiLevelType w:val="multilevel"/>
    <w:tmpl w:val="6EA635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F012FB"/>
    <w:multiLevelType w:val="multilevel"/>
    <w:tmpl w:val="889C61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CA96D68"/>
    <w:multiLevelType w:val="hybridMultilevel"/>
    <w:tmpl w:val="9184F1AE"/>
    <w:lvl w:ilvl="0" w:tplc="5492E02C">
      <w:start w:val="5"/>
      <w:numFmt w:val="decimal"/>
      <w:lvlText w:val="%1."/>
      <w:lvlJc w:val="left"/>
      <w:pPr>
        <w:ind w:left="1211" w:hanging="360"/>
      </w:pPr>
      <w:rPr>
        <w:rFonts w:hint="default"/>
        <w:i w:val="0"/>
        <w:iCs/>
        <w:u w:val="none"/>
      </w:rPr>
    </w:lvl>
    <w:lvl w:ilvl="1" w:tplc="20000019" w:tentative="1">
      <w:start w:val="1"/>
      <w:numFmt w:val="lowerLetter"/>
      <w:lvlText w:val="%2."/>
      <w:lvlJc w:val="left"/>
      <w:pPr>
        <w:ind w:left="2071" w:hanging="360"/>
      </w:pPr>
    </w:lvl>
    <w:lvl w:ilvl="2" w:tplc="2000001B" w:tentative="1">
      <w:start w:val="1"/>
      <w:numFmt w:val="lowerRoman"/>
      <w:lvlText w:val="%3."/>
      <w:lvlJc w:val="right"/>
      <w:pPr>
        <w:ind w:left="2791" w:hanging="180"/>
      </w:pPr>
    </w:lvl>
    <w:lvl w:ilvl="3" w:tplc="2000000F" w:tentative="1">
      <w:start w:val="1"/>
      <w:numFmt w:val="decimal"/>
      <w:lvlText w:val="%4."/>
      <w:lvlJc w:val="left"/>
      <w:pPr>
        <w:ind w:left="3511" w:hanging="360"/>
      </w:pPr>
    </w:lvl>
    <w:lvl w:ilvl="4" w:tplc="20000019" w:tentative="1">
      <w:start w:val="1"/>
      <w:numFmt w:val="lowerLetter"/>
      <w:lvlText w:val="%5."/>
      <w:lvlJc w:val="left"/>
      <w:pPr>
        <w:ind w:left="4231" w:hanging="360"/>
      </w:pPr>
    </w:lvl>
    <w:lvl w:ilvl="5" w:tplc="2000001B" w:tentative="1">
      <w:start w:val="1"/>
      <w:numFmt w:val="lowerRoman"/>
      <w:lvlText w:val="%6."/>
      <w:lvlJc w:val="right"/>
      <w:pPr>
        <w:ind w:left="4951" w:hanging="180"/>
      </w:pPr>
    </w:lvl>
    <w:lvl w:ilvl="6" w:tplc="2000000F" w:tentative="1">
      <w:start w:val="1"/>
      <w:numFmt w:val="decimal"/>
      <w:lvlText w:val="%7."/>
      <w:lvlJc w:val="left"/>
      <w:pPr>
        <w:ind w:left="5671" w:hanging="360"/>
      </w:pPr>
    </w:lvl>
    <w:lvl w:ilvl="7" w:tplc="20000019" w:tentative="1">
      <w:start w:val="1"/>
      <w:numFmt w:val="lowerLetter"/>
      <w:lvlText w:val="%8."/>
      <w:lvlJc w:val="left"/>
      <w:pPr>
        <w:ind w:left="6391" w:hanging="360"/>
      </w:pPr>
    </w:lvl>
    <w:lvl w:ilvl="8" w:tplc="2000001B" w:tentative="1">
      <w:start w:val="1"/>
      <w:numFmt w:val="lowerRoman"/>
      <w:lvlText w:val="%9."/>
      <w:lvlJc w:val="right"/>
      <w:pPr>
        <w:ind w:left="7111" w:hanging="180"/>
      </w:pPr>
    </w:lvl>
  </w:abstractNum>
  <w:abstractNum w:abstractNumId="3" w15:restartNumberingAfterBreak="0">
    <w:nsid w:val="21FC66F2"/>
    <w:multiLevelType w:val="hybridMultilevel"/>
    <w:tmpl w:val="040A2B16"/>
    <w:lvl w:ilvl="0" w:tplc="328EC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6CF7AFF"/>
    <w:multiLevelType w:val="hybridMultilevel"/>
    <w:tmpl w:val="E4461018"/>
    <w:lvl w:ilvl="0" w:tplc="6010AA62">
      <w:start w:val="1"/>
      <w:numFmt w:val="decimal"/>
      <w:lvlText w:val="%1."/>
      <w:lvlJc w:val="left"/>
      <w:pPr>
        <w:ind w:left="2134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B87D9C"/>
    <w:multiLevelType w:val="hybridMultilevel"/>
    <w:tmpl w:val="FE6C2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FA665C"/>
    <w:multiLevelType w:val="hybridMultilevel"/>
    <w:tmpl w:val="88629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6A3BBB"/>
    <w:multiLevelType w:val="multilevel"/>
    <w:tmpl w:val="487AF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E662D3"/>
    <w:multiLevelType w:val="hybridMultilevel"/>
    <w:tmpl w:val="FCF86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7B755F"/>
    <w:multiLevelType w:val="hybridMultilevel"/>
    <w:tmpl w:val="7256C82C"/>
    <w:lvl w:ilvl="0" w:tplc="C2B4F85C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0" w15:restartNumberingAfterBreak="0">
    <w:nsid w:val="69D14F67"/>
    <w:multiLevelType w:val="hybridMultilevel"/>
    <w:tmpl w:val="5B16E90E"/>
    <w:lvl w:ilvl="0" w:tplc="6D361948">
      <w:start w:val="3"/>
      <w:numFmt w:val="decimal"/>
      <w:lvlText w:val="%1."/>
      <w:lvlJc w:val="left"/>
      <w:pPr>
        <w:ind w:left="1211" w:hanging="360"/>
      </w:pPr>
      <w:rPr>
        <w:rFonts w:hint="default"/>
        <w:u w:val="single"/>
      </w:rPr>
    </w:lvl>
    <w:lvl w:ilvl="1" w:tplc="20000019" w:tentative="1">
      <w:start w:val="1"/>
      <w:numFmt w:val="lowerLetter"/>
      <w:lvlText w:val="%2."/>
      <w:lvlJc w:val="left"/>
      <w:pPr>
        <w:ind w:left="1931" w:hanging="360"/>
      </w:pPr>
    </w:lvl>
    <w:lvl w:ilvl="2" w:tplc="2000001B" w:tentative="1">
      <w:start w:val="1"/>
      <w:numFmt w:val="lowerRoman"/>
      <w:lvlText w:val="%3."/>
      <w:lvlJc w:val="right"/>
      <w:pPr>
        <w:ind w:left="2651" w:hanging="180"/>
      </w:pPr>
    </w:lvl>
    <w:lvl w:ilvl="3" w:tplc="2000000F" w:tentative="1">
      <w:start w:val="1"/>
      <w:numFmt w:val="decimal"/>
      <w:lvlText w:val="%4."/>
      <w:lvlJc w:val="left"/>
      <w:pPr>
        <w:ind w:left="3371" w:hanging="360"/>
      </w:pPr>
    </w:lvl>
    <w:lvl w:ilvl="4" w:tplc="20000019" w:tentative="1">
      <w:start w:val="1"/>
      <w:numFmt w:val="lowerLetter"/>
      <w:lvlText w:val="%5."/>
      <w:lvlJc w:val="left"/>
      <w:pPr>
        <w:ind w:left="4091" w:hanging="360"/>
      </w:pPr>
    </w:lvl>
    <w:lvl w:ilvl="5" w:tplc="2000001B" w:tentative="1">
      <w:start w:val="1"/>
      <w:numFmt w:val="lowerRoman"/>
      <w:lvlText w:val="%6."/>
      <w:lvlJc w:val="right"/>
      <w:pPr>
        <w:ind w:left="4811" w:hanging="180"/>
      </w:pPr>
    </w:lvl>
    <w:lvl w:ilvl="6" w:tplc="2000000F" w:tentative="1">
      <w:start w:val="1"/>
      <w:numFmt w:val="decimal"/>
      <w:lvlText w:val="%7."/>
      <w:lvlJc w:val="left"/>
      <w:pPr>
        <w:ind w:left="5531" w:hanging="360"/>
      </w:pPr>
    </w:lvl>
    <w:lvl w:ilvl="7" w:tplc="20000019" w:tentative="1">
      <w:start w:val="1"/>
      <w:numFmt w:val="lowerLetter"/>
      <w:lvlText w:val="%8."/>
      <w:lvlJc w:val="left"/>
      <w:pPr>
        <w:ind w:left="6251" w:hanging="360"/>
      </w:pPr>
    </w:lvl>
    <w:lvl w:ilvl="8" w:tplc="2000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5"/>
  </w:num>
  <w:num w:numId="5">
    <w:abstractNumId w:val="9"/>
  </w:num>
  <w:num w:numId="6">
    <w:abstractNumId w:val="1"/>
  </w:num>
  <w:num w:numId="7">
    <w:abstractNumId w:val="3"/>
  </w:num>
  <w:num w:numId="8">
    <w:abstractNumId w:val="4"/>
  </w:num>
  <w:num w:numId="9">
    <w:abstractNumId w:val="7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6F0"/>
    <w:rsid w:val="00005392"/>
    <w:rsid w:val="00006CC7"/>
    <w:rsid w:val="00021482"/>
    <w:rsid w:val="00025A91"/>
    <w:rsid w:val="000452B9"/>
    <w:rsid w:val="00063823"/>
    <w:rsid w:val="00065FB7"/>
    <w:rsid w:val="00095BB3"/>
    <w:rsid w:val="00096E4E"/>
    <w:rsid w:val="000A2D0B"/>
    <w:rsid w:val="000B3808"/>
    <w:rsid w:val="000B3F01"/>
    <w:rsid w:val="000C4E55"/>
    <w:rsid w:val="000C6D4D"/>
    <w:rsid w:val="000D3BD5"/>
    <w:rsid w:val="000E74DD"/>
    <w:rsid w:val="000E7E25"/>
    <w:rsid w:val="000F0970"/>
    <w:rsid w:val="000F5799"/>
    <w:rsid w:val="00107A70"/>
    <w:rsid w:val="0011196D"/>
    <w:rsid w:val="00130BA2"/>
    <w:rsid w:val="00132120"/>
    <w:rsid w:val="0013354B"/>
    <w:rsid w:val="00136EA3"/>
    <w:rsid w:val="00137AC1"/>
    <w:rsid w:val="001406EF"/>
    <w:rsid w:val="00140854"/>
    <w:rsid w:val="00150182"/>
    <w:rsid w:val="0015552B"/>
    <w:rsid w:val="00160212"/>
    <w:rsid w:val="00160813"/>
    <w:rsid w:val="00172A4D"/>
    <w:rsid w:val="00176466"/>
    <w:rsid w:val="001840FD"/>
    <w:rsid w:val="00197230"/>
    <w:rsid w:val="001A0F58"/>
    <w:rsid w:val="001A2BDD"/>
    <w:rsid w:val="001B1180"/>
    <w:rsid w:val="001B4FD5"/>
    <w:rsid w:val="001C03AD"/>
    <w:rsid w:val="001E366A"/>
    <w:rsid w:val="001E473E"/>
    <w:rsid w:val="001E703C"/>
    <w:rsid w:val="001F316E"/>
    <w:rsid w:val="001F3522"/>
    <w:rsid w:val="00210D91"/>
    <w:rsid w:val="002262A0"/>
    <w:rsid w:val="00232C25"/>
    <w:rsid w:val="002334DD"/>
    <w:rsid w:val="00234236"/>
    <w:rsid w:val="002411B0"/>
    <w:rsid w:val="00245253"/>
    <w:rsid w:val="002468A7"/>
    <w:rsid w:val="00251D2F"/>
    <w:rsid w:val="00256527"/>
    <w:rsid w:val="0026311B"/>
    <w:rsid w:val="00282B1D"/>
    <w:rsid w:val="00284990"/>
    <w:rsid w:val="0028787A"/>
    <w:rsid w:val="002915A9"/>
    <w:rsid w:val="002938CC"/>
    <w:rsid w:val="002B5F29"/>
    <w:rsid w:val="002B61F1"/>
    <w:rsid w:val="002C16E7"/>
    <w:rsid w:val="002D464A"/>
    <w:rsid w:val="002F111E"/>
    <w:rsid w:val="002F409E"/>
    <w:rsid w:val="002F61ED"/>
    <w:rsid w:val="003140CA"/>
    <w:rsid w:val="0035272B"/>
    <w:rsid w:val="00354900"/>
    <w:rsid w:val="00362E24"/>
    <w:rsid w:val="00384AFE"/>
    <w:rsid w:val="00385490"/>
    <w:rsid w:val="00386B67"/>
    <w:rsid w:val="0038746B"/>
    <w:rsid w:val="00394632"/>
    <w:rsid w:val="003A6867"/>
    <w:rsid w:val="003B5CC5"/>
    <w:rsid w:val="003B5E2D"/>
    <w:rsid w:val="003D5C73"/>
    <w:rsid w:val="003E6CF0"/>
    <w:rsid w:val="003F12B3"/>
    <w:rsid w:val="003F7643"/>
    <w:rsid w:val="00410ECD"/>
    <w:rsid w:val="00415305"/>
    <w:rsid w:val="004227A2"/>
    <w:rsid w:val="0042405B"/>
    <w:rsid w:val="00433E1D"/>
    <w:rsid w:val="00434E68"/>
    <w:rsid w:val="00435EB6"/>
    <w:rsid w:val="0045730C"/>
    <w:rsid w:val="0046024D"/>
    <w:rsid w:val="004630D0"/>
    <w:rsid w:val="0046537C"/>
    <w:rsid w:val="00472BEC"/>
    <w:rsid w:val="00476A59"/>
    <w:rsid w:val="00484FD2"/>
    <w:rsid w:val="004852DF"/>
    <w:rsid w:val="00490079"/>
    <w:rsid w:val="004A4B76"/>
    <w:rsid w:val="004A5DB1"/>
    <w:rsid w:val="004A6B31"/>
    <w:rsid w:val="004D7259"/>
    <w:rsid w:val="004D7B30"/>
    <w:rsid w:val="004F1415"/>
    <w:rsid w:val="0050640E"/>
    <w:rsid w:val="00507180"/>
    <w:rsid w:val="00515714"/>
    <w:rsid w:val="00517096"/>
    <w:rsid w:val="00534014"/>
    <w:rsid w:val="0053514E"/>
    <w:rsid w:val="00552FDD"/>
    <w:rsid w:val="00557267"/>
    <w:rsid w:val="00557895"/>
    <w:rsid w:val="0055796B"/>
    <w:rsid w:val="00565BF8"/>
    <w:rsid w:val="00572F2A"/>
    <w:rsid w:val="005812E4"/>
    <w:rsid w:val="00581B25"/>
    <w:rsid w:val="005A1002"/>
    <w:rsid w:val="005C1096"/>
    <w:rsid w:val="005C7D2C"/>
    <w:rsid w:val="005D19E0"/>
    <w:rsid w:val="005E681F"/>
    <w:rsid w:val="005F367C"/>
    <w:rsid w:val="005F3809"/>
    <w:rsid w:val="005F381A"/>
    <w:rsid w:val="00600AC7"/>
    <w:rsid w:val="006019AC"/>
    <w:rsid w:val="0060413A"/>
    <w:rsid w:val="00613FB5"/>
    <w:rsid w:val="00625121"/>
    <w:rsid w:val="0062545E"/>
    <w:rsid w:val="006504B2"/>
    <w:rsid w:val="00662D57"/>
    <w:rsid w:val="00663FDB"/>
    <w:rsid w:val="00663FE2"/>
    <w:rsid w:val="006723C0"/>
    <w:rsid w:val="00675E64"/>
    <w:rsid w:val="00681371"/>
    <w:rsid w:val="00693171"/>
    <w:rsid w:val="00696CA4"/>
    <w:rsid w:val="006A6564"/>
    <w:rsid w:val="006B408F"/>
    <w:rsid w:val="006C28E1"/>
    <w:rsid w:val="006D0C73"/>
    <w:rsid w:val="006D1AA9"/>
    <w:rsid w:val="006D30EF"/>
    <w:rsid w:val="006D4CE4"/>
    <w:rsid w:val="006E08EB"/>
    <w:rsid w:val="006E12AF"/>
    <w:rsid w:val="006F2E0B"/>
    <w:rsid w:val="00720666"/>
    <w:rsid w:val="00725BC6"/>
    <w:rsid w:val="007338AC"/>
    <w:rsid w:val="00737C92"/>
    <w:rsid w:val="00752365"/>
    <w:rsid w:val="007543F5"/>
    <w:rsid w:val="00755F7A"/>
    <w:rsid w:val="00757850"/>
    <w:rsid w:val="0078171C"/>
    <w:rsid w:val="00784947"/>
    <w:rsid w:val="00794356"/>
    <w:rsid w:val="007974DF"/>
    <w:rsid w:val="00797680"/>
    <w:rsid w:val="007B564C"/>
    <w:rsid w:val="007C3987"/>
    <w:rsid w:val="007C7889"/>
    <w:rsid w:val="007D245F"/>
    <w:rsid w:val="007D55FD"/>
    <w:rsid w:val="007E2178"/>
    <w:rsid w:val="007F280E"/>
    <w:rsid w:val="008033D9"/>
    <w:rsid w:val="00807DE9"/>
    <w:rsid w:val="008139EC"/>
    <w:rsid w:val="008307CB"/>
    <w:rsid w:val="008307E0"/>
    <w:rsid w:val="00847B27"/>
    <w:rsid w:val="00853B75"/>
    <w:rsid w:val="00857B78"/>
    <w:rsid w:val="008619B8"/>
    <w:rsid w:val="008804CD"/>
    <w:rsid w:val="00896736"/>
    <w:rsid w:val="008A0BF7"/>
    <w:rsid w:val="008A1187"/>
    <w:rsid w:val="008B3392"/>
    <w:rsid w:val="008B6801"/>
    <w:rsid w:val="008D46CC"/>
    <w:rsid w:val="008D526A"/>
    <w:rsid w:val="008E286D"/>
    <w:rsid w:val="008E7CEC"/>
    <w:rsid w:val="008F25E8"/>
    <w:rsid w:val="008F33D1"/>
    <w:rsid w:val="008F5A8B"/>
    <w:rsid w:val="008F7DD0"/>
    <w:rsid w:val="0090267F"/>
    <w:rsid w:val="0090558F"/>
    <w:rsid w:val="0092201A"/>
    <w:rsid w:val="0092296E"/>
    <w:rsid w:val="00923B7F"/>
    <w:rsid w:val="00932AB0"/>
    <w:rsid w:val="00934465"/>
    <w:rsid w:val="009446B5"/>
    <w:rsid w:val="00953C74"/>
    <w:rsid w:val="0095589F"/>
    <w:rsid w:val="00971E4B"/>
    <w:rsid w:val="00972197"/>
    <w:rsid w:val="00977A01"/>
    <w:rsid w:val="009804DF"/>
    <w:rsid w:val="009854D5"/>
    <w:rsid w:val="00987EAC"/>
    <w:rsid w:val="0099246C"/>
    <w:rsid w:val="00993FDC"/>
    <w:rsid w:val="00996B2C"/>
    <w:rsid w:val="009A0167"/>
    <w:rsid w:val="009B3616"/>
    <w:rsid w:val="009B7E6F"/>
    <w:rsid w:val="009D04C8"/>
    <w:rsid w:val="009D3660"/>
    <w:rsid w:val="009E09AD"/>
    <w:rsid w:val="009E3FBD"/>
    <w:rsid w:val="009E4D4F"/>
    <w:rsid w:val="009E628B"/>
    <w:rsid w:val="009E7A4C"/>
    <w:rsid w:val="009F2B4B"/>
    <w:rsid w:val="009F68ED"/>
    <w:rsid w:val="00A04F28"/>
    <w:rsid w:val="00A11609"/>
    <w:rsid w:val="00A15E30"/>
    <w:rsid w:val="00A21363"/>
    <w:rsid w:val="00A25443"/>
    <w:rsid w:val="00A32D31"/>
    <w:rsid w:val="00A34232"/>
    <w:rsid w:val="00A34BB2"/>
    <w:rsid w:val="00A4202C"/>
    <w:rsid w:val="00A467E3"/>
    <w:rsid w:val="00A6111C"/>
    <w:rsid w:val="00A87A5A"/>
    <w:rsid w:val="00AA11AF"/>
    <w:rsid w:val="00AA2711"/>
    <w:rsid w:val="00AA4ED4"/>
    <w:rsid w:val="00AC01A4"/>
    <w:rsid w:val="00AC50F2"/>
    <w:rsid w:val="00AC6AED"/>
    <w:rsid w:val="00AE17C2"/>
    <w:rsid w:val="00AE5885"/>
    <w:rsid w:val="00AF1CDA"/>
    <w:rsid w:val="00AF452C"/>
    <w:rsid w:val="00AF49F8"/>
    <w:rsid w:val="00B41730"/>
    <w:rsid w:val="00B47791"/>
    <w:rsid w:val="00B51191"/>
    <w:rsid w:val="00B63532"/>
    <w:rsid w:val="00B65CD5"/>
    <w:rsid w:val="00B70213"/>
    <w:rsid w:val="00B73050"/>
    <w:rsid w:val="00B73639"/>
    <w:rsid w:val="00B92B42"/>
    <w:rsid w:val="00B93039"/>
    <w:rsid w:val="00BA3F3F"/>
    <w:rsid w:val="00BB020C"/>
    <w:rsid w:val="00BB267B"/>
    <w:rsid w:val="00BB41E3"/>
    <w:rsid w:val="00BB66F5"/>
    <w:rsid w:val="00BC135D"/>
    <w:rsid w:val="00BC15AD"/>
    <w:rsid w:val="00BD374B"/>
    <w:rsid w:val="00BD6140"/>
    <w:rsid w:val="00BD6C17"/>
    <w:rsid w:val="00BE07ED"/>
    <w:rsid w:val="00BE2F38"/>
    <w:rsid w:val="00BE2F3A"/>
    <w:rsid w:val="00BE4297"/>
    <w:rsid w:val="00BE5BA0"/>
    <w:rsid w:val="00BE767A"/>
    <w:rsid w:val="00BF0ADF"/>
    <w:rsid w:val="00BF3BD8"/>
    <w:rsid w:val="00C2205B"/>
    <w:rsid w:val="00C23034"/>
    <w:rsid w:val="00C26F3F"/>
    <w:rsid w:val="00C272B7"/>
    <w:rsid w:val="00C34573"/>
    <w:rsid w:val="00C35C65"/>
    <w:rsid w:val="00C374E0"/>
    <w:rsid w:val="00C415DC"/>
    <w:rsid w:val="00C43756"/>
    <w:rsid w:val="00C60DB4"/>
    <w:rsid w:val="00C647C6"/>
    <w:rsid w:val="00C70873"/>
    <w:rsid w:val="00C73031"/>
    <w:rsid w:val="00C76AF4"/>
    <w:rsid w:val="00C914D7"/>
    <w:rsid w:val="00C9586E"/>
    <w:rsid w:val="00C97344"/>
    <w:rsid w:val="00CB05A8"/>
    <w:rsid w:val="00CB7648"/>
    <w:rsid w:val="00CC29FF"/>
    <w:rsid w:val="00CC3248"/>
    <w:rsid w:val="00CD1963"/>
    <w:rsid w:val="00CD535B"/>
    <w:rsid w:val="00CE0E3A"/>
    <w:rsid w:val="00D020F5"/>
    <w:rsid w:val="00D0343B"/>
    <w:rsid w:val="00D0500C"/>
    <w:rsid w:val="00D17C9E"/>
    <w:rsid w:val="00D346C7"/>
    <w:rsid w:val="00D412B0"/>
    <w:rsid w:val="00D47D9E"/>
    <w:rsid w:val="00D56D79"/>
    <w:rsid w:val="00D702EE"/>
    <w:rsid w:val="00D71269"/>
    <w:rsid w:val="00D726CA"/>
    <w:rsid w:val="00D732C1"/>
    <w:rsid w:val="00DA76F0"/>
    <w:rsid w:val="00DB42C7"/>
    <w:rsid w:val="00DE29E5"/>
    <w:rsid w:val="00DE5D16"/>
    <w:rsid w:val="00DF2CC2"/>
    <w:rsid w:val="00DF515F"/>
    <w:rsid w:val="00E00510"/>
    <w:rsid w:val="00E02632"/>
    <w:rsid w:val="00E03C6F"/>
    <w:rsid w:val="00E275ED"/>
    <w:rsid w:val="00E339B7"/>
    <w:rsid w:val="00E41301"/>
    <w:rsid w:val="00E4221F"/>
    <w:rsid w:val="00E64343"/>
    <w:rsid w:val="00E75CB1"/>
    <w:rsid w:val="00E82330"/>
    <w:rsid w:val="00E9007F"/>
    <w:rsid w:val="00E92D04"/>
    <w:rsid w:val="00EA02D2"/>
    <w:rsid w:val="00EA059F"/>
    <w:rsid w:val="00EA3FFC"/>
    <w:rsid w:val="00EA4E7E"/>
    <w:rsid w:val="00EA533A"/>
    <w:rsid w:val="00EB19AF"/>
    <w:rsid w:val="00ED699D"/>
    <w:rsid w:val="00ED7BBE"/>
    <w:rsid w:val="00EE4F6B"/>
    <w:rsid w:val="00EE5D6C"/>
    <w:rsid w:val="00EF0B0B"/>
    <w:rsid w:val="00EF0FA5"/>
    <w:rsid w:val="00EF5346"/>
    <w:rsid w:val="00F0610B"/>
    <w:rsid w:val="00F250C9"/>
    <w:rsid w:val="00F25628"/>
    <w:rsid w:val="00F26476"/>
    <w:rsid w:val="00F3097C"/>
    <w:rsid w:val="00F3263F"/>
    <w:rsid w:val="00F45D3C"/>
    <w:rsid w:val="00F5395A"/>
    <w:rsid w:val="00F5461D"/>
    <w:rsid w:val="00F57CDF"/>
    <w:rsid w:val="00F80580"/>
    <w:rsid w:val="00F81E84"/>
    <w:rsid w:val="00F81F51"/>
    <w:rsid w:val="00F91FD3"/>
    <w:rsid w:val="00F950B4"/>
    <w:rsid w:val="00F975A0"/>
    <w:rsid w:val="00FA6A96"/>
    <w:rsid w:val="00FA765A"/>
    <w:rsid w:val="00FC085F"/>
    <w:rsid w:val="00FC4F86"/>
    <w:rsid w:val="00FC68A3"/>
    <w:rsid w:val="00FC693F"/>
    <w:rsid w:val="00FC6C6E"/>
    <w:rsid w:val="00FF12C9"/>
    <w:rsid w:val="00FF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9799"/>
  <w15:docId w15:val="{E40BE015-F620-40C9-8698-57ED25AC4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7259"/>
    <w:pPr>
      <w:spacing w:after="120" w:line="360" w:lineRule="auto"/>
      <w:ind w:firstLine="709"/>
      <w:jc w:val="both"/>
    </w:pPr>
    <w:rPr>
      <w:rFonts w:ascii="Times New Roman" w:hAnsi="Times New Roman"/>
      <w:color w:val="000000" w:themeColor="tex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A76F0"/>
    <w:pPr>
      <w:ind w:left="720"/>
      <w:contextualSpacing/>
    </w:pPr>
  </w:style>
  <w:style w:type="paragraph" w:styleId="a5">
    <w:name w:val="Normal (Web)"/>
    <w:aliases w:val="Обычный (Web),Знак Знак6, Знак"/>
    <w:basedOn w:val="a"/>
    <w:link w:val="a6"/>
    <w:unhideWhenUsed/>
    <w:rsid w:val="00EA533A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customStyle="1" w:styleId="a6">
    <w:name w:val="Обычный (веб) Знак"/>
    <w:aliases w:val="Обычный (Web) Знак,Знак Знак6 Знак, Знак Знак"/>
    <w:link w:val="a5"/>
    <w:uiPriority w:val="99"/>
    <w:locked/>
    <w:rsid w:val="00EA53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EA533A"/>
    <w:rPr>
      <w:color w:val="0563C1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5C7D2C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C7D2C"/>
    <w:rPr>
      <w:rFonts w:ascii="Times New Roman" w:hAnsi="Times New Roman"/>
      <w:color w:val="000000" w:themeColor="text1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5C7D2C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BC1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C15AD"/>
    <w:rPr>
      <w:rFonts w:ascii="Tahoma" w:hAnsi="Tahoma" w:cs="Tahoma"/>
      <w:color w:val="000000" w:themeColor="text1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23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32C25"/>
    <w:rPr>
      <w:rFonts w:ascii="Times New Roman" w:hAnsi="Times New Roman"/>
      <w:color w:val="000000" w:themeColor="text1"/>
      <w:sz w:val="28"/>
    </w:rPr>
  </w:style>
  <w:style w:type="paragraph" w:styleId="af">
    <w:name w:val="footer"/>
    <w:basedOn w:val="a"/>
    <w:link w:val="af0"/>
    <w:uiPriority w:val="99"/>
    <w:unhideWhenUsed/>
    <w:rsid w:val="0023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32C25"/>
    <w:rPr>
      <w:rFonts w:ascii="Times New Roman" w:hAnsi="Times New Roman"/>
      <w:color w:val="000000" w:themeColor="text1"/>
      <w:sz w:val="28"/>
    </w:rPr>
  </w:style>
  <w:style w:type="character" w:customStyle="1" w:styleId="word-wrapper">
    <w:name w:val="word-wrapper"/>
    <w:basedOn w:val="a0"/>
    <w:rsid w:val="00140854"/>
  </w:style>
  <w:style w:type="character" w:customStyle="1" w:styleId="fake-non-breaking-space">
    <w:name w:val="fake-non-breaking-space"/>
    <w:basedOn w:val="a0"/>
    <w:rsid w:val="00140854"/>
  </w:style>
  <w:style w:type="table" w:styleId="af1">
    <w:name w:val="Table Grid"/>
    <w:basedOn w:val="a1"/>
    <w:uiPriority w:val="59"/>
    <w:rsid w:val="00515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Unresolved Mention"/>
    <w:basedOn w:val="a0"/>
    <w:uiPriority w:val="99"/>
    <w:semiHidden/>
    <w:unhideWhenUsed/>
    <w:rsid w:val="0090558F"/>
    <w:rPr>
      <w:color w:val="605E5C"/>
      <w:shd w:val="clear" w:color="auto" w:fill="E1DFDD"/>
    </w:rPr>
  </w:style>
  <w:style w:type="character" w:customStyle="1" w:styleId="a4">
    <w:name w:val="Абзац списка Знак"/>
    <w:basedOn w:val="a0"/>
    <w:link w:val="a3"/>
    <w:uiPriority w:val="34"/>
    <w:locked/>
    <w:rsid w:val="009A0167"/>
    <w:rPr>
      <w:rFonts w:ascii="Times New Roman" w:hAnsi="Times New Roman"/>
      <w:color w:val="000000" w:themeColor="text1"/>
      <w:sz w:val="28"/>
    </w:rPr>
  </w:style>
  <w:style w:type="character" w:customStyle="1" w:styleId="fontstyle01">
    <w:name w:val="fontstyle01"/>
    <w:basedOn w:val="a0"/>
    <w:rsid w:val="00B9303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3874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136EA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9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u.by/ru/homeru/obrazovatelnyj-protsess/obshchee-srednee-obrazovanie/uchebnye-predmety-v-xi-klassy/biologiya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adu.by/ru/component/content/article/shkola-olimpiadnogo-dvizheniya.html?catid=2&amp;Itemid=1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481D1-2962-43B7-A7BF-68B902379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Резниченко Олег.</cp:lastModifiedBy>
  <cp:revision>22</cp:revision>
  <cp:lastPrinted>2026-07-28T10:44:00Z</cp:lastPrinted>
  <dcterms:created xsi:type="dcterms:W3CDTF">2026-08-05T04:54:00Z</dcterms:created>
  <dcterms:modified xsi:type="dcterms:W3CDTF">2026-08-18T11:42:00Z</dcterms:modified>
</cp:coreProperties>
</file>