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000002" w14:textId="524FEFA9" w:rsidR="00CF6DCC" w:rsidRPr="006E14D7" w:rsidRDefault="00F172EE">
      <w:pPr>
        <w:pBdr>
          <w:top w:val="nil"/>
          <w:left w:val="nil"/>
          <w:bottom w:val="nil"/>
          <w:right w:val="nil"/>
          <w:between w:val="nil"/>
        </w:pBdr>
        <w:shd w:val="clear" w:color="auto" w:fill="FFFFFF"/>
        <w:tabs>
          <w:tab w:val="left" w:pos="7371"/>
        </w:tabs>
        <w:spacing w:after="0" w:line="240" w:lineRule="auto"/>
        <w:jc w:val="center"/>
        <w:rPr>
          <w:rFonts w:ascii="Times New Roman" w:eastAsia="Times New Roman" w:hAnsi="Times New Roman" w:cs="Times New Roman"/>
          <w:b/>
          <w:color w:val="000000"/>
          <w:sz w:val="30"/>
          <w:szCs w:val="30"/>
        </w:rPr>
      </w:pPr>
      <w:r>
        <w:rPr>
          <w:rFonts w:ascii="Times New Roman" w:eastAsia="Times New Roman" w:hAnsi="Times New Roman" w:cs="Times New Roman"/>
          <w:b/>
          <w:color w:val="000000"/>
          <w:sz w:val="30"/>
          <w:szCs w:val="30"/>
        </w:rPr>
        <w:t xml:space="preserve">                                                                                                                                                                                                                                                                                                                                                                 </w:t>
      </w:r>
      <w:r w:rsidR="00ED6484" w:rsidRPr="006E14D7">
        <w:rPr>
          <w:rFonts w:ascii="Times New Roman" w:eastAsia="Times New Roman" w:hAnsi="Times New Roman" w:cs="Times New Roman"/>
          <w:b/>
          <w:color w:val="000000"/>
          <w:sz w:val="30"/>
          <w:szCs w:val="30"/>
        </w:rPr>
        <w:t>МИНИСТЕРСТВО ОБРАЗОВАНИЯ РЕСПУБЛИКИ БЕЛАРУСЬ</w:t>
      </w:r>
    </w:p>
    <w:p w14:paraId="00000003"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p>
    <w:p w14:paraId="00000004"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 xml:space="preserve">МИНИСТЕРСТВО СЕЛЬСКОГО ХОЗЯЙСТВА </w:t>
      </w:r>
    </w:p>
    <w:p w14:paraId="00000005"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И ПРОДОВОЛЬСТВИЯ РЕСПУБЛИКИ БЕЛАРУСЬ</w:t>
      </w:r>
    </w:p>
    <w:p w14:paraId="00000006"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p w14:paraId="00000007"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p w14:paraId="00000008"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p w14:paraId="00000009"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p w14:paraId="0000000A"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p w14:paraId="0000000B"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p w14:paraId="0000000C"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p>
    <w:p w14:paraId="0000000D"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МИР СЕЛЬСКОГО ХОЗЯЙСТВА</w:t>
      </w:r>
    </w:p>
    <w:p w14:paraId="0000000E"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bookmarkStart w:id="0" w:name="_heading=h.nyj79z3asl6h" w:colFirst="0" w:colLast="0"/>
      <w:bookmarkEnd w:id="0"/>
      <w:r w:rsidRPr="006E14D7">
        <w:rPr>
          <w:rFonts w:ascii="Times New Roman" w:eastAsia="Times New Roman" w:hAnsi="Times New Roman" w:cs="Times New Roman"/>
          <w:b/>
          <w:color w:val="000000"/>
          <w:sz w:val="30"/>
          <w:szCs w:val="30"/>
        </w:rPr>
        <w:t>Блок 3 «В мире сельскохозяйственной техники»</w:t>
      </w:r>
    </w:p>
    <w:p w14:paraId="0000000F"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p>
    <w:p w14:paraId="00000010"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mallCaps/>
          <w:color w:val="000000"/>
          <w:sz w:val="30"/>
          <w:szCs w:val="30"/>
        </w:rPr>
      </w:pPr>
      <w:r w:rsidRPr="006E14D7">
        <w:rPr>
          <w:rFonts w:ascii="Times New Roman" w:eastAsia="Times New Roman" w:hAnsi="Times New Roman" w:cs="Times New Roman"/>
          <w:b/>
          <w:smallCaps/>
          <w:color w:val="000000"/>
          <w:sz w:val="30"/>
          <w:szCs w:val="30"/>
        </w:rPr>
        <w:t>МЕТОДИЧЕСКИЕ РЕКОМЕНДАЦИИ</w:t>
      </w:r>
    </w:p>
    <w:p w14:paraId="00000011"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для проведения факультативных занятий</w:t>
      </w:r>
    </w:p>
    <w:p w14:paraId="00000012"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в IX классе учреждений образования, </w:t>
      </w:r>
    </w:p>
    <w:p w14:paraId="00000013"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roofErr w:type="gramStart"/>
      <w:r w:rsidRPr="006E14D7">
        <w:rPr>
          <w:rFonts w:ascii="Times New Roman" w:eastAsia="Times New Roman" w:hAnsi="Times New Roman" w:cs="Times New Roman"/>
          <w:color w:val="000000"/>
          <w:sz w:val="30"/>
          <w:szCs w:val="30"/>
        </w:rPr>
        <w:t>реализующих</w:t>
      </w:r>
      <w:proofErr w:type="gramEnd"/>
      <w:r w:rsidRPr="006E14D7">
        <w:rPr>
          <w:rFonts w:ascii="Times New Roman" w:eastAsia="Times New Roman" w:hAnsi="Times New Roman" w:cs="Times New Roman"/>
          <w:color w:val="000000"/>
          <w:sz w:val="30"/>
          <w:szCs w:val="30"/>
        </w:rPr>
        <w:t xml:space="preserve"> образовательные программы общего среднего образования</w:t>
      </w:r>
    </w:p>
    <w:p w14:paraId="00000014"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p>
    <w:p w14:paraId="00000015"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p>
    <w:p w14:paraId="00000016"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p>
    <w:p w14:paraId="00000017"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Пособие для учителей учреждений образования, </w:t>
      </w:r>
    </w:p>
    <w:p w14:paraId="00000018"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roofErr w:type="gramStart"/>
      <w:r w:rsidRPr="006E14D7">
        <w:rPr>
          <w:rFonts w:ascii="Times New Roman" w:eastAsia="Times New Roman" w:hAnsi="Times New Roman" w:cs="Times New Roman"/>
          <w:color w:val="000000"/>
          <w:sz w:val="30"/>
          <w:szCs w:val="30"/>
        </w:rPr>
        <w:t>реализующих</w:t>
      </w:r>
      <w:proofErr w:type="gramEnd"/>
      <w:r w:rsidRPr="006E14D7">
        <w:rPr>
          <w:rFonts w:ascii="Times New Roman" w:eastAsia="Times New Roman" w:hAnsi="Times New Roman" w:cs="Times New Roman"/>
          <w:color w:val="000000"/>
          <w:sz w:val="30"/>
          <w:szCs w:val="30"/>
        </w:rPr>
        <w:t xml:space="preserve"> образовательные программы общего среднего образования</w:t>
      </w:r>
    </w:p>
    <w:p w14:paraId="00000019"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 белорусским и русским языками обучения</w:t>
      </w:r>
    </w:p>
    <w:p w14:paraId="0000001A"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30"/>
          <w:szCs w:val="30"/>
        </w:rPr>
      </w:pPr>
    </w:p>
    <w:p w14:paraId="0000001B" w14:textId="77777777" w:rsidR="00CF6DCC" w:rsidRPr="006E14D7" w:rsidRDefault="00ED6484">
      <w:pPr>
        <w:spacing w:after="0" w:line="240" w:lineRule="auto"/>
        <w:jc w:val="both"/>
        <w:rPr>
          <w:rFonts w:ascii="Times New Roman" w:eastAsia="Times New Roman" w:hAnsi="Times New Roman" w:cs="Times New Roman"/>
          <w:sz w:val="30"/>
          <w:szCs w:val="30"/>
        </w:rPr>
      </w:pPr>
      <w:r w:rsidRPr="006E14D7">
        <w:br w:type="page"/>
      </w:r>
    </w:p>
    <w:p w14:paraId="0000001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lastRenderedPageBreak/>
        <w:t xml:space="preserve">Авторский коллектив: </w:t>
      </w:r>
    </w:p>
    <w:p w14:paraId="0000001D"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Учреждение образования «Гродненский государственный аграрный университет»: </w:t>
      </w:r>
    </w:p>
    <w:p w14:paraId="0000001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Михалюк</w:t>
      </w:r>
      <w:proofErr w:type="spellEnd"/>
      <w:r w:rsidRPr="006E14D7">
        <w:rPr>
          <w:rFonts w:ascii="Times New Roman" w:eastAsia="Times New Roman" w:hAnsi="Times New Roman" w:cs="Times New Roman"/>
          <w:sz w:val="30"/>
          <w:szCs w:val="30"/>
        </w:rPr>
        <w:t xml:space="preserve"> А.Н. – декан инженерно-технологического факультета, кандидат биологических наук, доцент;</w:t>
      </w:r>
    </w:p>
    <w:p w14:paraId="0000001F"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Лозовская Д.С. – старший преподаватель кафедры технологии хранения и переработки животного сырья, магистр технических наук;</w:t>
      </w:r>
    </w:p>
    <w:p w14:paraId="00000020"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Гузевич</w:t>
      </w:r>
      <w:proofErr w:type="spellEnd"/>
      <w:r w:rsidRPr="006E14D7">
        <w:rPr>
          <w:rFonts w:ascii="Times New Roman" w:eastAsia="Times New Roman" w:hAnsi="Times New Roman" w:cs="Times New Roman"/>
          <w:sz w:val="30"/>
          <w:szCs w:val="30"/>
        </w:rPr>
        <w:t xml:space="preserve"> А.И. – старший преподаватель кафедры технологии хранения и переработки растительного сырья, магистр технических наук;</w:t>
      </w:r>
    </w:p>
    <w:p w14:paraId="00000021"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Копоть О.В. – доцент кафедры технологии хранения и переработки животного сырья, кандидат сельскохозяйственных наук, доцент;</w:t>
      </w:r>
    </w:p>
    <w:p w14:paraId="00000022"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Захарова И.А. – старший преподаватель кафедры технологии хранения и переработки животного сырья, магистр технических наук;</w:t>
      </w:r>
    </w:p>
    <w:p w14:paraId="00000023" w14:textId="10BC7784"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Овсеец</w:t>
      </w:r>
      <w:proofErr w:type="spellEnd"/>
      <w:r w:rsidRPr="006E14D7">
        <w:rPr>
          <w:rFonts w:ascii="Times New Roman" w:eastAsia="Times New Roman" w:hAnsi="Times New Roman" w:cs="Times New Roman"/>
          <w:sz w:val="30"/>
          <w:szCs w:val="30"/>
        </w:rPr>
        <w:t xml:space="preserve"> В.Ю. – старший преподаватель кафедры технологии хранения и переработки животного </w:t>
      </w:r>
      <w:r w:rsidR="004C41F2" w:rsidRPr="006E14D7">
        <w:rPr>
          <w:rFonts w:ascii="Times New Roman" w:eastAsia="Times New Roman" w:hAnsi="Times New Roman" w:cs="Times New Roman"/>
          <w:sz w:val="30"/>
          <w:szCs w:val="30"/>
        </w:rPr>
        <w:t>сырья, магистр технических наук;</w:t>
      </w:r>
    </w:p>
    <w:p w14:paraId="00000024"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Учреждение образования «Белорусская государственная орденов Октябрьской революции и Трудового Красного Знамени сельскохозяйственная академия»:</w:t>
      </w:r>
    </w:p>
    <w:p w14:paraId="00000025" w14:textId="4FB3B694"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Горновский</w:t>
      </w:r>
      <w:proofErr w:type="spellEnd"/>
      <w:r w:rsidRPr="006E14D7">
        <w:rPr>
          <w:rFonts w:ascii="Times New Roman" w:eastAsia="Times New Roman" w:hAnsi="Times New Roman" w:cs="Times New Roman"/>
          <w:sz w:val="30"/>
          <w:szCs w:val="30"/>
        </w:rPr>
        <w:t xml:space="preserve"> А.А. – доцент кафедры биологии растений и химии, кандидат сельскохозяйственных наук, доцент</w:t>
      </w:r>
      <w:r w:rsidR="00BA23F4" w:rsidRPr="006E14D7">
        <w:rPr>
          <w:rFonts w:ascii="Times New Roman" w:eastAsia="Times New Roman" w:hAnsi="Times New Roman" w:cs="Times New Roman"/>
          <w:sz w:val="30"/>
          <w:szCs w:val="30"/>
        </w:rPr>
        <w:t>;</w:t>
      </w:r>
    </w:p>
    <w:p w14:paraId="00000026"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Учреждение образования «Белорусский государственный аграрный технический университет»:</w:t>
      </w:r>
    </w:p>
    <w:p w14:paraId="00000027" w14:textId="77777777" w:rsidR="00CF6DCC" w:rsidRPr="006E14D7" w:rsidRDefault="00ED6484">
      <w:pPr>
        <w:widowControl w:val="0"/>
        <w:tabs>
          <w:tab w:val="left" w:pos="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Пунько А. И. – доцент кафедры стандартизации, метрологии и инженерной графики, кандидат технических наук, доцент;</w:t>
      </w:r>
    </w:p>
    <w:p w14:paraId="00000028" w14:textId="70F930DA" w:rsidR="00CF6DCC" w:rsidRPr="006E14D7" w:rsidRDefault="004C41F2">
      <w:pPr>
        <w:widowControl w:val="0"/>
        <w:tabs>
          <w:tab w:val="left" w:pos="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Якубовская Е.</w:t>
      </w:r>
      <w:r w:rsidR="00ED6484" w:rsidRPr="006E14D7">
        <w:rPr>
          <w:rFonts w:ascii="Times New Roman" w:eastAsia="Times New Roman" w:hAnsi="Times New Roman" w:cs="Times New Roman"/>
          <w:sz w:val="30"/>
          <w:szCs w:val="30"/>
        </w:rPr>
        <w:t>С. – старший преподаватель кафедры автоматизированных систем управления производством</w:t>
      </w:r>
      <w:r w:rsidR="00BA23F4" w:rsidRPr="006E14D7">
        <w:rPr>
          <w:rFonts w:ascii="Times New Roman" w:eastAsia="Times New Roman" w:hAnsi="Times New Roman" w:cs="Times New Roman"/>
          <w:sz w:val="30"/>
          <w:szCs w:val="30"/>
        </w:rPr>
        <w:t>;</w:t>
      </w:r>
    </w:p>
    <w:p w14:paraId="00000029" w14:textId="77777777" w:rsidR="00CF6DCC" w:rsidRPr="006E14D7" w:rsidRDefault="00ED6484">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Гродненская область:</w:t>
      </w:r>
    </w:p>
    <w:p w14:paraId="0000002A" w14:textId="77777777" w:rsidR="00CF6DCC" w:rsidRPr="006E14D7" w:rsidRDefault="00ED6484">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Колосова И.П. – методист государственного учреждения образования «Гродненский областной институт развития образования», магистр педагогических наук;</w:t>
      </w:r>
    </w:p>
    <w:p w14:paraId="0000002B" w14:textId="2A4CC62E" w:rsidR="00CF6DCC" w:rsidRPr="006E14D7" w:rsidRDefault="00ED6484">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Борисенко И.Н. – учитель высшей квалификационной категории государственного учреждения образования «Средняя школа №</w:t>
      </w:r>
      <w:r w:rsidR="004C41F2" w:rsidRPr="006E14D7">
        <w:rPr>
          <w:rFonts w:ascii="Times New Roman" w:eastAsia="Times New Roman" w:hAnsi="Times New Roman" w:cs="Times New Roman"/>
          <w:sz w:val="30"/>
          <w:szCs w:val="30"/>
        </w:rPr>
        <w:t xml:space="preserve"> 35 имени Н.</w:t>
      </w:r>
      <w:r w:rsidRPr="006E14D7">
        <w:rPr>
          <w:rFonts w:ascii="Times New Roman" w:eastAsia="Times New Roman" w:hAnsi="Times New Roman" w:cs="Times New Roman"/>
          <w:sz w:val="30"/>
          <w:szCs w:val="30"/>
        </w:rPr>
        <w:t>А. Волкова г. Гродно»;</w:t>
      </w:r>
    </w:p>
    <w:p w14:paraId="0000002C" w14:textId="76E956DE" w:rsidR="00CF6DCC" w:rsidRPr="006E14D7" w:rsidRDefault="00ED6484">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Шафаревич Л.Ч. – учитель биологии и химии квалификационной категории «учитель-методист» государственно</w:t>
      </w:r>
      <w:r w:rsidR="004C41F2" w:rsidRPr="006E14D7">
        <w:rPr>
          <w:rFonts w:ascii="Times New Roman" w:eastAsia="Times New Roman" w:hAnsi="Times New Roman" w:cs="Times New Roman"/>
          <w:sz w:val="30"/>
          <w:szCs w:val="30"/>
        </w:rPr>
        <w:t>го</w:t>
      </w:r>
      <w:r w:rsidRPr="006E14D7">
        <w:rPr>
          <w:rFonts w:ascii="Times New Roman" w:eastAsia="Times New Roman" w:hAnsi="Times New Roman" w:cs="Times New Roman"/>
          <w:sz w:val="30"/>
          <w:szCs w:val="30"/>
        </w:rPr>
        <w:t xml:space="preserve"> учреждени</w:t>
      </w:r>
      <w:r w:rsidR="004C41F2" w:rsidRPr="006E14D7">
        <w:rPr>
          <w:rFonts w:ascii="Times New Roman" w:eastAsia="Times New Roman" w:hAnsi="Times New Roman" w:cs="Times New Roman"/>
          <w:sz w:val="30"/>
          <w:szCs w:val="30"/>
        </w:rPr>
        <w:t>я</w:t>
      </w:r>
      <w:r w:rsidRPr="006E14D7">
        <w:rPr>
          <w:rFonts w:ascii="Times New Roman" w:eastAsia="Times New Roman" w:hAnsi="Times New Roman" w:cs="Times New Roman"/>
          <w:sz w:val="30"/>
          <w:szCs w:val="30"/>
        </w:rPr>
        <w:t xml:space="preserve"> образования «</w:t>
      </w:r>
      <w:proofErr w:type="spellStart"/>
      <w:r w:rsidR="00822CFD" w:rsidRPr="006E14D7">
        <w:rPr>
          <w:rFonts w:ascii="Times New Roman" w:eastAsia="Times New Roman" w:hAnsi="Times New Roman" w:cs="Times New Roman"/>
          <w:sz w:val="30"/>
          <w:szCs w:val="30"/>
        </w:rPr>
        <w:t>Ё</w:t>
      </w:r>
      <w:r w:rsidRPr="006E14D7">
        <w:rPr>
          <w:rFonts w:ascii="Times New Roman" w:eastAsia="Times New Roman" w:hAnsi="Times New Roman" w:cs="Times New Roman"/>
          <w:sz w:val="30"/>
          <w:szCs w:val="30"/>
        </w:rPr>
        <w:t>дковская</w:t>
      </w:r>
      <w:proofErr w:type="spellEnd"/>
      <w:r w:rsidRPr="006E14D7">
        <w:rPr>
          <w:rFonts w:ascii="Times New Roman" w:eastAsia="Times New Roman" w:hAnsi="Times New Roman" w:cs="Times New Roman"/>
          <w:sz w:val="30"/>
          <w:szCs w:val="30"/>
        </w:rPr>
        <w:t xml:space="preserve"> средняя школа»</w:t>
      </w:r>
      <w:r w:rsidR="00BA23F4" w:rsidRPr="006E14D7">
        <w:rPr>
          <w:rFonts w:ascii="Times New Roman" w:eastAsia="Times New Roman" w:hAnsi="Times New Roman" w:cs="Times New Roman"/>
          <w:sz w:val="30"/>
          <w:szCs w:val="30"/>
        </w:rPr>
        <w:t>;</w:t>
      </w:r>
    </w:p>
    <w:p w14:paraId="477C3C10" w14:textId="06A931C1" w:rsidR="00661983" w:rsidRPr="006E14D7" w:rsidRDefault="00661983" w:rsidP="00661983">
      <w:pPr>
        <w:shd w:val="clear" w:color="auto" w:fill="FFFFFF"/>
        <w:spacing w:after="0" w:line="240" w:lineRule="auto"/>
        <w:ind w:firstLine="709"/>
        <w:jc w:val="both"/>
        <w:rPr>
          <w:rFonts w:ascii="Times New Roman" w:eastAsia="Times New Roman" w:hAnsi="Times New Roman"/>
          <w:sz w:val="30"/>
          <w:szCs w:val="30"/>
        </w:rPr>
      </w:pPr>
      <w:bookmarkStart w:id="1" w:name="_heading=h.ne2xndz42jfb" w:colFirst="0" w:colLast="0"/>
      <w:bookmarkEnd w:id="1"/>
      <w:r w:rsidRPr="006E14D7">
        <w:rPr>
          <w:rFonts w:ascii="Times New Roman" w:eastAsia="Times New Roman" w:hAnsi="Times New Roman"/>
          <w:sz w:val="30"/>
          <w:szCs w:val="30"/>
        </w:rPr>
        <w:t>Сень Т.К. – директор государственного учреждения «Учебно-методический центр Минсельхозпрода»</w:t>
      </w:r>
      <w:r w:rsidR="00F172EE">
        <w:rPr>
          <w:rFonts w:ascii="Times New Roman" w:eastAsia="Times New Roman" w:hAnsi="Times New Roman"/>
          <w:sz w:val="30"/>
          <w:szCs w:val="30"/>
        </w:rPr>
        <w:t xml:space="preserve">                                                                                                                                                                                                                                                                      </w:t>
      </w:r>
    </w:p>
    <w:p w14:paraId="04191AF1" w14:textId="77777777" w:rsidR="00661983" w:rsidRPr="006E14D7" w:rsidRDefault="00661983" w:rsidP="00661983">
      <w:pPr>
        <w:shd w:val="clear" w:color="auto" w:fill="FFFFFF"/>
        <w:spacing w:after="0" w:line="240" w:lineRule="auto"/>
        <w:ind w:firstLine="709"/>
        <w:jc w:val="both"/>
        <w:rPr>
          <w:rFonts w:ascii="Times New Roman" w:eastAsia="Times New Roman" w:hAnsi="Times New Roman"/>
          <w:sz w:val="30"/>
          <w:szCs w:val="30"/>
        </w:rPr>
      </w:pPr>
    </w:p>
    <w:p w14:paraId="522B3CF5" w14:textId="77777777" w:rsidR="00661983" w:rsidRPr="006E14D7" w:rsidRDefault="00661983">
      <w:pPr>
        <w:shd w:val="clear" w:color="auto" w:fill="FFFFFF"/>
        <w:spacing w:after="0" w:line="240" w:lineRule="auto"/>
        <w:ind w:firstLine="709"/>
        <w:jc w:val="both"/>
        <w:rPr>
          <w:rFonts w:ascii="Times New Roman" w:eastAsia="Times New Roman" w:hAnsi="Times New Roman" w:cs="Times New Roman"/>
          <w:b/>
          <w:sz w:val="30"/>
          <w:szCs w:val="30"/>
        </w:rPr>
      </w:pPr>
    </w:p>
    <w:p w14:paraId="5FCE5FB0" w14:textId="77777777" w:rsidR="00661983" w:rsidRPr="006E14D7" w:rsidRDefault="00661983">
      <w:pPr>
        <w:shd w:val="clear" w:color="auto" w:fill="FFFFFF"/>
        <w:spacing w:after="0" w:line="240" w:lineRule="auto"/>
        <w:ind w:firstLine="709"/>
        <w:jc w:val="both"/>
        <w:rPr>
          <w:rFonts w:ascii="Times New Roman" w:eastAsia="Times New Roman" w:hAnsi="Times New Roman" w:cs="Times New Roman"/>
          <w:b/>
          <w:sz w:val="30"/>
          <w:szCs w:val="30"/>
        </w:rPr>
      </w:pPr>
    </w:p>
    <w:p w14:paraId="0000002F"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lastRenderedPageBreak/>
        <w:t xml:space="preserve">Рецензенты: </w:t>
      </w:r>
    </w:p>
    <w:p w14:paraId="00000030" w14:textId="02E01323"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Пашкевич О.А. – заведующая сектором </w:t>
      </w:r>
      <w:r w:rsidR="00BA23F4" w:rsidRPr="006E14D7">
        <w:rPr>
          <w:rFonts w:ascii="Times New Roman" w:eastAsia="Times New Roman" w:hAnsi="Times New Roman" w:cs="Times New Roman"/>
          <w:sz w:val="30"/>
          <w:szCs w:val="30"/>
        </w:rPr>
        <w:t>трудовых и социальных отношений</w:t>
      </w:r>
      <w:r w:rsidRPr="006E14D7">
        <w:rPr>
          <w:rFonts w:ascii="Times New Roman" w:eastAsia="Times New Roman" w:hAnsi="Times New Roman" w:cs="Times New Roman"/>
          <w:sz w:val="30"/>
          <w:szCs w:val="30"/>
        </w:rPr>
        <w:t xml:space="preserve"> Республиканского научного унитарного предприятия «Институт системных исследований в</w:t>
      </w:r>
      <w:r w:rsidR="00BA23F4" w:rsidRPr="006E14D7">
        <w:rPr>
          <w:rFonts w:ascii="Times New Roman" w:eastAsia="Times New Roman" w:hAnsi="Times New Roman" w:cs="Times New Roman"/>
          <w:sz w:val="30"/>
          <w:szCs w:val="30"/>
        </w:rPr>
        <w:t xml:space="preserve"> АПК Национальной академии наук</w:t>
      </w:r>
      <w:r w:rsidRPr="006E14D7">
        <w:rPr>
          <w:rFonts w:ascii="Times New Roman" w:eastAsia="Times New Roman" w:hAnsi="Times New Roman" w:cs="Times New Roman"/>
          <w:sz w:val="30"/>
          <w:szCs w:val="30"/>
        </w:rPr>
        <w:t xml:space="preserve"> Беларуси» в АПК НАН Беларуси, кандидат экономических наук, доцент;</w:t>
      </w:r>
    </w:p>
    <w:p w14:paraId="71D704A8" w14:textId="2C9B303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Давыдик</w:t>
      </w:r>
      <w:proofErr w:type="spellEnd"/>
      <w:r w:rsidRPr="006E14D7">
        <w:rPr>
          <w:rFonts w:ascii="Times New Roman" w:eastAsia="Times New Roman" w:hAnsi="Times New Roman" w:cs="Times New Roman"/>
          <w:sz w:val="30"/>
          <w:szCs w:val="30"/>
        </w:rPr>
        <w:t xml:space="preserve"> О.В. – учитель биологии высшей квалификационной категории ГУО «Средняя школа №</w:t>
      </w:r>
      <w:r w:rsidR="004C41F2"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40 им. В.И. </w:t>
      </w:r>
      <w:proofErr w:type="spellStart"/>
      <w:r w:rsidRPr="006E14D7">
        <w:rPr>
          <w:rFonts w:ascii="Times New Roman" w:eastAsia="Times New Roman" w:hAnsi="Times New Roman" w:cs="Times New Roman"/>
          <w:sz w:val="30"/>
          <w:szCs w:val="30"/>
        </w:rPr>
        <w:t>Кремко</w:t>
      </w:r>
      <w:proofErr w:type="spellEnd"/>
      <w:r w:rsidRPr="006E14D7">
        <w:rPr>
          <w:rFonts w:ascii="Times New Roman" w:eastAsia="Times New Roman" w:hAnsi="Times New Roman" w:cs="Times New Roman"/>
          <w:sz w:val="30"/>
          <w:szCs w:val="30"/>
        </w:rPr>
        <w:t xml:space="preserve"> г.</w:t>
      </w:r>
      <w:r w:rsidR="004C41F2"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Гродно</w:t>
      </w:r>
      <w:r w:rsidR="004C41F2" w:rsidRPr="006E14D7">
        <w:rPr>
          <w:rFonts w:ascii="Times New Roman" w:eastAsia="Times New Roman" w:hAnsi="Times New Roman" w:cs="Times New Roman"/>
          <w:sz w:val="30"/>
          <w:szCs w:val="30"/>
        </w:rPr>
        <w:t>»</w:t>
      </w:r>
    </w:p>
    <w:p w14:paraId="30D4D4D5" w14:textId="77777777" w:rsidR="00413C99" w:rsidRPr="006E14D7" w:rsidRDefault="00413C99">
      <w:pPr>
        <w:shd w:val="clear" w:color="auto" w:fill="FFFFFF"/>
        <w:spacing w:after="0" w:line="240" w:lineRule="auto"/>
        <w:ind w:firstLine="709"/>
        <w:jc w:val="both"/>
        <w:rPr>
          <w:rFonts w:ascii="Times New Roman" w:eastAsia="Times New Roman" w:hAnsi="Times New Roman" w:cs="Times New Roman"/>
          <w:sz w:val="30"/>
          <w:szCs w:val="30"/>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6094"/>
      </w:tblGrid>
      <w:tr w:rsidR="00413C99" w:rsidRPr="006E14D7" w14:paraId="7AB34505" w14:textId="77777777" w:rsidTr="00413C99">
        <w:tc>
          <w:tcPr>
            <w:tcW w:w="3544" w:type="dxa"/>
          </w:tcPr>
          <w:p w14:paraId="20E448B5" w14:textId="2F449D41" w:rsidR="00413C99" w:rsidRPr="006E14D7" w:rsidRDefault="00413C99" w:rsidP="00BA23F4">
            <w:pPr>
              <w:spacing w:after="0" w:line="240" w:lineRule="auto"/>
              <w:ind w:right="-71"/>
              <w:jc w:val="both"/>
              <w:rPr>
                <w:rFonts w:ascii="Times New Roman" w:eastAsia="Times New Roman" w:hAnsi="Times New Roman"/>
                <w:sz w:val="30"/>
                <w:szCs w:val="30"/>
                <w:lang w:eastAsia="ru-RU"/>
              </w:rPr>
            </w:pPr>
            <w:proofErr w:type="gramStart"/>
            <w:r w:rsidRPr="006E14D7">
              <w:rPr>
                <w:rFonts w:ascii="Times New Roman" w:eastAsia="Times New Roman" w:hAnsi="Times New Roman"/>
                <w:sz w:val="30"/>
                <w:szCs w:val="30"/>
                <w:lang w:eastAsia="ru-RU"/>
              </w:rPr>
              <w:t>Ответственн</w:t>
            </w:r>
            <w:r w:rsidR="00BA23F4" w:rsidRPr="006E14D7">
              <w:rPr>
                <w:rFonts w:ascii="Times New Roman" w:eastAsia="Times New Roman" w:hAnsi="Times New Roman"/>
                <w:sz w:val="30"/>
                <w:szCs w:val="30"/>
                <w:lang w:eastAsia="ru-RU"/>
              </w:rPr>
              <w:t>ый</w:t>
            </w:r>
            <w:r w:rsidRPr="006E14D7">
              <w:rPr>
                <w:rFonts w:ascii="Times New Roman" w:eastAsia="Times New Roman" w:hAnsi="Times New Roman"/>
                <w:sz w:val="30"/>
                <w:szCs w:val="30"/>
                <w:lang w:eastAsia="ru-RU"/>
              </w:rPr>
              <w:t xml:space="preserve"> за выпуск:</w:t>
            </w:r>
            <w:proofErr w:type="gramEnd"/>
          </w:p>
        </w:tc>
        <w:tc>
          <w:tcPr>
            <w:tcW w:w="6094" w:type="dxa"/>
          </w:tcPr>
          <w:p w14:paraId="70C618D3" w14:textId="77777777" w:rsidR="00413C99" w:rsidRPr="006E14D7" w:rsidRDefault="00413C99" w:rsidP="00BA23F4">
            <w:pPr>
              <w:spacing w:after="0" w:line="240" w:lineRule="auto"/>
              <w:ind w:left="142"/>
              <w:jc w:val="both"/>
              <w:rPr>
                <w:rFonts w:ascii="Times New Roman" w:eastAsia="Times New Roman" w:hAnsi="Times New Roman"/>
                <w:sz w:val="30"/>
                <w:szCs w:val="30"/>
                <w:lang w:eastAsia="ru-RU"/>
              </w:rPr>
            </w:pPr>
            <w:r w:rsidRPr="006E14D7">
              <w:rPr>
                <w:rFonts w:ascii="Times New Roman" w:eastAsia="Times New Roman" w:hAnsi="Times New Roman"/>
                <w:sz w:val="30"/>
                <w:szCs w:val="30"/>
                <w:lang w:eastAsia="ru-RU"/>
              </w:rPr>
              <w:t>Е.С. Попова, методист государственного учреждения «Учебно-методический центр Минсельхозпрода»</w:t>
            </w:r>
          </w:p>
        </w:tc>
      </w:tr>
    </w:tbl>
    <w:p w14:paraId="3EBD2E7D" w14:textId="129AB5A5" w:rsidR="00413C99" w:rsidRPr="006E14D7" w:rsidRDefault="00BA23F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 </w:t>
      </w:r>
    </w:p>
    <w:p w14:paraId="54372413" w14:textId="401A8DB2" w:rsidR="00BA23F4" w:rsidRPr="006E14D7" w:rsidRDefault="00BA23F4">
      <w:pPr>
        <w:shd w:val="clear" w:color="auto" w:fill="FFFFFF"/>
        <w:spacing w:after="0" w:line="240" w:lineRule="auto"/>
        <w:ind w:firstLine="709"/>
        <w:jc w:val="both"/>
        <w:rPr>
          <w:rFonts w:ascii="Times New Roman" w:eastAsia="Times New Roman" w:hAnsi="Times New Roman" w:cs="Times New Roman"/>
          <w:sz w:val="30"/>
          <w:szCs w:val="30"/>
        </w:rPr>
      </w:pPr>
    </w:p>
    <w:p w14:paraId="55BABC21" w14:textId="77777777" w:rsidR="00BA23F4" w:rsidRPr="006E14D7" w:rsidRDefault="00BA23F4">
      <w:pPr>
        <w:shd w:val="clear" w:color="auto" w:fill="FFFFFF"/>
        <w:spacing w:after="0" w:line="240" w:lineRule="auto"/>
        <w:ind w:firstLine="709"/>
        <w:jc w:val="both"/>
        <w:rPr>
          <w:rFonts w:ascii="Times New Roman" w:eastAsia="Times New Roman" w:hAnsi="Times New Roman" w:cs="Times New Roman"/>
          <w:sz w:val="30"/>
          <w:szCs w:val="30"/>
        </w:rPr>
      </w:pPr>
    </w:p>
    <w:p w14:paraId="63B138FE" w14:textId="77777777" w:rsidR="00413C99" w:rsidRPr="006E14D7" w:rsidRDefault="00413C99">
      <w:pPr>
        <w:shd w:val="clear" w:color="auto" w:fill="FFFFFF"/>
        <w:spacing w:after="0" w:line="240" w:lineRule="auto"/>
        <w:ind w:firstLine="709"/>
        <w:jc w:val="both"/>
        <w:rPr>
          <w:rFonts w:ascii="Times New Roman" w:eastAsia="Times New Roman" w:hAnsi="Times New Roman" w:cs="Times New Roman"/>
          <w:sz w:val="30"/>
          <w:szCs w:val="30"/>
        </w:rPr>
      </w:pPr>
    </w:p>
    <w:p w14:paraId="00000031" w14:textId="77777777" w:rsidR="00413C99" w:rsidRPr="006E14D7" w:rsidRDefault="00413C99">
      <w:pPr>
        <w:shd w:val="clear" w:color="auto" w:fill="FFFFFF"/>
        <w:spacing w:after="0" w:line="240" w:lineRule="auto"/>
        <w:ind w:firstLine="709"/>
        <w:jc w:val="both"/>
        <w:rPr>
          <w:rFonts w:ascii="Times New Roman" w:eastAsia="Times New Roman" w:hAnsi="Times New Roman" w:cs="Times New Roman"/>
          <w:sz w:val="30"/>
          <w:szCs w:val="30"/>
        </w:rPr>
        <w:sectPr w:rsidR="00413C99" w:rsidRPr="006E14D7" w:rsidSect="00270CBD">
          <w:headerReference w:type="default" r:id="rId10"/>
          <w:headerReference w:type="first" r:id="rId11"/>
          <w:pgSz w:w="11906" w:h="16838"/>
          <w:pgMar w:top="1134" w:right="1134" w:bottom="1134" w:left="1134" w:header="709" w:footer="709" w:gutter="0"/>
          <w:cols w:space="720"/>
          <w:titlePg/>
          <w:docGrid w:linePitch="299"/>
        </w:sectPr>
      </w:pPr>
    </w:p>
    <w:p w14:paraId="062A116B" w14:textId="77777777" w:rsidR="003C2ECF" w:rsidRPr="006E14D7" w:rsidRDefault="003C2ECF" w:rsidP="003C2ECF">
      <w:pPr>
        <w:pStyle w:val="af9"/>
        <w:spacing w:after="0" w:line="240" w:lineRule="auto"/>
        <w:ind w:left="0"/>
        <w:jc w:val="center"/>
        <w:rPr>
          <w:rFonts w:ascii="Times New Roman" w:hAnsi="Times New Roman"/>
          <w:b/>
          <w:sz w:val="30"/>
          <w:szCs w:val="30"/>
        </w:rPr>
      </w:pPr>
      <w:bookmarkStart w:id="2" w:name="_Hlk197334176"/>
      <w:r w:rsidRPr="006E14D7">
        <w:rPr>
          <w:rFonts w:ascii="Times New Roman" w:hAnsi="Times New Roman"/>
          <w:b/>
          <w:sz w:val="30"/>
          <w:szCs w:val="30"/>
        </w:rPr>
        <w:lastRenderedPageBreak/>
        <w:t>Предисловие</w:t>
      </w:r>
    </w:p>
    <w:p w14:paraId="16EAEBBF" w14:textId="77777777" w:rsidR="003C2ECF" w:rsidRPr="006E14D7" w:rsidRDefault="003C2ECF" w:rsidP="003C2ECF">
      <w:pPr>
        <w:pStyle w:val="af9"/>
        <w:spacing w:after="0" w:line="240" w:lineRule="auto"/>
        <w:ind w:left="0"/>
        <w:jc w:val="center"/>
        <w:rPr>
          <w:rFonts w:ascii="Times New Roman" w:hAnsi="Times New Roman"/>
          <w:b/>
          <w:sz w:val="30"/>
          <w:szCs w:val="30"/>
        </w:rPr>
      </w:pPr>
    </w:p>
    <w:p w14:paraId="374E8AC1" w14:textId="446B9D20" w:rsidR="00DF61BD" w:rsidRPr="006E14D7" w:rsidRDefault="00DF61BD" w:rsidP="00DF61BD">
      <w:pPr>
        <w:pStyle w:val="af7"/>
        <w:spacing w:before="0" w:line="240" w:lineRule="auto"/>
        <w:ind w:left="0" w:right="0" w:firstLine="709"/>
        <w:rPr>
          <w:bCs/>
          <w:color w:val="auto"/>
          <w:sz w:val="30"/>
          <w:szCs w:val="30"/>
        </w:rPr>
      </w:pPr>
      <w:bookmarkStart w:id="3" w:name="_Hlk197939703"/>
      <w:proofErr w:type="gramStart"/>
      <w:r w:rsidRPr="006E14D7">
        <w:rPr>
          <w:bCs/>
          <w:color w:val="auto"/>
          <w:sz w:val="30"/>
          <w:szCs w:val="30"/>
        </w:rPr>
        <w:t xml:space="preserve">Методические рекомендации для проведения факультативных занятий «Мир сельского хозяйства» </w:t>
      </w:r>
      <w:r w:rsidR="00715E4B" w:rsidRPr="006E14D7">
        <w:rPr>
          <w:bCs/>
          <w:color w:val="auto"/>
          <w:sz w:val="30"/>
          <w:szCs w:val="30"/>
        </w:rPr>
        <w:t>б</w:t>
      </w:r>
      <w:r w:rsidRPr="006E14D7">
        <w:rPr>
          <w:bCs/>
          <w:color w:val="auto"/>
          <w:sz w:val="30"/>
          <w:szCs w:val="30"/>
        </w:rPr>
        <w:t xml:space="preserve">лок 3 «В мире </w:t>
      </w:r>
      <w:r w:rsidRPr="006E14D7">
        <w:rPr>
          <w:bCs/>
          <w:color w:val="auto"/>
          <w:sz w:val="30"/>
          <w:szCs w:val="30"/>
        </w:rPr>
        <w:br/>
        <w:t xml:space="preserve">сельскохозяйственной техники» в </w:t>
      </w:r>
      <w:r w:rsidRPr="006E14D7">
        <w:rPr>
          <w:bCs/>
          <w:color w:val="auto"/>
          <w:sz w:val="30"/>
          <w:szCs w:val="30"/>
          <w:lang w:val="en-US"/>
        </w:rPr>
        <w:t>IX</w:t>
      </w:r>
      <w:r w:rsidRPr="006E14D7">
        <w:rPr>
          <w:bCs/>
          <w:color w:val="auto"/>
          <w:sz w:val="30"/>
          <w:szCs w:val="30"/>
        </w:rPr>
        <w:t xml:space="preserve"> классе учреждений образования, реализующих образовательные программы общего среднего образования</w:t>
      </w:r>
      <w:r w:rsidR="00715E4B" w:rsidRPr="006E14D7">
        <w:rPr>
          <w:bCs/>
          <w:color w:val="auto"/>
          <w:sz w:val="30"/>
          <w:szCs w:val="30"/>
        </w:rPr>
        <w:t>,</w:t>
      </w:r>
      <w:r w:rsidRPr="006E14D7">
        <w:rPr>
          <w:bCs/>
          <w:color w:val="auto"/>
          <w:sz w:val="30"/>
          <w:szCs w:val="30"/>
        </w:rPr>
        <w:t xml:space="preserve"> составлен</w:t>
      </w:r>
      <w:r w:rsidR="00715E4B" w:rsidRPr="006E14D7">
        <w:rPr>
          <w:bCs/>
          <w:color w:val="auto"/>
          <w:sz w:val="30"/>
          <w:szCs w:val="30"/>
        </w:rPr>
        <w:t>ы</w:t>
      </w:r>
      <w:r w:rsidRPr="006E14D7">
        <w:rPr>
          <w:bCs/>
          <w:color w:val="auto"/>
          <w:sz w:val="30"/>
          <w:szCs w:val="30"/>
        </w:rPr>
        <w:t xml:space="preserve"> в соответствии с учебной программой «Мир сельского хозяйства» для </w:t>
      </w:r>
      <w:r w:rsidRPr="006E14D7">
        <w:rPr>
          <w:bCs/>
          <w:color w:val="auto"/>
          <w:sz w:val="30"/>
          <w:szCs w:val="30"/>
          <w:lang w:val="en-US"/>
        </w:rPr>
        <w:t>VII</w:t>
      </w:r>
      <w:r w:rsidRPr="006E14D7">
        <w:rPr>
          <w:bCs/>
          <w:color w:val="auto"/>
          <w:sz w:val="30"/>
          <w:szCs w:val="30"/>
        </w:rPr>
        <w:t>–</w:t>
      </w:r>
      <w:r w:rsidRPr="006E14D7">
        <w:rPr>
          <w:bCs/>
          <w:color w:val="auto"/>
          <w:sz w:val="30"/>
          <w:szCs w:val="30"/>
          <w:lang w:val="en-US"/>
        </w:rPr>
        <w:t>IX</w:t>
      </w:r>
      <w:r w:rsidRPr="006E14D7">
        <w:rPr>
          <w:spacing w:val="-4"/>
          <w:sz w:val="28"/>
        </w:rPr>
        <w:t xml:space="preserve"> </w:t>
      </w:r>
      <w:r w:rsidRPr="006E14D7">
        <w:rPr>
          <w:bCs/>
          <w:color w:val="auto"/>
          <w:sz w:val="30"/>
          <w:szCs w:val="30"/>
        </w:rPr>
        <w:t>классов учреждений образования, реализующих образовательные программы общего среднего образования, одобренной и рекомендованной президиумом Научно-методического совета при Министерстве образования Республики Беларусь по дошкольному,</w:t>
      </w:r>
      <w:r w:rsidR="00ED6484" w:rsidRPr="006E14D7">
        <w:rPr>
          <w:bCs/>
          <w:color w:val="auto"/>
          <w:sz w:val="30"/>
          <w:szCs w:val="30"/>
        </w:rPr>
        <w:br/>
      </w:r>
      <w:r w:rsidRPr="006E14D7">
        <w:rPr>
          <w:bCs/>
          <w:color w:val="auto"/>
          <w:sz w:val="30"/>
          <w:szCs w:val="30"/>
        </w:rPr>
        <w:t>общему</w:t>
      </w:r>
      <w:proofErr w:type="gramEnd"/>
      <w:r w:rsidRPr="006E14D7">
        <w:rPr>
          <w:bCs/>
          <w:color w:val="auto"/>
          <w:sz w:val="30"/>
          <w:szCs w:val="30"/>
        </w:rPr>
        <w:t xml:space="preserve"> среднему, специальному образованию, социальной и воспитательной работе (протокол № 3 от 26.04.2025).</w:t>
      </w:r>
    </w:p>
    <w:p w14:paraId="5B2DDA9D" w14:textId="77777777" w:rsidR="00DF61BD" w:rsidRPr="006E14D7" w:rsidRDefault="00DF61BD" w:rsidP="00DF61BD">
      <w:pPr>
        <w:pStyle w:val="af7"/>
        <w:spacing w:before="0" w:line="240" w:lineRule="auto"/>
        <w:ind w:left="0" w:right="0" w:firstLine="709"/>
        <w:rPr>
          <w:bCs/>
          <w:color w:val="auto"/>
          <w:sz w:val="30"/>
          <w:szCs w:val="30"/>
        </w:rPr>
      </w:pPr>
      <w:r w:rsidRPr="006E14D7">
        <w:rPr>
          <w:bCs/>
          <w:color w:val="auto"/>
          <w:sz w:val="30"/>
          <w:szCs w:val="30"/>
        </w:rPr>
        <w:t>Проведение факультативных занятий основывается на субъектно-</w:t>
      </w:r>
      <w:proofErr w:type="spellStart"/>
      <w:r w:rsidRPr="006E14D7">
        <w:rPr>
          <w:bCs/>
          <w:color w:val="auto"/>
          <w:sz w:val="30"/>
          <w:szCs w:val="30"/>
        </w:rPr>
        <w:t>деятельностном</w:t>
      </w:r>
      <w:proofErr w:type="spellEnd"/>
      <w:r w:rsidRPr="006E14D7">
        <w:rPr>
          <w:bCs/>
          <w:color w:val="auto"/>
          <w:sz w:val="30"/>
          <w:szCs w:val="30"/>
        </w:rPr>
        <w:t xml:space="preserve"> подходе, реализация которого позволяет рассматривать учебную активность учащихся как необходимое условие формирования мотивации профессиональной деятельности. </w:t>
      </w:r>
    </w:p>
    <w:p w14:paraId="0928A456" w14:textId="1257C0C9" w:rsidR="00DF61BD" w:rsidRPr="006E14D7" w:rsidRDefault="00DF61BD" w:rsidP="00DF61BD">
      <w:pPr>
        <w:pStyle w:val="af7"/>
        <w:spacing w:before="0" w:line="240" w:lineRule="auto"/>
        <w:ind w:left="0" w:right="0" w:firstLine="709"/>
        <w:rPr>
          <w:bCs/>
          <w:color w:val="auto"/>
          <w:sz w:val="30"/>
          <w:szCs w:val="30"/>
        </w:rPr>
      </w:pPr>
      <w:r w:rsidRPr="006E14D7">
        <w:rPr>
          <w:bCs/>
          <w:color w:val="auto"/>
          <w:sz w:val="30"/>
          <w:szCs w:val="30"/>
        </w:rPr>
        <w:t xml:space="preserve">Формы и методы обучения и воспитания рекомендованы с учетом возрастных и индивидуальных особенностей учащихся </w:t>
      </w:r>
      <w:r w:rsidRPr="006E14D7">
        <w:rPr>
          <w:bCs/>
          <w:color w:val="auto"/>
          <w:sz w:val="30"/>
          <w:szCs w:val="30"/>
          <w:lang w:val="en-US"/>
        </w:rPr>
        <w:t>IX</w:t>
      </w:r>
      <w:r w:rsidRPr="006E14D7">
        <w:rPr>
          <w:bCs/>
          <w:color w:val="auto"/>
          <w:sz w:val="30"/>
          <w:szCs w:val="30"/>
        </w:rPr>
        <w:t xml:space="preserve"> класса, содержательного и процессуального компонентов учебного материала.</w:t>
      </w:r>
    </w:p>
    <w:p w14:paraId="77352EE9" w14:textId="77777777" w:rsidR="00DF61BD" w:rsidRPr="006E14D7" w:rsidRDefault="00DF61BD" w:rsidP="00DF61BD">
      <w:pPr>
        <w:pStyle w:val="af7"/>
        <w:spacing w:line="240" w:lineRule="auto"/>
        <w:ind w:firstLine="709"/>
        <w:rPr>
          <w:bCs/>
          <w:color w:val="auto"/>
          <w:sz w:val="30"/>
          <w:szCs w:val="30"/>
        </w:rPr>
      </w:pPr>
      <w:r w:rsidRPr="006E14D7">
        <w:rPr>
          <w:bCs/>
          <w:color w:val="auto"/>
          <w:sz w:val="30"/>
          <w:szCs w:val="30"/>
        </w:rPr>
        <w:t xml:space="preserve">Используются методы активного обучения, интерактивные методы, беседы, рассказы, диспуты, </w:t>
      </w:r>
      <w:r w:rsidRPr="006E14D7">
        <w:rPr>
          <w:bCs/>
          <w:sz w:val="30"/>
          <w:szCs w:val="30"/>
        </w:rPr>
        <w:t xml:space="preserve">просмотр фильмов, </w:t>
      </w:r>
      <w:r w:rsidRPr="006E14D7">
        <w:rPr>
          <w:bCs/>
          <w:color w:val="auto"/>
          <w:sz w:val="30"/>
          <w:szCs w:val="30"/>
        </w:rPr>
        <w:t xml:space="preserve">методы рефлексивной работы с учебной информацией, игровые методы, информационно-коммуникационные технологии. Рекомендуемые формы организации обучения: сочетание фронтальных, групповых, парных и индивидуальных форм обучения. </w:t>
      </w:r>
    </w:p>
    <w:p w14:paraId="4E559F46" w14:textId="1B27BA2A" w:rsidR="00DF61BD" w:rsidRPr="006E14D7" w:rsidRDefault="00DF61BD" w:rsidP="00DF61BD">
      <w:pPr>
        <w:pStyle w:val="af7"/>
        <w:spacing w:before="0" w:line="240" w:lineRule="auto"/>
        <w:ind w:left="0" w:right="0" w:firstLine="709"/>
        <w:rPr>
          <w:bCs/>
          <w:color w:val="auto"/>
          <w:sz w:val="30"/>
          <w:szCs w:val="30"/>
        </w:rPr>
      </w:pPr>
      <w:r w:rsidRPr="006E14D7">
        <w:rPr>
          <w:bCs/>
          <w:sz w:val="30"/>
          <w:szCs w:val="30"/>
        </w:rPr>
        <w:t xml:space="preserve">Кроме того, предусмотрены </w:t>
      </w:r>
      <w:r w:rsidR="00671D26">
        <w:rPr>
          <w:bCs/>
          <w:sz w:val="30"/>
          <w:szCs w:val="30"/>
        </w:rPr>
        <w:t>практическое занятие</w:t>
      </w:r>
      <w:r w:rsidRPr="006E14D7">
        <w:rPr>
          <w:bCs/>
          <w:sz w:val="30"/>
          <w:szCs w:val="30"/>
        </w:rPr>
        <w:t>, которые предполагают проведение экскурсий, выездных занятий с целью закрепления полученных знаний на практике и знакомства с организацией аграрного производства.</w:t>
      </w:r>
    </w:p>
    <w:p w14:paraId="45CC195F" w14:textId="160FF70A" w:rsidR="00DF61BD" w:rsidRPr="006E14D7" w:rsidRDefault="00DF61BD" w:rsidP="00DF61BD">
      <w:pPr>
        <w:pStyle w:val="af7"/>
        <w:spacing w:before="0" w:line="240" w:lineRule="auto"/>
        <w:ind w:left="0" w:right="0" w:firstLine="746"/>
        <w:contextualSpacing/>
        <w:rPr>
          <w:bCs/>
          <w:color w:val="auto"/>
          <w:sz w:val="30"/>
          <w:szCs w:val="30"/>
        </w:rPr>
      </w:pPr>
      <w:r w:rsidRPr="006E14D7">
        <w:rPr>
          <w:bCs/>
          <w:color w:val="auto"/>
          <w:sz w:val="30"/>
          <w:szCs w:val="30"/>
        </w:rPr>
        <w:t xml:space="preserve">Методические рекомендации для проведения факультативных занятий «Мир сельского хозяйства» </w:t>
      </w:r>
      <w:r w:rsidR="000226EF" w:rsidRPr="006E14D7">
        <w:rPr>
          <w:bCs/>
          <w:color w:val="auto"/>
          <w:sz w:val="30"/>
          <w:szCs w:val="30"/>
        </w:rPr>
        <w:t>б</w:t>
      </w:r>
      <w:r w:rsidRPr="006E14D7">
        <w:rPr>
          <w:bCs/>
          <w:color w:val="auto"/>
          <w:sz w:val="30"/>
          <w:szCs w:val="30"/>
        </w:rPr>
        <w:t xml:space="preserve">лок 3 «В мире сельскохозяйственной техники» в </w:t>
      </w:r>
      <w:r w:rsidRPr="006E14D7">
        <w:rPr>
          <w:bCs/>
          <w:color w:val="auto"/>
          <w:sz w:val="30"/>
          <w:szCs w:val="30"/>
          <w:lang w:val="en-US"/>
        </w:rPr>
        <w:t>IX</w:t>
      </w:r>
      <w:r w:rsidRPr="006E14D7">
        <w:rPr>
          <w:bCs/>
          <w:color w:val="auto"/>
          <w:sz w:val="30"/>
          <w:szCs w:val="30"/>
        </w:rPr>
        <w:t xml:space="preserve"> классе учреждений образования, реализующих образовательные программы общего среднего образования</w:t>
      </w:r>
      <w:r w:rsidR="000226EF" w:rsidRPr="006E14D7">
        <w:rPr>
          <w:bCs/>
          <w:color w:val="auto"/>
          <w:sz w:val="30"/>
          <w:szCs w:val="30"/>
        </w:rPr>
        <w:t>,</w:t>
      </w:r>
      <w:r w:rsidRPr="006E14D7">
        <w:rPr>
          <w:bCs/>
          <w:color w:val="auto"/>
          <w:sz w:val="30"/>
          <w:szCs w:val="30"/>
        </w:rPr>
        <w:t xml:space="preserve"> обсуждены и одобрены на заседании президиума совета УМО по образованию в области сельского хозяйства.</w:t>
      </w:r>
    </w:p>
    <w:bookmarkEnd w:id="2"/>
    <w:bookmarkEnd w:id="3"/>
    <w:p w14:paraId="45B0993D" w14:textId="22F3A522" w:rsidR="003C2ECF" w:rsidRPr="006E14D7" w:rsidRDefault="003C2ECF">
      <w:pP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br w:type="page"/>
      </w:r>
    </w:p>
    <w:p w14:paraId="00000032" w14:textId="2C189248" w:rsidR="00CF6DCC" w:rsidRPr="006E14D7" w:rsidRDefault="00ED6484">
      <w:pPr>
        <w:spacing w:after="0" w:line="240" w:lineRule="auto"/>
        <w:ind w:firstLine="709"/>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ВВЕДЕНИЕ</w:t>
      </w:r>
    </w:p>
    <w:p w14:paraId="0000003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Содержательный блок. </w:t>
      </w:r>
    </w:p>
    <w:p w14:paraId="0000003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Ознакомление с целью, задачами, тематикой факультативных занятий. </w:t>
      </w:r>
    </w:p>
    <w:p w14:paraId="0000003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Факультативные занятия «Мир сельского хозяйства» направлены на создание условий </w:t>
      </w:r>
      <w:proofErr w:type="gramStart"/>
      <w:r w:rsidRPr="006E14D7">
        <w:rPr>
          <w:rFonts w:ascii="Times New Roman" w:eastAsia="Times New Roman" w:hAnsi="Times New Roman" w:cs="Times New Roman"/>
          <w:sz w:val="30"/>
          <w:szCs w:val="30"/>
        </w:rPr>
        <w:t>для</w:t>
      </w:r>
      <w:proofErr w:type="gramEnd"/>
      <w:r w:rsidRPr="006E14D7">
        <w:rPr>
          <w:rFonts w:ascii="Times New Roman" w:eastAsia="Times New Roman" w:hAnsi="Times New Roman" w:cs="Times New Roman"/>
          <w:sz w:val="30"/>
          <w:szCs w:val="30"/>
        </w:rPr>
        <w:t>:</w:t>
      </w:r>
    </w:p>
    <w:p w14:paraId="0000003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мотивирования обучающихся на самопознание и развитие своих способностей; </w:t>
      </w:r>
    </w:p>
    <w:p w14:paraId="0000003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профессионального выбора на основе формирования целостного представления об аграрной деятельности и особенностях аграрных профессий.</w:t>
      </w:r>
    </w:p>
    <w:p w14:paraId="0000003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Цели занятий (общие для всего факультатива):</w:t>
      </w:r>
    </w:p>
    <w:p w14:paraId="0000003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образовательная: </w:t>
      </w:r>
    </w:p>
    <w:p w14:paraId="0000003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формирование понимания значимости сельского хозяйства как основы продовольственной безопасности, ознакомление с основными отраслями сельского хозяйства (растениеводство, животноводство, механизация) и особенностями получения их продукции;</w:t>
      </w:r>
    </w:p>
    <w:p w14:paraId="0000003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развивающая: </w:t>
      </w:r>
    </w:p>
    <w:p w14:paraId="0000003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развитие интереса к современным технологиям и профессиям в аграрной сфере;</w:t>
      </w:r>
    </w:p>
    <w:p w14:paraId="0000003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развитие интеллектуальных и творческих способностей учащихся в процессе изучения нового материала;</w:t>
      </w:r>
    </w:p>
    <w:p w14:paraId="0000003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воспитательная:</w:t>
      </w:r>
    </w:p>
    <w:p w14:paraId="0000003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воспитание уважения к труду людей, работающих в сельском хозяйстве;</w:t>
      </w:r>
    </w:p>
    <w:p w14:paraId="0000004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подготовка учащихся к самостоятельному выбору профессии.</w:t>
      </w:r>
    </w:p>
    <w:p w14:paraId="0000004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Тип занятий (рекомендуемый): комбинированное (изучение нового материала и формирование умений и навыков).</w:t>
      </w:r>
    </w:p>
    <w:p w14:paraId="0000004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Оборудование, дидактические средства обучения (общие для всего факультатива): мультимедийный проектор, экран, плакаты и фильмы по теме.</w:t>
      </w:r>
    </w:p>
    <w:p w14:paraId="0000004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Содержание программы факультативных занятий включает темы, актуализирующие поиск учащимися ответов на ряд вопросов:</w:t>
      </w:r>
    </w:p>
    <w:p w14:paraId="0000004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Какие виды техники используются для уборки и посева? Какую технику используют в животноводстве и птицеводстве? Как работают спутниковые системы в сельском хозяйстве? Что такое автопилот в сельском хозяйстве и как он работает? Какую роль играют </w:t>
      </w:r>
      <w:proofErr w:type="spellStart"/>
      <w:r w:rsidRPr="006E14D7">
        <w:rPr>
          <w:rFonts w:ascii="Times New Roman" w:eastAsia="Times New Roman" w:hAnsi="Times New Roman" w:cs="Times New Roman"/>
          <w:sz w:val="30"/>
          <w:szCs w:val="30"/>
        </w:rPr>
        <w:t>агродроны</w:t>
      </w:r>
      <w:proofErr w:type="spellEnd"/>
      <w:r w:rsidRPr="006E14D7">
        <w:rPr>
          <w:rFonts w:ascii="Times New Roman" w:eastAsia="Times New Roman" w:hAnsi="Times New Roman" w:cs="Times New Roman"/>
          <w:sz w:val="30"/>
          <w:szCs w:val="30"/>
        </w:rPr>
        <w:t xml:space="preserve"> в сельском хозяйстве? Что такое умная ферма и как она функционирует? Какие виды электрооборудования используются в сельском хозяйстве? Какие этапы включает производство мучных кондитерских изделий? Как определить органолептические показатели молока-сырья? Какие перспективы и тенденции развития сельскохозяйственной техники существуют в настоящее время? и других.</w:t>
      </w:r>
    </w:p>
    <w:p w14:paraId="00000045" w14:textId="1154956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Ответы на поставленные вопросы отражены в содержании тем тематического</w:t>
      </w:r>
      <w:r w:rsidR="00803840"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плана.</w:t>
      </w:r>
    </w:p>
    <w:p w14:paraId="07162384" w14:textId="75555AAB" w:rsidR="00803840" w:rsidRPr="006E14D7" w:rsidRDefault="00803840">
      <w:pPr>
        <w:spacing w:after="0" w:line="240" w:lineRule="auto"/>
        <w:ind w:firstLine="709"/>
        <w:jc w:val="both"/>
        <w:rPr>
          <w:rFonts w:ascii="Times New Roman" w:eastAsia="Times New Roman" w:hAnsi="Times New Roman" w:cs="Times New Roman"/>
          <w:sz w:val="30"/>
          <w:szCs w:val="30"/>
        </w:rPr>
      </w:pPr>
    </w:p>
    <w:p w14:paraId="29651C97" w14:textId="77777777" w:rsidR="006E14D7" w:rsidRPr="006E14D7" w:rsidRDefault="006E14D7">
      <w:pP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br w:type="page"/>
      </w:r>
    </w:p>
    <w:p w14:paraId="00000046" w14:textId="5297ECD2"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ПРИМЕРНЫЙ ТЕМАТИЧЕСКИЙ ПЛАН</w:t>
      </w:r>
    </w:p>
    <w:p w14:paraId="00000047" w14:textId="77777777" w:rsidR="00CF6DCC" w:rsidRPr="006E14D7" w:rsidRDefault="00CF6DCC">
      <w:pPr>
        <w:shd w:val="clear" w:color="auto" w:fill="FFFFFF"/>
        <w:spacing w:after="0" w:line="240" w:lineRule="auto"/>
        <w:ind w:firstLine="709"/>
        <w:jc w:val="center"/>
        <w:rPr>
          <w:rFonts w:ascii="Times New Roman" w:eastAsia="Times New Roman" w:hAnsi="Times New Roman" w:cs="Times New Roman"/>
          <w:b/>
          <w:sz w:val="30"/>
          <w:szCs w:val="30"/>
        </w:rPr>
      </w:pPr>
    </w:p>
    <w:tbl>
      <w:tblPr>
        <w:tblStyle w:val="affff6"/>
        <w:tblW w:w="934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3"/>
        <w:gridCol w:w="6772"/>
        <w:gridCol w:w="1039"/>
      </w:tblGrid>
      <w:tr w:rsidR="00CF6DCC" w:rsidRPr="006E14D7" w14:paraId="4B3C5F74" w14:textId="77777777">
        <w:tc>
          <w:tcPr>
            <w:tcW w:w="1533" w:type="dxa"/>
            <w:shd w:val="clear" w:color="auto" w:fill="auto"/>
          </w:tcPr>
          <w:p w14:paraId="00000048"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bookmarkStart w:id="4" w:name="_heading=h.q4gih3a86tl6" w:colFirst="0" w:colLast="0"/>
            <w:bookmarkEnd w:id="4"/>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п</w:t>
            </w:r>
            <w:proofErr w:type="gramEnd"/>
            <w:r w:rsidRPr="006E14D7">
              <w:rPr>
                <w:rFonts w:ascii="Times New Roman" w:eastAsia="Times New Roman" w:hAnsi="Times New Roman" w:cs="Times New Roman"/>
                <w:color w:val="000000"/>
                <w:sz w:val="30"/>
                <w:szCs w:val="30"/>
              </w:rPr>
              <w:t>/п</w:t>
            </w:r>
          </w:p>
        </w:tc>
        <w:tc>
          <w:tcPr>
            <w:tcW w:w="6772" w:type="dxa"/>
            <w:shd w:val="clear" w:color="auto" w:fill="auto"/>
          </w:tcPr>
          <w:p w14:paraId="00000049"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Название модуля, темы</w:t>
            </w:r>
          </w:p>
        </w:tc>
        <w:tc>
          <w:tcPr>
            <w:tcW w:w="1039" w:type="dxa"/>
            <w:shd w:val="clear" w:color="auto" w:fill="auto"/>
          </w:tcPr>
          <w:p w14:paraId="0000004A"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Кол-во часов</w:t>
            </w:r>
          </w:p>
        </w:tc>
      </w:tr>
      <w:tr w:rsidR="00CF6DCC" w:rsidRPr="006E14D7" w14:paraId="6626C3B3" w14:textId="77777777">
        <w:tc>
          <w:tcPr>
            <w:tcW w:w="1533" w:type="dxa"/>
            <w:shd w:val="clear" w:color="auto" w:fill="auto"/>
          </w:tcPr>
          <w:p w14:paraId="0000004B"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Блок 3</w:t>
            </w:r>
          </w:p>
        </w:tc>
        <w:tc>
          <w:tcPr>
            <w:tcW w:w="6772" w:type="dxa"/>
            <w:shd w:val="clear" w:color="auto" w:fill="auto"/>
          </w:tcPr>
          <w:p w14:paraId="0000004C"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 мире сельскохозяйственной техники (IX класс)</w:t>
            </w:r>
          </w:p>
        </w:tc>
        <w:tc>
          <w:tcPr>
            <w:tcW w:w="1039" w:type="dxa"/>
            <w:shd w:val="clear" w:color="auto" w:fill="auto"/>
          </w:tcPr>
          <w:p w14:paraId="0000004D"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34</w:t>
            </w:r>
          </w:p>
        </w:tc>
      </w:tr>
      <w:tr w:rsidR="00CF6DCC" w:rsidRPr="006E14D7" w14:paraId="782E8CB4" w14:textId="77777777">
        <w:tc>
          <w:tcPr>
            <w:tcW w:w="1533" w:type="dxa"/>
            <w:shd w:val="clear" w:color="auto" w:fill="auto"/>
          </w:tcPr>
          <w:p w14:paraId="0000004E"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tc>
        <w:tc>
          <w:tcPr>
            <w:tcW w:w="6772" w:type="dxa"/>
            <w:shd w:val="clear" w:color="auto" w:fill="auto"/>
          </w:tcPr>
          <w:p w14:paraId="0000004F"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Введение</w:t>
            </w:r>
          </w:p>
        </w:tc>
        <w:tc>
          <w:tcPr>
            <w:tcW w:w="1039" w:type="dxa"/>
            <w:shd w:val="clear" w:color="auto" w:fill="auto"/>
          </w:tcPr>
          <w:p w14:paraId="00000050"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2CD8DE10" w14:textId="77777777">
        <w:tc>
          <w:tcPr>
            <w:tcW w:w="1533" w:type="dxa"/>
            <w:shd w:val="clear" w:color="auto" w:fill="auto"/>
          </w:tcPr>
          <w:p w14:paraId="00000051"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Модуль 1</w:t>
            </w:r>
          </w:p>
        </w:tc>
        <w:tc>
          <w:tcPr>
            <w:tcW w:w="6772" w:type="dxa"/>
            <w:shd w:val="clear" w:color="auto" w:fill="auto"/>
          </w:tcPr>
          <w:p w14:paraId="00000052"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Механизация сельского хозяйства</w:t>
            </w:r>
          </w:p>
        </w:tc>
        <w:tc>
          <w:tcPr>
            <w:tcW w:w="1039" w:type="dxa"/>
            <w:shd w:val="clear" w:color="auto" w:fill="auto"/>
          </w:tcPr>
          <w:p w14:paraId="00000053"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6</w:t>
            </w:r>
          </w:p>
        </w:tc>
      </w:tr>
      <w:tr w:rsidR="00CF6DCC" w:rsidRPr="006E14D7" w14:paraId="16CBCB48" w14:textId="77777777">
        <w:tc>
          <w:tcPr>
            <w:tcW w:w="1533" w:type="dxa"/>
            <w:shd w:val="clear" w:color="auto" w:fill="auto"/>
          </w:tcPr>
          <w:p w14:paraId="00000054"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1.1</w:t>
            </w:r>
          </w:p>
        </w:tc>
        <w:tc>
          <w:tcPr>
            <w:tcW w:w="6772" w:type="dxa"/>
            <w:shd w:val="clear" w:color="auto" w:fill="auto"/>
          </w:tcPr>
          <w:p w14:paraId="00000055"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Многообразие сельскохозяйственной техники</w:t>
            </w:r>
          </w:p>
        </w:tc>
        <w:tc>
          <w:tcPr>
            <w:tcW w:w="1039" w:type="dxa"/>
            <w:shd w:val="clear" w:color="auto" w:fill="auto"/>
          </w:tcPr>
          <w:p w14:paraId="00000056"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6</w:t>
            </w:r>
          </w:p>
        </w:tc>
      </w:tr>
      <w:tr w:rsidR="00CF6DCC" w:rsidRPr="006E14D7" w14:paraId="234236DD" w14:textId="77777777">
        <w:tc>
          <w:tcPr>
            <w:tcW w:w="1533" w:type="dxa"/>
            <w:shd w:val="clear" w:color="auto" w:fill="auto"/>
          </w:tcPr>
          <w:p w14:paraId="00000057"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1.1.1</w:t>
            </w:r>
          </w:p>
        </w:tc>
        <w:tc>
          <w:tcPr>
            <w:tcW w:w="6772" w:type="dxa"/>
            <w:shd w:val="clear" w:color="auto" w:fill="auto"/>
          </w:tcPr>
          <w:p w14:paraId="00000058"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Сельскохозяйственная техника для растениеводства – от уборки до посева</w:t>
            </w:r>
          </w:p>
        </w:tc>
        <w:tc>
          <w:tcPr>
            <w:tcW w:w="1039" w:type="dxa"/>
            <w:shd w:val="clear" w:color="auto" w:fill="auto"/>
          </w:tcPr>
          <w:p w14:paraId="00000059"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3E3F8E7B" w14:textId="77777777">
        <w:tc>
          <w:tcPr>
            <w:tcW w:w="1533" w:type="dxa"/>
            <w:shd w:val="clear" w:color="auto" w:fill="auto"/>
          </w:tcPr>
          <w:p w14:paraId="0000005A"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1.1.2</w:t>
            </w:r>
          </w:p>
        </w:tc>
        <w:tc>
          <w:tcPr>
            <w:tcW w:w="6772" w:type="dxa"/>
            <w:shd w:val="clear" w:color="auto" w:fill="auto"/>
          </w:tcPr>
          <w:p w14:paraId="0000005B"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Сельскохозяйственная техника для животноводства и птицеводства.</w:t>
            </w:r>
          </w:p>
          <w:p w14:paraId="0000005C" w14:textId="11837847" w:rsidR="00CF6DCC" w:rsidRPr="006E14D7" w:rsidRDefault="00671D26">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sz w:val="30"/>
                <w:szCs w:val="30"/>
                <w:lang w:eastAsia="ru-RU"/>
              </w:rPr>
              <w:t>Практическое занятие</w:t>
            </w:r>
            <w:r w:rsidR="00ED6484" w:rsidRPr="006E14D7">
              <w:rPr>
                <w:rFonts w:ascii="Times New Roman" w:eastAsia="Times New Roman" w:hAnsi="Times New Roman" w:cs="Times New Roman"/>
                <w:color w:val="000000"/>
                <w:sz w:val="30"/>
                <w:szCs w:val="30"/>
              </w:rPr>
              <w:t xml:space="preserve">: </w:t>
            </w:r>
            <w:r w:rsidRPr="00671D26">
              <w:rPr>
                <w:rFonts w:ascii="Times New Roman" w:eastAsia="Times New Roman" w:hAnsi="Times New Roman" w:cs="Times New Roman"/>
                <w:color w:val="000000"/>
                <w:sz w:val="30"/>
                <w:szCs w:val="30"/>
              </w:rPr>
              <w:t>посещение сельскохозяйственной организации для ознакомления с техникой на машинном дворе</w:t>
            </w:r>
          </w:p>
        </w:tc>
        <w:tc>
          <w:tcPr>
            <w:tcW w:w="1039" w:type="dxa"/>
            <w:shd w:val="clear" w:color="auto" w:fill="auto"/>
          </w:tcPr>
          <w:p w14:paraId="0000005D"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5</w:t>
            </w:r>
          </w:p>
        </w:tc>
      </w:tr>
      <w:tr w:rsidR="00CF6DCC" w:rsidRPr="006E14D7" w14:paraId="2749E87D" w14:textId="77777777">
        <w:tc>
          <w:tcPr>
            <w:tcW w:w="1533" w:type="dxa"/>
            <w:shd w:val="clear" w:color="auto" w:fill="auto"/>
          </w:tcPr>
          <w:p w14:paraId="0000005E"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Модуль 2</w:t>
            </w:r>
          </w:p>
        </w:tc>
        <w:tc>
          <w:tcPr>
            <w:tcW w:w="6772" w:type="dxa"/>
            <w:shd w:val="clear" w:color="auto" w:fill="auto"/>
          </w:tcPr>
          <w:p w14:paraId="0000005F" w14:textId="77777777" w:rsidR="00CF6DCC" w:rsidRPr="006E14D7" w:rsidRDefault="00ED6484">
            <w:pPr>
              <w:spacing w:after="0" w:line="240" w:lineRule="auto"/>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Цифровизация</w:t>
            </w:r>
            <w:proofErr w:type="spellEnd"/>
            <w:r w:rsidRPr="006E14D7">
              <w:rPr>
                <w:rFonts w:ascii="Times New Roman" w:eastAsia="Times New Roman" w:hAnsi="Times New Roman" w:cs="Times New Roman"/>
                <w:sz w:val="30"/>
                <w:szCs w:val="30"/>
              </w:rPr>
              <w:t xml:space="preserve"> сельского хозяйства</w:t>
            </w:r>
          </w:p>
        </w:tc>
        <w:tc>
          <w:tcPr>
            <w:tcW w:w="1039" w:type="dxa"/>
            <w:shd w:val="clear" w:color="auto" w:fill="auto"/>
          </w:tcPr>
          <w:p w14:paraId="00000060"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12</w:t>
            </w:r>
          </w:p>
        </w:tc>
      </w:tr>
      <w:tr w:rsidR="00CF6DCC" w:rsidRPr="006E14D7" w14:paraId="5968DB26" w14:textId="77777777">
        <w:tc>
          <w:tcPr>
            <w:tcW w:w="1533" w:type="dxa"/>
            <w:shd w:val="clear" w:color="auto" w:fill="auto"/>
          </w:tcPr>
          <w:p w14:paraId="00000061"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2.1</w:t>
            </w:r>
          </w:p>
        </w:tc>
        <w:tc>
          <w:tcPr>
            <w:tcW w:w="6772" w:type="dxa"/>
            <w:shd w:val="clear" w:color="auto" w:fill="auto"/>
          </w:tcPr>
          <w:p w14:paraId="00000062"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Значение спутниковых систем в навигационных устройствах сельскохозяйственных машин.</w:t>
            </w:r>
          </w:p>
          <w:p w14:paraId="00000063" w14:textId="3F3C0345" w:rsidR="00CF6DCC" w:rsidRPr="006E14D7" w:rsidRDefault="00671D26">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Практическое занятие</w:t>
            </w:r>
            <w:r w:rsidR="00ED6484" w:rsidRPr="006E14D7">
              <w:rPr>
                <w:rFonts w:ascii="Times New Roman" w:eastAsia="Times New Roman" w:hAnsi="Times New Roman" w:cs="Times New Roman"/>
                <w:color w:val="000000"/>
                <w:sz w:val="30"/>
                <w:szCs w:val="30"/>
              </w:rPr>
              <w:t xml:space="preserve">: ознакомление с работой автопилотов сельскохозяйственной техники </w:t>
            </w:r>
            <w:r w:rsidRPr="00671D26">
              <w:rPr>
                <w:rFonts w:ascii="Times New Roman" w:eastAsia="Times New Roman" w:hAnsi="Times New Roman" w:cs="Times New Roman"/>
                <w:color w:val="000000"/>
                <w:sz w:val="30"/>
                <w:szCs w:val="30"/>
              </w:rPr>
              <w:t>и беспилотными летательными аппаратами (</w:t>
            </w:r>
            <w:proofErr w:type="spellStart"/>
            <w:r w:rsidRPr="00671D26">
              <w:rPr>
                <w:rFonts w:ascii="Times New Roman" w:eastAsia="Times New Roman" w:hAnsi="Times New Roman" w:cs="Times New Roman"/>
                <w:color w:val="000000"/>
                <w:sz w:val="30"/>
                <w:szCs w:val="30"/>
              </w:rPr>
              <w:t>агродронами</w:t>
            </w:r>
            <w:proofErr w:type="spellEnd"/>
            <w:r w:rsidRPr="00671D26">
              <w:rPr>
                <w:rFonts w:ascii="Times New Roman" w:eastAsia="Times New Roman" w:hAnsi="Times New Roman" w:cs="Times New Roman"/>
                <w:color w:val="000000"/>
                <w:sz w:val="30"/>
                <w:szCs w:val="30"/>
              </w:rPr>
              <w:t>)</w:t>
            </w:r>
          </w:p>
        </w:tc>
        <w:tc>
          <w:tcPr>
            <w:tcW w:w="1039" w:type="dxa"/>
            <w:shd w:val="clear" w:color="auto" w:fill="auto"/>
          </w:tcPr>
          <w:p w14:paraId="00000064"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w:t>
            </w:r>
          </w:p>
        </w:tc>
      </w:tr>
      <w:tr w:rsidR="00CF6DCC" w:rsidRPr="006E14D7" w14:paraId="26AC358B" w14:textId="77777777">
        <w:tc>
          <w:tcPr>
            <w:tcW w:w="1533" w:type="dxa"/>
            <w:shd w:val="clear" w:color="auto" w:fill="auto"/>
          </w:tcPr>
          <w:p w14:paraId="00000065"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2.2</w:t>
            </w:r>
          </w:p>
        </w:tc>
        <w:tc>
          <w:tcPr>
            <w:tcW w:w="6772" w:type="dxa"/>
            <w:shd w:val="clear" w:color="auto" w:fill="auto"/>
          </w:tcPr>
          <w:p w14:paraId="00000066" w14:textId="25593C71" w:rsidR="00CF6DCC" w:rsidRPr="006E14D7" w:rsidRDefault="00ED6484" w:rsidP="00F92B9D">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Устройство автопилота сельскохозяйственной машины и </w:t>
            </w:r>
            <w:r w:rsidR="00F92B9D" w:rsidRPr="006E14D7">
              <w:rPr>
                <w:rFonts w:ascii="Times New Roman" w:eastAsia="Times New Roman" w:hAnsi="Times New Roman" w:cs="Times New Roman"/>
                <w:color w:val="000000"/>
                <w:sz w:val="30"/>
                <w:szCs w:val="30"/>
              </w:rPr>
              <w:t>его</w:t>
            </w:r>
            <w:r w:rsidRPr="006E14D7">
              <w:rPr>
                <w:rFonts w:ascii="Times New Roman" w:eastAsia="Times New Roman" w:hAnsi="Times New Roman" w:cs="Times New Roman"/>
                <w:color w:val="000000"/>
                <w:sz w:val="30"/>
                <w:szCs w:val="30"/>
              </w:rPr>
              <w:t xml:space="preserve"> основные характеристики. Значение автопилота и особенности применения. Разнообразие автопилотов</w:t>
            </w:r>
          </w:p>
        </w:tc>
        <w:tc>
          <w:tcPr>
            <w:tcW w:w="1039" w:type="dxa"/>
            <w:shd w:val="clear" w:color="auto" w:fill="auto"/>
          </w:tcPr>
          <w:p w14:paraId="00000067"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378EEF30" w14:textId="77777777">
        <w:tc>
          <w:tcPr>
            <w:tcW w:w="1533" w:type="dxa"/>
            <w:shd w:val="clear" w:color="auto" w:fill="auto"/>
          </w:tcPr>
          <w:p w14:paraId="00000068"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2.3</w:t>
            </w:r>
          </w:p>
        </w:tc>
        <w:tc>
          <w:tcPr>
            <w:tcW w:w="6772" w:type="dxa"/>
            <w:shd w:val="clear" w:color="auto" w:fill="auto"/>
          </w:tcPr>
          <w:p w14:paraId="00000069"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Использование беспилотных летательных аппаратов (</w:t>
            </w:r>
            <w:proofErr w:type="spellStart"/>
            <w:r w:rsidRPr="006E14D7">
              <w:rPr>
                <w:rFonts w:ascii="Times New Roman" w:eastAsia="Times New Roman" w:hAnsi="Times New Roman" w:cs="Times New Roman"/>
                <w:color w:val="000000"/>
                <w:sz w:val="30"/>
                <w:szCs w:val="30"/>
              </w:rPr>
              <w:t>агродронов</w:t>
            </w:r>
            <w:proofErr w:type="spellEnd"/>
            <w:r w:rsidRPr="006E14D7">
              <w:rPr>
                <w:rFonts w:ascii="Times New Roman" w:eastAsia="Times New Roman" w:hAnsi="Times New Roman" w:cs="Times New Roman"/>
                <w:color w:val="000000"/>
                <w:sz w:val="30"/>
                <w:szCs w:val="30"/>
              </w:rPr>
              <w:t>) в современном сельском хозяйстве. Значение, основные характеристики и особенности применения. Разнообразие беспилотных летательных аппаратов (</w:t>
            </w:r>
            <w:proofErr w:type="spellStart"/>
            <w:r w:rsidRPr="006E14D7">
              <w:rPr>
                <w:rFonts w:ascii="Times New Roman" w:eastAsia="Times New Roman" w:hAnsi="Times New Roman" w:cs="Times New Roman"/>
                <w:color w:val="000000"/>
                <w:sz w:val="30"/>
                <w:szCs w:val="30"/>
              </w:rPr>
              <w:t>агродронов</w:t>
            </w:r>
            <w:proofErr w:type="spellEnd"/>
            <w:r w:rsidRPr="006E14D7">
              <w:rPr>
                <w:rFonts w:ascii="Times New Roman" w:eastAsia="Times New Roman" w:hAnsi="Times New Roman" w:cs="Times New Roman"/>
                <w:color w:val="000000"/>
                <w:sz w:val="30"/>
                <w:szCs w:val="30"/>
              </w:rPr>
              <w:t>)</w:t>
            </w:r>
          </w:p>
        </w:tc>
        <w:tc>
          <w:tcPr>
            <w:tcW w:w="1039" w:type="dxa"/>
            <w:shd w:val="clear" w:color="auto" w:fill="auto"/>
          </w:tcPr>
          <w:p w14:paraId="0000006A"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017AC82D" w14:textId="77777777">
        <w:tc>
          <w:tcPr>
            <w:tcW w:w="1533" w:type="dxa"/>
            <w:shd w:val="clear" w:color="auto" w:fill="auto"/>
          </w:tcPr>
          <w:p w14:paraId="0000006B"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2.4</w:t>
            </w:r>
          </w:p>
        </w:tc>
        <w:tc>
          <w:tcPr>
            <w:tcW w:w="6772" w:type="dxa"/>
            <w:shd w:val="clear" w:color="auto" w:fill="auto"/>
          </w:tcPr>
          <w:p w14:paraId="0000006C"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Умная ферма как результат развития цифровых технологий</w:t>
            </w:r>
          </w:p>
        </w:tc>
        <w:tc>
          <w:tcPr>
            <w:tcW w:w="1039" w:type="dxa"/>
            <w:shd w:val="clear" w:color="auto" w:fill="auto"/>
          </w:tcPr>
          <w:p w14:paraId="0000006D"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5E5E219D" w14:textId="77777777">
        <w:tc>
          <w:tcPr>
            <w:tcW w:w="1533" w:type="dxa"/>
            <w:shd w:val="clear" w:color="auto" w:fill="auto"/>
          </w:tcPr>
          <w:p w14:paraId="0000006E"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2.5</w:t>
            </w:r>
          </w:p>
        </w:tc>
        <w:tc>
          <w:tcPr>
            <w:tcW w:w="6772" w:type="dxa"/>
            <w:shd w:val="clear" w:color="auto" w:fill="auto"/>
          </w:tcPr>
          <w:p w14:paraId="0000006F"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Автоматизированные системы кормления животных и птицы</w:t>
            </w:r>
          </w:p>
        </w:tc>
        <w:tc>
          <w:tcPr>
            <w:tcW w:w="1039" w:type="dxa"/>
            <w:shd w:val="clear" w:color="auto" w:fill="auto"/>
          </w:tcPr>
          <w:p w14:paraId="00000070"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5C3C77E0" w14:textId="77777777">
        <w:tc>
          <w:tcPr>
            <w:tcW w:w="1533" w:type="dxa"/>
            <w:shd w:val="clear" w:color="auto" w:fill="auto"/>
          </w:tcPr>
          <w:p w14:paraId="00000071"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2.6</w:t>
            </w:r>
          </w:p>
        </w:tc>
        <w:tc>
          <w:tcPr>
            <w:tcW w:w="6772" w:type="dxa"/>
            <w:shd w:val="clear" w:color="auto" w:fill="auto"/>
          </w:tcPr>
          <w:p w14:paraId="00000072"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Роботизированное доение животных и первичная обработка молока.</w:t>
            </w:r>
          </w:p>
          <w:p w14:paraId="00000073" w14:textId="559BC272" w:rsidR="00CF6DCC" w:rsidRPr="006E14D7" w:rsidRDefault="00671D26">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Практическое занятие</w:t>
            </w:r>
            <w:r w:rsidR="00ED6484" w:rsidRPr="006E14D7">
              <w:rPr>
                <w:rFonts w:ascii="Times New Roman" w:eastAsia="Times New Roman" w:hAnsi="Times New Roman" w:cs="Times New Roman"/>
                <w:color w:val="000000"/>
                <w:sz w:val="30"/>
                <w:szCs w:val="30"/>
              </w:rPr>
              <w:t>: посещение молочно-товарной фермы (комплекса) для ознакомления с оборудованием для животноводства</w:t>
            </w:r>
          </w:p>
        </w:tc>
        <w:tc>
          <w:tcPr>
            <w:tcW w:w="1039" w:type="dxa"/>
            <w:shd w:val="clear" w:color="auto" w:fill="auto"/>
          </w:tcPr>
          <w:p w14:paraId="00000074"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w:t>
            </w:r>
          </w:p>
        </w:tc>
      </w:tr>
      <w:tr w:rsidR="00CF6DCC" w:rsidRPr="006E14D7" w14:paraId="16CFAAA3" w14:textId="77777777">
        <w:tc>
          <w:tcPr>
            <w:tcW w:w="1533" w:type="dxa"/>
            <w:shd w:val="clear" w:color="auto" w:fill="auto"/>
          </w:tcPr>
          <w:p w14:paraId="00000075"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2.7</w:t>
            </w:r>
          </w:p>
        </w:tc>
        <w:tc>
          <w:tcPr>
            <w:tcW w:w="6772" w:type="dxa"/>
            <w:shd w:val="clear" w:color="auto" w:fill="auto"/>
          </w:tcPr>
          <w:p w14:paraId="00000076"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Оборудование и </w:t>
            </w:r>
            <w:proofErr w:type="spellStart"/>
            <w:r w:rsidRPr="006E14D7">
              <w:rPr>
                <w:rFonts w:ascii="Times New Roman" w:eastAsia="Times New Roman" w:hAnsi="Times New Roman" w:cs="Times New Roman"/>
                <w:sz w:val="30"/>
                <w:szCs w:val="30"/>
              </w:rPr>
              <w:t>цифровизация</w:t>
            </w:r>
            <w:proofErr w:type="spellEnd"/>
            <w:r w:rsidRPr="006E14D7">
              <w:rPr>
                <w:rFonts w:ascii="Times New Roman" w:eastAsia="Times New Roman" w:hAnsi="Times New Roman" w:cs="Times New Roman"/>
                <w:sz w:val="30"/>
                <w:szCs w:val="30"/>
              </w:rPr>
              <w:t xml:space="preserve"> в перерабатывающей отрасли</w:t>
            </w:r>
          </w:p>
        </w:tc>
        <w:tc>
          <w:tcPr>
            <w:tcW w:w="1039" w:type="dxa"/>
            <w:shd w:val="clear" w:color="auto" w:fill="auto"/>
          </w:tcPr>
          <w:p w14:paraId="00000077"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w:t>
            </w:r>
          </w:p>
        </w:tc>
      </w:tr>
      <w:tr w:rsidR="00CF6DCC" w:rsidRPr="006E14D7" w14:paraId="37D1F606" w14:textId="77777777">
        <w:tc>
          <w:tcPr>
            <w:tcW w:w="1533" w:type="dxa"/>
            <w:shd w:val="clear" w:color="auto" w:fill="auto"/>
          </w:tcPr>
          <w:p w14:paraId="00000078"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2.7.1</w:t>
            </w:r>
          </w:p>
        </w:tc>
        <w:tc>
          <w:tcPr>
            <w:tcW w:w="6772" w:type="dxa"/>
            <w:shd w:val="clear" w:color="auto" w:fill="auto"/>
          </w:tcPr>
          <w:p w14:paraId="00000079"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Использование компьютерных технологий в перерабатывающей отрасли</w:t>
            </w:r>
          </w:p>
        </w:tc>
        <w:tc>
          <w:tcPr>
            <w:tcW w:w="1039" w:type="dxa"/>
            <w:shd w:val="clear" w:color="auto" w:fill="auto"/>
          </w:tcPr>
          <w:p w14:paraId="0000007A"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0CD8109C" w14:textId="77777777">
        <w:tc>
          <w:tcPr>
            <w:tcW w:w="1533" w:type="dxa"/>
            <w:shd w:val="clear" w:color="auto" w:fill="auto"/>
          </w:tcPr>
          <w:p w14:paraId="0000007B"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2.7.2</w:t>
            </w:r>
          </w:p>
        </w:tc>
        <w:tc>
          <w:tcPr>
            <w:tcW w:w="6772" w:type="dxa"/>
            <w:shd w:val="clear" w:color="auto" w:fill="auto"/>
          </w:tcPr>
          <w:p w14:paraId="0000007C"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Характеристика и классификация оборудования, используемого при переработке растительного сырья</w:t>
            </w:r>
          </w:p>
        </w:tc>
        <w:tc>
          <w:tcPr>
            <w:tcW w:w="1039" w:type="dxa"/>
            <w:shd w:val="clear" w:color="auto" w:fill="auto"/>
          </w:tcPr>
          <w:p w14:paraId="0000007D"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5801EEA3" w14:textId="77777777">
        <w:tc>
          <w:tcPr>
            <w:tcW w:w="1533" w:type="dxa"/>
            <w:shd w:val="clear" w:color="auto" w:fill="auto"/>
          </w:tcPr>
          <w:p w14:paraId="0000007E"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2.7.3</w:t>
            </w:r>
          </w:p>
        </w:tc>
        <w:tc>
          <w:tcPr>
            <w:tcW w:w="6772" w:type="dxa"/>
            <w:shd w:val="clear" w:color="auto" w:fill="auto"/>
          </w:tcPr>
          <w:p w14:paraId="0000007F"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Оборудование для переработки молока. Автоматизация технологических процессов в молокоперерабатывающей отрасли</w:t>
            </w:r>
          </w:p>
        </w:tc>
        <w:tc>
          <w:tcPr>
            <w:tcW w:w="1039" w:type="dxa"/>
            <w:shd w:val="clear" w:color="auto" w:fill="auto"/>
          </w:tcPr>
          <w:p w14:paraId="00000080"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5D2CC55F" w14:textId="77777777">
        <w:tc>
          <w:tcPr>
            <w:tcW w:w="1533" w:type="dxa"/>
            <w:shd w:val="clear" w:color="auto" w:fill="auto"/>
          </w:tcPr>
          <w:p w14:paraId="00000081"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2.7.4</w:t>
            </w:r>
          </w:p>
        </w:tc>
        <w:tc>
          <w:tcPr>
            <w:tcW w:w="6772" w:type="dxa"/>
            <w:shd w:val="clear" w:color="auto" w:fill="auto"/>
          </w:tcPr>
          <w:p w14:paraId="00000082"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Оборудование для переработки мяса. Автоматизация технологических процессов в мясоперерабатывающей отрасли</w:t>
            </w:r>
          </w:p>
        </w:tc>
        <w:tc>
          <w:tcPr>
            <w:tcW w:w="1039" w:type="dxa"/>
            <w:shd w:val="clear" w:color="auto" w:fill="auto"/>
          </w:tcPr>
          <w:p w14:paraId="00000083"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w:t>
            </w:r>
          </w:p>
        </w:tc>
      </w:tr>
      <w:tr w:rsidR="00CF6DCC" w:rsidRPr="006E14D7" w14:paraId="199CA568" w14:textId="77777777">
        <w:tc>
          <w:tcPr>
            <w:tcW w:w="1533" w:type="dxa"/>
            <w:shd w:val="clear" w:color="auto" w:fill="auto"/>
          </w:tcPr>
          <w:p w14:paraId="00000084"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Модуль 3</w:t>
            </w:r>
          </w:p>
        </w:tc>
        <w:tc>
          <w:tcPr>
            <w:tcW w:w="6772" w:type="dxa"/>
            <w:shd w:val="clear" w:color="auto" w:fill="auto"/>
          </w:tcPr>
          <w:p w14:paraId="00000085" w14:textId="77777777" w:rsidR="00CF6DCC" w:rsidRPr="006E14D7" w:rsidRDefault="00ED6484">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Электрификация и автоматизация сельскохозяйственного производства</w:t>
            </w:r>
          </w:p>
        </w:tc>
        <w:tc>
          <w:tcPr>
            <w:tcW w:w="1039" w:type="dxa"/>
            <w:shd w:val="clear" w:color="auto" w:fill="auto"/>
          </w:tcPr>
          <w:p w14:paraId="00000086"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w:t>
            </w:r>
          </w:p>
        </w:tc>
      </w:tr>
      <w:tr w:rsidR="00CF6DCC" w:rsidRPr="006E14D7" w14:paraId="29823CBB" w14:textId="77777777">
        <w:tc>
          <w:tcPr>
            <w:tcW w:w="1533" w:type="dxa"/>
            <w:shd w:val="clear" w:color="auto" w:fill="auto"/>
          </w:tcPr>
          <w:p w14:paraId="00000087"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3.1</w:t>
            </w:r>
          </w:p>
        </w:tc>
        <w:tc>
          <w:tcPr>
            <w:tcW w:w="6772" w:type="dxa"/>
            <w:shd w:val="clear" w:color="auto" w:fill="auto"/>
          </w:tcPr>
          <w:p w14:paraId="00000088"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Электрооборудование сельскохозяйственного производства.</w:t>
            </w:r>
          </w:p>
          <w:p w14:paraId="00000089" w14:textId="50037793" w:rsidR="00CF6DCC" w:rsidRPr="006E14D7" w:rsidRDefault="00671D26" w:rsidP="00671D26">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Практическое занятие</w:t>
            </w:r>
            <w:r w:rsidR="00ED6484" w:rsidRPr="006E14D7">
              <w:rPr>
                <w:rFonts w:ascii="Times New Roman" w:eastAsia="Times New Roman" w:hAnsi="Times New Roman" w:cs="Times New Roman"/>
                <w:color w:val="000000"/>
                <w:sz w:val="30"/>
                <w:szCs w:val="30"/>
              </w:rPr>
              <w:t xml:space="preserve">: </w:t>
            </w:r>
            <w:r>
              <w:rPr>
                <w:rFonts w:ascii="Times New Roman" w:eastAsia="Times New Roman" w:hAnsi="Times New Roman" w:cs="Times New Roman"/>
                <w:color w:val="000000"/>
                <w:sz w:val="30"/>
                <w:szCs w:val="30"/>
              </w:rPr>
              <w:t>ознакомление</w:t>
            </w:r>
            <w:r w:rsidR="00ED6484" w:rsidRPr="006E14D7">
              <w:rPr>
                <w:rFonts w:ascii="Times New Roman" w:eastAsia="Times New Roman" w:hAnsi="Times New Roman" w:cs="Times New Roman"/>
                <w:color w:val="000000"/>
                <w:sz w:val="30"/>
                <w:szCs w:val="30"/>
              </w:rPr>
              <w:t xml:space="preserve"> с аппаратурой защиты и управления электродвигателем</w:t>
            </w:r>
          </w:p>
        </w:tc>
        <w:tc>
          <w:tcPr>
            <w:tcW w:w="1039" w:type="dxa"/>
            <w:shd w:val="clear" w:color="auto" w:fill="auto"/>
          </w:tcPr>
          <w:p w14:paraId="0000008A"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w:t>
            </w:r>
          </w:p>
        </w:tc>
      </w:tr>
      <w:tr w:rsidR="00CF6DCC" w:rsidRPr="006E14D7" w14:paraId="0460A362" w14:textId="77777777">
        <w:tc>
          <w:tcPr>
            <w:tcW w:w="1533" w:type="dxa"/>
            <w:shd w:val="clear" w:color="auto" w:fill="auto"/>
          </w:tcPr>
          <w:p w14:paraId="0000008B"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3.2</w:t>
            </w:r>
          </w:p>
        </w:tc>
        <w:tc>
          <w:tcPr>
            <w:tcW w:w="6772" w:type="dxa"/>
            <w:shd w:val="clear" w:color="auto" w:fill="auto"/>
          </w:tcPr>
          <w:p w14:paraId="0000008C"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Автоматизация сельскохозяйственного производства.</w:t>
            </w:r>
          </w:p>
          <w:p w14:paraId="0000008D" w14:textId="3BC367CE" w:rsidR="00CF6DCC" w:rsidRPr="006E14D7" w:rsidRDefault="00671D26">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color w:val="000000"/>
                <w:sz w:val="30"/>
                <w:szCs w:val="30"/>
              </w:rPr>
              <w:t>Практическое занятие</w:t>
            </w:r>
            <w:r w:rsidR="00ED6484" w:rsidRPr="006E14D7">
              <w:rPr>
                <w:rFonts w:ascii="Times New Roman" w:eastAsia="Times New Roman" w:hAnsi="Times New Roman" w:cs="Times New Roman"/>
                <w:color w:val="000000"/>
                <w:sz w:val="30"/>
                <w:szCs w:val="30"/>
              </w:rPr>
              <w:t>: введение в программирование промышленного логического контроллера</w:t>
            </w:r>
          </w:p>
        </w:tc>
        <w:tc>
          <w:tcPr>
            <w:tcW w:w="1039" w:type="dxa"/>
            <w:shd w:val="clear" w:color="auto" w:fill="auto"/>
          </w:tcPr>
          <w:p w14:paraId="0000008E"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w:t>
            </w:r>
          </w:p>
        </w:tc>
      </w:tr>
      <w:tr w:rsidR="00CF6DCC" w:rsidRPr="006E14D7" w14:paraId="0A68AB17" w14:textId="77777777">
        <w:tc>
          <w:tcPr>
            <w:tcW w:w="1533" w:type="dxa"/>
            <w:shd w:val="clear" w:color="auto" w:fill="auto"/>
          </w:tcPr>
          <w:p w14:paraId="0000008F"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bookmarkStart w:id="5" w:name="_heading=h.swdhbp8ajshw" w:colFirst="0" w:colLast="0"/>
            <w:bookmarkEnd w:id="5"/>
            <w:r w:rsidRPr="006E14D7">
              <w:rPr>
                <w:rFonts w:ascii="Times New Roman" w:eastAsia="Times New Roman" w:hAnsi="Times New Roman" w:cs="Times New Roman"/>
                <w:color w:val="000000"/>
                <w:sz w:val="30"/>
                <w:szCs w:val="30"/>
              </w:rPr>
              <w:t>Модуль 4</w:t>
            </w:r>
          </w:p>
        </w:tc>
        <w:tc>
          <w:tcPr>
            <w:tcW w:w="6772" w:type="dxa"/>
            <w:shd w:val="clear" w:color="auto" w:fill="auto"/>
          </w:tcPr>
          <w:p w14:paraId="00000090"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Производство продуктов питания из растительного и животного сырья</w:t>
            </w:r>
          </w:p>
        </w:tc>
        <w:tc>
          <w:tcPr>
            <w:tcW w:w="1039" w:type="dxa"/>
            <w:shd w:val="clear" w:color="auto" w:fill="auto"/>
          </w:tcPr>
          <w:p w14:paraId="00000091"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9</w:t>
            </w:r>
          </w:p>
        </w:tc>
      </w:tr>
      <w:tr w:rsidR="00CF6DCC" w:rsidRPr="006E14D7" w14:paraId="6C784594" w14:textId="77777777">
        <w:tc>
          <w:tcPr>
            <w:tcW w:w="1533" w:type="dxa"/>
            <w:shd w:val="clear" w:color="auto" w:fill="auto"/>
          </w:tcPr>
          <w:p w14:paraId="00000092"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4.1</w:t>
            </w:r>
          </w:p>
        </w:tc>
        <w:tc>
          <w:tcPr>
            <w:tcW w:w="6772" w:type="dxa"/>
            <w:shd w:val="clear" w:color="auto" w:fill="auto"/>
          </w:tcPr>
          <w:p w14:paraId="00000093"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bookmarkStart w:id="6" w:name="_heading=h.1wy5g31vbmec" w:colFirst="0" w:colLast="0"/>
            <w:bookmarkEnd w:id="6"/>
            <w:r w:rsidRPr="006E14D7">
              <w:rPr>
                <w:rFonts w:ascii="Times New Roman" w:eastAsia="Times New Roman" w:hAnsi="Times New Roman" w:cs="Times New Roman"/>
                <w:sz w:val="30"/>
                <w:szCs w:val="30"/>
              </w:rPr>
              <w:t>Переработка растительного сырья.</w:t>
            </w:r>
          </w:p>
          <w:p w14:paraId="00000094" w14:textId="010BA74C" w:rsidR="00CF6DCC" w:rsidRPr="006E14D7" w:rsidRDefault="00671D26">
            <w:pPr>
              <w:shd w:val="clear" w:color="auto" w:fill="FFFFFF"/>
              <w:spacing w:after="0" w:line="240" w:lineRule="auto"/>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Практическое занятие</w:t>
            </w:r>
            <w:r w:rsidR="00ED6484" w:rsidRPr="006E14D7">
              <w:rPr>
                <w:rFonts w:ascii="Times New Roman" w:eastAsia="Times New Roman" w:hAnsi="Times New Roman" w:cs="Times New Roman"/>
                <w:sz w:val="30"/>
                <w:szCs w:val="30"/>
              </w:rPr>
              <w:t>: ознакомление с этапами производства мучных кондитерских изделий</w:t>
            </w:r>
          </w:p>
        </w:tc>
        <w:tc>
          <w:tcPr>
            <w:tcW w:w="1039" w:type="dxa"/>
            <w:shd w:val="clear" w:color="auto" w:fill="auto"/>
          </w:tcPr>
          <w:p w14:paraId="00000095"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w:t>
            </w:r>
          </w:p>
        </w:tc>
      </w:tr>
      <w:tr w:rsidR="00CF6DCC" w:rsidRPr="006E14D7" w14:paraId="5D122FC2" w14:textId="77777777">
        <w:tc>
          <w:tcPr>
            <w:tcW w:w="1533" w:type="dxa"/>
            <w:shd w:val="clear" w:color="auto" w:fill="auto"/>
          </w:tcPr>
          <w:p w14:paraId="00000096"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4.2</w:t>
            </w:r>
          </w:p>
        </w:tc>
        <w:tc>
          <w:tcPr>
            <w:tcW w:w="6772" w:type="dxa"/>
            <w:shd w:val="clear" w:color="auto" w:fill="auto"/>
          </w:tcPr>
          <w:p w14:paraId="00000097"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Переработка животного сырья</w:t>
            </w:r>
          </w:p>
        </w:tc>
        <w:tc>
          <w:tcPr>
            <w:tcW w:w="1039" w:type="dxa"/>
            <w:shd w:val="clear" w:color="auto" w:fill="auto"/>
          </w:tcPr>
          <w:p w14:paraId="00000098"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w:t>
            </w:r>
          </w:p>
        </w:tc>
      </w:tr>
      <w:tr w:rsidR="00CF6DCC" w:rsidRPr="006E14D7" w14:paraId="1DBEFC05" w14:textId="77777777">
        <w:tc>
          <w:tcPr>
            <w:tcW w:w="1533" w:type="dxa"/>
            <w:shd w:val="clear" w:color="auto" w:fill="auto"/>
          </w:tcPr>
          <w:p w14:paraId="00000099"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4.2.1</w:t>
            </w:r>
          </w:p>
        </w:tc>
        <w:tc>
          <w:tcPr>
            <w:tcW w:w="6772" w:type="dxa"/>
            <w:shd w:val="clear" w:color="auto" w:fill="auto"/>
          </w:tcPr>
          <w:p w14:paraId="0000009A"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Технологические аспекты производства молочных продуктов.</w:t>
            </w:r>
          </w:p>
          <w:p w14:paraId="0000009B" w14:textId="0CA88C4A" w:rsidR="00CF6DCC" w:rsidRPr="006E14D7" w:rsidRDefault="00671D26">
            <w:pPr>
              <w:shd w:val="clear" w:color="auto" w:fill="FFFFFF"/>
              <w:spacing w:after="0" w:line="240" w:lineRule="auto"/>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Практическое занятие</w:t>
            </w:r>
            <w:r w:rsidR="00ED6484" w:rsidRPr="006E14D7">
              <w:rPr>
                <w:rFonts w:ascii="Times New Roman" w:eastAsia="Times New Roman" w:hAnsi="Times New Roman" w:cs="Times New Roman"/>
                <w:sz w:val="30"/>
                <w:szCs w:val="30"/>
              </w:rPr>
              <w:t>: определение органолептических показателей молока-сырья</w:t>
            </w:r>
          </w:p>
        </w:tc>
        <w:tc>
          <w:tcPr>
            <w:tcW w:w="1039" w:type="dxa"/>
            <w:shd w:val="clear" w:color="auto" w:fill="auto"/>
          </w:tcPr>
          <w:p w14:paraId="0000009C"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w:t>
            </w:r>
          </w:p>
        </w:tc>
      </w:tr>
      <w:tr w:rsidR="00CF6DCC" w:rsidRPr="006E14D7" w14:paraId="42D71DCA" w14:textId="77777777">
        <w:tc>
          <w:tcPr>
            <w:tcW w:w="1533" w:type="dxa"/>
            <w:shd w:val="clear" w:color="auto" w:fill="auto"/>
          </w:tcPr>
          <w:p w14:paraId="0000009D"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4.2.2</w:t>
            </w:r>
          </w:p>
        </w:tc>
        <w:tc>
          <w:tcPr>
            <w:tcW w:w="6772" w:type="dxa"/>
            <w:shd w:val="clear" w:color="auto" w:fill="auto"/>
          </w:tcPr>
          <w:p w14:paraId="0000009E"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Переработка мяса.</w:t>
            </w:r>
          </w:p>
          <w:p w14:paraId="0000009F" w14:textId="4D789416" w:rsidR="00CF6DCC" w:rsidRPr="006E14D7" w:rsidRDefault="00671D26">
            <w:pPr>
              <w:shd w:val="clear" w:color="auto" w:fill="FFFFFF"/>
              <w:spacing w:after="0" w:line="240" w:lineRule="auto"/>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Практическое занятие</w:t>
            </w:r>
            <w:r w:rsidR="00ED6484" w:rsidRPr="006E14D7">
              <w:rPr>
                <w:rFonts w:ascii="Times New Roman" w:eastAsia="Times New Roman" w:hAnsi="Times New Roman" w:cs="Times New Roman"/>
                <w:sz w:val="30"/>
                <w:szCs w:val="30"/>
              </w:rPr>
              <w:t>: определение органолептических показателей сырого мяса</w:t>
            </w:r>
          </w:p>
        </w:tc>
        <w:tc>
          <w:tcPr>
            <w:tcW w:w="1039" w:type="dxa"/>
            <w:shd w:val="clear" w:color="auto" w:fill="auto"/>
          </w:tcPr>
          <w:p w14:paraId="000000A0"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w:t>
            </w:r>
          </w:p>
        </w:tc>
      </w:tr>
      <w:tr w:rsidR="00CF6DCC" w:rsidRPr="006E14D7" w14:paraId="519E9D48" w14:textId="77777777">
        <w:tc>
          <w:tcPr>
            <w:tcW w:w="1533" w:type="dxa"/>
            <w:shd w:val="clear" w:color="auto" w:fill="auto"/>
          </w:tcPr>
          <w:p w14:paraId="000000A1" w14:textId="77777777" w:rsidR="00CF6DCC" w:rsidRPr="006E14D7" w:rsidRDefault="00CF6DCC">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p>
        </w:tc>
        <w:tc>
          <w:tcPr>
            <w:tcW w:w="6772" w:type="dxa"/>
            <w:shd w:val="clear" w:color="auto" w:fill="auto"/>
          </w:tcPr>
          <w:p w14:paraId="000000A2" w14:textId="77777777" w:rsidR="00CF6DCC" w:rsidRPr="006E14D7" w:rsidRDefault="00ED6484">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Заключение</w:t>
            </w:r>
          </w:p>
        </w:tc>
        <w:tc>
          <w:tcPr>
            <w:tcW w:w="1039" w:type="dxa"/>
            <w:shd w:val="clear" w:color="auto" w:fill="auto"/>
          </w:tcPr>
          <w:p w14:paraId="000000A3" w14:textId="77777777" w:rsidR="00CF6DCC" w:rsidRPr="006E14D7" w:rsidRDefault="00ED648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w:t>
            </w:r>
          </w:p>
        </w:tc>
      </w:tr>
    </w:tbl>
    <w:p w14:paraId="000000A4" w14:textId="77777777" w:rsidR="00CF6DCC" w:rsidRPr="006E14D7" w:rsidRDefault="00CF6DCC">
      <w:pPr>
        <w:spacing w:after="0" w:line="240" w:lineRule="auto"/>
        <w:rPr>
          <w:rFonts w:ascii="Times New Roman" w:eastAsia="Times New Roman" w:hAnsi="Times New Roman" w:cs="Times New Roman"/>
          <w:sz w:val="30"/>
          <w:szCs w:val="30"/>
        </w:rPr>
      </w:pPr>
    </w:p>
    <w:p w14:paraId="000000A5"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Цифровое сопровождение к модулям: интерактивные задания для закрепления учебного материала.</w:t>
      </w:r>
    </w:p>
    <w:p w14:paraId="000000A6" w14:textId="77777777" w:rsidR="00CF6DCC" w:rsidRPr="006E14D7" w:rsidRDefault="00F172EE">
      <w:pPr>
        <w:spacing w:after="0" w:line="240" w:lineRule="auto"/>
        <w:ind w:firstLine="709"/>
        <w:jc w:val="both"/>
        <w:rPr>
          <w:rFonts w:ascii="Times New Roman" w:eastAsia="Times New Roman" w:hAnsi="Times New Roman" w:cs="Times New Roman"/>
          <w:sz w:val="30"/>
          <w:szCs w:val="30"/>
        </w:rPr>
      </w:pPr>
      <w:sdt>
        <w:sdtPr>
          <w:tag w:val="goog_rdk_0"/>
          <w:id w:val="1594124607"/>
        </w:sdtPr>
        <w:sdtEndPr/>
        <w:sdtContent/>
      </w:sdt>
      <w:r w:rsidR="00ED6484" w:rsidRPr="006E14D7">
        <w:rPr>
          <w:rFonts w:ascii="Times New Roman" w:eastAsia="Times New Roman" w:hAnsi="Times New Roman" w:cs="Times New Roman"/>
          <w:sz w:val="30"/>
          <w:szCs w:val="30"/>
        </w:rPr>
        <w:t xml:space="preserve">В заданиях используем искусственный интеллект и сервис </w:t>
      </w:r>
      <w:proofErr w:type="spellStart"/>
      <w:r w:rsidR="00ED6484" w:rsidRPr="006E14D7">
        <w:rPr>
          <w:rFonts w:ascii="Times New Roman" w:eastAsia="Times New Roman" w:hAnsi="Times New Roman" w:cs="Times New Roman"/>
          <w:sz w:val="30"/>
          <w:szCs w:val="30"/>
        </w:rPr>
        <w:t>boxapps</w:t>
      </w:r>
      <w:proofErr w:type="spellEnd"/>
      <w:r w:rsidR="00ED6484" w:rsidRPr="006E14D7">
        <w:rPr>
          <w:rFonts w:ascii="Times New Roman" w:eastAsia="Times New Roman" w:hAnsi="Times New Roman" w:cs="Times New Roman"/>
          <w:sz w:val="30"/>
          <w:szCs w:val="30"/>
        </w:rPr>
        <w:t>, разработанный белорусскими программистами Научно-методического учреждения «Национальный институт образования» Министерства образования Республики Беларусь.</w:t>
      </w:r>
    </w:p>
    <w:p w14:paraId="000000A7" w14:textId="77777777" w:rsidR="00CF6DCC" w:rsidRPr="006E14D7" w:rsidRDefault="00CF6DCC">
      <w:pPr>
        <w:spacing w:after="0" w:line="240" w:lineRule="auto"/>
        <w:rPr>
          <w:rFonts w:ascii="Times New Roman" w:eastAsia="Times New Roman" w:hAnsi="Times New Roman" w:cs="Times New Roman"/>
          <w:sz w:val="30"/>
          <w:szCs w:val="30"/>
        </w:rPr>
      </w:pPr>
    </w:p>
    <w:p w14:paraId="000000A8" w14:textId="77777777" w:rsidR="00CF6DCC" w:rsidRPr="006E14D7" w:rsidRDefault="00ED6484">
      <w:pPr>
        <w:spacing w:after="0" w:line="240" w:lineRule="auto"/>
        <w:rPr>
          <w:rFonts w:ascii="Times New Roman" w:eastAsia="Times New Roman" w:hAnsi="Times New Roman" w:cs="Times New Roman"/>
          <w:sz w:val="30"/>
          <w:szCs w:val="30"/>
        </w:rPr>
      </w:pPr>
      <w:r w:rsidRPr="006E14D7">
        <w:rPr>
          <w:noProof/>
          <w:lang w:eastAsia="ru-RU"/>
        </w:rPr>
        <w:drawing>
          <wp:inline distT="0" distB="0" distL="0" distR="0" wp14:anchorId="07C5AAFA" wp14:editId="453CDB96">
            <wp:extent cx="1240951" cy="1161410"/>
            <wp:effectExtent l="0" t="0" r="0" b="0"/>
            <wp:docPr id="2125984060"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2"/>
                    <a:srcRect l="3296" t="47604" r="83785" b="30906"/>
                    <a:stretch>
                      <a:fillRect/>
                    </a:stretch>
                  </pic:blipFill>
                  <pic:spPr>
                    <a:xfrm>
                      <a:off x="0" y="0"/>
                      <a:ext cx="1240951" cy="1161410"/>
                    </a:xfrm>
                    <a:prstGeom prst="rect">
                      <a:avLst/>
                    </a:prstGeom>
                    <a:ln/>
                  </pic:spPr>
                </pic:pic>
              </a:graphicData>
            </a:graphic>
          </wp:inline>
        </w:drawing>
      </w:r>
    </w:p>
    <w:p w14:paraId="000000A9" w14:textId="77777777" w:rsidR="00CF6DCC" w:rsidRPr="006E14D7" w:rsidRDefault="00CF6DCC">
      <w:pPr>
        <w:spacing w:after="0" w:line="240" w:lineRule="auto"/>
        <w:rPr>
          <w:rFonts w:ascii="Times New Roman" w:eastAsia="Times New Roman" w:hAnsi="Times New Roman" w:cs="Times New Roman"/>
          <w:sz w:val="30"/>
          <w:szCs w:val="30"/>
        </w:rPr>
      </w:pPr>
    </w:p>
    <w:p w14:paraId="000000AA" w14:textId="77777777" w:rsidR="00CF6DCC" w:rsidRPr="006E14D7" w:rsidRDefault="00F172EE">
      <w:pPr>
        <w:spacing w:after="0" w:line="240" w:lineRule="auto"/>
        <w:rPr>
          <w:rFonts w:ascii="Times New Roman" w:eastAsia="Times New Roman" w:hAnsi="Times New Roman" w:cs="Times New Roman"/>
          <w:sz w:val="30"/>
          <w:szCs w:val="30"/>
        </w:rPr>
      </w:pPr>
      <w:hyperlink r:id="rId13">
        <w:r w:rsidR="00CF6DCC" w:rsidRPr="006E14D7">
          <w:rPr>
            <w:rFonts w:ascii="Times New Roman" w:eastAsia="Times New Roman" w:hAnsi="Times New Roman" w:cs="Times New Roman"/>
            <w:color w:val="0000FF"/>
            <w:sz w:val="30"/>
            <w:szCs w:val="30"/>
            <w:u w:val="single"/>
          </w:rPr>
          <w:t>https://clck.ru/3LWc5p</w:t>
        </w:r>
      </w:hyperlink>
    </w:p>
    <w:p w14:paraId="000000AB" w14:textId="77777777" w:rsidR="00CF6DCC" w:rsidRPr="006E14D7" w:rsidRDefault="00CF6DCC">
      <w:pPr>
        <w:spacing w:after="0" w:line="240" w:lineRule="auto"/>
        <w:rPr>
          <w:rFonts w:ascii="Times New Roman" w:eastAsia="Times New Roman" w:hAnsi="Times New Roman" w:cs="Times New Roman"/>
          <w:sz w:val="30"/>
          <w:szCs w:val="30"/>
        </w:rPr>
      </w:pPr>
    </w:p>
    <w:p w14:paraId="000000AC" w14:textId="77777777" w:rsidR="00CF6DCC" w:rsidRPr="006E14D7" w:rsidRDefault="00CF6DCC">
      <w:pPr>
        <w:spacing w:after="0" w:line="240" w:lineRule="auto"/>
      </w:pPr>
    </w:p>
    <w:p w14:paraId="000000AD" w14:textId="77777777" w:rsidR="00CF6DCC" w:rsidRPr="006E14D7" w:rsidRDefault="00ED6484">
      <w:pPr>
        <w:spacing w:after="0" w:line="240" w:lineRule="auto"/>
        <w:rPr>
          <w:rFonts w:ascii="Times New Roman" w:eastAsia="Times New Roman" w:hAnsi="Times New Roman" w:cs="Times New Roman"/>
          <w:sz w:val="30"/>
          <w:szCs w:val="30"/>
        </w:rPr>
      </w:pPr>
      <w:r w:rsidRPr="006E14D7">
        <w:br w:type="page"/>
      </w:r>
    </w:p>
    <w:p w14:paraId="000000AE"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БЛОК 3. В МИРЕ СЕЛЬСКОХОЗЯЙСТВЕННОЙ ТЕХНИКИ</w:t>
      </w:r>
      <w:r w:rsidRPr="006E14D7">
        <w:rPr>
          <w:rFonts w:ascii="Times New Roman" w:eastAsia="Times New Roman" w:hAnsi="Times New Roman" w:cs="Times New Roman"/>
          <w:b/>
          <w:sz w:val="30"/>
          <w:szCs w:val="30"/>
        </w:rPr>
        <w:br/>
        <w:t>(IX класс)</w:t>
      </w:r>
    </w:p>
    <w:p w14:paraId="000000AF"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0B0"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Модуль 1. Механизация сельского хозяйства</w:t>
      </w:r>
    </w:p>
    <w:p w14:paraId="000000B1" w14:textId="77777777" w:rsidR="00CF6DCC" w:rsidRPr="006E14D7" w:rsidRDefault="00CF6DCC">
      <w:pPr>
        <w:spacing w:after="0" w:line="240" w:lineRule="auto"/>
        <w:ind w:firstLine="851"/>
        <w:jc w:val="center"/>
        <w:rPr>
          <w:rFonts w:ascii="Times New Roman" w:eastAsia="Times New Roman" w:hAnsi="Times New Roman" w:cs="Times New Roman"/>
          <w:b/>
          <w:sz w:val="30"/>
          <w:szCs w:val="30"/>
        </w:rPr>
      </w:pPr>
    </w:p>
    <w:p w14:paraId="000000B2"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1.1. Многообразие сельскохозяйственной техники</w:t>
      </w:r>
    </w:p>
    <w:p w14:paraId="000000B3"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0B4" w14:textId="3E3715B2"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1.1.1. Сельскохозяйственная техника для растен</w:t>
      </w:r>
      <w:r w:rsidR="0064003D" w:rsidRPr="006E14D7">
        <w:rPr>
          <w:rFonts w:ascii="Times New Roman" w:eastAsia="Times New Roman" w:hAnsi="Times New Roman" w:cs="Times New Roman"/>
          <w:b/>
          <w:sz w:val="30"/>
          <w:szCs w:val="30"/>
        </w:rPr>
        <w:t>иеводства – от посева до уборки</w:t>
      </w:r>
    </w:p>
    <w:p w14:paraId="000000B5"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0B6"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(5 мин)</w:t>
      </w:r>
    </w:p>
    <w:p w14:paraId="000000B7" w14:textId="6F2AEC3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назначением, кратким устройством оборудования, применяем</w:t>
      </w:r>
      <w:r w:rsidR="0064003D" w:rsidRPr="006E14D7">
        <w:rPr>
          <w:rFonts w:ascii="Times New Roman" w:eastAsia="Times New Roman" w:hAnsi="Times New Roman" w:cs="Times New Roman"/>
          <w:sz w:val="30"/>
          <w:szCs w:val="30"/>
        </w:rPr>
        <w:t>ого</w:t>
      </w:r>
      <w:r w:rsidRPr="006E14D7">
        <w:rPr>
          <w:rFonts w:ascii="Times New Roman" w:eastAsia="Times New Roman" w:hAnsi="Times New Roman" w:cs="Times New Roman"/>
          <w:sz w:val="30"/>
          <w:szCs w:val="30"/>
        </w:rPr>
        <w:t xml:space="preserve"> для механизации сельскохозяйственных процессов в растениеводстве.</w:t>
      </w:r>
    </w:p>
    <w:p w14:paraId="000000B8"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0B9" w14:textId="761C73AC"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w:t>
      </w:r>
      <w:r w:rsidR="00D76AE1"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5 мин)</w:t>
      </w:r>
    </w:p>
    <w:p w14:paraId="000000B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Какое технологическое оборудование используется при обработке почвы, для посадки и посева культур, защиты растений, уборки?</w:t>
      </w:r>
    </w:p>
    <w:p w14:paraId="000000BB" w14:textId="7DF4DA0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Каков</w:t>
      </w:r>
      <w:r w:rsidR="0064003D"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 xml:space="preserve"> назначение и особенности конструкции машин, используемых при обработке почвы, для посадки и посева культур, защиты растений, уборки?</w:t>
      </w:r>
    </w:p>
    <w:p w14:paraId="000000BC"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BD" w14:textId="3EAEFA28"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w:t>
      </w:r>
      <w:r w:rsidR="00D76AE1"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40 мин)</w:t>
      </w:r>
    </w:p>
    <w:p w14:paraId="000000BE" w14:textId="0465E77C"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Машины для обработки почвы</w:t>
      </w:r>
      <w:r w:rsidR="0064003D" w:rsidRPr="006E14D7">
        <w:rPr>
          <w:rFonts w:ascii="Times New Roman" w:eastAsia="Times New Roman" w:hAnsi="Times New Roman" w:cs="Times New Roman"/>
          <w:b/>
          <w:sz w:val="30"/>
          <w:szCs w:val="30"/>
        </w:rPr>
        <w:t>.</w:t>
      </w:r>
    </w:p>
    <w:p w14:paraId="000000BF" w14:textId="1B606F3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Предприятия Республики Беларусь выпускают широкий спектр сельскохозяйственной техники, позволяющей своевременно и качественно выполнять основные операции по возделыванию и уборке сельскохозяйственных культур. Наиболее известны</w:t>
      </w:r>
      <w:r w:rsidR="0064003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из них – это </w:t>
      </w:r>
      <w:hyperlink r:id="rId14">
        <w:r w:rsidR="00CF6DCC" w:rsidRPr="006E14D7">
          <w:rPr>
            <w:rFonts w:ascii="Times New Roman" w:eastAsia="Times New Roman" w:hAnsi="Times New Roman" w:cs="Times New Roman"/>
            <w:sz w:val="30"/>
            <w:szCs w:val="30"/>
          </w:rPr>
          <w:t>ОАО «Управляющая компания холдинга «</w:t>
        </w:r>
        <w:proofErr w:type="spellStart"/>
        <w:r w:rsidR="00CF6DCC" w:rsidRPr="006E14D7">
          <w:rPr>
            <w:rFonts w:ascii="Times New Roman" w:eastAsia="Times New Roman" w:hAnsi="Times New Roman" w:cs="Times New Roman"/>
            <w:sz w:val="30"/>
            <w:szCs w:val="30"/>
          </w:rPr>
          <w:t>Бобруйскагромаш</w:t>
        </w:r>
        <w:proofErr w:type="spellEnd"/>
        <w:r w:rsidR="00CF6DCC" w:rsidRPr="006E14D7">
          <w:rPr>
            <w:rFonts w:ascii="Times New Roman" w:eastAsia="Times New Roman" w:hAnsi="Times New Roman" w:cs="Times New Roman"/>
            <w:sz w:val="30"/>
            <w:szCs w:val="30"/>
          </w:rPr>
          <w:t>»</w:t>
        </w:r>
      </w:hyperlink>
      <w:r w:rsidRPr="006E14D7">
        <w:rPr>
          <w:rFonts w:ascii="Times New Roman" w:eastAsia="Times New Roman" w:hAnsi="Times New Roman" w:cs="Times New Roman"/>
          <w:sz w:val="30"/>
          <w:szCs w:val="30"/>
        </w:rPr>
        <w:t xml:space="preserve">, </w:t>
      </w:r>
      <w:hyperlink r:id="rId15">
        <w:r w:rsidR="00CF6DCC" w:rsidRPr="006E14D7">
          <w:rPr>
            <w:rFonts w:ascii="Times New Roman" w:eastAsia="Times New Roman" w:hAnsi="Times New Roman" w:cs="Times New Roman"/>
            <w:sz w:val="30"/>
            <w:szCs w:val="30"/>
          </w:rPr>
          <w:t>ОАО «</w:t>
        </w:r>
        <w:proofErr w:type="spellStart"/>
        <w:r w:rsidR="00CF6DCC" w:rsidRPr="006E14D7">
          <w:rPr>
            <w:rFonts w:ascii="Times New Roman" w:eastAsia="Times New Roman" w:hAnsi="Times New Roman" w:cs="Times New Roman"/>
            <w:sz w:val="30"/>
            <w:szCs w:val="30"/>
          </w:rPr>
          <w:t>Брестсельмаш</w:t>
        </w:r>
        <w:proofErr w:type="spellEnd"/>
        <w:r w:rsidR="00CF6DCC" w:rsidRPr="006E14D7">
          <w:rPr>
            <w:rFonts w:ascii="Times New Roman" w:eastAsia="Times New Roman" w:hAnsi="Times New Roman" w:cs="Times New Roman"/>
            <w:sz w:val="30"/>
            <w:szCs w:val="30"/>
          </w:rPr>
          <w:t>»</w:t>
        </w:r>
      </w:hyperlink>
      <w:r w:rsidRPr="006E14D7">
        <w:rPr>
          <w:rFonts w:ascii="Times New Roman" w:eastAsia="Times New Roman" w:hAnsi="Times New Roman" w:cs="Times New Roman"/>
          <w:sz w:val="30"/>
          <w:szCs w:val="30"/>
        </w:rPr>
        <w:t>, ОАО «Управляющая компания холдинга «</w:t>
      </w:r>
      <w:proofErr w:type="spellStart"/>
      <w:r w:rsidRPr="006E14D7">
        <w:rPr>
          <w:rFonts w:ascii="Times New Roman" w:eastAsia="Times New Roman" w:hAnsi="Times New Roman" w:cs="Times New Roman"/>
          <w:sz w:val="30"/>
          <w:szCs w:val="30"/>
        </w:rPr>
        <w:t>Лидсельмаш</w:t>
      </w:r>
      <w:proofErr w:type="spellEnd"/>
      <w:r w:rsidRPr="006E14D7">
        <w:rPr>
          <w:rFonts w:ascii="Times New Roman" w:eastAsia="Times New Roman" w:hAnsi="Times New Roman" w:cs="Times New Roman"/>
          <w:sz w:val="30"/>
          <w:szCs w:val="30"/>
        </w:rPr>
        <w:t>», ОАО «</w:t>
      </w:r>
      <w:proofErr w:type="spellStart"/>
      <w:r w:rsidRPr="006E14D7">
        <w:rPr>
          <w:rFonts w:ascii="Times New Roman" w:eastAsia="Times New Roman" w:hAnsi="Times New Roman" w:cs="Times New Roman"/>
          <w:sz w:val="30"/>
          <w:szCs w:val="30"/>
        </w:rPr>
        <w:t>Минойтовский</w:t>
      </w:r>
      <w:proofErr w:type="spellEnd"/>
      <w:r w:rsidRPr="006E14D7">
        <w:rPr>
          <w:rFonts w:ascii="Times New Roman" w:eastAsia="Times New Roman" w:hAnsi="Times New Roman" w:cs="Times New Roman"/>
          <w:sz w:val="30"/>
          <w:szCs w:val="30"/>
        </w:rPr>
        <w:t xml:space="preserve"> ремонтный завод», </w:t>
      </w:r>
      <w:hyperlink r:id="rId16">
        <w:r w:rsidR="00CF6DCC" w:rsidRPr="006E14D7">
          <w:rPr>
            <w:rFonts w:ascii="Times New Roman" w:eastAsia="Times New Roman" w:hAnsi="Times New Roman" w:cs="Times New Roman"/>
            <w:sz w:val="30"/>
            <w:szCs w:val="30"/>
          </w:rPr>
          <w:t>ОАО «</w:t>
        </w:r>
        <w:proofErr w:type="spellStart"/>
        <w:r w:rsidR="00CF6DCC" w:rsidRPr="006E14D7">
          <w:rPr>
            <w:rFonts w:ascii="Times New Roman" w:eastAsia="Times New Roman" w:hAnsi="Times New Roman" w:cs="Times New Roman"/>
            <w:sz w:val="30"/>
            <w:szCs w:val="30"/>
          </w:rPr>
          <w:t>Мозырьсельмаш</w:t>
        </w:r>
        <w:proofErr w:type="spellEnd"/>
      </w:hyperlink>
      <w:r w:rsidRPr="006E14D7">
        <w:rPr>
          <w:rFonts w:ascii="Times New Roman" w:eastAsia="Times New Roman" w:hAnsi="Times New Roman" w:cs="Times New Roman"/>
          <w:sz w:val="30"/>
          <w:szCs w:val="30"/>
        </w:rPr>
        <w:t>», ОАО «Кобринский завод агропромышленного машиностроения» и др.</w:t>
      </w:r>
    </w:p>
    <w:p w14:paraId="000000C0" w14:textId="5AEED51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Основная задача механической обработки почвы – создание благоприятных условий для развития культурных растений с целью получения высоких и устойчивых урожаев. В процессе механической обработки почвы уничтожают сорняки и насекомых</w:t>
      </w:r>
      <w:r w:rsidR="0064003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вредителей, заделывают пожнивные остатки и удобрения, создают условия для накопления влаги.</w:t>
      </w:r>
    </w:p>
    <w:p w14:paraId="000000C1" w14:textId="5B08096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Различают</w:t>
      </w:r>
      <w:r w:rsidR="0064003D" w:rsidRPr="006E14D7">
        <w:rPr>
          <w:rFonts w:ascii="Times New Roman" w:eastAsia="Times New Roman" w:hAnsi="Times New Roman" w:cs="Times New Roman"/>
          <w:sz w:val="30"/>
          <w:szCs w:val="30"/>
        </w:rPr>
        <w:t xml:space="preserve"> следующие виды обработки почвы.</w:t>
      </w:r>
    </w:p>
    <w:p w14:paraId="000000C2" w14:textId="0163ACE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Основная обработка – вспашк</w:t>
      </w:r>
      <w:r w:rsidR="0064003D"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 xml:space="preserve"> плугом с оборотом пласта, проводят на глубину от 20 до 35 см, а также рыхление плугами-рыхлителями или культиваторами-п</w:t>
      </w:r>
      <w:r w:rsidR="0064003D" w:rsidRPr="006E14D7">
        <w:rPr>
          <w:rFonts w:ascii="Times New Roman" w:eastAsia="Times New Roman" w:hAnsi="Times New Roman" w:cs="Times New Roman"/>
          <w:sz w:val="30"/>
          <w:szCs w:val="30"/>
        </w:rPr>
        <w:t>лоскорезами на глубину 16–30 см</w:t>
      </w:r>
      <w:r w:rsidRPr="006E14D7">
        <w:rPr>
          <w:rFonts w:ascii="Times New Roman" w:eastAsia="Times New Roman" w:hAnsi="Times New Roman" w:cs="Times New Roman"/>
          <w:sz w:val="30"/>
          <w:szCs w:val="30"/>
        </w:rPr>
        <w:t xml:space="preserve"> без оборота пласта.</w:t>
      </w:r>
    </w:p>
    <w:p w14:paraId="000000C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Поверхностная обработка предусматривает следующие операции: лущение, боронование, культивацию, прикатывание, окучивание, нарезку гребней и др.</w:t>
      </w:r>
    </w:p>
    <w:p w14:paraId="000000C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К специальной обработке относят вспашку целинных, </w:t>
      </w:r>
      <w:proofErr w:type="gramStart"/>
      <w:r w:rsidRPr="006E14D7">
        <w:rPr>
          <w:rFonts w:ascii="Times New Roman" w:eastAsia="Times New Roman" w:hAnsi="Times New Roman" w:cs="Times New Roman"/>
          <w:sz w:val="30"/>
          <w:szCs w:val="30"/>
        </w:rPr>
        <w:t>болотных почв</w:t>
      </w:r>
      <w:proofErr w:type="gramEnd"/>
      <w:r w:rsidRPr="006E14D7">
        <w:rPr>
          <w:rFonts w:ascii="Times New Roman" w:eastAsia="Times New Roman" w:hAnsi="Times New Roman" w:cs="Times New Roman"/>
          <w:sz w:val="30"/>
          <w:szCs w:val="30"/>
        </w:rPr>
        <w:t>, ярусную вспашку, глубокое рыхление, фрезерование почвы, бурение ям под посадку деревьев и другие.</w:t>
      </w:r>
    </w:p>
    <w:p w14:paraId="000000C5"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C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AC0EE1F" wp14:editId="667BF2ED">
            <wp:extent cx="2453544" cy="1504613"/>
            <wp:effectExtent l="0" t="0" r="0" b="0"/>
            <wp:docPr id="2125984063" name="image119.jpg" descr="Плуг 4-х корпусный навесной ПНП-4-40-1"/>
            <wp:cNvGraphicFramePr/>
            <a:graphic xmlns:a="http://schemas.openxmlformats.org/drawingml/2006/main">
              <a:graphicData uri="http://schemas.openxmlformats.org/drawingml/2006/picture">
                <pic:pic xmlns:pic="http://schemas.openxmlformats.org/drawingml/2006/picture">
                  <pic:nvPicPr>
                    <pic:cNvPr id="0" name="image119.jpg" descr="Плуг 4-х корпусный навесной ПНП-4-40-1"/>
                    <pic:cNvPicPr preferRelativeResize="0"/>
                  </pic:nvPicPr>
                  <pic:blipFill>
                    <a:blip r:embed="rId17"/>
                    <a:srcRect t="13391" b="12954"/>
                    <a:stretch>
                      <a:fillRect/>
                    </a:stretch>
                  </pic:blipFill>
                  <pic:spPr>
                    <a:xfrm>
                      <a:off x="0" y="0"/>
                      <a:ext cx="2453544" cy="1504613"/>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3C235BDE" wp14:editId="33883176">
            <wp:extent cx="2546828" cy="1713681"/>
            <wp:effectExtent l="0" t="0" r="0" b="0"/>
            <wp:docPr id="2125984062" name="image120.jpg" descr="https://www.agrobase.ru/agro/images/2024/06/06/3def7c73c721b9129314ce1fd7b502dcb07e61ea.jpg"/>
            <wp:cNvGraphicFramePr/>
            <a:graphic xmlns:a="http://schemas.openxmlformats.org/drawingml/2006/main">
              <a:graphicData uri="http://schemas.openxmlformats.org/drawingml/2006/picture">
                <pic:pic xmlns:pic="http://schemas.openxmlformats.org/drawingml/2006/picture">
                  <pic:nvPicPr>
                    <pic:cNvPr id="0" name="image120.jpg" descr="https://www.agrobase.ru/agro/images/2024/06/06/3def7c73c721b9129314ce1fd7b502dcb07e61ea.jpg"/>
                    <pic:cNvPicPr preferRelativeResize="0"/>
                  </pic:nvPicPr>
                  <pic:blipFill>
                    <a:blip r:embed="rId18"/>
                    <a:srcRect/>
                    <a:stretch>
                      <a:fillRect/>
                    </a:stretch>
                  </pic:blipFill>
                  <pic:spPr>
                    <a:xfrm>
                      <a:off x="0" y="0"/>
                      <a:ext cx="2546828" cy="1713681"/>
                    </a:xfrm>
                    <a:prstGeom prst="rect">
                      <a:avLst/>
                    </a:prstGeom>
                    <a:ln/>
                  </pic:spPr>
                </pic:pic>
              </a:graphicData>
            </a:graphic>
          </wp:inline>
        </w:drawing>
      </w:r>
    </w:p>
    <w:p w14:paraId="000000C7" w14:textId="77777777" w:rsidR="00CF6DCC" w:rsidRPr="006E14D7" w:rsidRDefault="00ED6484">
      <w:pPr>
        <w:spacing w:after="0" w:line="240" w:lineRule="auto"/>
        <w:ind w:left="1309"/>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0C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ADE3F3B" wp14:editId="0B2C793A">
            <wp:extent cx="2627101" cy="1049188"/>
            <wp:effectExtent l="0" t="0" r="0" b="0"/>
            <wp:docPr id="2125984068" name="image130.png" descr="Культиватор КБМ-8П Универсальный 3"/>
            <wp:cNvGraphicFramePr/>
            <a:graphic xmlns:a="http://schemas.openxmlformats.org/drawingml/2006/main">
              <a:graphicData uri="http://schemas.openxmlformats.org/drawingml/2006/picture">
                <pic:pic xmlns:pic="http://schemas.openxmlformats.org/drawingml/2006/picture">
                  <pic:nvPicPr>
                    <pic:cNvPr id="0" name="image130.png" descr="Культиватор КБМ-8П Универсальный 3"/>
                    <pic:cNvPicPr preferRelativeResize="0"/>
                  </pic:nvPicPr>
                  <pic:blipFill>
                    <a:blip r:embed="rId19"/>
                    <a:srcRect/>
                    <a:stretch>
                      <a:fillRect/>
                    </a:stretch>
                  </pic:blipFill>
                  <pic:spPr>
                    <a:xfrm>
                      <a:off x="0" y="0"/>
                      <a:ext cx="2627101" cy="1049188"/>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443361CA" wp14:editId="023B534F">
            <wp:extent cx="2718254" cy="1239645"/>
            <wp:effectExtent l="0" t="0" r="0" b="0"/>
            <wp:docPr id="2125984066" name="image124.jpg" descr="https://demetra-site.com.ua/files/resized/products/borona_dd_3.2_1-min.1800x1200w.jpg"/>
            <wp:cNvGraphicFramePr/>
            <a:graphic xmlns:a="http://schemas.openxmlformats.org/drawingml/2006/main">
              <a:graphicData uri="http://schemas.openxmlformats.org/drawingml/2006/picture">
                <pic:pic xmlns:pic="http://schemas.openxmlformats.org/drawingml/2006/picture">
                  <pic:nvPicPr>
                    <pic:cNvPr id="0" name="image124.jpg" descr="https://demetra-site.com.ua/files/resized/products/borona_dd_3.2_1-min.1800x1200w.jpg"/>
                    <pic:cNvPicPr preferRelativeResize="0"/>
                  </pic:nvPicPr>
                  <pic:blipFill>
                    <a:blip r:embed="rId20"/>
                    <a:srcRect t="18685" b="20494"/>
                    <a:stretch>
                      <a:fillRect/>
                    </a:stretch>
                  </pic:blipFill>
                  <pic:spPr>
                    <a:xfrm>
                      <a:off x="0" y="0"/>
                      <a:ext cx="2718254" cy="1239645"/>
                    </a:xfrm>
                    <a:prstGeom prst="rect">
                      <a:avLst/>
                    </a:prstGeom>
                    <a:ln/>
                  </pic:spPr>
                </pic:pic>
              </a:graphicData>
            </a:graphic>
          </wp:inline>
        </w:drawing>
      </w:r>
    </w:p>
    <w:p w14:paraId="000000C9" w14:textId="77777777" w:rsidR="00CF6DCC" w:rsidRPr="006E14D7" w:rsidRDefault="00ED6484">
      <w:pPr>
        <w:spacing w:after="0" w:line="240" w:lineRule="auto"/>
        <w:ind w:firstLine="851"/>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proofErr w:type="gramStart"/>
      <w:r w:rsidRPr="006E14D7">
        <w:rPr>
          <w:rFonts w:ascii="Times New Roman" w:eastAsia="Times New Roman" w:hAnsi="Times New Roman" w:cs="Times New Roman"/>
          <w:sz w:val="30"/>
          <w:szCs w:val="30"/>
        </w:rPr>
        <w:t>г</w:t>
      </w:r>
      <w:proofErr w:type="gramEnd"/>
    </w:p>
    <w:p w14:paraId="000000CA"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0C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 – Сельскохозяйственные машины для обработки почвы:</w:t>
      </w:r>
    </w:p>
    <w:p w14:paraId="000000CC" w14:textId="5494C3C2"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 xml:space="preserve">а – плуг 4- корпусный навесной ПНП-4-40, б – культиватор-плоскорез широкозахватный КПШ – 5; в – культиватор универсальный; </w:t>
      </w:r>
      <w:proofErr w:type="gramStart"/>
      <w:r w:rsidR="0064003D" w:rsidRPr="006E14D7">
        <w:rPr>
          <w:rFonts w:ascii="Times New Roman" w:eastAsia="Times New Roman" w:hAnsi="Times New Roman" w:cs="Times New Roman"/>
          <w:sz w:val="30"/>
          <w:szCs w:val="30"/>
        </w:rPr>
        <w:t>г</w:t>
      </w:r>
      <w:proofErr w:type="gramEnd"/>
      <w:r w:rsidR="0064003D" w:rsidRPr="006E14D7">
        <w:rPr>
          <w:rFonts w:ascii="Times New Roman" w:eastAsia="Times New Roman" w:hAnsi="Times New Roman" w:cs="Times New Roman"/>
          <w:sz w:val="30"/>
          <w:szCs w:val="30"/>
        </w:rPr>
        <w:t xml:space="preserve"> – борона дисковая тяжелая БДТ</w:t>
      </w:r>
    </w:p>
    <w:p w14:paraId="000000CD"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CE" w14:textId="5C09D64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Важным направлением на пути увеличения производительности при вспашке почвы, а также сокращения расхода топлива является замена обычных плугов оборотными. При их использовании корпуса плугов попеременно переворачиваются на 180 градусов</w:t>
      </w:r>
      <w:r w:rsidR="0064003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сменяя друг друга в конце прогона. При этом не образуются развальные борозды и свальные гребни.</w:t>
      </w:r>
    </w:p>
    <w:p w14:paraId="000000C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mc:AlternateContent>
          <mc:Choice Requires="wps">
            <w:drawing>
              <wp:inline distT="0" distB="0" distL="0" distR="0" wp14:anchorId="38F7B7C5" wp14:editId="1251D1A5">
                <wp:extent cx="326390" cy="326390"/>
                <wp:effectExtent l="0" t="0" r="0" b="0"/>
                <wp:docPr id="2125983936" name="Прямоугольник 2125983936" descr="Плуг."/>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14:paraId="2AD74901" w14:textId="77777777" w:rsidR="00671D26" w:rsidRDefault="00671D26">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id="Прямоугольник 2125983936" o:spid="_x0000_s1026" alt="Плуг." style="width:25.7pt;height:25.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" filled="f" stroked="f">
                <v:textbox inset="2.53958mm,2.53958mm,2.53958mm,2.53958mm">
                  <w:txbxContent>
                    <w:p w14:paraId="2AD74901" w14:textId="77777777" w:rsidR="00671D26" w:rsidRDefault="00671D26">
                      <w:pPr>
                        <w:spacing w:after="0" w:line="240" w:lineRule="auto"/>
                        <w:textDirection w:val="btLr"/>
                      </w:pPr>
                    </w:p>
                  </w:txbxContent>
                </v:textbox>
                <w10:anchorlock/>
              </v:rect>
            </w:pict>
          </mc:Fallback>
        </mc:AlternateContent>
      </w:r>
      <w:r w:rsidRPr="006E14D7">
        <w:rPr>
          <w:rFonts w:ascii="Times New Roman" w:eastAsia="Times New Roman" w:hAnsi="Times New Roman" w:cs="Times New Roman"/>
          <w:noProof/>
          <w:sz w:val="30"/>
          <w:szCs w:val="30"/>
          <w:lang w:eastAsia="ru-RU"/>
        </w:rPr>
        <w:drawing>
          <wp:inline distT="0" distB="0" distL="0" distR="0" wp14:anchorId="67E45F96" wp14:editId="3F33E39F">
            <wp:extent cx="3893662" cy="2698115"/>
            <wp:effectExtent l="0" t="0" r="0" b="0"/>
            <wp:docPr id="2125984073"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1"/>
                    <a:srcRect/>
                    <a:stretch>
                      <a:fillRect/>
                    </a:stretch>
                  </pic:blipFill>
                  <pic:spPr>
                    <a:xfrm>
                      <a:off x="0" y="0"/>
                      <a:ext cx="3893662" cy="2698115"/>
                    </a:xfrm>
                    <a:prstGeom prst="rect">
                      <a:avLst/>
                    </a:prstGeom>
                    <a:ln/>
                  </pic:spPr>
                </pic:pic>
              </a:graphicData>
            </a:graphic>
          </wp:inline>
        </w:drawing>
      </w:r>
    </w:p>
    <w:p w14:paraId="000000D0"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0D1"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 – Оборотный плуг</w:t>
      </w:r>
    </w:p>
    <w:p w14:paraId="000000D2"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D3" w14:textId="41D5A3E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Машины для посадки и посева культур</w:t>
      </w:r>
      <w:r w:rsidR="0064003D" w:rsidRPr="006E14D7">
        <w:rPr>
          <w:rFonts w:ascii="Times New Roman" w:eastAsia="Times New Roman" w:hAnsi="Times New Roman" w:cs="Times New Roman"/>
          <w:b/>
          <w:sz w:val="30"/>
          <w:szCs w:val="30"/>
        </w:rPr>
        <w:t>.</w:t>
      </w:r>
    </w:p>
    <w:p w14:paraId="000000D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Оборудование для посева культур предназначено для выполнения различных задач: дозированного отбора семян, удобрений, точного распределения материала в борозды.</w:t>
      </w:r>
    </w:p>
    <w:p w14:paraId="000000D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 типу посевных культур различают универсальные и специальные машины. Первые применяются для посева всех типов семян – зерна, бобовых, травы и т.п. Специальные модели используются для более качественного рассеивания конкретной культуры, например, овощей, бобовых, кукурузы.</w:t>
      </w:r>
    </w:p>
    <w:p w14:paraId="000000D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 методу посева сеялки бывают:</w:t>
      </w:r>
    </w:p>
    <w:p w14:paraId="000000D7" w14:textId="22A8F12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рядовыми </w:t>
      </w:r>
      <w:r w:rsidR="0064003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обеспечивают равномерное распределение сплошными рядами. Такой посев применяется для культур с относительно небольшой площадью питания (пшеница, рожь, ячмень, горох, фасоль, бобы, злаковые культуры)</w:t>
      </w:r>
      <w:r w:rsidR="000965B6" w:rsidRPr="006E14D7">
        <w:rPr>
          <w:rFonts w:ascii="Times New Roman" w:eastAsia="Times New Roman" w:hAnsi="Times New Roman" w:cs="Times New Roman"/>
          <w:sz w:val="30"/>
          <w:szCs w:val="30"/>
        </w:rPr>
        <w:t>;</w:t>
      </w:r>
    </w:p>
    <w:p w14:paraId="000000D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пропашными</w:t>
      </w:r>
      <w:proofErr w:type="gramEnd"/>
      <w:r w:rsidRPr="006E14D7">
        <w:rPr>
          <w:rFonts w:ascii="Times New Roman" w:eastAsia="Times New Roman" w:hAnsi="Times New Roman" w:cs="Times New Roman"/>
          <w:sz w:val="30"/>
          <w:szCs w:val="30"/>
        </w:rPr>
        <w:t xml:space="preserve"> – посев осуществляется одиночным равномерным распределением семян в рядках. Таким способом высевают калиброванные семена, что позволяет существенно уменьшить норму высева пропашных культур.</w:t>
      </w:r>
    </w:p>
    <w:p w14:paraId="000000D9" w14:textId="7C5505E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 принципу действия различают механические и пневматические зерновые сеялки. В первом случае семена попадают в борозду</w:t>
      </w:r>
      <w:r w:rsidR="000965B6"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ссыпаясь под собственным весом, во втором – подаются с помощью сжатого воздуха. Механические модели отличаются точностью высева, подходят для посева различных травяных культур в сухой и влажный грунт. Пневматические сеялки способны регулировать глубину посева, менять его нормы, расстояния между рядами. Их используют для таких культур, как морковь, капуста, репа, свекла, шпинат.</w:t>
      </w:r>
    </w:p>
    <w:p w14:paraId="000000D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 способу </w:t>
      </w:r>
      <w:proofErr w:type="spellStart"/>
      <w:r w:rsidRPr="006E14D7">
        <w:rPr>
          <w:rFonts w:ascii="Times New Roman" w:eastAsia="Times New Roman" w:hAnsi="Times New Roman" w:cs="Times New Roman"/>
          <w:sz w:val="30"/>
          <w:szCs w:val="30"/>
        </w:rPr>
        <w:t>агрегатирования</w:t>
      </w:r>
      <w:proofErr w:type="spellEnd"/>
      <w:r w:rsidRPr="006E14D7">
        <w:rPr>
          <w:rFonts w:ascii="Times New Roman" w:eastAsia="Times New Roman" w:hAnsi="Times New Roman" w:cs="Times New Roman"/>
          <w:sz w:val="30"/>
          <w:szCs w:val="30"/>
        </w:rPr>
        <w:t xml:space="preserve"> (соединения с трактором) сеялки делятся </w:t>
      </w:r>
      <w:proofErr w:type="gramStart"/>
      <w:r w:rsidRPr="006E14D7">
        <w:rPr>
          <w:rFonts w:ascii="Times New Roman" w:eastAsia="Times New Roman" w:hAnsi="Times New Roman" w:cs="Times New Roman"/>
          <w:sz w:val="30"/>
          <w:szCs w:val="30"/>
        </w:rPr>
        <w:t>на</w:t>
      </w:r>
      <w:proofErr w:type="gramEnd"/>
      <w:r w:rsidRPr="006E14D7">
        <w:rPr>
          <w:rFonts w:ascii="Times New Roman" w:eastAsia="Times New Roman" w:hAnsi="Times New Roman" w:cs="Times New Roman"/>
          <w:sz w:val="30"/>
          <w:szCs w:val="30"/>
        </w:rPr>
        <w:t xml:space="preserve"> навесные и прицепные.</w:t>
      </w:r>
    </w:p>
    <w:p w14:paraId="000000D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Ширина посева современных сеялок может достигать 12 м.</w:t>
      </w:r>
    </w:p>
    <w:p w14:paraId="000000DC"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D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4B01457" wp14:editId="320935AF">
            <wp:extent cx="2745340" cy="1914290"/>
            <wp:effectExtent l="0" t="0" r="0" b="0"/>
            <wp:docPr id="2125984070" name="image122.jpg" descr="https://promagrosnab.by/thumb/2/QSWLkqXHP7Ye427COMhpzQ/r/d/szu-t-36.jpg"/>
            <wp:cNvGraphicFramePr/>
            <a:graphic xmlns:a="http://schemas.openxmlformats.org/drawingml/2006/main">
              <a:graphicData uri="http://schemas.openxmlformats.org/drawingml/2006/picture">
                <pic:pic xmlns:pic="http://schemas.openxmlformats.org/drawingml/2006/picture">
                  <pic:nvPicPr>
                    <pic:cNvPr id="0" name="image122.jpg" descr="https://promagrosnab.by/thumb/2/QSWLkqXHP7Ye427COMhpzQ/r/d/szu-t-36.jpg"/>
                    <pic:cNvPicPr preferRelativeResize="0"/>
                  </pic:nvPicPr>
                  <pic:blipFill>
                    <a:blip r:embed="rId22"/>
                    <a:srcRect/>
                    <a:stretch>
                      <a:fillRect/>
                    </a:stretch>
                  </pic:blipFill>
                  <pic:spPr>
                    <a:xfrm>
                      <a:off x="0" y="0"/>
                      <a:ext cx="2745340" cy="1914290"/>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265D3984" wp14:editId="6174469B">
            <wp:extent cx="2581713" cy="1944260"/>
            <wp:effectExtent l="0" t="0" r="0" b="0"/>
            <wp:docPr id="2125984079" name="image141.png" descr="https://lidselmash.by/wp-content/uploads/2023/01/1689772044022-1024x769-removebg-preview.png"/>
            <wp:cNvGraphicFramePr/>
            <a:graphic xmlns:a="http://schemas.openxmlformats.org/drawingml/2006/main">
              <a:graphicData uri="http://schemas.openxmlformats.org/drawingml/2006/picture">
                <pic:pic xmlns:pic="http://schemas.openxmlformats.org/drawingml/2006/picture">
                  <pic:nvPicPr>
                    <pic:cNvPr id="0" name="image141.png" descr="https://lidselmash.by/wp-content/uploads/2023/01/1689772044022-1024x769-removebg-preview.png"/>
                    <pic:cNvPicPr preferRelativeResize="0"/>
                  </pic:nvPicPr>
                  <pic:blipFill>
                    <a:blip r:embed="rId23"/>
                    <a:srcRect l="12158" b="11905"/>
                    <a:stretch>
                      <a:fillRect/>
                    </a:stretch>
                  </pic:blipFill>
                  <pic:spPr>
                    <a:xfrm>
                      <a:off x="0" y="0"/>
                      <a:ext cx="2581713" cy="1944260"/>
                    </a:xfrm>
                    <a:prstGeom prst="rect">
                      <a:avLst/>
                    </a:prstGeom>
                    <a:ln/>
                  </pic:spPr>
                </pic:pic>
              </a:graphicData>
            </a:graphic>
          </wp:inline>
        </w:drawing>
      </w:r>
    </w:p>
    <w:p w14:paraId="000000D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0D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4C5975A" wp14:editId="6B4C38E0">
            <wp:extent cx="2640405" cy="1671783"/>
            <wp:effectExtent l="0" t="0" r="0" b="0"/>
            <wp:docPr id="2125984076" name="image134.jpg" descr="Сеялка пневматическая универсальная СПУ-3"/>
            <wp:cNvGraphicFramePr/>
            <a:graphic xmlns:a="http://schemas.openxmlformats.org/drawingml/2006/main">
              <a:graphicData uri="http://schemas.openxmlformats.org/drawingml/2006/picture">
                <pic:pic xmlns:pic="http://schemas.openxmlformats.org/drawingml/2006/picture">
                  <pic:nvPicPr>
                    <pic:cNvPr id="0" name="image134.jpg" descr="Сеялка пневматическая универсальная СПУ-3"/>
                    <pic:cNvPicPr preferRelativeResize="0"/>
                  </pic:nvPicPr>
                  <pic:blipFill>
                    <a:blip r:embed="rId24"/>
                    <a:srcRect b="11539"/>
                    <a:stretch>
                      <a:fillRect/>
                    </a:stretch>
                  </pic:blipFill>
                  <pic:spPr>
                    <a:xfrm>
                      <a:off x="0" y="0"/>
                      <a:ext cx="2640405" cy="1671783"/>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662ED9C4" wp14:editId="2E651FBA">
            <wp:extent cx="2713751" cy="1650401"/>
            <wp:effectExtent l="0" t="0" r="0" b="0"/>
            <wp:docPr id="2125984084" name="image135.jpg" descr="Сеялка пневматическая широкозахватная СПШ-12 «Берестье»"/>
            <wp:cNvGraphicFramePr/>
            <a:graphic xmlns:a="http://schemas.openxmlformats.org/drawingml/2006/main">
              <a:graphicData uri="http://schemas.openxmlformats.org/drawingml/2006/picture">
                <pic:pic xmlns:pic="http://schemas.openxmlformats.org/drawingml/2006/picture">
                  <pic:nvPicPr>
                    <pic:cNvPr id="0" name="image135.jpg" descr="Сеялка пневматическая широкозахватная СПШ-12 «Берестье»"/>
                    <pic:cNvPicPr preferRelativeResize="0"/>
                  </pic:nvPicPr>
                  <pic:blipFill>
                    <a:blip r:embed="rId25"/>
                    <a:srcRect/>
                    <a:stretch>
                      <a:fillRect/>
                    </a:stretch>
                  </pic:blipFill>
                  <pic:spPr>
                    <a:xfrm>
                      <a:off x="0" y="0"/>
                      <a:ext cx="2713751" cy="1650401"/>
                    </a:xfrm>
                    <a:prstGeom prst="rect">
                      <a:avLst/>
                    </a:prstGeom>
                    <a:ln/>
                  </pic:spPr>
                </pic:pic>
              </a:graphicData>
            </a:graphic>
          </wp:inline>
        </w:drawing>
      </w:r>
    </w:p>
    <w:p w14:paraId="000000E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proofErr w:type="gramStart"/>
      <w:r w:rsidRPr="006E14D7">
        <w:rPr>
          <w:rFonts w:ascii="Times New Roman" w:eastAsia="Times New Roman" w:hAnsi="Times New Roman" w:cs="Times New Roman"/>
          <w:sz w:val="30"/>
          <w:szCs w:val="30"/>
        </w:rPr>
        <w:t>г</w:t>
      </w:r>
      <w:proofErr w:type="gramEnd"/>
    </w:p>
    <w:p w14:paraId="000000E1"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E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3 – Сельскохозяйственные машины для обработки почвы:</w:t>
      </w:r>
    </w:p>
    <w:p w14:paraId="000000E3"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 – сеялка зерновая СЗ-3,6 (механическая); б – сеялка точного высева СПЧ-6; </w:t>
      </w:r>
      <w:proofErr w:type="gramStart"/>
      <w:r w:rsidRPr="006E14D7">
        <w:rPr>
          <w:rFonts w:ascii="Times New Roman" w:eastAsia="Times New Roman" w:hAnsi="Times New Roman" w:cs="Times New Roman"/>
          <w:sz w:val="30"/>
          <w:szCs w:val="30"/>
        </w:rPr>
        <w:t>в</w:t>
      </w:r>
      <w:proofErr w:type="gramEnd"/>
      <w:r w:rsidRPr="006E14D7">
        <w:rPr>
          <w:rFonts w:ascii="Times New Roman" w:eastAsia="Times New Roman" w:hAnsi="Times New Roman" w:cs="Times New Roman"/>
          <w:sz w:val="30"/>
          <w:szCs w:val="30"/>
        </w:rPr>
        <w:t xml:space="preserve"> – сеялка пневматическая универсальная СПУ-3; г – сеялка пневматическая широкозахватная СПШ-12 «</w:t>
      </w:r>
      <w:proofErr w:type="spellStart"/>
      <w:r w:rsidRPr="006E14D7">
        <w:rPr>
          <w:rFonts w:ascii="Times New Roman" w:eastAsia="Times New Roman" w:hAnsi="Times New Roman" w:cs="Times New Roman"/>
          <w:sz w:val="30"/>
          <w:szCs w:val="30"/>
        </w:rPr>
        <w:t>Берестье</w:t>
      </w:r>
      <w:proofErr w:type="spellEnd"/>
      <w:r w:rsidRPr="006E14D7">
        <w:rPr>
          <w:rFonts w:ascii="Times New Roman" w:eastAsia="Times New Roman" w:hAnsi="Times New Roman" w:cs="Times New Roman"/>
          <w:sz w:val="30"/>
          <w:szCs w:val="30"/>
        </w:rPr>
        <w:t>»</w:t>
      </w:r>
    </w:p>
    <w:p w14:paraId="000000E4"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E5" w14:textId="6A23BAE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посадки картофеля применяют картофелесажалки. Картофелесажалка состоит из следующих основных узлов: рамы, опорно-приводных колес, высаживающих аппаратов, сошников, </w:t>
      </w:r>
      <w:proofErr w:type="spellStart"/>
      <w:r w:rsidRPr="006E14D7">
        <w:rPr>
          <w:rFonts w:ascii="Times New Roman" w:eastAsia="Times New Roman" w:hAnsi="Times New Roman" w:cs="Times New Roman"/>
          <w:sz w:val="30"/>
          <w:szCs w:val="30"/>
        </w:rPr>
        <w:t>бороздозакрывателей</w:t>
      </w:r>
      <w:proofErr w:type="spellEnd"/>
      <w:r w:rsidRPr="006E14D7">
        <w:rPr>
          <w:rFonts w:ascii="Times New Roman" w:eastAsia="Times New Roman" w:hAnsi="Times New Roman" w:cs="Times New Roman"/>
          <w:sz w:val="30"/>
          <w:szCs w:val="30"/>
        </w:rPr>
        <w:t xml:space="preserve">, загрузочного бункера, редуктора изменения густоты посадки. Одновременно сажалка может обрабатывать 1, 2 или 4 рядка. </w:t>
      </w:r>
    </w:p>
    <w:p w14:paraId="000000E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787EEF25" wp14:editId="38A950B5">
            <wp:extent cx="2217971" cy="1846404"/>
            <wp:effectExtent l="0" t="0" r="0" b="0"/>
            <wp:docPr id="2125984081" name="image131.jpg" descr="https://www.elmarket.by/upload/medialibrary/3d8/kartofelesazhalka-d_pol-skn_180_2.jpg"/>
            <wp:cNvGraphicFramePr/>
            <a:graphic xmlns:a="http://schemas.openxmlformats.org/drawingml/2006/main">
              <a:graphicData uri="http://schemas.openxmlformats.org/drawingml/2006/picture">
                <pic:pic xmlns:pic="http://schemas.openxmlformats.org/drawingml/2006/picture">
                  <pic:nvPicPr>
                    <pic:cNvPr id="0" name="image131.jpg" descr="https://www.elmarket.by/upload/medialibrary/3d8/kartofelesazhalka-d_pol-skn_180_2.jpg"/>
                    <pic:cNvPicPr preferRelativeResize="0"/>
                  </pic:nvPicPr>
                  <pic:blipFill>
                    <a:blip r:embed="rId26"/>
                    <a:srcRect/>
                    <a:stretch>
                      <a:fillRect/>
                    </a:stretch>
                  </pic:blipFill>
                  <pic:spPr>
                    <a:xfrm>
                      <a:off x="0" y="0"/>
                      <a:ext cx="2217971" cy="1846404"/>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528A09BE" wp14:editId="14A49DA3">
            <wp:extent cx="2911916" cy="1894925"/>
            <wp:effectExtent l="0" t="0" r="0" b="0"/>
            <wp:docPr id="2125984083" name="image138.jpg" descr="https://eznan.by/upload/iblock/eed/1o7tgkecl17hud4ih7yscextl5a1d72n.jpg"/>
            <wp:cNvGraphicFramePr/>
            <a:graphic xmlns:a="http://schemas.openxmlformats.org/drawingml/2006/main">
              <a:graphicData uri="http://schemas.openxmlformats.org/drawingml/2006/picture">
                <pic:pic xmlns:pic="http://schemas.openxmlformats.org/drawingml/2006/picture">
                  <pic:nvPicPr>
                    <pic:cNvPr id="0" name="image138.jpg" descr="https://eznan.by/upload/iblock/eed/1o7tgkecl17hud4ih7yscextl5a1d72n.jpg"/>
                    <pic:cNvPicPr preferRelativeResize="0"/>
                  </pic:nvPicPr>
                  <pic:blipFill>
                    <a:blip r:embed="rId27"/>
                    <a:srcRect/>
                    <a:stretch>
                      <a:fillRect/>
                    </a:stretch>
                  </pic:blipFill>
                  <pic:spPr>
                    <a:xfrm>
                      <a:off x="0" y="0"/>
                      <a:ext cx="2911916" cy="1894925"/>
                    </a:xfrm>
                    <a:prstGeom prst="rect">
                      <a:avLst/>
                    </a:prstGeom>
                    <a:ln/>
                  </pic:spPr>
                </pic:pic>
              </a:graphicData>
            </a:graphic>
          </wp:inline>
        </w:drawing>
      </w:r>
    </w:p>
    <w:p w14:paraId="000000E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0E8"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0E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4 – Картофелесажалки</w:t>
      </w:r>
    </w:p>
    <w:p w14:paraId="000000EA" w14:textId="439AFAD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 – картофелесажалка для </w:t>
      </w:r>
      <w:proofErr w:type="gramStart"/>
      <w:r w:rsidRPr="006E14D7">
        <w:rPr>
          <w:rFonts w:ascii="Times New Roman" w:eastAsia="Times New Roman" w:hAnsi="Times New Roman" w:cs="Times New Roman"/>
          <w:sz w:val="30"/>
          <w:szCs w:val="30"/>
        </w:rPr>
        <w:t>мини</w:t>
      </w:r>
      <w:r w:rsidR="000965B6"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тракторов; б</w:t>
      </w:r>
      <w:proofErr w:type="gramEnd"/>
      <w:r w:rsidRPr="006E14D7">
        <w:rPr>
          <w:rFonts w:ascii="Times New Roman" w:eastAsia="Times New Roman" w:hAnsi="Times New Roman" w:cs="Times New Roman"/>
          <w:sz w:val="30"/>
          <w:szCs w:val="30"/>
        </w:rPr>
        <w:t xml:space="preserve"> – картофелесажалка полунавесная четырехрядная СК-4</w:t>
      </w:r>
    </w:p>
    <w:p w14:paraId="000000EB"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0EC" w14:textId="0911C9D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Принцип работы картофелесажалки СКМ-4 (а) – точная </w:t>
      </w:r>
      <w:r w:rsidR="000965B6" w:rsidRPr="006E14D7">
        <w:rPr>
          <w:rFonts w:ascii="Times New Roman" w:eastAsia="Times New Roman" w:hAnsi="Times New Roman" w:cs="Times New Roman"/>
          <w:sz w:val="30"/>
          <w:szCs w:val="30"/>
        </w:rPr>
        <w:t>и равномерная посадка картофеля</w:t>
      </w:r>
      <w:r w:rsidRPr="006E14D7">
        <w:rPr>
          <w:rFonts w:ascii="Times New Roman" w:eastAsia="Times New Roman" w:hAnsi="Times New Roman" w:cs="Times New Roman"/>
          <w:sz w:val="30"/>
          <w:szCs w:val="30"/>
        </w:rPr>
        <w:t xml:space="preserve"> благодаря системе MARATHON (метод высева ложками на стальной цепи). Ложка захватывает один или два корнеплода в процессе восходящего движения цепи с ложками. Если ложка захватила два клубня, то второй является запасным. [1]</w:t>
      </w:r>
    </w:p>
    <w:p w14:paraId="000000ED"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0E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114300" distB="114300" distL="114300" distR="114300" wp14:anchorId="0A402101" wp14:editId="593ECBF9">
            <wp:extent cx="3482867" cy="3024328"/>
            <wp:effectExtent l="0" t="0" r="0" b="0"/>
            <wp:docPr id="2125984086"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8"/>
                    <a:srcRect l="35512" t="29068" r="38064" b="30196"/>
                    <a:stretch>
                      <a:fillRect/>
                    </a:stretch>
                  </pic:blipFill>
                  <pic:spPr>
                    <a:xfrm>
                      <a:off x="0" y="0"/>
                      <a:ext cx="3482867" cy="3024328"/>
                    </a:xfrm>
                    <a:prstGeom prst="rect">
                      <a:avLst/>
                    </a:prstGeom>
                    <a:ln/>
                  </pic:spPr>
                </pic:pic>
              </a:graphicData>
            </a:graphic>
          </wp:inline>
        </w:drawing>
      </w:r>
    </w:p>
    <w:p w14:paraId="000000EF"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0F0" w14:textId="1472CBF1" w:rsidR="00CF6DCC" w:rsidRPr="006E14D7" w:rsidRDefault="00F172EE">
      <w:pPr>
        <w:spacing w:after="0" w:line="240" w:lineRule="auto"/>
        <w:jc w:val="center"/>
        <w:rPr>
          <w:rFonts w:ascii="Times New Roman" w:eastAsia="Times New Roman" w:hAnsi="Times New Roman" w:cs="Times New Roman"/>
          <w:sz w:val="30"/>
          <w:szCs w:val="30"/>
        </w:rPr>
      </w:pPr>
      <w:sdt>
        <w:sdtPr>
          <w:tag w:val="goog_rdk_1"/>
          <w:id w:val="1076940511"/>
        </w:sdtPr>
        <w:sdtEndPr/>
        <w:sdtContent/>
      </w:sdt>
      <w:r w:rsidR="00ED6484" w:rsidRPr="006E14D7">
        <w:rPr>
          <w:rFonts w:ascii="Times New Roman" w:eastAsia="Times New Roman" w:hAnsi="Times New Roman" w:cs="Times New Roman"/>
          <w:sz w:val="30"/>
          <w:szCs w:val="30"/>
        </w:rPr>
        <w:t>Рисунок 5 – Схема картофелесажалки СКМ-4 МВЗ Техно</w:t>
      </w:r>
      <w:r w:rsidR="001A2EEB" w:rsidRPr="006E14D7">
        <w:rPr>
          <w:rFonts w:ascii="Times New Roman" w:eastAsia="Times New Roman" w:hAnsi="Times New Roman" w:cs="Times New Roman"/>
          <w:sz w:val="30"/>
          <w:szCs w:val="30"/>
        </w:rPr>
        <w:t xml:space="preserve"> [1]</w:t>
      </w:r>
      <w:r w:rsidR="00ED6484" w:rsidRPr="006E14D7">
        <w:rPr>
          <w:rFonts w:ascii="Times New Roman" w:eastAsia="Times New Roman" w:hAnsi="Times New Roman" w:cs="Times New Roman"/>
          <w:sz w:val="30"/>
          <w:szCs w:val="30"/>
        </w:rPr>
        <w:t>:</w:t>
      </w:r>
    </w:p>
    <w:p w14:paraId="000000F1"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 ложка на стальной цепи; 2 – отделяющая секция (для направления «лишнего картофеля» назад в бункер); 3 – управление цепью с ложками без проскальзывания; 4 – покатый высевающий вал; 5 – в этой секции «запасные» клубни падают назад в бункер; 6 – устройство регулировки высоты; 7 – бункер; 8 – раздвижная стенка; 9 – сошник на </w:t>
      </w:r>
      <w:proofErr w:type="spellStart"/>
      <w:r w:rsidRPr="006E14D7">
        <w:rPr>
          <w:rFonts w:ascii="Times New Roman" w:eastAsia="Times New Roman" w:hAnsi="Times New Roman" w:cs="Times New Roman"/>
          <w:sz w:val="30"/>
          <w:szCs w:val="30"/>
        </w:rPr>
        <w:t>параллелограммном</w:t>
      </w:r>
      <w:proofErr w:type="spellEnd"/>
      <w:r w:rsidRPr="006E14D7">
        <w:rPr>
          <w:rFonts w:ascii="Times New Roman" w:eastAsia="Times New Roman" w:hAnsi="Times New Roman" w:cs="Times New Roman"/>
          <w:sz w:val="30"/>
          <w:szCs w:val="30"/>
        </w:rPr>
        <w:t xml:space="preserve"> механизме; 10 – колесо регулировки глубины; 11 – закрывающие диски </w:t>
      </w:r>
    </w:p>
    <w:p w14:paraId="000000F2"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0F3" w14:textId="4B34981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Картофелесажалка используется во всех зонах Республики Беларусь на всех типах почв и не предназначена для работы в горных районах. Данная технология позволяет высаживать некалиброванный и длинный картофель, избегая сдвоенности и пропусков</w:t>
      </w:r>
      <w:r w:rsidR="00B02CD1"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p>
    <w:p w14:paraId="000000F4"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0F5" w14:textId="1394191B"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Машины для защиты растений</w:t>
      </w:r>
      <w:r w:rsidR="00B02CD1" w:rsidRPr="006E14D7">
        <w:rPr>
          <w:rFonts w:ascii="Times New Roman" w:eastAsia="Times New Roman" w:hAnsi="Times New Roman" w:cs="Times New Roman"/>
          <w:b/>
          <w:sz w:val="30"/>
          <w:szCs w:val="30"/>
        </w:rPr>
        <w:t>.</w:t>
      </w:r>
    </w:p>
    <w:p w14:paraId="000000F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процессе роста растения необходимо защищать от вредителей, болезней, сорной растительности. Для этого с помощью специальных машин их обрабатывают различными химическими веществами.</w:t>
      </w:r>
    </w:p>
    <w:p w14:paraId="000000F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Виды обработки зависят от фазы развития и состояния сельскохозяйственных культур, конкретного вредителя и места болезни:</w:t>
      </w:r>
    </w:p>
    <w:p w14:paraId="000000F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опрыскивание – капельное внесение жидких препаратов;</w:t>
      </w:r>
    </w:p>
    <w:p w14:paraId="000000F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опыливание – препараты вносятся в порошкообразном виде, используется редко из-за неэффективности использования химикатов и высокой опасности загрязнения окружающей среды;</w:t>
      </w:r>
    </w:p>
    <w:p w14:paraId="000000F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обработка аэрозолями – обработка ядохимикатами в виде туманов (распыление жидких веществ посредством термического, механического или термомеханического способа) или дымами от тления таблеток или шашек (распыление твердых химикатов);</w:t>
      </w:r>
    </w:p>
    <w:p w14:paraId="000000F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протравливание – эту процедуру осуществляют с семенным материалом до посева, она уничтожает возбудителей болезней.</w:t>
      </w:r>
    </w:p>
    <w:p w14:paraId="000000F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настоящее время основным способом обработки посевов является малообъемное опрыскивание. Используется всего 75–100 л раствора на гектар полевых культур. Однако применение растворов требует точной дозировки химического препарата и технического состояния опрыскивающей аппаратуры. При невыполнении данных требований возможно не только повреждение растений (ожог листьев растений крупными каплями раствора высокой концентрации), но и загрязнение окружающей среды. </w:t>
      </w:r>
    </w:p>
    <w:p w14:paraId="000000F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опрыскивания растений в настоящее время используются машины различных конструкций. Они отличаются способом </w:t>
      </w:r>
      <w:proofErr w:type="spellStart"/>
      <w:r w:rsidRPr="006E14D7">
        <w:rPr>
          <w:rFonts w:ascii="Times New Roman" w:eastAsia="Times New Roman" w:hAnsi="Times New Roman" w:cs="Times New Roman"/>
          <w:sz w:val="30"/>
          <w:szCs w:val="30"/>
        </w:rPr>
        <w:t>агрегатирования</w:t>
      </w:r>
      <w:proofErr w:type="spellEnd"/>
      <w:r w:rsidRPr="006E14D7">
        <w:rPr>
          <w:rFonts w:ascii="Times New Roman" w:eastAsia="Times New Roman" w:hAnsi="Times New Roman" w:cs="Times New Roman"/>
          <w:sz w:val="30"/>
          <w:szCs w:val="30"/>
        </w:rPr>
        <w:t xml:space="preserve"> (навесные, прицепные, самоходные), объемом емкости для рабочей жидкости, способом распыла рабочей жидкости (штанговые и </w:t>
      </w:r>
      <w:proofErr w:type="spellStart"/>
      <w:r w:rsidRPr="006E14D7">
        <w:rPr>
          <w:rFonts w:ascii="Times New Roman" w:eastAsia="Times New Roman" w:hAnsi="Times New Roman" w:cs="Times New Roman"/>
          <w:sz w:val="30"/>
          <w:szCs w:val="30"/>
        </w:rPr>
        <w:t>вентиляторные</w:t>
      </w:r>
      <w:proofErr w:type="spellEnd"/>
      <w:r w:rsidRPr="006E14D7">
        <w:rPr>
          <w:rFonts w:ascii="Times New Roman" w:eastAsia="Times New Roman" w:hAnsi="Times New Roman" w:cs="Times New Roman"/>
          <w:sz w:val="30"/>
          <w:szCs w:val="30"/>
        </w:rPr>
        <w:t>), рабочей шириной захвата, расположением отдельных узлов и механизмов.</w:t>
      </w:r>
    </w:p>
    <w:p w14:paraId="000000F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923FA87" wp14:editId="544EFC89">
            <wp:extent cx="2625076" cy="1503735"/>
            <wp:effectExtent l="0" t="0" r="0" b="0"/>
            <wp:docPr id="2125984089"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29"/>
                    <a:srcRect/>
                    <a:stretch>
                      <a:fillRect/>
                    </a:stretch>
                  </pic:blipFill>
                  <pic:spPr>
                    <a:xfrm>
                      <a:off x="0" y="0"/>
                      <a:ext cx="2625076" cy="1503735"/>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753AF865" wp14:editId="725838B8">
            <wp:extent cx="2749184" cy="1613077"/>
            <wp:effectExtent l="0" t="0" r="0" b="0"/>
            <wp:docPr id="2125984090"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30"/>
                    <a:srcRect/>
                    <a:stretch>
                      <a:fillRect/>
                    </a:stretch>
                  </pic:blipFill>
                  <pic:spPr>
                    <a:xfrm>
                      <a:off x="0" y="0"/>
                      <a:ext cx="2749184" cy="1613077"/>
                    </a:xfrm>
                    <a:prstGeom prst="rect">
                      <a:avLst/>
                    </a:prstGeom>
                    <a:ln/>
                  </pic:spPr>
                </pic:pic>
              </a:graphicData>
            </a:graphic>
          </wp:inline>
        </w:drawing>
      </w:r>
    </w:p>
    <w:p w14:paraId="000000F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10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D84D8C4" wp14:editId="2C7C9CAA">
            <wp:extent cx="2885177" cy="1813676"/>
            <wp:effectExtent l="0" t="0" r="0" b="0"/>
            <wp:docPr id="2125984091" name="image145.jpg" descr="Опрыскиватель навесной вентиляторный ОНВ-800 (вентиляторная группа колонна  д.711) | «Агроцентр-ЮГ»"/>
            <wp:cNvGraphicFramePr/>
            <a:graphic xmlns:a="http://schemas.openxmlformats.org/drawingml/2006/main">
              <a:graphicData uri="http://schemas.openxmlformats.org/drawingml/2006/picture">
                <pic:pic xmlns:pic="http://schemas.openxmlformats.org/drawingml/2006/picture">
                  <pic:nvPicPr>
                    <pic:cNvPr id="0" name="image145.jpg" descr="Опрыскиватель навесной вентиляторный ОНВ-800 (вентиляторная группа колонна  д.711) | «Агроцентр-ЮГ»"/>
                    <pic:cNvPicPr preferRelativeResize="0"/>
                  </pic:nvPicPr>
                  <pic:blipFill>
                    <a:blip r:embed="rId31"/>
                    <a:srcRect/>
                    <a:stretch>
                      <a:fillRect/>
                    </a:stretch>
                  </pic:blipFill>
                  <pic:spPr>
                    <a:xfrm>
                      <a:off x="0" y="0"/>
                      <a:ext cx="2885177" cy="1813676"/>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4392E7D8" wp14:editId="75D52B3F">
            <wp:extent cx="2465677" cy="1804413"/>
            <wp:effectExtent l="0" t="0" r="0" b="0"/>
            <wp:docPr id="2125984092" name="image148.jpg" descr="опрыскивание виноградника"/>
            <wp:cNvGraphicFramePr/>
            <a:graphic xmlns:a="http://schemas.openxmlformats.org/drawingml/2006/main">
              <a:graphicData uri="http://schemas.openxmlformats.org/drawingml/2006/picture">
                <pic:pic xmlns:pic="http://schemas.openxmlformats.org/drawingml/2006/picture">
                  <pic:nvPicPr>
                    <pic:cNvPr id="0" name="image148.jpg" descr="опрыскивание виноградника"/>
                    <pic:cNvPicPr preferRelativeResize="0"/>
                  </pic:nvPicPr>
                  <pic:blipFill>
                    <a:blip r:embed="rId32"/>
                    <a:srcRect/>
                    <a:stretch>
                      <a:fillRect/>
                    </a:stretch>
                  </pic:blipFill>
                  <pic:spPr>
                    <a:xfrm>
                      <a:off x="0" y="0"/>
                      <a:ext cx="2465677" cy="1804413"/>
                    </a:xfrm>
                    <a:prstGeom prst="rect">
                      <a:avLst/>
                    </a:prstGeom>
                    <a:ln/>
                  </pic:spPr>
                </pic:pic>
              </a:graphicData>
            </a:graphic>
          </wp:inline>
        </w:drawing>
      </w:r>
    </w:p>
    <w:p w14:paraId="00000101"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proofErr w:type="gramStart"/>
      <w:r w:rsidRPr="006E14D7">
        <w:rPr>
          <w:rFonts w:ascii="Times New Roman" w:eastAsia="Times New Roman" w:hAnsi="Times New Roman" w:cs="Times New Roman"/>
          <w:sz w:val="30"/>
          <w:szCs w:val="30"/>
        </w:rPr>
        <w:t>г</w:t>
      </w:r>
      <w:proofErr w:type="gramEnd"/>
    </w:p>
    <w:p w14:paraId="00000102"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03"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6 – Сельскохозяйственные машины для защиты растений – опрыскиватели:</w:t>
      </w:r>
    </w:p>
    <w:p w14:paraId="00000104" w14:textId="05597393" w:rsidR="00CF6DCC" w:rsidRPr="006E14D7" w:rsidRDefault="00ED6484">
      <w:pPr>
        <w:spacing w:after="0" w:line="240" w:lineRule="auto"/>
        <w:jc w:val="center"/>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а – навесной штанговый; б – прицепной штангов</w:t>
      </w:r>
      <w:r w:rsidR="00042B12"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 xml:space="preserve">й; в – прицепной </w:t>
      </w:r>
      <w:proofErr w:type="spellStart"/>
      <w:r w:rsidRPr="006E14D7">
        <w:rPr>
          <w:rFonts w:ascii="Times New Roman" w:eastAsia="Times New Roman" w:hAnsi="Times New Roman" w:cs="Times New Roman"/>
          <w:sz w:val="30"/>
          <w:szCs w:val="30"/>
        </w:rPr>
        <w:t>вентиляторный</w:t>
      </w:r>
      <w:proofErr w:type="spellEnd"/>
      <w:r w:rsidRPr="006E14D7">
        <w:rPr>
          <w:rFonts w:ascii="Times New Roman" w:eastAsia="Times New Roman" w:hAnsi="Times New Roman" w:cs="Times New Roman"/>
          <w:sz w:val="30"/>
          <w:szCs w:val="30"/>
        </w:rPr>
        <w:t>; г – прицепной для виноградников</w:t>
      </w:r>
      <w:proofErr w:type="gramEnd"/>
    </w:p>
    <w:p w14:paraId="00000105"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06" w14:textId="19240E4A"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Машины для уборки</w:t>
      </w:r>
      <w:r w:rsidR="00042B12" w:rsidRPr="006E14D7">
        <w:rPr>
          <w:rFonts w:ascii="Times New Roman" w:eastAsia="Times New Roman" w:hAnsi="Times New Roman" w:cs="Times New Roman"/>
          <w:b/>
          <w:sz w:val="30"/>
          <w:szCs w:val="30"/>
        </w:rPr>
        <w:t>.</w:t>
      </w:r>
    </w:p>
    <w:p w14:paraId="00000107" w14:textId="5849461F"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Зерновые культуры (пшеницу, рожь, ячмень, кукурузу, гречиху, просо, рапс и другие) убирают с помощью специальных устройств – комбайнов, сложных машин, одновременно выполняющих нескольк</w:t>
      </w:r>
      <w:r w:rsidR="00042B12" w:rsidRPr="006E14D7">
        <w:rPr>
          <w:rFonts w:ascii="Times New Roman" w:eastAsia="Times New Roman" w:hAnsi="Times New Roman" w:cs="Times New Roman"/>
          <w:sz w:val="30"/>
          <w:szCs w:val="30"/>
        </w:rPr>
        <w:t>о</w:t>
      </w:r>
      <w:r w:rsidRPr="006E14D7">
        <w:rPr>
          <w:rFonts w:ascii="Times New Roman" w:eastAsia="Times New Roman" w:hAnsi="Times New Roman" w:cs="Times New Roman"/>
          <w:sz w:val="30"/>
          <w:szCs w:val="30"/>
        </w:rPr>
        <w:t xml:space="preserve"> различных операций.</w:t>
      </w:r>
      <w:proofErr w:type="gramEnd"/>
      <w:r w:rsidRPr="006E14D7">
        <w:rPr>
          <w:rFonts w:ascii="Times New Roman" w:eastAsia="Times New Roman" w:hAnsi="Times New Roman" w:cs="Times New Roman"/>
          <w:sz w:val="30"/>
          <w:szCs w:val="30"/>
        </w:rPr>
        <w:t xml:space="preserve"> Так</w:t>
      </w:r>
      <w:r w:rsidR="00042B12"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зерноуборочный комбайн выполняет последовательно непрерывно срезание стеблей растений, подачу их к молотильному аппарату, обмолот зерна из колосьев, отделение от вороха и прочих примесей.</w:t>
      </w:r>
    </w:p>
    <w:p w14:paraId="0000010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Технология уборки может применяться разная: прямое или раздельное </w:t>
      </w:r>
      <w:proofErr w:type="spellStart"/>
      <w:r w:rsidRPr="006E14D7">
        <w:rPr>
          <w:rFonts w:ascii="Times New Roman" w:eastAsia="Times New Roman" w:hAnsi="Times New Roman" w:cs="Times New Roman"/>
          <w:sz w:val="30"/>
          <w:szCs w:val="30"/>
        </w:rPr>
        <w:t>комбайнирование</w:t>
      </w:r>
      <w:proofErr w:type="spellEnd"/>
      <w:r w:rsidRPr="006E14D7">
        <w:rPr>
          <w:rFonts w:ascii="Times New Roman" w:eastAsia="Times New Roman" w:hAnsi="Times New Roman" w:cs="Times New Roman"/>
          <w:sz w:val="30"/>
          <w:szCs w:val="30"/>
        </w:rPr>
        <w:t>. Выбор способа зависит от климатических и погодных условий, урожайности растений, их состояния, степени созревания зерна.</w:t>
      </w:r>
    </w:p>
    <w:p w14:paraId="0000010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Зерноуборочные машины делятся </w:t>
      </w:r>
      <w:proofErr w:type="gramStart"/>
      <w:r w:rsidRPr="006E14D7">
        <w:rPr>
          <w:rFonts w:ascii="Times New Roman" w:eastAsia="Times New Roman" w:hAnsi="Times New Roman" w:cs="Times New Roman"/>
          <w:sz w:val="30"/>
          <w:szCs w:val="30"/>
        </w:rPr>
        <w:t>на</w:t>
      </w:r>
      <w:proofErr w:type="gramEnd"/>
      <w:r w:rsidRPr="006E14D7">
        <w:rPr>
          <w:rFonts w:ascii="Times New Roman" w:eastAsia="Times New Roman" w:hAnsi="Times New Roman" w:cs="Times New Roman"/>
          <w:sz w:val="30"/>
          <w:szCs w:val="30"/>
        </w:rPr>
        <w:t xml:space="preserve"> самоходные, прицепные и навесные.</w:t>
      </w:r>
    </w:p>
    <w:p w14:paraId="0000010A" w14:textId="2B7CA07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Самоходные зерноуборочные комбайны передвигаются самостоятельно, имеют самую большую производительность</w:t>
      </w:r>
      <w:r w:rsidR="00042B12"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 все узлы работают от двигателя самого комбайна. Прицепные машины работают от трактора, соединяясь с ним при помощи сцепного устройства, а рабочие органы приводятся в движение через карданный вал или от гидропривода. Навесные комбайны навешиваются на мини-трактор или мотоблок</w:t>
      </w:r>
      <w:r w:rsidR="00042B12"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подходят для небольших фермерских или личных подсобных хозяйств. Также для выполнения работ на опытных и селекцио</w:t>
      </w:r>
      <w:r w:rsidR="00042B12" w:rsidRPr="006E14D7">
        <w:rPr>
          <w:rFonts w:ascii="Times New Roman" w:eastAsia="Times New Roman" w:hAnsi="Times New Roman" w:cs="Times New Roman"/>
          <w:sz w:val="30"/>
          <w:szCs w:val="30"/>
        </w:rPr>
        <w:t>нных растениеводческих станциях</w:t>
      </w:r>
      <w:r w:rsidRPr="006E14D7">
        <w:rPr>
          <w:rFonts w:ascii="Times New Roman" w:eastAsia="Times New Roman" w:hAnsi="Times New Roman" w:cs="Times New Roman"/>
          <w:sz w:val="30"/>
          <w:szCs w:val="30"/>
        </w:rPr>
        <w:t xml:space="preserve"> применяют специальные селекционные комбайны.</w:t>
      </w:r>
    </w:p>
    <w:p w14:paraId="0000010B"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10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DE911AA" wp14:editId="41577150">
            <wp:extent cx="2895947" cy="1631383"/>
            <wp:effectExtent l="0" t="0" r="0" b="0"/>
            <wp:docPr id="2125984093"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33"/>
                    <a:srcRect/>
                    <a:stretch>
                      <a:fillRect/>
                    </a:stretch>
                  </pic:blipFill>
                  <pic:spPr>
                    <a:xfrm>
                      <a:off x="0" y="0"/>
                      <a:ext cx="2895947" cy="1631383"/>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52A2D9A3" wp14:editId="4C84184F">
            <wp:extent cx="2415487" cy="1628519"/>
            <wp:effectExtent l="0" t="0" r="0" b="0"/>
            <wp:docPr id="2125984094" name="image149.jpg" descr="Селекционный комбайн СК-110 работает в поле"/>
            <wp:cNvGraphicFramePr/>
            <a:graphic xmlns:a="http://schemas.openxmlformats.org/drawingml/2006/main">
              <a:graphicData uri="http://schemas.openxmlformats.org/drawingml/2006/picture">
                <pic:pic xmlns:pic="http://schemas.openxmlformats.org/drawingml/2006/picture">
                  <pic:nvPicPr>
                    <pic:cNvPr id="0" name="image149.jpg" descr="Селекционный комбайн СК-110 работает в поле"/>
                    <pic:cNvPicPr preferRelativeResize="0"/>
                  </pic:nvPicPr>
                  <pic:blipFill>
                    <a:blip r:embed="rId34"/>
                    <a:srcRect/>
                    <a:stretch>
                      <a:fillRect/>
                    </a:stretch>
                  </pic:blipFill>
                  <pic:spPr>
                    <a:xfrm>
                      <a:off x="0" y="0"/>
                      <a:ext cx="2415487" cy="1628519"/>
                    </a:xfrm>
                    <a:prstGeom prst="rect">
                      <a:avLst/>
                    </a:prstGeom>
                    <a:ln/>
                  </pic:spPr>
                </pic:pic>
              </a:graphicData>
            </a:graphic>
          </wp:inline>
        </w:drawing>
      </w:r>
    </w:p>
    <w:p w14:paraId="0000010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10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2A55D3A" wp14:editId="1CF63B56">
            <wp:extent cx="5522855" cy="2040541"/>
            <wp:effectExtent l="0" t="0" r="0" b="0"/>
            <wp:docPr id="2125984095"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35"/>
                    <a:srcRect l="9733" t="7500" r="3447"/>
                    <a:stretch>
                      <a:fillRect/>
                    </a:stretch>
                  </pic:blipFill>
                  <pic:spPr>
                    <a:xfrm>
                      <a:off x="0" y="0"/>
                      <a:ext cx="5522855" cy="2040541"/>
                    </a:xfrm>
                    <a:prstGeom prst="rect">
                      <a:avLst/>
                    </a:prstGeom>
                    <a:ln/>
                  </pic:spPr>
                </pic:pic>
              </a:graphicData>
            </a:graphic>
          </wp:inline>
        </w:drawing>
      </w:r>
    </w:p>
    <w:p w14:paraId="0000010F"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1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7 – Зерноуборочные комбайны:</w:t>
      </w:r>
    </w:p>
    <w:p w14:paraId="00000111"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 – прицепной зерноуборочный комбайн ПН-100; б – селекционный комбайн СК-110; г – самоходный зерноуборочный комбайн GR700</w:t>
      </w:r>
    </w:p>
    <w:p w14:paraId="00000112"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1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Устройство и основные узлы современного зерноуборочного комбайна представлены ниже.</w:t>
      </w:r>
    </w:p>
    <w:p w14:paraId="00000114"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2D4F0DBD" wp14:editId="4CCEDEAE">
            <wp:extent cx="5304790" cy="3302635"/>
            <wp:effectExtent l="0" t="0" r="0" b="0"/>
            <wp:docPr id="212598404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36"/>
                    <a:srcRect/>
                    <a:stretch>
                      <a:fillRect/>
                    </a:stretch>
                  </pic:blipFill>
                  <pic:spPr>
                    <a:xfrm>
                      <a:off x="0" y="0"/>
                      <a:ext cx="5304790" cy="3302635"/>
                    </a:xfrm>
                    <a:prstGeom prst="rect">
                      <a:avLst/>
                    </a:prstGeom>
                    <a:ln/>
                  </pic:spPr>
                </pic:pic>
              </a:graphicData>
            </a:graphic>
          </wp:inline>
        </w:drawing>
      </w:r>
    </w:p>
    <w:p w14:paraId="00000115"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1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 – Основные узлы самоходного зерноуборочного комбайна</w:t>
      </w:r>
    </w:p>
    <w:p w14:paraId="00000117"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11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Жатка обеспечивает срез растений и подачу массы для дальнейшей обработки.</w:t>
      </w:r>
    </w:p>
    <w:p w14:paraId="0000011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Наклонный транспортер служит для транспортировки срезанной хлебной массы от шнека жатки к приемной камере молотильного устройства.</w:t>
      </w:r>
    </w:p>
    <w:p w14:paraId="0000011A" w14:textId="36D0841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Молотильное устройство производит обмолот, выделение основной части зерна и подачу вороха на соломотряс, на котором из соломы отделяется оставшееся зерно. Очистка состоит из решет, на которых зерно отделяется от примесей</w:t>
      </w:r>
      <w:r w:rsidR="00043F8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 направляет очищенное зерн</w:t>
      </w:r>
      <w:r w:rsidR="00043F8D" w:rsidRPr="006E14D7">
        <w:rPr>
          <w:rFonts w:ascii="Times New Roman" w:eastAsia="Times New Roman" w:hAnsi="Times New Roman" w:cs="Times New Roman"/>
          <w:sz w:val="30"/>
          <w:szCs w:val="30"/>
        </w:rPr>
        <w:t>о</w:t>
      </w:r>
      <w:r w:rsidRPr="006E14D7">
        <w:rPr>
          <w:rFonts w:ascii="Times New Roman" w:eastAsia="Times New Roman" w:hAnsi="Times New Roman" w:cs="Times New Roman"/>
          <w:sz w:val="30"/>
          <w:szCs w:val="30"/>
        </w:rPr>
        <w:t xml:space="preserve"> </w:t>
      </w:r>
      <w:r w:rsidR="00043F8D" w:rsidRPr="006E14D7">
        <w:rPr>
          <w:rFonts w:ascii="Times New Roman" w:eastAsia="Times New Roman" w:hAnsi="Times New Roman" w:cs="Times New Roman"/>
          <w:sz w:val="30"/>
          <w:szCs w:val="30"/>
        </w:rPr>
        <w:t>в</w:t>
      </w:r>
      <w:r w:rsidRPr="006E14D7">
        <w:rPr>
          <w:rFonts w:ascii="Times New Roman" w:eastAsia="Times New Roman" w:hAnsi="Times New Roman" w:cs="Times New Roman"/>
          <w:sz w:val="30"/>
          <w:szCs w:val="30"/>
        </w:rPr>
        <w:t xml:space="preserve"> бункер для накопления. Разбрасыватель измельчает солому и равномерно разбрасывает ее позади комбайна на поле.</w:t>
      </w:r>
    </w:p>
    <w:p w14:paraId="0000011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Двигатель предназначен для передвижения самого комбайна и привода рабочих органов и механизмов.</w:t>
      </w:r>
    </w:p>
    <w:p w14:paraId="0000011C" w14:textId="3BF4AAB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Водитель комбайна – комбайнер</w:t>
      </w:r>
      <w:r w:rsidR="00043F8D"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 находится в кабине, откуда осуществляет управление и </w:t>
      </w:r>
      <w:proofErr w:type="gramStart"/>
      <w:r w:rsidRPr="006E14D7">
        <w:rPr>
          <w:rFonts w:ascii="Times New Roman" w:eastAsia="Times New Roman" w:hAnsi="Times New Roman" w:cs="Times New Roman"/>
          <w:sz w:val="30"/>
          <w:szCs w:val="30"/>
        </w:rPr>
        <w:t>контроль за</w:t>
      </w:r>
      <w:proofErr w:type="gramEnd"/>
      <w:r w:rsidRPr="006E14D7">
        <w:rPr>
          <w:rFonts w:ascii="Times New Roman" w:eastAsia="Times New Roman" w:hAnsi="Times New Roman" w:cs="Times New Roman"/>
          <w:sz w:val="30"/>
          <w:szCs w:val="30"/>
        </w:rPr>
        <w:t xml:space="preserve"> работой всех узлов и механизмов машины.</w:t>
      </w:r>
    </w:p>
    <w:p w14:paraId="0000011D"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1E"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11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Машины, применяемые для возделывания сельскохозяйственных культур, их назначение.</w:t>
      </w:r>
    </w:p>
    <w:p w14:paraId="00000120" w14:textId="02B3229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В чем особенность конструкции и применения оборотного плуга</w:t>
      </w:r>
      <w:r w:rsidR="00043F8D" w:rsidRPr="006E14D7">
        <w:rPr>
          <w:rFonts w:ascii="Times New Roman" w:eastAsia="Times New Roman" w:hAnsi="Times New Roman" w:cs="Times New Roman"/>
          <w:sz w:val="30"/>
          <w:szCs w:val="30"/>
        </w:rPr>
        <w:t>?</w:t>
      </w:r>
    </w:p>
    <w:p w14:paraId="00000121" w14:textId="79454C9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В чем отличия между механическими и пневматическими сеялками</w:t>
      </w:r>
      <w:r w:rsidR="00043F8D" w:rsidRPr="006E14D7">
        <w:rPr>
          <w:rFonts w:ascii="Times New Roman" w:eastAsia="Times New Roman" w:hAnsi="Times New Roman" w:cs="Times New Roman"/>
          <w:sz w:val="30"/>
          <w:szCs w:val="30"/>
        </w:rPr>
        <w:t>?</w:t>
      </w:r>
    </w:p>
    <w:p w14:paraId="00000122" w14:textId="0FB8EA9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Почему необходимо проводить обработки растений</w:t>
      </w:r>
      <w:r w:rsidR="00043F8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Какие виды опрыскивателей применяют для этих целей</w:t>
      </w:r>
      <w:r w:rsidR="00043F8D" w:rsidRPr="006E14D7">
        <w:rPr>
          <w:rFonts w:ascii="Times New Roman" w:eastAsia="Times New Roman" w:hAnsi="Times New Roman" w:cs="Times New Roman"/>
          <w:sz w:val="30"/>
          <w:szCs w:val="30"/>
        </w:rPr>
        <w:t>?</w:t>
      </w:r>
    </w:p>
    <w:p w14:paraId="0000012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Назовите основные узлы самоходного зерноуборочного комбайна.</w:t>
      </w:r>
    </w:p>
    <w:p w14:paraId="0000012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 Назовите предприятия в республике, которые занимаются выпуском новой сельскохозяйственной техники.</w:t>
      </w:r>
    </w:p>
    <w:p w14:paraId="00000129" w14:textId="77777777"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br w:type="page"/>
      </w:r>
    </w:p>
    <w:p w14:paraId="0000012A"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1.1.2. Сельскохозяйственная техника для животноводства и птицеводства</w:t>
      </w:r>
    </w:p>
    <w:p w14:paraId="0000012B"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2C"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(5 мин)</w:t>
      </w:r>
    </w:p>
    <w:p w14:paraId="0000012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назначением, кратким устройством оборудования, применяемым для механизации сельскохозяйственных процессов в животноводстве.</w:t>
      </w:r>
    </w:p>
    <w:p w14:paraId="0000012E"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12F" w14:textId="771E094F"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w:t>
      </w:r>
      <w:r w:rsidR="00D76AE1"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5 мин)</w:t>
      </w:r>
    </w:p>
    <w:p w14:paraId="00000130" w14:textId="700547D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Какое технологическое оборудование используется для доения животных, приготовления и раздачи кормов, содержания животных и птицы, уборки навоза (помета) и поддержания микроклимата?</w:t>
      </w:r>
    </w:p>
    <w:p w14:paraId="00000131" w14:textId="45E6C4F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Каков</w:t>
      </w:r>
      <w:r w:rsidR="00043F8D"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 xml:space="preserve"> назначение и особенности конструкции машин, используемых для приготовления и раздачи кормов, содержания животных и птицы, уборки навоза (помета) и поддержания микроклимата?</w:t>
      </w:r>
    </w:p>
    <w:p w14:paraId="00000132"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33" w14:textId="067BC131"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w:t>
      </w:r>
      <w:r w:rsidR="00D76AE1"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40 мин)</w:t>
      </w:r>
    </w:p>
    <w:p w14:paraId="00000134" w14:textId="4654235F"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Оборудование для доения животных</w:t>
      </w:r>
      <w:r w:rsidR="005D599E" w:rsidRPr="006E14D7">
        <w:rPr>
          <w:rFonts w:ascii="Times New Roman" w:eastAsia="Times New Roman" w:hAnsi="Times New Roman" w:cs="Times New Roman"/>
          <w:b/>
          <w:sz w:val="30"/>
          <w:szCs w:val="30"/>
        </w:rPr>
        <w:t>.</w:t>
      </w:r>
    </w:p>
    <w:p w14:paraId="0000013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Доение – это процесс получения молока из вымени </w:t>
      </w:r>
      <w:proofErr w:type="spellStart"/>
      <w:r w:rsidRPr="006E14D7">
        <w:rPr>
          <w:rFonts w:ascii="Times New Roman" w:eastAsia="Times New Roman" w:hAnsi="Times New Roman" w:cs="Times New Roman"/>
          <w:sz w:val="30"/>
          <w:szCs w:val="30"/>
        </w:rPr>
        <w:t>лактирующих</w:t>
      </w:r>
      <w:proofErr w:type="spellEnd"/>
      <w:r w:rsidRPr="006E14D7">
        <w:rPr>
          <w:rFonts w:ascii="Times New Roman" w:eastAsia="Times New Roman" w:hAnsi="Times New Roman" w:cs="Times New Roman"/>
          <w:sz w:val="30"/>
          <w:szCs w:val="30"/>
        </w:rPr>
        <w:t xml:space="preserve"> </w:t>
      </w:r>
      <w:hyperlink r:id="rId37">
        <w:r w:rsidR="00CF6DCC" w:rsidRPr="006E14D7">
          <w:rPr>
            <w:rFonts w:ascii="Times New Roman" w:eastAsia="Times New Roman" w:hAnsi="Times New Roman" w:cs="Times New Roman"/>
            <w:sz w:val="30"/>
            <w:szCs w:val="30"/>
          </w:rPr>
          <w:t>сельскохозяйственных животных</w:t>
        </w:r>
      </w:hyperlink>
      <w:r w:rsidRPr="006E14D7">
        <w:rPr>
          <w:rFonts w:ascii="Times New Roman" w:eastAsia="Times New Roman" w:hAnsi="Times New Roman" w:cs="Times New Roman"/>
          <w:sz w:val="30"/>
          <w:szCs w:val="30"/>
        </w:rPr>
        <w:t xml:space="preserve"> (коров, коз, лошадей, овец и пр.). Применение доильного оборудования облегчает и ускоряет процесс доения, позволяет доить нескольких животных одновременно, а также защищает вымя от инфекций или травм.</w:t>
      </w:r>
    </w:p>
    <w:p w14:paraId="59CE44E4" w14:textId="77777777" w:rsidR="005D599E"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Все устройства, предназначенные для доения, имеют примерно одинаковое устройство. </w:t>
      </w:r>
    </w:p>
    <w:p w14:paraId="00000136" w14:textId="5468F6B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конструкции обязательно присутствуют:</w:t>
      </w:r>
    </w:p>
    <w:p w14:paraId="0000013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вакуумный насос с приводом;</w:t>
      </w:r>
    </w:p>
    <w:p w14:paraId="0000013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доильный аппарат (включающий в себя пульсатор, стаканы с сосковой резиной, коллектор, молочный и вакуумные шланги);</w:t>
      </w:r>
    </w:p>
    <w:p w14:paraId="0000013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емкость для сбора молока.</w:t>
      </w:r>
    </w:p>
    <w:p w14:paraId="0000013A"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13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7419CF1" wp14:editId="6B2E9A52">
            <wp:extent cx="4145701" cy="2720616"/>
            <wp:effectExtent l="0" t="0" r="0" b="0"/>
            <wp:docPr id="2125984050" name="image102.png" descr="Принцип работы доильного аппарата"/>
            <wp:cNvGraphicFramePr/>
            <a:graphic xmlns:a="http://schemas.openxmlformats.org/drawingml/2006/main">
              <a:graphicData uri="http://schemas.openxmlformats.org/drawingml/2006/picture">
                <pic:pic xmlns:pic="http://schemas.openxmlformats.org/drawingml/2006/picture">
                  <pic:nvPicPr>
                    <pic:cNvPr id="0" name="image102.png" descr="Принцип работы доильного аппарата"/>
                    <pic:cNvPicPr preferRelativeResize="0"/>
                  </pic:nvPicPr>
                  <pic:blipFill>
                    <a:blip r:embed="rId38"/>
                    <a:srcRect b="14236"/>
                    <a:stretch>
                      <a:fillRect/>
                    </a:stretch>
                  </pic:blipFill>
                  <pic:spPr>
                    <a:xfrm>
                      <a:off x="0" y="0"/>
                      <a:ext cx="4145701" cy="2720616"/>
                    </a:xfrm>
                    <a:prstGeom prst="rect">
                      <a:avLst/>
                    </a:prstGeom>
                    <a:ln/>
                  </pic:spPr>
                </pic:pic>
              </a:graphicData>
            </a:graphic>
          </wp:inline>
        </w:drawing>
      </w:r>
    </w:p>
    <w:p w14:paraId="0000013C"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3D" w14:textId="61042C4A" w:rsidR="00CF6DCC" w:rsidRPr="006E14D7" w:rsidRDefault="00F172EE">
      <w:pPr>
        <w:spacing w:after="0" w:line="240" w:lineRule="auto"/>
        <w:jc w:val="center"/>
        <w:rPr>
          <w:rFonts w:ascii="Times New Roman" w:eastAsia="Times New Roman" w:hAnsi="Times New Roman" w:cs="Times New Roman"/>
          <w:sz w:val="30"/>
          <w:szCs w:val="30"/>
        </w:rPr>
      </w:pPr>
      <w:sdt>
        <w:sdtPr>
          <w:tag w:val="goog_rdk_2"/>
          <w:id w:val="94915637"/>
        </w:sdtPr>
        <w:sdtEndPr/>
        <w:sdtContent/>
      </w:sdt>
      <w:r w:rsidR="00ED6484" w:rsidRPr="006E14D7">
        <w:rPr>
          <w:rFonts w:ascii="Times New Roman" w:eastAsia="Times New Roman" w:hAnsi="Times New Roman" w:cs="Times New Roman"/>
          <w:sz w:val="30"/>
          <w:szCs w:val="30"/>
        </w:rPr>
        <w:t>Рисунок 9 – Устройство доильного аппарата</w:t>
      </w:r>
      <w:r w:rsidR="001A2EEB" w:rsidRPr="006E14D7">
        <w:rPr>
          <w:rFonts w:ascii="Times New Roman" w:eastAsia="Times New Roman" w:hAnsi="Times New Roman" w:cs="Times New Roman"/>
          <w:sz w:val="30"/>
          <w:szCs w:val="30"/>
        </w:rPr>
        <w:t xml:space="preserve"> [2]</w:t>
      </w:r>
      <w:r w:rsidR="00ED6484" w:rsidRPr="006E14D7">
        <w:rPr>
          <w:rFonts w:ascii="Times New Roman" w:eastAsia="Times New Roman" w:hAnsi="Times New Roman" w:cs="Times New Roman"/>
          <w:sz w:val="30"/>
          <w:szCs w:val="30"/>
        </w:rPr>
        <w:t>:</w:t>
      </w:r>
    </w:p>
    <w:p w14:paraId="0000013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 доильные стаканы; 2 – коллектор; 3 – пульсатор; 4 – молочный шланг; 5 – емкость для сбора молока</w:t>
      </w:r>
    </w:p>
    <w:p w14:paraId="0000013F"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40" w14:textId="767E3D5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Принцип работы оборудования основан на использовании вакуумного эффекта. На вымени животного закрепляют доильные стаканы</w:t>
      </w:r>
      <w:r w:rsidR="005D599E"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 при работе жидкость (молоко) под действием вакуума, создаваемого насосом, попадает внутрь стаканов, из которых она поступает по шлангу в емкость для </w:t>
      </w:r>
      <w:r w:rsidR="005D599E" w:rsidRPr="006E14D7">
        <w:rPr>
          <w:rFonts w:ascii="Times New Roman" w:eastAsia="Times New Roman" w:hAnsi="Times New Roman" w:cs="Times New Roman"/>
          <w:sz w:val="30"/>
          <w:szCs w:val="30"/>
        </w:rPr>
        <w:t>сбора. Во время процесса доения</w:t>
      </w:r>
      <w:r w:rsidRPr="006E14D7">
        <w:rPr>
          <w:rFonts w:ascii="Times New Roman" w:eastAsia="Times New Roman" w:hAnsi="Times New Roman" w:cs="Times New Roman"/>
          <w:sz w:val="30"/>
          <w:szCs w:val="30"/>
        </w:rPr>
        <w:t xml:space="preserve"> пульсатор, установленный в верхней части молочной емкости, создает переменный режим (пульсацию), обеспечивая чередование процессов сжимания соска и откачки молока.</w:t>
      </w:r>
    </w:p>
    <w:p w14:paraId="00000141" w14:textId="7B23951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Технология машинного доения коров включает </w:t>
      </w:r>
      <w:r w:rsidR="005D599E" w:rsidRPr="006E14D7">
        <w:rPr>
          <w:rFonts w:ascii="Times New Roman" w:eastAsia="Times New Roman" w:hAnsi="Times New Roman" w:cs="Times New Roman"/>
          <w:sz w:val="30"/>
          <w:szCs w:val="30"/>
        </w:rPr>
        <w:t>в себя 3 группы операций.</w:t>
      </w:r>
    </w:p>
    <w:p w14:paraId="00000142" w14:textId="0BC793A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Подготовительные – д</w:t>
      </w:r>
      <w:r w:rsidR="005D599E" w:rsidRPr="006E14D7">
        <w:rPr>
          <w:rFonts w:ascii="Times New Roman" w:eastAsia="Times New Roman" w:hAnsi="Times New Roman" w:cs="Times New Roman"/>
          <w:sz w:val="30"/>
          <w:szCs w:val="30"/>
        </w:rPr>
        <w:t>ля</w:t>
      </w:r>
      <w:r w:rsidRPr="006E14D7">
        <w:rPr>
          <w:rFonts w:ascii="Times New Roman" w:eastAsia="Times New Roman" w:hAnsi="Times New Roman" w:cs="Times New Roman"/>
          <w:sz w:val="30"/>
          <w:szCs w:val="30"/>
        </w:rPr>
        <w:t xml:space="preserve"> начала процесса молокоотдачи необходимо обмывание вымени теплой водой; обтирание и массаж вымени; сдаивание первых струек молока в отдельную посуду; включение в работу доильного аппарата и надевание доильных стаканов на соски животного. Все подготовительные операции должны быть выполнены не более</w:t>
      </w:r>
      <w:proofErr w:type="gramStart"/>
      <w:r w:rsidR="005D599E" w:rsidRPr="006E14D7">
        <w:rPr>
          <w:rFonts w:ascii="Times New Roman" w:eastAsia="Times New Roman" w:hAnsi="Times New Roman" w:cs="Times New Roman"/>
          <w:sz w:val="30"/>
          <w:szCs w:val="30"/>
        </w:rPr>
        <w:t>,</w:t>
      </w:r>
      <w:proofErr w:type="gramEnd"/>
      <w:r w:rsidRPr="006E14D7">
        <w:rPr>
          <w:rFonts w:ascii="Times New Roman" w:eastAsia="Times New Roman" w:hAnsi="Times New Roman" w:cs="Times New Roman"/>
          <w:sz w:val="30"/>
          <w:szCs w:val="30"/>
        </w:rPr>
        <w:t xml:space="preserve"> чем за 60 секунд. </w:t>
      </w:r>
    </w:p>
    <w:p w14:paraId="00000143" w14:textId="41264360" w:rsidR="00CF6DCC" w:rsidRPr="006E14D7" w:rsidRDefault="00ED6484">
      <w:pPr>
        <w:tabs>
          <w:tab w:val="left" w:pos="993"/>
          <w:tab w:val="left" w:pos="1276"/>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w:t>
      </w:r>
      <w:proofErr w:type="gramStart"/>
      <w:r w:rsidRPr="006E14D7">
        <w:rPr>
          <w:rFonts w:ascii="Times New Roman" w:eastAsia="Times New Roman" w:hAnsi="Times New Roman" w:cs="Times New Roman"/>
          <w:sz w:val="30"/>
          <w:szCs w:val="30"/>
        </w:rPr>
        <w:t>Основные</w:t>
      </w:r>
      <w:proofErr w:type="gramEnd"/>
      <w:r w:rsidRPr="006E14D7">
        <w:rPr>
          <w:rFonts w:ascii="Times New Roman" w:eastAsia="Times New Roman" w:hAnsi="Times New Roman" w:cs="Times New Roman"/>
          <w:sz w:val="30"/>
          <w:szCs w:val="30"/>
        </w:rPr>
        <w:t xml:space="preserve"> – машинное доение (4</w:t>
      </w:r>
      <w:r w:rsidR="00D76AE1" w:rsidRPr="006E14D7">
        <w:rPr>
          <w:rFonts w:ascii="Times New Roman" w:eastAsia="Times New Roman" w:hAnsi="Times New Roman" w:cs="Times New Roman"/>
          <w:sz w:val="30"/>
          <w:szCs w:val="30"/>
        </w:rPr>
        <w:t>–6 мин</w:t>
      </w:r>
      <w:r w:rsidRPr="006E14D7">
        <w:rPr>
          <w:rFonts w:ascii="Times New Roman" w:eastAsia="Times New Roman" w:hAnsi="Times New Roman" w:cs="Times New Roman"/>
          <w:sz w:val="30"/>
          <w:szCs w:val="30"/>
        </w:rPr>
        <w:t>).</w:t>
      </w:r>
    </w:p>
    <w:p w14:paraId="00000144" w14:textId="77777777" w:rsidR="00CF6DCC" w:rsidRPr="006E14D7" w:rsidRDefault="00ED6484">
      <w:pPr>
        <w:tabs>
          <w:tab w:val="left" w:pos="993"/>
          <w:tab w:val="left" w:pos="1276"/>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w:t>
      </w:r>
      <w:proofErr w:type="gramStart"/>
      <w:r w:rsidRPr="006E14D7">
        <w:rPr>
          <w:rFonts w:ascii="Times New Roman" w:eastAsia="Times New Roman" w:hAnsi="Times New Roman" w:cs="Times New Roman"/>
          <w:sz w:val="30"/>
          <w:szCs w:val="30"/>
        </w:rPr>
        <w:t>Заключительные</w:t>
      </w:r>
      <w:proofErr w:type="gramEnd"/>
      <w:r w:rsidRPr="006E14D7">
        <w:rPr>
          <w:rFonts w:ascii="Times New Roman" w:eastAsia="Times New Roman" w:hAnsi="Times New Roman" w:cs="Times New Roman"/>
          <w:sz w:val="30"/>
          <w:szCs w:val="30"/>
        </w:rPr>
        <w:t xml:space="preserve"> – отключение доильного аппарата и снятие доильных стаканов с вымени. Обработка вымени.</w:t>
      </w:r>
    </w:p>
    <w:p w14:paraId="00000145" w14:textId="2602DE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небольших фермерских или личных подсобных хозяйствах широко используются передвижные доильные аппараты </w:t>
      </w:r>
      <w:r w:rsidR="00D76AE1" w:rsidRPr="006E14D7">
        <w:rPr>
          <w:rFonts w:ascii="Times New Roman" w:eastAsia="Times New Roman" w:hAnsi="Times New Roman" w:cs="Times New Roman"/>
          <w:sz w:val="30"/>
          <w:szCs w:val="30"/>
        </w:rPr>
        <w:t>для</w:t>
      </w:r>
      <w:r w:rsidRPr="006E14D7">
        <w:rPr>
          <w:rFonts w:ascii="Times New Roman" w:eastAsia="Times New Roman" w:hAnsi="Times New Roman" w:cs="Times New Roman"/>
          <w:sz w:val="30"/>
          <w:szCs w:val="30"/>
        </w:rPr>
        <w:t xml:space="preserve"> одновременного доения 1</w:t>
      </w:r>
      <w:r w:rsidR="00D76AE1"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2 животных.</w:t>
      </w:r>
    </w:p>
    <w:p w14:paraId="0000014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75E334A5" wp14:editId="28679DB2">
            <wp:extent cx="5216154" cy="3260093"/>
            <wp:effectExtent l="0" t="0" r="0" b="0"/>
            <wp:docPr id="212598405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9"/>
                    <a:srcRect/>
                    <a:stretch>
                      <a:fillRect/>
                    </a:stretch>
                  </pic:blipFill>
                  <pic:spPr>
                    <a:xfrm>
                      <a:off x="0" y="0"/>
                      <a:ext cx="5216154" cy="3260093"/>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mc:AlternateContent>
          <mc:Choice Requires="wps">
            <w:drawing>
              <wp:inline distT="0" distB="0" distL="0" distR="0" wp14:anchorId="2A1983F7" wp14:editId="2FE86D74">
                <wp:extent cx="320675" cy="320675"/>
                <wp:effectExtent l="0" t="0" r="0" b="0"/>
                <wp:docPr id="2125983935" name="Прямоугольник 2125983935" descr="https://fotkiflo.ru/wp-content/uploads/delaval-stanok-dlia-korov-1.webp"/>
                <wp:cNvGraphicFramePr/>
                <a:graphic xmlns:a="http://schemas.openxmlformats.org/drawingml/2006/main">
                  <a:graphicData uri="http://schemas.microsoft.com/office/word/2010/wordprocessingShape">
                    <wps:wsp>
                      <wps:cNvSpPr/>
                      <wps:spPr>
                        <a:xfrm>
                          <a:off x="5195188" y="3629188"/>
                          <a:ext cx="301625" cy="301625"/>
                        </a:xfrm>
                        <a:prstGeom prst="rect">
                          <a:avLst/>
                        </a:prstGeom>
                        <a:noFill/>
                        <a:ln>
                          <a:noFill/>
                        </a:ln>
                      </wps:spPr>
                      <wps:txbx>
                        <w:txbxContent>
                          <w:p w14:paraId="2DF5CF8F" w14:textId="77777777" w:rsidR="00671D26" w:rsidRDefault="00671D26">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id="Прямоугольник 2125983935" o:spid="_x0000_s1027" alt="https://fotkiflo.ru/wp-content/uploads/delaval-stanok-dlia-korov-1.webp" style="width:25.2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" filled="f" stroked="f">
                <v:textbox inset="2.53958mm,2.53958mm,2.53958mm,2.53958mm">
                  <w:txbxContent>
                    <w:p w14:paraId="2DF5CF8F" w14:textId="77777777" w:rsidR="00671D26" w:rsidRDefault="00671D26">
                      <w:pPr>
                        <w:spacing w:after="0" w:line="240" w:lineRule="auto"/>
                        <w:textDirection w:val="btLr"/>
                      </w:pPr>
                    </w:p>
                  </w:txbxContent>
                </v:textbox>
                <w10:anchorlock/>
              </v:rect>
            </w:pict>
          </mc:Fallback>
        </mc:AlternateContent>
      </w:r>
    </w:p>
    <w:p w14:paraId="00000147"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4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10 – Передвижной доильный аппарат для доения коровы</w:t>
      </w:r>
    </w:p>
    <w:p w14:paraId="00000149"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4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молочно-товарных фермах применяют стационарные автоматизированные доильные установки, оснащенные устройствами для сбора, очистки и подсчета количества надоенного молока. В зависимости от способа расположения животных в процессе доения к оператору и между собой доильные установки разделяются на 4 основных типа: «Тандем», «Елочка», «Параллель», «Карусель».</w:t>
      </w:r>
    </w:p>
    <w:p w14:paraId="0000014B"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4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2BBC300" wp14:editId="783491E4">
            <wp:extent cx="2872400" cy="1383441"/>
            <wp:effectExtent l="0" t="0" r="0" b="0"/>
            <wp:docPr id="2125984053" name="image103.jpg" descr="Доильный зал Тандем"/>
            <wp:cNvGraphicFramePr/>
            <a:graphic xmlns:a="http://schemas.openxmlformats.org/drawingml/2006/main">
              <a:graphicData uri="http://schemas.openxmlformats.org/drawingml/2006/picture">
                <pic:pic xmlns:pic="http://schemas.openxmlformats.org/drawingml/2006/picture">
                  <pic:nvPicPr>
                    <pic:cNvPr id="0" name="image103.jpg" descr="Доильный зал Тандем"/>
                    <pic:cNvPicPr preferRelativeResize="0"/>
                  </pic:nvPicPr>
                  <pic:blipFill>
                    <a:blip r:embed="rId40"/>
                    <a:srcRect l="12953" t="25818" r="13243" b="25817"/>
                    <a:stretch>
                      <a:fillRect/>
                    </a:stretch>
                  </pic:blipFill>
                  <pic:spPr>
                    <a:xfrm>
                      <a:off x="0" y="0"/>
                      <a:ext cx="2872400" cy="1383441"/>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13CDCF32" wp14:editId="599262D7">
            <wp:extent cx="2264451" cy="1349428"/>
            <wp:effectExtent l="0" t="0" r="0" b="0"/>
            <wp:docPr id="2125984054" name="image115.jpg" descr="Доильный зал Елочка"/>
            <wp:cNvGraphicFramePr/>
            <a:graphic xmlns:a="http://schemas.openxmlformats.org/drawingml/2006/main">
              <a:graphicData uri="http://schemas.openxmlformats.org/drawingml/2006/picture">
                <pic:pic xmlns:pic="http://schemas.openxmlformats.org/drawingml/2006/picture">
                  <pic:nvPicPr>
                    <pic:cNvPr id="0" name="image115.jpg" descr="Доильный зал Елочка"/>
                    <pic:cNvPicPr preferRelativeResize="0"/>
                  </pic:nvPicPr>
                  <pic:blipFill>
                    <a:blip r:embed="rId41"/>
                    <a:srcRect l="13857" t="19262" r="12339" b="20899"/>
                    <a:stretch>
                      <a:fillRect/>
                    </a:stretch>
                  </pic:blipFill>
                  <pic:spPr>
                    <a:xfrm>
                      <a:off x="0" y="0"/>
                      <a:ext cx="2264451" cy="1349428"/>
                    </a:xfrm>
                    <a:prstGeom prst="rect">
                      <a:avLst/>
                    </a:prstGeom>
                    <a:ln/>
                  </pic:spPr>
                </pic:pic>
              </a:graphicData>
            </a:graphic>
          </wp:inline>
        </w:drawing>
      </w:r>
    </w:p>
    <w:p w14:paraId="0000014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 </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14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FE6BC5A" wp14:editId="31D4B844">
            <wp:extent cx="2644747" cy="1920681"/>
            <wp:effectExtent l="0" t="0" r="0" b="0"/>
            <wp:docPr id="2125984055" name="image110.jpg" descr="Доильный зал Параллель"/>
            <wp:cNvGraphicFramePr/>
            <a:graphic xmlns:a="http://schemas.openxmlformats.org/drawingml/2006/main">
              <a:graphicData uri="http://schemas.openxmlformats.org/drawingml/2006/picture">
                <pic:pic xmlns:pic="http://schemas.openxmlformats.org/drawingml/2006/picture">
                  <pic:nvPicPr>
                    <pic:cNvPr id="0" name="image110.jpg" descr="Доильный зал Параллель"/>
                    <pic:cNvPicPr preferRelativeResize="0"/>
                  </pic:nvPicPr>
                  <pic:blipFill>
                    <a:blip r:embed="rId42"/>
                    <a:srcRect l="12954" t="11064" r="12640" b="11885"/>
                    <a:stretch>
                      <a:fillRect/>
                    </a:stretch>
                  </pic:blipFill>
                  <pic:spPr>
                    <a:xfrm>
                      <a:off x="0" y="0"/>
                      <a:ext cx="2644747" cy="1920681"/>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48ADCDF0" wp14:editId="4EC243BB">
            <wp:extent cx="1791225" cy="1905558"/>
            <wp:effectExtent l="0" t="0" r="0" b="0"/>
            <wp:docPr id="2125984056" name="image108.jpg" descr="Доильный зал Карусель"/>
            <wp:cNvGraphicFramePr/>
            <a:graphic xmlns:a="http://schemas.openxmlformats.org/drawingml/2006/main">
              <a:graphicData uri="http://schemas.openxmlformats.org/drawingml/2006/picture">
                <pic:pic xmlns:pic="http://schemas.openxmlformats.org/drawingml/2006/picture">
                  <pic:nvPicPr>
                    <pic:cNvPr id="0" name="image108.jpg" descr="Доильный зал Карусель"/>
                    <pic:cNvPicPr preferRelativeResize="0"/>
                  </pic:nvPicPr>
                  <pic:blipFill>
                    <a:blip r:embed="rId43"/>
                    <a:srcRect l="49705" t="17623" r="10230" b="18442"/>
                    <a:stretch>
                      <a:fillRect/>
                    </a:stretch>
                  </pic:blipFill>
                  <pic:spPr>
                    <a:xfrm>
                      <a:off x="0" y="0"/>
                      <a:ext cx="1791225" cy="1905558"/>
                    </a:xfrm>
                    <a:prstGeom prst="rect">
                      <a:avLst/>
                    </a:prstGeom>
                    <a:ln/>
                  </pic:spPr>
                </pic:pic>
              </a:graphicData>
            </a:graphic>
          </wp:inline>
        </w:drawing>
      </w:r>
    </w:p>
    <w:p w14:paraId="0000014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proofErr w:type="gramStart"/>
      <w:r w:rsidRPr="006E14D7">
        <w:rPr>
          <w:rFonts w:ascii="Times New Roman" w:eastAsia="Times New Roman" w:hAnsi="Times New Roman" w:cs="Times New Roman"/>
          <w:sz w:val="30"/>
          <w:szCs w:val="30"/>
        </w:rPr>
        <w:t>г</w:t>
      </w:r>
      <w:proofErr w:type="gramEnd"/>
    </w:p>
    <w:p w14:paraId="00000150" w14:textId="4C364870" w:rsidR="00CF6DCC" w:rsidRPr="006E14D7" w:rsidRDefault="00F172EE">
      <w:pPr>
        <w:spacing w:after="0" w:line="240" w:lineRule="auto"/>
        <w:jc w:val="center"/>
        <w:rPr>
          <w:rFonts w:ascii="Times New Roman" w:eastAsia="Times New Roman" w:hAnsi="Times New Roman" w:cs="Times New Roman"/>
          <w:sz w:val="30"/>
          <w:szCs w:val="30"/>
        </w:rPr>
      </w:pPr>
      <w:sdt>
        <w:sdtPr>
          <w:tag w:val="goog_rdk_3"/>
          <w:id w:val="-1806689140"/>
        </w:sdtPr>
        <w:sdtEndPr/>
        <w:sdtContent/>
      </w:sdt>
      <w:r w:rsidR="00ED6484" w:rsidRPr="006E14D7">
        <w:rPr>
          <w:rFonts w:ascii="Times New Roman" w:eastAsia="Times New Roman" w:hAnsi="Times New Roman" w:cs="Times New Roman"/>
          <w:sz w:val="30"/>
          <w:szCs w:val="30"/>
        </w:rPr>
        <w:t>Рисунок 11 – Автоматизированные доильные установки</w:t>
      </w:r>
      <w:r w:rsidR="001A2EEB" w:rsidRPr="006E14D7">
        <w:rPr>
          <w:rFonts w:ascii="Times New Roman" w:eastAsia="Times New Roman" w:hAnsi="Times New Roman" w:cs="Times New Roman"/>
          <w:sz w:val="30"/>
          <w:szCs w:val="30"/>
        </w:rPr>
        <w:t xml:space="preserve"> [3]</w:t>
      </w:r>
      <w:r w:rsidR="00ED6484" w:rsidRPr="006E14D7">
        <w:rPr>
          <w:rFonts w:ascii="Times New Roman" w:eastAsia="Times New Roman" w:hAnsi="Times New Roman" w:cs="Times New Roman"/>
          <w:sz w:val="30"/>
          <w:szCs w:val="30"/>
        </w:rPr>
        <w:t>:</w:t>
      </w:r>
    </w:p>
    <w:p w14:paraId="00000151" w14:textId="5D91DFD5"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 – «Тандем»; б – «Елочка»; в – «Параллель»; </w:t>
      </w:r>
      <w:proofErr w:type="gramStart"/>
      <w:r w:rsidRPr="006E14D7">
        <w:rPr>
          <w:rFonts w:ascii="Times New Roman" w:eastAsia="Times New Roman" w:hAnsi="Times New Roman" w:cs="Times New Roman"/>
          <w:sz w:val="30"/>
          <w:szCs w:val="30"/>
        </w:rPr>
        <w:t>г</w:t>
      </w:r>
      <w:proofErr w:type="gramEnd"/>
      <w:r w:rsidRPr="006E14D7">
        <w:rPr>
          <w:rFonts w:ascii="Times New Roman" w:eastAsia="Times New Roman" w:hAnsi="Times New Roman" w:cs="Times New Roman"/>
          <w:sz w:val="30"/>
          <w:szCs w:val="30"/>
        </w:rPr>
        <w:t xml:space="preserve"> – «Карусель» </w:t>
      </w:r>
    </w:p>
    <w:p w14:paraId="00000152"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15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Доильный зал типа «Тандем» на 8–12 дольных мест применяется на небольших фермах с численностью животных 100–150 голов. </w:t>
      </w:r>
    </w:p>
    <w:p w14:paraId="00000154" w14:textId="0F22638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доильных установках типа «Елочка» животные располагаются задом к оператору под углом (от 30 </w:t>
      </w:r>
      <w:r w:rsidR="00D76AE1"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до 60</w:t>
      </w:r>
      <w:proofErr w:type="gramStart"/>
      <w:r w:rsidR="00D76AE1" w:rsidRPr="006E14D7">
        <w:rPr>
          <w:rFonts w:ascii="Times New Roman" w:eastAsia="Times New Roman" w:hAnsi="Times New Roman" w:cs="Times New Roman"/>
          <w:sz w:val="30"/>
          <w:szCs w:val="30"/>
        </w:rPr>
        <w:t> </w:t>
      </w:r>
      <w:r w:rsidRPr="006E14D7">
        <w:rPr>
          <w:rFonts w:ascii="Times New Roman" w:eastAsia="Times New Roman" w:hAnsi="Times New Roman" w:cs="Times New Roman"/>
          <w:sz w:val="30"/>
          <w:szCs w:val="30"/>
        </w:rPr>
        <w:t>)</w:t>
      </w:r>
      <w:proofErr w:type="gramEnd"/>
      <w:r w:rsidRPr="006E14D7">
        <w:rPr>
          <w:rFonts w:ascii="Times New Roman" w:eastAsia="Times New Roman" w:hAnsi="Times New Roman" w:cs="Times New Roman"/>
          <w:sz w:val="30"/>
          <w:szCs w:val="30"/>
        </w:rPr>
        <w:t>. Одновременно могут доиться до 12 до 48 голов. Применяется на средних фермах с численностью от 200 до 600 голов.</w:t>
      </w:r>
    </w:p>
    <w:p w14:paraId="00000155" w14:textId="799C129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Доильные установки типа «Параллель» применяются на молочно-товарных комплексах с поголовьем от 500 до 1200. Животные находятся под углом 90 </w:t>
      </w:r>
      <w:r w:rsidR="00D76AE1"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к доильной </w:t>
      </w:r>
      <w:proofErr w:type="gramStart"/>
      <w:r w:rsidRPr="006E14D7">
        <w:rPr>
          <w:rFonts w:ascii="Times New Roman" w:eastAsia="Times New Roman" w:hAnsi="Times New Roman" w:cs="Times New Roman"/>
          <w:sz w:val="30"/>
          <w:szCs w:val="30"/>
        </w:rPr>
        <w:t>яме</w:t>
      </w:r>
      <w:proofErr w:type="gramEnd"/>
      <w:r w:rsidRPr="006E14D7">
        <w:rPr>
          <w:rFonts w:ascii="Times New Roman" w:eastAsia="Times New Roman" w:hAnsi="Times New Roman" w:cs="Times New Roman"/>
          <w:sz w:val="30"/>
          <w:szCs w:val="30"/>
        </w:rPr>
        <w:t xml:space="preserve"> и подключение доильных аппаратов производится сзади животного.</w:t>
      </w:r>
    </w:p>
    <w:p w14:paraId="00000156" w14:textId="2D49071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Доильный зал «Карусель» представляет собой механизированную подвижную платформу в виде диска, на которой установлены боксы для животных. Оператор подключает доильное оборудование, оставаясь на одном месте. Это самые производительные установки и применяются при чис</w:t>
      </w:r>
      <w:r w:rsidR="00D9368B" w:rsidRPr="006E14D7">
        <w:rPr>
          <w:rFonts w:ascii="Times New Roman" w:eastAsia="Times New Roman" w:hAnsi="Times New Roman" w:cs="Times New Roman"/>
          <w:sz w:val="30"/>
          <w:szCs w:val="30"/>
        </w:rPr>
        <w:t>ленности 1500–</w:t>
      </w:r>
      <w:r w:rsidRPr="006E14D7">
        <w:rPr>
          <w:rFonts w:ascii="Times New Roman" w:eastAsia="Times New Roman" w:hAnsi="Times New Roman" w:cs="Times New Roman"/>
          <w:sz w:val="30"/>
          <w:szCs w:val="30"/>
        </w:rPr>
        <w:t xml:space="preserve">2000 голов. </w:t>
      </w:r>
    </w:p>
    <w:p w14:paraId="0000015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процессе доения все молоко проходит через автоматические счетчики для определения его количества от каждой коровы, а затем через механические фильтры для удаления различных механических примесей, которые загрязняют его и создают условия для развития микроорганизмов.</w:t>
      </w:r>
    </w:p>
    <w:p w14:paraId="0000015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После окончания доения включается автоматическая система промывки самой доильной установки и все доильные </w:t>
      </w:r>
      <w:proofErr w:type="gramStart"/>
      <w:r w:rsidRPr="006E14D7">
        <w:rPr>
          <w:rFonts w:ascii="Times New Roman" w:eastAsia="Times New Roman" w:hAnsi="Times New Roman" w:cs="Times New Roman"/>
          <w:sz w:val="30"/>
          <w:szCs w:val="30"/>
        </w:rPr>
        <w:t>аппараты</w:t>
      </w:r>
      <w:proofErr w:type="gramEnd"/>
      <w:r w:rsidRPr="006E14D7">
        <w:rPr>
          <w:rFonts w:ascii="Times New Roman" w:eastAsia="Times New Roman" w:hAnsi="Times New Roman" w:cs="Times New Roman"/>
          <w:sz w:val="30"/>
          <w:szCs w:val="30"/>
        </w:rPr>
        <w:t xml:space="preserve"> и трубопроводы очищаются от остатков молока, а также от загрязнений с применением моющих и чистящих средств.</w:t>
      </w:r>
    </w:p>
    <w:p w14:paraId="00000159" w14:textId="646EF88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Все выдоенное молоко накапливается в больших резервуарах из нержавеющей стали. Это танки-охладители вместимостью 2–15 т, где происходит охлажде</w:t>
      </w:r>
      <w:r w:rsidR="00D9368B" w:rsidRPr="006E14D7">
        <w:rPr>
          <w:rFonts w:ascii="Times New Roman" w:eastAsia="Times New Roman" w:hAnsi="Times New Roman" w:cs="Times New Roman"/>
          <w:sz w:val="30"/>
          <w:szCs w:val="30"/>
        </w:rPr>
        <w:t>ние жидкости до температуры 2–4</w:t>
      </w:r>
      <w:r w:rsidRPr="006E14D7">
        <w:rPr>
          <w:rFonts w:ascii="Times New Roman" w:eastAsia="Times New Roman" w:hAnsi="Times New Roman" w:cs="Times New Roman"/>
          <w:sz w:val="30"/>
          <w:szCs w:val="30"/>
          <w:vertAlign w:val="superscript"/>
        </w:rPr>
        <w:t>0</w:t>
      </w:r>
      <w:r w:rsidRPr="006E14D7">
        <w:rPr>
          <w:rFonts w:ascii="Times New Roman" w:eastAsia="Times New Roman" w:hAnsi="Times New Roman" w:cs="Times New Roman"/>
          <w:sz w:val="30"/>
          <w:szCs w:val="30"/>
        </w:rPr>
        <w:t>С и дальнейшее хранение до отправки на молочный завод для переработки.</w:t>
      </w:r>
    </w:p>
    <w:p w14:paraId="0000015A" w14:textId="23D6A5F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летний период года многие фермерские хозяйства и животноводческие предприятия переводят коров на пастбища, где производят и доение животных на специальных передвижных установках. Технологически</w:t>
      </w:r>
      <w:r w:rsidR="00D9368B" w:rsidRPr="006E14D7">
        <w:rPr>
          <w:rFonts w:ascii="Times New Roman" w:eastAsia="Times New Roman" w:hAnsi="Times New Roman" w:cs="Times New Roman"/>
          <w:sz w:val="30"/>
          <w:szCs w:val="30"/>
        </w:rPr>
        <w:t>й</w:t>
      </w:r>
      <w:r w:rsidRPr="006E14D7">
        <w:rPr>
          <w:rFonts w:ascii="Times New Roman" w:eastAsia="Times New Roman" w:hAnsi="Times New Roman" w:cs="Times New Roman"/>
          <w:sz w:val="30"/>
          <w:szCs w:val="30"/>
        </w:rPr>
        <w:t xml:space="preserve"> процесс доения животных и оборудование аналогичное, как и на фермах, но адаптировано для перемещения по пастбищу и не зависит от подключения к электрической сети.</w:t>
      </w:r>
    </w:p>
    <w:p w14:paraId="0000015B" w14:textId="3B20D3F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Доение на пастбищах позволяет существенно снизить затраты на корма (трава растет на поле, ее не нужно косить и перевозить на ферму), а также на удалении навоза и обеспечении микроклимата в помещении, в том числе освещени</w:t>
      </w:r>
      <w:r w:rsidR="00D9368B" w:rsidRPr="006E14D7">
        <w:rPr>
          <w:rFonts w:ascii="Times New Roman" w:eastAsia="Times New Roman" w:hAnsi="Times New Roman" w:cs="Times New Roman"/>
          <w:sz w:val="30"/>
          <w:szCs w:val="30"/>
        </w:rPr>
        <w:t>и</w:t>
      </w:r>
      <w:r w:rsidRPr="006E14D7">
        <w:rPr>
          <w:rFonts w:ascii="Times New Roman" w:eastAsia="Times New Roman" w:hAnsi="Times New Roman" w:cs="Times New Roman"/>
          <w:sz w:val="30"/>
          <w:szCs w:val="30"/>
        </w:rPr>
        <w:t xml:space="preserve">. </w:t>
      </w:r>
    </w:p>
    <w:p w14:paraId="0000015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DAD4B15" wp14:editId="4C26188E">
            <wp:extent cx="5018096" cy="3189072"/>
            <wp:effectExtent l="0" t="0" r="0" b="0"/>
            <wp:docPr id="2125984057" name="image112.jpg" descr="Наша продукция. Доильные установки/доильное оборудование |  ivanovoagroservis.by"/>
            <wp:cNvGraphicFramePr/>
            <a:graphic xmlns:a="http://schemas.openxmlformats.org/drawingml/2006/main">
              <a:graphicData uri="http://schemas.openxmlformats.org/drawingml/2006/picture">
                <pic:pic xmlns:pic="http://schemas.openxmlformats.org/drawingml/2006/picture">
                  <pic:nvPicPr>
                    <pic:cNvPr id="0" name="image112.jpg" descr="Наша продукция. Доильные установки/доильное оборудование |  ivanovoagroservis.by"/>
                    <pic:cNvPicPr preferRelativeResize="0"/>
                  </pic:nvPicPr>
                  <pic:blipFill>
                    <a:blip r:embed="rId44"/>
                    <a:srcRect b="15265"/>
                    <a:stretch>
                      <a:fillRect/>
                    </a:stretch>
                  </pic:blipFill>
                  <pic:spPr>
                    <a:xfrm>
                      <a:off x="0" y="0"/>
                      <a:ext cx="5018096" cy="3189072"/>
                    </a:xfrm>
                    <a:prstGeom prst="rect">
                      <a:avLst/>
                    </a:prstGeom>
                    <a:ln/>
                  </pic:spPr>
                </pic:pic>
              </a:graphicData>
            </a:graphic>
          </wp:inline>
        </w:drawing>
      </w:r>
    </w:p>
    <w:p w14:paraId="0000015D"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5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12 – Передвижная доильная установка для работы на пастбищах</w:t>
      </w:r>
    </w:p>
    <w:p w14:paraId="0000015F"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6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Требуется только привозить воду и операторов машинного доения к месту содержания, а также обеспечить охлаждение молока после доения животных до отправки его на молокозавод.</w:t>
      </w:r>
    </w:p>
    <w:p w14:paraId="00000161" w14:textId="77777777" w:rsidR="00CF6DCC" w:rsidRPr="006E14D7" w:rsidRDefault="00CF6DCC">
      <w:pPr>
        <w:spacing w:after="0" w:line="240" w:lineRule="auto"/>
        <w:jc w:val="both"/>
        <w:rPr>
          <w:rFonts w:ascii="Times New Roman" w:eastAsia="Times New Roman" w:hAnsi="Times New Roman" w:cs="Times New Roman"/>
          <w:b/>
          <w:sz w:val="30"/>
          <w:szCs w:val="30"/>
        </w:rPr>
      </w:pPr>
    </w:p>
    <w:p w14:paraId="00000162" w14:textId="42EC9C3D"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Машины для приготовления и раздачи кормов</w:t>
      </w:r>
      <w:r w:rsidR="00D9368B" w:rsidRPr="006E14D7">
        <w:rPr>
          <w:rFonts w:ascii="Times New Roman" w:eastAsia="Times New Roman" w:hAnsi="Times New Roman" w:cs="Times New Roman"/>
          <w:b/>
          <w:sz w:val="30"/>
          <w:szCs w:val="30"/>
        </w:rPr>
        <w:t>.</w:t>
      </w:r>
    </w:p>
    <w:p w14:paraId="00000163" w14:textId="48DE814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Раздача кормов животным – трудоемкий процесс, на долю </w:t>
      </w:r>
      <w:r w:rsidR="00D9368B" w:rsidRPr="006E14D7">
        <w:rPr>
          <w:rFonts w:ascii="Times New Roman" w:eastAsia="Times New Roman" w:hAnsi="Times New Roman" w:cs="Times New Roman"/>
          <w:sz w:val="30"/>
          <w:szCs w:val="30"/>
        </w:rPr>
        <w:t>которого приходится от 30 до 40</w:t>
      </w:r>
      <w:r w:rsidRPr="006E14D7">
        <w:rPr>
          <w:rFonts w:ascii="Times New Roman" w:eastAsia="Times New Roman" w:hAnsi="Times New Roman" w:cs="Times New Roman"/>
          <w:sz w:val="30"/>
          <w:szCs w:val="30"/>
        </w:rPr>
        <w:t xml:space="preserve">% от общих трудовых затрат. Эти затраты зависят от типа кормления, способа содержания животных, типа построек и применяемых средств механизации. </w:t>
      </w:r>
    </w:p>
    <w:p w14:paraId="0000016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Так, на молочно-товарной ферме на 200 коров в сутки можно раздать до 10 т кормов, которые сильно отличаются между собой по своим физико-механическим свойствам. Поэтому их загружают в бункер и раздают уже в виде </w:t>
      </w:r>
      <w:proofErr w:type="spellStart"/>
      <w:r w:rsidRPr="006E14D7">
        <w:rPr>
          <w:rFonts w:ascii="Times New Roman" w:eastAsia="Times New Roman" w:hAnsi="Times New Roman" w:cs="Times New Roman"/>
          <w:sz w:val="30"/>
          <w:szCs w:val="30"/>
        </w:rPr>
        <w:t>кормосмесей</w:t>
      </w:r>
      <w:proofErr w:type="spellEnd"/>
      <w:r w:rsidRPr="006E14D7">
        <w:rPr>
          <w:rFonts w:ascii="Times New Roman" w:eastAsia="Times New Roman" w:hAnsi="Times New Roman" w:cs="Times New Roman"/>
          <w:sz w:val="30"/>
          <w:szCs w:val="30"/>
        </w:rPr>
        <w:t>, приготовленных в специальных мобильных машинах – кормораздатчиках-смесителях.</w:t>
      </w:r>
    </w:p>
    <w:p w14:paraId="0000016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 конструкции такие кормораздатчики могут быть вместимостью от 8 до 24 м</w:t>
      </w:r>
      <w:r w:rsidRPr="006E14D7">
        <w:rPr>
          <w:rFonts w:ascii="Times New Roman" w:eastAsia="Times New Roman" w:hAnsi="Times New Roman" w:cs="Times New Roman"/>
          <w:sz w:val="30"/>
          <w:szCs w:val="30"/>
          <w:vertAlign w:val="superscript"/>
        </w:rPr>
        <w:t>3</w:t>
      </w:r>
      <w:r w:rsidRPr="006E14D7">
        <w:rPr>
          <w:rFonts w:ascii="Times New Roman" w:eastAsia="Times New Roman" w:hAnsi="Times New Roman" w:cs="Times New Roman"/>
          <w:sz w:val="30"/>
          <w:szCs w:val="30"/>
        </w:rPr>
        <w:t xml:space="preserve"> с одним, двумя или тремя смешивающими шнеками, прицепными или самоходными, с загрузочными устройствами или без них.</w:t>
      </w:r>
    </w:p>
    <w:p w14:paraId="0000016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6C88D4B4" wp14:editId="5854E46A">
            <wp:extent cx="2375967" cy="1495628"/>
            <wp:effectExtent l="0" t="0" r="0" b="0"/>
            <wp:docPr id="2125984058" name="image114.jpg" descr="Кормораздатчик с выгрузным конвейером СРВ-8"/>
            <wp:cNvGraphicFramePr/>
            <a:graphic xmlns:a="http://schemas.openxmlformats.org/drawingml/2006/main">
              <a:graphicData uri="http://schemas.openxmlformats.org/drawingml/2006/picture">
                <pic:pic xmlns:pic="http://schemas.openxmlformats.org/drawingml/2006/picture">
                  <pic:nvPicPr>
                    <pic:cNvPr id="0" name="image114.jpg" descr="Кормораздатчик с выгрузным конвейером СРВ-8"/>
                    <pic:cNvPicPr preferRelativeResize="0"/>
                  </pic:nvPicPr>
                  <pic:blipFill>
                    <a:blip r:embed="rId45"/>
                    <a:srcRect b="8520"/>
                    <a:stretch>
                      <a:fillRect/>
                    </a:stretch>
                  </pic:blipFill>
                  <pic:spPr>
                    <a:xfrm>
                      <a:off x="0" y="0"/>
                      <a:ext cx="2375967" cy="1495628"/>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4BCBAD6B" wp14:editId="5FC8C5D3">
            <wp:extent cx="3019955" cy="1497376"/>
            <wp:effectExtent l="0" t="0" r="0" b="0"/>
            <wp:docPr id="212598405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46"/>
                    <a:srcRect/>
                    <a:stretch>
                      <a:fillRect/>
                    </a:stretch>
                  </pic:blipFill>
                  <pic:spPr>
                    <a:xfrm>
                      <a:off x="0" y="0"/>
                      <a:ext cx="3019955" cy="1497376"/>
                    </a:xfrm>
                    <a:prstGeom prst="rect">
                      <a:avLst/>
                    </a:prstGeom>
                    <a:ln/>
                  </pic:spPr>
                </pic:pic>
              </a:graphicData>
            </a:graphic>
          </wp:inline>
        </w:drawing>
      </w:r>
    </w:p>
    <w:p w14:paraId="0000016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 </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16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45A1555" wp14:editId="7EF12402">
            <wp:extent cx="3080817" cy="1592725"/>
            <wp:effectExtent l="0" t="0" r="0" b="0"/>
            <wp:docPr id="2125983965" name="image26.jpg" descr="Кормораздатчик РСК-12-3 с грейферным погрузчиком "/>
            <wp:cNvGraphicFramePr/>
            <a:graphic xmlns:a="http://schemas.openxmlformats.org/drawingml/2006/main">
              <a:graphicData uri="http://schemas.openxmlformats.org/drawingml/2006/picture">
                <pic:pic xmlns:pic="http://schemas.openxmlformats.org/drawingml/2006/picture">
                  <pic:nvPicPr>
                    <pic:cNvPr id="0" name="image26.jpg" descr="Кормораздатчик РСК-12-3 с грейферным погрузчиком "/>
                    <pic:cNvPicPr preferRelativeResize="0"/>
                  </pic:nvPicPr>
                  <pic:blipFill>
                    <a:blip r:embed="rId47"/>
                    <a:srcRect l="5423" t="14728" r="4745" b="15692"/>
                    <a:stretch>
                      <a:fillRect/>
                    </a:stretch>
                  </pic:blipFill>
                  <pic:spPr>
                    <a:xfrm>
                      <a:off x="0" y="0"/>
                      <a:ext cx="3080817" cy="1592725"/>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03FF6188" wp14:editId="774D5B2C">
            <wp:extent cx="2754641" cy="1604350"/>
            <wp:effectExtent l="0" t="0" r="0" b="0"/>
            <wp:docPr id="2125983967" name="image24.jpg" descr="https://belagromech.by/wp-content/uploads/2018/04/ssr-12.jpg"/>
            <wp:cNvGraphicFramePr/>
            <a:graphic xmlns:a="http://schemas.openxmlformats.org/drawingml/2006/main">
              <a:graphicData uri="http://schemas.openxmlformats.org/drawingml/2006/picture">
                <pic:pic xmlns:pic="http://schemas.openxmlformats.org/drawingml/2006/picture">
                  <pic:nvPicPr>
                    <pic:cNvPr id="0" name="image24.jpg" descr="https://belagromech.by/wp-content/uploads/2018/04/ssr-12.jpg"/>
                    <pic:cNvPicPr preferRelativeResize="0"/>
                  </pic:nvPicPr>
                  <pic:blipFill>
                    <a:blip r:embed="rId48"/>
                    <a:srcRect/>
                    <a:stretch>
                      <a:fillRect/>
                    </a:stretch>
                  </pic:blipFill>
                  <pic:spPr>
                    <a:xfrm>
                      <a:off x="0" y="0"/>
                      <a:ext cx="2754641" cy="1604350"/>
                    </a:xfrm>
                    <a:prstGeom prst="rect">
                      <a:avLst/>
                    </a:prstGeom>
                    <a:ln/>
                  </pic:spPr>
                </pic:pic>
              </a:graphicData>
            </a:graphic>
          </wp:inline>
        </w:drawing>
      </w:r>
    </w:p>
    <w:p w14:paraId="0000016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proofErr w:type="gramStart"/>
      <w:r w:rsidRPr="006E14D7">
        <w:rPr>
          <w:rFonts w:ascii="Times New Roman" w:eastAsia="Times New Roman" w:hAnsi="Times New Roman" w:cs="Times New Roman"/>
          <w:sz w:val="30"/>
          <w:szCs w:val="30"/>
        </w:rPr>
        <w:t>г</w:t>
      </w:r>
      <w:proofErr w:type="gramEnd"/>
    </w:p>
    <w:p w14:paraId="0000016A"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6C" w14:textId="4F2EC252"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13 – Мобильные </w:t>
      </w:r>
      <w:sdt>
        <w:sdtPr>
          <w:tag w:val="goog_rdk_4"/>
          <w:id w:val="-700014918"/>
        </w:sdtPr>
        <w:sdtEndPr/>
        <w:sdtContent/>
      </w:sdt>
      <w:r w:rsidR="001236B2" w:rsidRPr="006E14D7">
        <w:rPr>
          <w:rFonts w:ascii="Times New Roman" w:eastAsia="Times New Roman" w:hAnsi="Times New Roman" w:cs="Times New Roman"/>
          <w:sz w:val="30"/>
          <w:szCs w:val="30"/>
        </w:rPr>
        <w:t>кормораздатчики</w:t>
      </w:r>
      <w:r w:rsidRPr="006E14D7">
        <w:rPr>
          <w:rFonts w:ascii="Times New Roman" w:eastAsia="Times New Roman" w:hAnsi="Times New Roman" w:cs="Times New Roman"/>
          <w:sz w:val="30"/>
          <w:szCs w:val="30"/>
        </w:rPr>
        <w:t xml:space="preserve"> отечественного производства:</w:t>
      </w:r>
      <w:r w:rsidR="001236B2"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а – смеситель-раздатчик кормов СРВ-8 с 1 вертикальным шнеком; б – смеситель-раздатчик кормов с 2 двумя горизонтальными смешивающими шнеками; </w:t>
      </w:r>
      <w:proofErr w:type="gramStart"/>
      <w:r w:rsidRPr="006E14D7">
        <w:rPr>
          <w:rFonts w:ascii="Times New Roman" w:eastAsia="Times New Roman" w:hAnsi="Times New Roman" w:cs="Times New Roman"/>
          <w:sz w:val="30"/>
          <w:szCs w:val="30"/>
        </w:rPr>
        <w:t>в</w:t>
      </w:r>
      <w:proofErr w:type="gramEnd"/>
      <w:r w:rsidRPr="006E14D7">
        <w:rPr>
          <w:rFonts w:ascii="Times New Roman" w:eastAsia="Times New Roman" w:hAnsi="Times New Roman" w:cs="Times New Roman"/>
          <w:sz w:val="30"/>
          <w:szCs w:val="30"/>
        </w:rPr>
        <w:t xml:space="preserve"> – кормораздатчик с задн</w:t>
      </w:r>
      <w:r w:rsidR="00D9368B" w:rsidRPr="006E14D7">
        <w:rPr>
          <w:rFonts w:ascii="Times New Roman" w:eastAsia="Times New Roman" w:hAnsi="Times New Roman" w:cs="Times New Roman"/>
          <w:sz w:val="30"/>
          <w:szCs w:val="30"/>
        </w:rPr>
        <w:t>им устройством для самозагрузки</w:t>
      </w:r>
      <w:r w:rsidRPr="006E14D7">
        <w:rPr>
          <w:rFonts w:ascii="Times New Roman" w:eastAsia="Times New Roman" w:hAnsi="Times New Roman" w:cs="Times New Roman"/>
          <w:sz w:val="30"/>
          <w:szCs w:val="30"/>
        </w:rPr>
        <w:t>; г – самоходный кормораздатчик с передним устройством для самозагрузки</w:t>
      </w:r>
    </w:p>
    <w:p w14:paraId="0000016D" w14:textId="77777777" w:rsidR="00CF6DCC" w:rsidRPr="006E14D7" w:rsidRDefault="00CF6DCC" w:rsidP="00002BD4">
      <w:pPr>
        <w:spacing w:after="0" w:line="240" w:lineRule="auto"/>
        <w:ind w:firstLine="851"/>
        <w:jc w:val="both"/>
        <w:rPr>
          <w:rFonts w:ascii="Times New Roman" w:eastAsia="Times New Roman" w:hAnsi="Times New Roman" w:cs="Times New Roman"/>
          <w:sz w:val="30"/>
          <w:szCs w:val="30"/>
        </w:rPr>
      </w:pPr>
    </w:p>
    <w:p w14:paraId="0000016F" w14:textId="6DCC311D" w:rsidR="00CF6DCC" w:rsidRPr="006E14D7" w:rsidRDefault="00002BD4" w:rsidP="00D9368B">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Основные рабочие органы – это смешивающие шнеки, оснащенные измельчающими ножами. Расположены в бункере горизонтально или вертикально и приводятся в движение </w:t>
      </w:r>
      <w:proofErr w:type="gramStart"/>
      <w:r w:rsidRPr="006E14D7">
        <w:rPr>
          <w:rFonts w:ascii="Times New Roman" w:eastAsia="Times New Roman" w:hAnsi="Times New Roman" w:cs="Times New Roman"/>
          <w:sz w:val="30"/>
          <w:szCs w:val="30"/>
        </w:rPr>
        <w:t>мощными</w:t>
      </w:r>
      <w:proofErr w:type="gram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гидромоторами</w:t>
      </w:r>
      <w:proofErr w:type="spellEnd"/>
      <w:r w:rsidRPr="006E14D7">
        <w:rPr>
          <w:rFonts w:ascii="Times New Roman" w:eastAsia="Times New Roman" w:hAnsi="Times New Roman" w:cs="Times New Roman"/>
          <w:sz w:val="30"/>
          <w:szCs w:val="30"/>
        </w:rPr>
        <w:t xml:space="preserve"> или от вала отбора мощности (ВОМ) трактора. При вращении они измельчают загруженные рулоны сена (соломы), травянистые корма, </w:t>
      </w:r>
      <w:proofErr w:type="spellStart"/>
      <w:r w:rsidRPr="006E14D7">
        <w:rPr>
          <w:rFonts w:ascii="Times New Roman" w:eastAsia="Times New Roman" w:hAnsi="Times New Roman" w:cs="Times New Roman"/>
          <w:sz w:val="30"/>
          <w:szCs w:val="30"/>
        </w:rPr>
        <w:t>корнеклубнеплоды</w:t>
      </w:r>
      <w:proofErr w:type="spellEnd"/>
      <w:r w:rsidRPr="006E14D7">
        <w:rPr>
          <w:rFonts w:ascii="Times New Roman" w:eastAsia="Times New Roman" w:hAnsi="Times New Roman" w:cs="Times New Roman"/>
          <w:sz w:val="30"/>
          <w:szCs w:val="30"/>
        </w:rPr>
        <w:t xml:space="preserve"> до более мелких частиц и смешивают с другими кормами (комбикорм, силос).</w:t>
      </w:r>
    </w:p>
    <w:p w14:paraId="2BFA17D5" w14:textId="77777777" w:rsidR="00002BD4" w:rsidRPr="006E14D7" w:rsidRDefault="00002BD4" w:rsidP="00002BD4">
      <w:pPr>
        <w:spacing w:after="0" w:line="240" w:lineRule="auto"/>
        <w:jc w:val="both"/>
        <w:rPr>
          <w:rFonts w:ascii="Times New Roman" w:eastAsia="Times New Roman" w:hAnsi="Times New Roman" w:cs="Times New Roman"/>
          <w:sz w:val="30"/>
          <w:szCs w:val="30"/>
        </w:rPr>
      </w:pPr>
    </w:p>
    <w:p w14:paraId="0000017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6DAF8CBC" wp14:editId="02B6FBEA">
            <wp:extent cx="2781463" cy="1875766"/>
            <wp:effectExtent l="0" t="0" r="0" b="0"/>
            <wp:docPr id="2125983968" name="image17.jpg" descr="ШНЕК РСК-12.02.01.040-01 К КОРМОРАЗДАТЧИКУ РСК-12 &quot;БЕЛМИКС&quot; купить в Минске  по низкой цене"/>
            <wp:cNvGraphicFramePr/>
            <a:graphic xmlns:a="http://schemas.openxmlformats.org/drawingml/2006/main">
              <a:graphicData uri="http://schemas.openxmlformats.org/drawingml/2006/picture">
                <pic:pic xmlns:pic="http://schemas.openxmlformats.org/drawingml/2006/picture">
                  <pic:nvPicPr>
                    <pic:cNvPr id="0" name="image17.jpg" descr="ШНЕК РСК-12.02.01.040-01 К КОРМОРАЗДАТЧИКУ РСК-12 &quot;БЕЛМИКС&quot; купить в Минске  по низкой цене"/>
                    <pic:cNvPicPr preferRelativeResize="0"/>
                  </pic:nvPicPr>
                  <pic:blipFill>
                    <a:blip r:embed="rId49"/>
                    <a:srcRect t="8919"/>
                    <a:stretch>
                      <a:fillRect/>
                    </a:stretch>
                  </pic:blipFill>
                  <pic:spPr>
                    <a:xfrm>
                      <a:off x="0" y="0"/>
                      <a:ext cx="2781463" cy="1875766"/>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40EAFDF9" wp14:editId="121E1B9E">
            <wp:extent cx="2064574" cy="1880738"/>
            <wp:effectExtent l="0" t="0" r="0" b="0"/>
            <wp:docPr id="2125983969" name="image21.png" descr="Шнек кормораздатчика купить в Чехове - Биржа оборудования ProСтанки"/>
            <wp:cNvGraphicFramePr/>
            <a:graphic xmlns:a="http://schemas.openxmlformats.org/drawingml/2006/main">
              <a:graphicData uri="http://schemas.openxmlformats.org/drawingml/2006/picture">
                <pic:pic xmlns:pic="http://schemas.openxmlformats.org/drawingml/2006/picture">
                  <pic:nvPicPr>
                    <pic:cNvPr id="0" name="image21.png" descr="Шнек кормораздатчика купить в Чехове - Биржа оборудования ProСтанки"/>
                    <pic:cNvPicPr preferRelativeResize="0"/>
                  </pic:nvPicPr>
                  <pic:blipFill>
                    <a:blip r:embed="rId50"/>
                    <a:srcRect/>
                    <a:stretch>
                      <a:fillRect/>
                    </a:stretch>
                  </pic:blipFill>
                  <pic:spPr>
                    <a:xfrm>
                      <a:off x="0" y="0"/>
                      <a:ext cx="2064574" cy="1880738"/>
                    </a:xfrm>
                    <a:prstGeom prst="rect">
                      <a:avLst/>
                    </a:prstGeom>
                    <a:ln/>
                  </pic:spPr>
                </pic:pic>
              </a:graphicData>
            </a:graphic>
          </wp:inline>
        </w:drawing>
      </w:r>
    </w:p>
    <w:p w14:paraId="00000171"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7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14 – Рабочие органы мобильных кормораздатчиков</w:t>
      </w:r>
    </w:p>
    <w:p w14:paraId="00000173"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74" w14:textId="1FA857A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свиноводческих фермах применяется совершенно другая техника. Так как основу рациона кормления животных составляет сбалансированный комбикорм – смесь измельч</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нных з</w:t>
      </w:r>
      <w:r w:rsidR="00022C32" w:rsidRPr="006E14D7">
        <w:rPr>
          <w:rFonts w:ascii="Times New Roman" w:eastAsia="Times New Roman" w:hAnsi="Times New Roman" w:cs="Times New Roman"/>
          <w:sz w:val="30"/>
          <w:szCs w:val="30"/>
        </w:rPr>
        <w:t>ерновых культур (ячменя, пшеницы,</w:t>
      </w:r>
      <w:r w:rsidRPr="006E14D7">
        <w:rPr>
          <w:rFonts w:ascii="Times New Roman" w:eastAsia="Times New Roman" w:hAnsi="Times New Roman" w:cs="Times New Roman"/>
          <w:sz w:val="30"/>
          <w:szCs w:val="30"/>
        </w:rPr>
        <w:t xml:space="preserve"> кукурузы), </w:t>
      </w:r>
      <w:proofErr w:type="spellStart"/>
      <w:r w:rsidRPr="006E14D7">
        <w:rPr>
          <w:rFonts w:ascii="Times New Roman" w:eastAsia="Times New Roman" w:hAnsi="Times New Roman" w:cs="Times New Roman"/>
          <w:sz w:val="30"/>
          <w:szCs w:val="30"/>
        </w:rPr>
        <w:t>белково</w:t>
      </w:r>
      <w:proofErr w:type="spellEnd"/>
      <w:r w:rsidRPr="006E14D7">
        <w:rPr>
          <w:rFonts w:ascii="Times New Roman" w:eastAsia="Times New Roman" w:hAnsi="Times New Roman" w:cs="Times New Roman"/>
          <w:sz w:val="30"/>
          <w:szCs w:val="30"/>
        </w:rPr>
        <w:t xml:space="preserve">-витаминных и минеральных добавок, то все компоненты измельчают, дозируют и затем смешивают между собой с помощью лопастных смесителей на промышленных комбикормовых заводах. Этот готовый сыпучий корм потом привозят на ферму на специальных машинах – </w:t>
      </w:r>
      <w:proofErr w:type="spellStart"/>
      <w:r w:rsidRPr="006E14D7">
        <w:rPr>
          <w:rFonts w:ascii="Times New Roman" w:eastAsia="Times New Roman" w:hAnsi="Times New Roman" w:cs="Times New Roman"/>
          <w:sz w:val="30"/>
          <w:szCs w:val="30"/>
        </w:rPr>
        <w:t>комбикормовозах</w:t>
      </w:r>
      <w:proofErr w:type="spellEnd"/>
      <w:r w:rsidRPr="006E14D7">
        <w:rPr>
          <w:rFonts w:ascii="Times New Roman" w:eastAsia="Times New Roman" w:hAnsi="Times New Roman" w:cs="Times New Roman"/>
          <w:sz w:val="30"/>
          <w:szCs w:val="30"/>
        </w:rPr>
        <w:t xml:space="preserve"> и перегружают в бункеры, из которых транспортером его перемещают в индивидуальные или групповые кормушки.</w:t>
      </w:r>
    </w:p>
    <w:p w14:paraId="00000175"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7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281644EE" wp14:editId="795F31B4">
            <wp:extent cx="2549226" cy="2044080"/>
            <wp:effectExtent l="0" t="0" r="0" b="0"/>
            <wp:docPr id="2125983971" name="image39.jpg" descr="Станции автоматизированного кормления свиней - Шчодры"/>
            <wp:cNvGraphicFramePr/>
            <a:graphic xmlns:a="http://schemas.openxmlformats.org/drawingml/2006/main">
              <a:graphicData uri="http://schemas.openxmlformats.org/drawingml/2006/picture">
                <pic:pic xmlns:pic="http://schemas.openxmlformats.org/drawingml/2006/picture">
                  <pic:nvPicPr>
                    <pic:cNvPr id="0" name="image39.jpg" descr="Станции автоматизированного кормления свиней - Шчодры"/>
                    <pic:cNvPicPr preferRelativeResize="0"/>
                  </pic:nvPicPr>
                  <pic:blipFill>
                    <a:blip r:embed="rId51"/>
                    <a:srcRect l="2051" r="8962"/>
                    <a:stretch>
                      <a:fillRect/>
                    </a:stretch>
                  </pic:blipFill>
                  <pic:spPr>
                    <a:xfrm>
                      <a:off x="0" y="0"/>
                      <a:ext cx="2549226" cy="2044080"/>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5402BF06" wp14:editId="0867341B">
            <wp:extent cx="2991483" cy="2036177"/>
            <wp:effectExtent l="0" t="0" r="0" b="0"/>
            <wp:docPr id="2125983972" name="image29.jpg" descr="Современное станочное и кормораздаточное оборудование для &quot;Красивой хрюшки&quot;  - Big Dutchman"/>
            <wp:cNvGraphicFramePr/>
            <a:graphic xmlns:a="http://schemas.openxmlformats.org/drawingml/2006/main">
              <a:graphicData uri="http://schemas.openxmlformats.org/drawingml/2006/picture">
                <pic:pic xmlns:pic="http://schemas.openxmlformats.org/drawingml/2006/picture">
                  <pic:nvPicPr>
                    <pic:cNvPr id="0" name="image29.jpg" descr="Современное станочное и кормораздаточное оборудование для &quot;Красивой хрюшки&quot;  - Big Dutchman"/>
                    <pic:cNvPicPr preferRelativeResize="0"/>
                  </pic:nvPicPr>
                  <pic:blipFill>
                    <a:blip r:embed="rId52"/>
                    <a:srcRect/>
                    <a:stretch>
                      <a:fillRect/>
                    </a:stretch>
                  </pic:blipFill>
                  <pic:spPr>
                    <a:xfrm>
                      <a:off x="0" y="0"/>
                      <a:ext cx="2991483" cy="2036177"/>
                    </a:xfrm>
                    <a:prstGeom prst="rect">
                      <a:avLst/>
                    </a:prstGeom>
                    <a:ln/>
                  </pic:spPr>
                </pic:pic>
              </a:graphicData>
            </a:graphic>
          </wp:inline>
        </w:drawing>
      </w:r>
    </w:p>
    <w:p w14:paraId="0000017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 </w:t>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r>
      <w:r w:rsidRPr="006E14D7">
        <w:rPr>
          <w:rFonts w:ascii="Times New Roman" w:eastAsia="Times New Roman" w:hAnsi="Times New Roman" w:cs="Times New Roman"/>
          <w:sz w:val="30"/>
          <w:szCs w:val="30"/>
        </w:rPr>
        <w:tab/>
        <w:t>б</w:t>
      </w:r>
    </w:p>
    <w:p w14:paraId="00000178"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7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15 – Кормушки для свиней:</w:t>
      </w:r>
    </w:p>
    <w:p w14:paraId="0000017A"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 – дозированно из индивидуальных </w:t>
      </w:r>
      <w:proofErr w:type="gramStart"/>
      <w:r w:rsidRPr="006E14D7">
        <w:rPr>
          <w:rFonts w:ascii="Times New Roman" w:eastAsia="Times New Roman" w:hAnsi="Times New Roman" w:cs="Times New Roman"/>
          <w:sz w:val="30"/>
          <w:szCs w:val="30"/>
        </w:rPr>
        <w:t>кормушек; б</w:t>
      </w:r>
      <w:proofErr w:type="gramEnd"/>
      <w:r w:rsidRPr="006E14D7">
        <w:rPr>
          <w:rFonts w:ascii="Times New Roman" w:eastAsia="Times New Roman" w:hAnsi="Times New Roman" w:cs="Times New Roman"/>
          <w:sz w:val="30"/>
          <w:szCs w:val="30"/>
        </w:rPr>
        <w:t xml:space="preserve"> – из групповых кормушек</w:t>
      </w:r>
    </w:p>
    <w:p w14:paraId="0000017B"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7C" w14:textId="4CF064C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Оборудование для кормления птицы анал</w:t>
      </w:r>
      <w:r w:rsidR="00022C32" w:rsidRPr="006E14D7">
        <w:rPr>
          <w:rFonts w:ascii="Times New Roman" w:eastAsia="Times New Roman" w:hAnsi="Times New Roman" w:cs="Times New Roman"/>
          <w:sz w:val="30"/>
          <w:szCs w:val="30"/>
        </w:rPr>
        <w:t>огичное, так как применяется то</w:t>
      </w:r>
      <w:r w:rsidRPr="006E14D7">
        <w:rPr>
          <w:rFonts w:ascii="Times New Roman" w:eastAsia="Times New Roman" w:hAnsi="Times New Roman" w:cs="Times New Roman"/>
          <w:sz w:val="30"/>
          <w:szCs w:val="30"/>
        </w:rPr>
        <w:t xml:space="preserve">же рассыпной комбикорм. </w:t>
      </w:r>
    </w:p>
    <w:p w14:paraId="0000017D"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7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7A46AB00" wp14:editId="041B0BE0">
            <wp:extent cx="3147494" cy="2111031"/>
            <wp:effectExtent l="0" t="0" r="0" b="0"/>
            <wp:docPr id="2125983973" name="image27.jpg" descr="Кормушки для кур и другой птицы - КОМПАНИЯ 7"/>
            <wp:cNvGraphicFramePr/>
            <a:graphic xmlns:a="http://schemas.openxmlformats.org/drawingml/2006/main">
              <a:graphicData uri="http://schemas.openxmlformats.org/drawingml/2006/picture">
                <pic:pic xmlns:pic="http://schemas.openxmlformats.org/drawingml/2006/picture">
                  <pic:nvPicPr>
                    <pic:cNvPr id="0" name="image27.jpg" descr="Кормушки для кур и другой птицы - КОМПАНИЯ 7"/>
                    <pic:cNvPicPr preferRelativeResize="0"/>
                  </pic:nvPicPr>
                  <pic:blipFill>
                    <a:blip r:embed="rId53"/>
                    <a:srcRect r="31268" b="8213"/>
                    <a:stretch>
                      <a:fillRect/>
                    </a:stretch>
                  </pic:blipFill>
                  <pic:spPr>
                    <a:xfrm>
                      <a:off x="0" y="0"/>
                      <a:ext cx="3147494" cy="2111031"/>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1CA34102" wp14:editId="3E0198C8">
            <wp:extent cx="2141307" cy="2095585"/>
            <wp:effectExtent l="0" t="0" r="0" b="0"/>
            <wp:docPr id="2125983974" name="image51.jpg" descr="Оборудование для питания,Кормушки для домашней птицы - Все производители в  области сельского хозяйства в категории"/>
            <wp:cNvGraphicFramePr/>
            <a:graphic xmlns:a="http://schemas.openxmlformats.org/drawingml/2006/main">
              <a:graphicData uri="http://schemas.openxmlformats.org/drawingml/2006/picture">
                <pic:pic xmlns:pic="http://schemas.openxmlformats.org/drawingml/2006/picture">
                  <pic:nvPicPr>
                    <pic:cNvPr id="0" name="image51.jpg" descr="Оборудование для питания,Кормушки для домашней птицы - Все производители в  области сельского хозяйства в категории"/>
                    <pic:cNvPicPr preferRelativeResize="0"/>
                  </pic:nvPicPr>
                  <pic:blipFill>
                    <a:blip r:embed="rId54"/>
                    <a:srcRect/>
                    <a:stretch>
                      <a:fillRect/>
                    </a:stretch>
                  </pic:blipFill>
                  <pic:spPr>
                    <a:xfrm>
                      <a:off x="0" y="0"/>
                      <a:ext cx="2141307" cy="2095585"/>
                    </a:xfrm>
                    <a:prstGeom prst="rect">
                      <a:avLst/>
                    </a:prstGeom>
                    <a:ln/>
                  </pic:spPr>
                </pic:pic>
              </a:graphicData>
            </a:graphic>
          </wp:inline>
        </w:drawing>
      </w:r>
    </w:p>
    <w:p w14:paraId="0000017F"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8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16 – Кормление птицы и цыплят</w:t>
      </w:r>
    </w:p>
    <w:p w14:paraId="00000181" w14:textId="77777777" w:rsidR="00CF6DCC" w:rsidRPr="006E14D7" w:rsidRDefault="00CF6DCC">
      <w:pPr>
        <w:spacing w:after="0" w:line="240" w:lineRule="auto"/>
        <w:jc w:val="both"/>
        <w:rPr>
          <w:rFonts w:ascii="Times New Roman" w:eastAsia="Times New Roman" w:hAnsi="Times New Roman" w:cs="Times New Roman"/>
          <w:b/>
          <w:sz w:val="30"/>
          <w:szCs w:val="30"/>
        </w:rPr>
      </w:pPr>
    </w:p>
    <w:p w14:paraId="00000182" w14:textId="0564D086"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Оборудование для содержания животных и птицы</w:t>
      </w:r>
      <w:r w:rsidR="00022C32" w:rsidRPr="006E14D7">
        <w:rPr>
          <w:rFonts w:ascii="Times New Roman" w:eastAsia="Times New Roman" w:hAnsi="Times New Roman" w:cs="Times New Roman"/>
          <w:b/>
          <w:sz w:val="30"/>
          <w:szCs w:val="30"/>
        </w:rPr>
        <w:t>.</w:t>
      </w:r>
    </w:p>
    <w:p w14:paraId="0000018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современных молочно-товарных фермах животные содержатся беспривязно – то есть они могут свободно перемещаться внутри помещения в пределах боксов. Для разграничения пространства между животными установлены ограждения из труб, между которыми оборудованы специальные места для отдыха с покрытием из резиновых матов или слоем измельченной соломы.</w:t>
      </w:r>
    </w:p>
    <w:p w14:paraId="0000018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Телята после рождения содержатся в специальных индивидуальных домиках.</w:t>
      </w:r>
    </w:p>
    <w:p w14:paraId="00000185"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8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E4F0D31" wp14:editId="19B9F728">
            <wp:extent cx="2885051" cy="2025406"/>
            <wp:effectExtent l="0" t="0" r="0" b="0"/>
            <wp:docPr id="2125983975" name="image34.jpg" descr="Стойловое оборудование беспривязного содержания"/>
            <wp:cNvGraphicFramePr/>
            <a:graphic xmlns:a="http://schemas.openxmlformats.org/drawingml/2006/main">
              <a:graphicData uri="http://schemas.openxmlformats.org/drawingml/2006/picture">
                <pic:pic xmlns:pic="http://schemas.openxmlformats.org/drawingml/2006/picture">
                  <pic:nvPicPr>
                    <pic:cNvPr id="0" name="image34.jpg" descr="Стойловое оборудование беспривязного содержания"/>
                    <pic:cNvPicPr preferRelativeResize="0"/>
                  </pic:nvPicPr>
                  <pic:blipFill>
                    <a:blip r:embed="rId55"/>
                    <a:srcRect t="6395"/>
                    <a:stretch>
                      <a:fillRect/>
                    </a:stretch>
                  </pic:blipFill>
                  <pic:spPr>
                    <a:xfrm>
                      <a:off x="0" y="0"/>
                      <a:ext cx="2885051" cy="2025406"/>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0E4B71A8" wp14:editId="7F53EF60">
            <wp:extent cx="2564278" cy="2016120"/>
            <wp:effectExtent l="0" t="0" r="0" b="0"/>
            <wp:docPr id="2125983976" name="image30.jpg" descr="Стойловое оборудование для беспривязного содержания КРС купить в интернет  магазине в Минске"/>
            <wp:cNvGraphicFramePr/>
            <a:graphic xmlns:a="http://schemas.openxmlformats.org/drawingml/2006/main">
              <a:graphicData uri="http://schemas.openxmlformats.org/drawingml/2006/picture">
                <pic:pic xmlns:pic="http://schemas.openxmlformats.org/drawingml/2006/picture">
                  <pic:nvPicPr>
                    <pic:cNvPr id="0" name="image30.jpg" descr="Стойловое оборудование для беспривязного содержания КРС купить в интернет  магазине в Минске"/>
                    <pic:cNvPicPr preferRelativeResize="0"/>
                  </pic:nvPicPr>
                  <pic:blipFill>
                    <a:blip r:embed="rId56"/>
                    <a:srcRect l="4629"/>
                    <a:stretch>
                      <a:fillRect/>
                    </a:stretch>
                  </pic:blipFill>
                  <pic:spPr>
                    <a:xfrm>
                      <a:off x="0" y="0"/>
                      <a:ext cx="2564278" cy="2016120"/>
                    </a:xfrm>
                    <a:prstGeom prst="rect">
                      <a:avLst/>
                    </a:prstGeom>
                    <a:ln/>
                  </pic:spPr>
                </pic:pic>
              </a:graphicData>
            </a:graphic>
          </wp:inline>
        </w:drawing>
      </w:r>
    </w:p>
    <w:p w14:paraId="00000187"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88" w14:textId="77777777" w:rsidR="00CF6DCC" w:rsidRPr="006E14D7" w:rsidRDefault="00ED6484">
      <w:pPr>
        <w:spacing w:after="0" w:line="240" w:lineRule="auto"/>
        <w:ind w:firstLine="851"/>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17 – Стойловое ограждение для коров и домики для содержания телят</w:t>
      </w:r>
    </w:p>
    <w:p w14:paraId="00000189"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8A" w14:textId="3EFF8F5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 свиноводческих предприятиях в зависимости от возраста и физиологического состояния животных применяют различные типы станков: </w:t>
      </w:r>
      <w:r w:rsidR="00022C32" w:rsidRPr="006E14D7">
        <w:rPr>
          <w:rFonts w:ascii="Times New Roman" w:eastAsia="Times New Roman" w:hAnsi="Times New Roman" w:cs="Times New Roman"/>
          <w:sz w:val="30"/>
          <w:szCs w:val="30"/>
        </w:rPr>
        <w:t xml:space="preserve">как </w:t>
      </w:r>
      <w:r w:rsidRPr="006E14D7">
        <w:rPr>
          <w:rFonts w:ascii="Times New Roman" w:eastAsia="Times New Roman" w:hAnsi="Times New Roman" w:cs="Times New Roman"/>
          <w:sz w:val="30"/>
          <w:szCs w:val="30"/>
        </w:rPr>
        <w:t>индивидуальные (для содержания свиноматок, опороса и выращивания поросят), так и групповые (для выращивания поросят и откорма молодняка). Станок представляет собой конструкцию (бокс) из металлических труб, которые позволяют ограничить возможности перемещения животных.</w:t>
      </w:r>
    </w:p>
    <w:p w14:paraId="0000018B"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8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21342AA" wp14:editId="47F15949">
            <wp:extent cx="2295029" cy="1747004"/>
            <wp:effectExtent l="0" t="0" r="0" b="0"/>
            <wp:docPr id="2125983945" name="image8.jpg" descr="Оборудование для свиноводства - системы содержания свиней | АгроТехМонтаж"/>
            <wp:cNvGraphicFramePr/>
            <a:graphic xmlns:a="http://schemas.openxmlformats.org/drawingml/2006/main">
              <a:graphicData uri="http://schemas.openxmlformats.org/drawingml/2006/picture">
                <pic:pic xmlns:pic="http://schemas.openxmlformats.org/drawingml/2006/picture">
                  <pic:nvPicPr>
                    <pic:cNvPr id="0" name="image8.jpg" descr="Оборудование для свиноводства - системы содержания свиней | АгроТехМонтаж"/>
                    <pic:cNvPicPr preferRelativeResize="0"/>
                  </pic:nvPicPr>
                  <pic:blipFill>
                    <a:blip r:embed="rId57"/>
                    <a:srcRect/>
                    <a:stretch>
                      <a:fillRect/>
                    </a:stretch>
                  </pic:blipFill>
                  <pic:spPr>
                    <a:xfrm>
                      <a:off x="0" y="0"/>
                      <a:ext cx="2295029" cy="1747004"/>
                    </a:xfrm>
                    <a:prstGeom prst="rect">
                      <a:avLst/>
                    </a:prstGeom>
                    <a:ln/>
                  </pic:spPr>
                </pic:pic>
              </a:graphicData>
            </a:graphic>
          </wp:inline>
        </w:drawing>
      </w:r>
      <w:r w:rsidRPr="006E14D7">
        <w:rPr>
          <w:rFonts w:ascii="Times New Roman" w:eastAsia="Times New Roman" w:hAnsi="Times New Roman" w:cs="Times New Roman"/>
          <w:noProof/>
          <w:sz w:val="30"/>
          <w:szCs w:val="30"/>
          <w:lang w:eastAsia="ru-RU"/>
        </w:rPr>
        <w:drawing>
          <wp:inline distT="0" distB="0" distL="0" distR="0" wp14:anchorId="10FB2415" wp14:editId="0DA3F5F3">
            <wp:extent cx="2622860" cy="1747262"/>
            <wp:effectExtent l="0" t="0" r="0" b="0"/>
            <wp:docPr id="2125983946" name="image12.jpg" descr="Станки для свиней в Беларуси. Сравнить цены и поставщиков промышленных  товаров на маркетплейсе Deal.by"/>
            <wp:cNvGraphicFramePr/>
            <a:graphic xmlns:a="http://schemas.openxmlformats.org/drawingml/2006/main">
              <a:graphicData uri="http://schemas.openxmlformats.org/drawingml/2006/picture">
                <pic:pic xmlns:pic="http://schemas.openxmlformats.org/drawingml/2006/picture">
                  <pic:nvPicPr>
                    <pic:cNvPr id="0" name="image12.jpg" descr="Станки для свиней в Беларуси. Сравнить цены и поставщиков промышленных  товаров на маркетплейсе Deal.by"/>
                    <pic:cNvPicPr preferRelativeResize="0"/>
                  </pic:nvPicPr>
                  <pic:blipFill>
                    <a:blip r:embed="rId58"/>
                    <a:srcRect/>
                    <a:stretch>
                      <a:fillRect/>
                    </a:stretch>
                  </pic:blipFill>
                  <pic:spPr>
                    <a:xfrm>
                      <a:off x="0" y="0"/>
                      <a:ext cx="2622860" cy="1747262"/>
                    </a:xfrm>
                    <a:prstGeom prst="rect">
                      <a:avLst/>
                    </a:prstGeom>
                    <a:ln/>
                  </pic:spPr>
                </pic:pic>
              </a:graphicData>
            </a:graphic>
          </wp:inline>
        </w:drawing>
      </w:r>
    </w:p>
    <w:p w14:paraId="0000018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18 – Станок для опороса свиноматок и групповой станок для молодняка</w:t>
      </w:r>
    </w:p>
    <w:p w14:paraId="0000018E"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18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птичниках применяются две разные технологии содержания: в клеточных многоярусных батареях или напольное (выгульное). </w:t>
      </w:r>
    </w:p>
    <w:p w14:paraId="0000019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Батареи имеют от трех до пяти ярусов, в каждой клетке размещается от 6 до 9 птиц. Каждая клетка оборудована кормушкой по всей ширине клетки, лентой </w:t>
      </w:r>
      <w:proofErr w:type="spellStart"/>
      <w:r w:rsidRPr="006E14D7">
        <w:rPr>
          <w:rFonts w:ascii="Times New Roman" w:eastAsia="Times New Roman" w:hAnsi="Times New Roman" w:cs="Times New Roman"/>
          <w:sz w:val="30"/>
          <w:szCs w:val="30"/>
        </w:rPr>
        <w:t>пометоудаления</w:t>
      </w:r>
      <w:proofErr w:type="spellEnd"/>
      <w:r w:rsidRPr="006E14D7">
        <w:rPr>
          <w:rFonts w:ascii="Times New Roman" w:eastAsia="Times New Roman" w:hAnsi="Times New Roman" w:cs="Times New Roman"/>
          <w:sz w:val="30"/>
          <w:szCs w:val="30"/>
        </w:rPr>
        <w:t xml:space="preserve"> под каждым ярусом, лентой-транспортером для сбора яиц, ниппельными поилками. </w:t>
      </w:r>
    </w:p>
    <w:p w14:paraId="0000019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этом способе более эффективное использование площади помещения, полностью механизируются процессы уборки помета, кормления и поения, более низкие затраты на отопление и освещение. Птица ограничена в передвижении, расходует меньше </w:t>
      </w:r>
      <w:hyperlink r:id="rId59">
        <w:r w:rsidR="00CF6DCC" w:rsidRPr="006E14D7">
          <w:rPr>
            <w:rFonts w:ascii="Times New Roman" w:eastAsia="Times New Roman" w:hAnsi="Times New Roman" w:cs="Times New Roman"/>
            <w:sz w:val="30"/>
            <w:szCs w:val="30"/>
          </w:rPr>
          <w:t>корма</w:t>
        </w:r>
      </w:hyperlink>
      <w:r w:rsidRPr="006E14D7">
        <w:rPr>
          <w:rFonts w:ascii="Times New Roman" w:eastAsia="Times New Roman" w:hAnsi="Times New Roman" w:cs="Times New Roman"/>
          <w:sz w:val="30"/>
          <w:szCs w:val="30"/>
        </w:rPr>
        <w:t>, но труднее проводить мойку, дезинфекцию, ремонт и обслуживание оборудования.</w:t>
      </w:r>
    </w:p>
    <w:p w14:paraId="00000192"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93"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661F2738" wp14:editId="5430752C">
            <wp:extent cx="4418694" cy="2483555"/>
            <wp:effectExtent l="0" t="0" r="0" b="0"/>
            <wp:docPr id="2125983947" name="image11.jpg" descr="Тип содержания кур-несушек для бизнеса — какой лучше?"/>
            <wp:cNvGraphicFramePr/>
            <a:graphic xmlns:a="http://schemas.openxmlformats.org/drawingml/2006/main">
              <a:graphicData uri="http://schemas.openxmlformats.org/drawingml/2006/picture">
                <pic:pic xmlns:pic="http://schemas.openxmlformats.org/drawingml/2006/picture">
                  <pic:nvPicPr>
                    <pic:cNvPr id="0" name="image11.jpg" descr="Тип содержания кур-несушек для бизнеса — какой лучше?"/>
                    <pic:cNvPicPr preferRelativeResize="0"/>
                  </pic:nvPicPr>
                  <pic:blipFill>
                    <a:blip r:embed="rId60"/>
                    <a:srcRect/>
                    <a:stretch>
                      <a:fillRect/>
                    </a:stretch>
                  </pic:blipFill>
                  <pic:spPr>
                    <a:xfrm>
                      <a:off x="0" y="0"/>
                      <a:ext cx="4418694" cy="2483555"/>
                    </a:xfrm>
                    <a:prstGeom prst="rect">
                      <a:avLst/>
                    </a:prstGeom>
                    <a:ln/>
                  </pic:spPr>
                </pic:pic>
              </a:graphicData>
            </a:graphic>
          </wp:inline>
        </w:drawing>
      </w:r>
    </w:p>
    <w:p w14:paraId="00000194"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95"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19 – Клеточное содержание птицы</w:t>
      </w:r>
    </w:p>
    <w:p w14:paraId="00000196"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19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Свободное выращивание птицы считается наиболее естественным, в сравнении </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клеточным. Цыплята от рождения до забоя свободно перемещаются по птичнику. На полу применяется подстилочный материал – торф, солома, опилки, лузга подсолнечная и др. с наилучшей способностью к впитыванию влаги.</w:t>
      </w:r>
    </w:p>
    <w:p w14:paraId="00000198" w14:textId="0C3203E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Среди достоинств этого способа следует отметить уменьшение уровня стрессов у птицы, меньшая подверженность заболеваниям опорно-двигательного аппарата, снижени</w:t>
      </w:r>
      <w:r w:rsidR="00022C32"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затрат на транспортерах </w:t>
      </w:r>
      <w:proofErr w:type="spellStart"/>
      <w:r w:rsidRPr="006E14D7">
        <w:rPr>
          <w:rFonts w:ascii="Times New Roman" w:eastAsia="Times New Roman" w:hAnsi="Times New Roman" w:cs="Times New Roman"/>
          <w:sz w:val="30"/>
          <w:szCs w:val="30"/>
        </w:rPr>
        <w:t>пометоудаления</w:t>
      </w:r>
      <w:proofErr w:type="spellEnd"/>
      <w:r w:rsidRPr="006E14D7">
        <w:rPr>
          <w:rFonts w:ascii="Times New Roman" w:eastAsia="Times New Roman" w:hAnsi="Times New Roman" w:cs="Times New Roman"/>
          <w:sz w:val="30"/>
          <w:szCs w:val="30"/>
        </w:rPr>
        <w:t>, лампах освещения, простой процесс дезинфекции, мойки оборудования.</w:t>
      </w:r>
    </w:p>
    <w:p w14:paraId="0000019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620BED0D" wp14:editId="7E920447">
            <wp:extent cx="4306090" cy="2802742"/>
            <wp:effectExtent l="0" t="0" r="0" b="0"/>
            <wp:docPr id="2125983948" name="image15.jpg" descr="Напольное содержание птицы | ЛипецкПтицеСервис"/>
            <wp:cNvGraphicFramePr/>
            <a:graphic xmlns:a="http://schemas.openxmlformats.org/drawingml/2006/main">
              <a:graphicData uri="http://schemas.openxmlformats.org/drawingml/2006/picture">
                <pic:pic xmlns:pic="http://schemas.openxmlformats.org/drawingml/2006/picture">
                  <pic:nvPicPr>
                    <pic:cNvPr id="0" name="image15.jpg" descr="Напольное содержание птицы | ЛипецкПтицеСервис"/>
                    <pic:cNvPicPr preferRelativeResize="0"/>
                  </pic:nvPicPr>
                  <pic:blipFill>
                    <a:blip r:embed="rId61"/>
                    <a:srcRect t="13412"/>
                    <a:stretch>
                      <a:fillRect/>
                    </a:stretch>
                  </pic:blipFill>
                  <pic:spPr>
                    <a:xfrm>
                      <a:off x="0" y="0"/>
                      <a:ext cx="4306090" cy="2802742"/>
                    </a:xfrm>
                    <a:prstGeom prst="rect">
                      <a:avLst/>
                    </a:prstGeom>
                    <a:ln/>
                  </pic:spPr>
                </pic:pic>
              </a:graphicData>
            </a:graphic>
          </wp:inline>
        </w:drawing>
      </w:r>
    </w:p>
    <w:p w14:paraId="0000019A"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9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20 – Напольное содержание птицы</w:t>
      </w:r>
    </w:p>
    <w:p w14:paraId="0000019C"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9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напольном содержании используют ниппельные или желобковые поилки, групповые кормушки.</w:t>
      </w:r>
    </w:p>
    <w:p w14:paraId="0000019E"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19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Оборудование для уборки навоза (помета) и поддержания микроклимата</w:t>
      </w:r>
      <w:r w:rsidRPr="006E14D7">
        <w:rPr>
          <w:rFonts w:ascii="Times New Roman" w:eastAsia="Times New Roman" w:hAnsi="Times New Roman" w:cs="Times New Roman"/>
          <w:sz w:val="30"/>
          <w:szCs w:val="30"/>
        </w:rPr>
        <w:t>.</w:t>
      </w:r>
    </w:p>
    <w:p w14:paraId="000001A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Удаление навоза из помещений – обязательный процесс в технологии содержания животных. В противном случае помещение заполнится продуктами жизнедеятельности, ухудшится качество воздуха. Именно по этой причине существуют всевозможные машины, позволяющие не только автоматизировать этот процесс, но и сделать это быстрее и эффективнее человека. Уборка навоза может осуществляться различными методами.</w:t>
      </w:r>
    </w:p>
    <w:p w14:paraId="000001A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современных фермах при беспривязном содержании животных применяют механические системы уборки в виде скрепера, который включается 4–6 раз в сутки и медленно движется вдоль помещения по специальному скреперному каналу. Скорость движения и звук работы конвейера комфортны для коров и не причиняют им никаких неудобств.</w:t>
      </w:r>
    </w:p>
    <w:p w14:paraId="000001A2" w14:textId="19F1C7B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 старых фермах, где широко </w:t>
      </w:r>
      <w:proofErr w:type="gramStart"/>
      <w:r w:rsidRPr="006E14D7">
        <w:rPr>
          <w:rFonts w:ascii="Times New Roman" w:eastAsia="Times New Roman" w:hAnsi="Times New Roman" w:cs="Times New Roman"/>
          <w:sz w:val="30"/>
          <w:szCs w:val="30"/>
        </w:rPr>
        <w:t>применяется соломистая подстилка применяют</w:t>
      </w:r>
      <w:proofErr w:type="gramEnd"/>
      <w:r w:rsidRPr="006E14D7">
        <w:rPr>
          <w:rFonts w:ascii="Times New Roman" w:eastAsia="Times New Roman" w:hAnsi="Times New Roman" w:cs="Times New Roman"/>
          <w:sz w:val="30"/>
          <w:szCs w:val="30"/>
        </w:rPr>
        <w:t xml:space="preserve"> цепные скребковые конвейеры марки ТСН. С их помощью осуществляется и погрузка навоза в кузов транспортного средства для дальнейшей транспортировки в хранилище.</w:t>
      </w:r>
    </w:p>
    <w:p w14:paraId="000001A3"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1A4" w14:textId="77777777" w:rsidR="00CF6DCC" w:rsidRPr="006E14D7" w:rsidRDefault="00ED6484">
      <w:pPr>
        <w:spacing w:after="0" w:line="240" w:lineRule="auto"/>
        <w:jc w:val="center"/>
        <w:rPr>
          <w:rFonts w:ascii="Times New Roman" w:eastAsia="Times New Roman" w:hAnsi="Times New Roman" w:cs="Times New Roman"/>
          <w:sz w:val="30"/>
          <w:szCs w:val="30"/>
        </w:rPr>
      </w:pPr>
      <w:bookmarkStart w:id="7" w:name="_GoBack"/>
      <w:r w:rsidRPr="006E14D7">
        <w:rPr>
          <w:rFonts w:ascii="Times New Roman" w:eastAsia="Times New Roman" w:hAnsi="Times New Roman" w:cs="Times New Roman"/>
          <w:noProof/>
          <w:sz w:val="30"/>
          <w:szCs w:val="30"/>
          <w:lang w:eastAsia="ru-RU"/>
        </w:rPr>
        <w:drawing>
          <wp:inline distT="0" distB="0" distL="0" distR="0" wp14:anchorId="42BB21F6" wp14:editId="2012B21C">
            <wp:extent cx="4708314" cy="2455164"/>
            <wp:effectExtent l="0" t="0" r="0" b="0"/>
            <wp:docPr id="2125983949" name="image5.jpg" descr="https://www.milktechno.com/images/Agrotechnologi/Navozoudalenie/2Navozoudalenie.jpg"/>
            <wp:cNvGraphicFramePr/>
            <a:graphic xmlns:a="http://schemas.openxmlformats.org/drawingml/2006/main">
              <a:graphicData uri="http://schemas.openxmlformats.org/drawingml/2006/picture">
                <pic:pic xmlns:pic="http://schemas.openxmlformats.org/drawingml/2006/picture">
                  <pic:nvPicPr>
                    <pic:cNvPr id="0" name="image5.jpg" descr="https://www.milktechno.com/images/Agrotechnologi/Navozoudalenie/2Navozoudalenie.jpg"/>
                    <pic:cNvPicPr preferRelativeResize="0"/>
                  </pic:nvPicPr>
                  <pic:blipFill>
                    <a:blip r:embed="rId62"/>
                    <a:srcRect/>
                    <a:stretch>
                      <a:fillRect/>
                    </a:stretch>
                  </pic:blipFill>
                  <pic:spPr>
                    <a:xfrm>
                      <a:off x="0" y="0"/>
                      <a:ext cx="4708314" cy="2455164"/>
                    </a:xfrm>
                    <a:prstGeom prst="rect">
                      <a:avLst/>
                    </a:prstGeom>
                    <a:ln/>
                  </pic:spPr>
                </pic:pic>
              </a:graphicData>
            </a:graphic>
          </wp:inline>
        </w:drawing>
      </w:r>
      <w:bookmarkEnd w:id="7"/>
    </w:p>
    <w:p w14:paraId="000001A5"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A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21 – Автоматизированная скреперная установка</w:t>
      </w:r>
    </w:p>
    <w:p w14:paraId="000001A7"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1A8" w14:textId="084CA7D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Гидравлическая система уборки навоза осуществляется потоком воды, нагнетаемой под давлением при помощи помпы. Чтобы смыть 1</w:t>
      </w:r>
      <w:r w:rsidR="00C70DC1"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т навоза, понадобится 3–5 тонн воды. Поэтому </w:t>
      </w:r>
      <w:proofErr w:type="spellStart"/>
      <w:r w:rsidRPr="006E14D7">
        <w:rPr>
          <w:rFonts w:ascii="Times New Roman" w:eastAsia="Times New Roman" w:hAnsi="Times New Roman" w:cs="Times New Roman"/>
          <w:sz w:val="30"/>
          <w:szCs w:val="30"/>
        </w:rPr>
        <w:t>гидросмыв</w:t>
      </w:r>
      <w:proofErr w:type="spellEnd"/>
      <w:r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оптимален</w:t>
      </w:r>
      <w:proofErr w:type="gramEnd"/>
      <w:r w:rsidRPr="006E14D7">
        <w:rPr>
          <w:rFonts w:ascii="Times New Roman" w:eastAsia="Times New Roman" w:hAnsi="Times New Roman" w:cs="Times New Roman"/>
          <w:sz w:val="30"/>
          <w:szCs w:val="30"/>
        </w:rPr>
        <w:t xml:space="preserve"> на фермах, где можно хранить жидкие стоки в специальных отстойниках для обеззараживания от семян и патогенной флоры.</w:t>
      </w:r>
    </w:p>
    <w:p w14:paraId="000001A9" w14:textId="366938E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птичниках помет из помещений собирают в транспортные средства, перевозят в зону хранения, где смешивают с торфом. Хранят требуемое время в буртах и затем вносят в почву как органическое удобрение. Также птичий пом</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т используют в качестве сырья для получения биогаза.</w:t>
      </w:r>
    </w:p>
    <w:p w14:paraId="000001A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процессе выращивания птицы происходит регулярное образование пыли и вредных газов в птичнике, таких как углекислый газ, аммиак, угарный газ и другие. Все эти примеси необходимо удалять из птичника, обеспечив в помещении требуемый воздухообмен. В зимний период поддерживается минимальная вентиляция. Свежий воздух поступает через приточные форточки, встроенные в боковые стены. Вытяжка отработанного воздуха осуществляется вытяжными вентиляторами, которые могут быть размещены в вентиляционных шахтах на крышах здания.</w:t>
      </w:r>
    </w:p>
    <w:p w14:paraId="000001A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современных птицефабриках применяют системы светодиодного освещения. Это позволяет существенно снизить затраты на электроэнергию и добиться нужного спектра излучения. Также применяют прерывистое освещение – чередование темноты и света в течение одного дня. Это хорошо влияет на естественные биоритмы птицы, здоровье, снижая риск патологий опорно-двигательной системы.</w:t>
      </w:r>
    </w:p>
    <w:p w14:paraId="000001AC"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1AD" w14:textId="77777777" w:rsidR="00CF6DCC" w:rsidRPr="006E14D7" w:rsidRDefault="00CF6DCC">
      <w:pPr>
        <w:pBdr>
          <w:top w:val="nil"/>
          <w:left w:val="nil"/>
          <w:bottom w:val="nil"/>
          <w:right w:val="nil"/>
          <w:between w:val="nil"/>
        </w:pBdr>
        <w:spacing w:after="0" w:line="240" w:lineRule="auto"/>
        <w:jc w:val="center"/>
        <w:rPr>
          <w:rFonts w:ascii="Times New Roman" w:eastAsia="Times New Roman" w:hAnsi="Times New Roman" w:cs="Times New Roman"/>
          <w:b/>
          <w:color w:val="000000"/>
          <w:sz w:val="30"/>
          <w:szCs w:val="30"/>
        </w:rPr>
      </w:pPr>
    </w:p>
    <w:p w14:paraId="000001AE"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4. Практическое занятие (37–40 мин)</w:t>
      </w:r>
    </w:p>
    <w:p w14:paraId="000001A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ознакомление с основными машинами, которые используются для доения животных, приготовления и раздачи кормов, для уборки навоза (помета) и поддержания микроклимата.</w:t>
      </w:r>
    </w:p>
    <w:p w14:paraId="000001B0"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вариант. Посещение молочно-товарной фермы (комплекса) в сельскохозяйственном предприятии.</w:t>
      </w:r>
    </w:p>
    <w:p w14:paraId="000001B1" w14:textId="37A5D74B" w:rsidR="00CF6DCC" w:rsidRPr="006E14D7" w:rsidRDefault="00C70DC1">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w:t>
      </w:r>
      <w:r w:rsidR="00ED6484" w:rsidRPr="006E14D7">
        <w:rPr>
          <w:rFonts w:ascii="Times New Roman" w:eastAsia="Times New Roman" w:hAnsi="Times New Roman" w:cs="Times New Roman"/>
          <w:sz w:val="30"/>
          <w:szCs w:val="30"/>
        </w:rPr>
        <w:t xml:space="preserve"> вариант. Просмотр видеофильмов по теме занятия.</w:t>
      </w:r>
    </w:p>
    <w:p w14:paraId="000001B2"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1B3"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5. Подведение итогов факультативного занятия (5 мин)</w:t>
      </w:r>
    </w:p>
    <w:p w14:paraId="000001B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Назовите основные элементы конструкции устройства, предназначенного для доения животных. </w:t>
      </w:r>
    </w:p>
    <w:p w14:paraId="000001B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Назовите животных, от которых можно получить молоко.</w:t>
      </w:r>
    </w:p>
    <w:p w14:paraId="000001B6" w14:textId="210FC3C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Какие виды доильных установок? На какой доильной установке животны</w:t>
      </w:r>
      <w:r w:rsidR="00C70DC1"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вращаются по кругу во время доения. </w:t>
      </w:r>
    </w:p>
    <w:p w14:paraId="000001B7" w14:textId="6E871AD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Зачем молоко очищают и охлаждают после доения</w:t>
      </w:r>
      <w:r w:rsidR="00C70DC1" w:rsidRPr="006E14D7">
        <w:rPr>
          <w:rFonts w:ascii="Times New Roman" w:eastAsia="Times New Roman" w:hAnsi="Times New Roman" w:cs="Times New Roman"/>
          <w:sz w:val="30"/>
          <w:szCs w:val="30"/>
        </w:rPr>
        <w:t>?</w:t>
      </w:r>
    </w:p>
    <w:p w14:paraId="000001B8" w14:textId="3F61272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Назначение кормораздатчика. Какие корма в него загружают</w:t>
      </w:r>
      <w:r w:rsidR="00C70DC1" w:rsidRPr="006E14D7">
        <w:rPr>
          <w:rFonts w:ascii="Times New Roman" w:eastAsia="Times New Roman" w:hAnsi="Times New Roman" w:cs="Times New Roman"/>
          <w:sz w:val="30"/>
          <w:szCs w:val="30"/>
        </w:rPr>
        <w:t>?</w:t>
      </w:r>
    </w:p>
    <w:p w14:paraId="000001B9" w14:textId="603EF95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 Какой корм и оборудование применя</w:t>
      </w:r>
      <w:r w:rsidR="00C70DC1" w:rsidRPr="006E14D7">
        <w:rPr>
          <w:rFonts w:ascii="Times New Roman" w:eastAsia="Times New Roman" w:hAnsi="Times New Roman" w:cs="Times New Roman"/>
          <w:sz w:val="30"/>
          <w:szCs w:val="30"/>
        </w:rPr>
        <w:t>ю</w:t>
      </w:r>
      <w:r w:rsidRPr="006E14D7">
        <w:rPr>
          <w:rFonts w:ascii="Times New Roman" w:eastAsia="Times New Roman" w:hAnsi="Times New Roman" w:cs="Times New Roman"/>
          <w:sz w:val="30"/>
          <w:szCs w:val="30"/>
        </w:rPr>
        <w:t>тся при кормлении свиней</w:t>
      </w:r>
      <w:r w:rsidR="00C70DC1" w:rsidRPr="006E14D7">
        <w:rPr>
          <w:rFonts w:ascii="Times New Roman" w:eastAsia="Times New Roman" w:hAnsi="Times New Roman" w:cs="Times New Roman"/>
          <w:sz w:val="30"/>
          <w:szCs w:val="30"/>
        </w:rPr>
        <w:t>?</w:t>
      </w:r>
    </w:p>
    <w:p w14:paraId="000001B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7. Как содержатся на ферме телята, поросята, куры?</w:t>
      </w:r>
    </w:p>
    <w:p w14:paraId="000001B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8. С </w:t>
      </w:r>
      <w:proofErr w:type="gramStart"/>
      <w:r w:rsidRPr="006E14D7">
        <w:rPr>
          <w:rFonts w:ascii="Times New Roman" w:eastAsia="Times New Roman" w:hAnsi="Times New Roman" w:cs="Times New Roman"/>
          <w:sz w:val="30"/>
          <w:szCs w:val="30"/>
        </w:rPr>
        <w:t>помощью</w:t>
      </w:r>
      <w:proofErr w:type="gramEnd"/>
      <w:r w:rsidRPr="006E14D7">
        <w:rPr>
          <w:rFonts w:ascii="Times New Roman" w:eastAsia="Times New Roman" w:hAnsi="Times New Roman" w:cs="Times New Roman"/>
          <w:sz w:val="30"/>
          <w:szCs w:val="30"/>
        </w:rPr>
        <w:t xml:space="preserve"> каких машин убирают навоз на ферме?</w:t>
      </w:r>
    </w:p>
    <w:p w14:paraId="000001BC"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1BD" w14:textId="1E38BC7A"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Модуль 2</w:t>
      </w:r>
      <w:r w:rsidR="00373303"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 xml:space="preserve"> </w:t>
      </w:r>
      <w:proofErr w:type="spellStart"/>
      <w:r w:rsidRPr="006E14D7">
        <w:rPr>
          <w:rFonts w:ascii="Times New Roman" w:eastAsia="Times New Roman" w:hAnsi="Times New Roman" w:cs="Times New Roman"/>
          <w:b/>
          <w:sz w:val="30"/>
          <w:szCs w:val="30"/>
        </w:rPr>
        <w:t>Цифровизация</w:t>
      </w:r>
      <w:proofErr w:type="spellEnd"/>
      <w:r w:rsidRPr="006E14D7">
        <w:rPr>
          <w:rFonts w:ascii="Times New Roman" w:eastAsia="Times New Roman" w:hAnsi="Times New Roman" w:cs="Times New Roman"/>
          <w:b/>
          <w:sz w:val="30"/>
          <w:szCs w:val="30"/>
        </w:rPr>
        <w:t xml:space="preserve"> сельского хозяйства</w:t>
      </w:r>
    </w:p>
    <w:p w14:paraId="000001BE" w14:textId="77777777" w:rsidR="00CF6DCC" w:rsidRPr="006E14D7" w:rsidRDefault="00CF6DCC">
      <w:pPr>
        <w:spacing w:after="0" w:line="240" w:lineRule="auto"/>
        <w:rPr>
          <w:rFonts w:ascii="Times New Roman" w:eastAsia="Times New Roman" w:hAnsi="Times New Roman" w:cs="Times New Roman"/>
          <w:b/>
          <w:sz w:val="30"/>
          <w:szCs w:val="30"/>
        </w:rPr>
      </w:pPr>
    </w:p>
    <w:p w14:paraId="000001BF" w14:textId="485DA550" w:rsidR="00CF6DCC" w:rsidRPr="006E14D7" w:rsidRDefault="00ED6484">
      <w:pPr>
        <w:spacing w:after="0" w:line="240" w:lineRule="auto"/>
        <w:ind w:firstLine="709"/>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2.1. Значение спутниковых систем в навигационных устройс</w:t>
      </w:r>
      <w:r w:rsidR="002D2568" w:rsidRPr="006E14D7">
        <w:rPr>
          <w:rFonts w:ascii="Times New Roman" w:eastAsia="Times New Roman" w:hAnsi="Times New Roman" w:cs="Times New Roman"/>
          <w:b/>
          <w:sz w:val="30"/>
          <w:szCs w:val="30"/>
        </w:rPr>
        <w:t>твах сельскохозяйственных машин</w:t>
      </w:r>
    </w:p>
    <w:p w14:paraId="000001C0" w14:textId="77777777" w:rsidR="00CF6DCC" w:rsidRPr="006E14D7" w:rsidRDefault="00CF6DCC">
      <w:pPr>
        <w:keepNext/>
        <w:keepLines/>
        <w:spacing w:after="0" w:line="240" w:lineRule="auto"/>
        <w:jc w:val="center"/>
        <w:rPr>
          <w:rFonts w:ascii="Times New Roman" w:eastAsia="Times New Roman" w:hAnsi="Times New Roman" w:cs="Times New Roman"/>
          <w:b/>
          <w:sz w:val="30"/>
          <w:szCs w:val="30"/>
        </w:rPr>
      </w:pPr>
    </w:p>
    <w:p w14:paraId="000001C1" w14:textId="4DD6383F"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w:t>
      </w:r>
      <w:r w:rsidR="00BA6743" w:rsidRPr="006E14D7">
        <w:rPr>
          <w:rFonts w:ascii="Times New Roman" w:eastAsia="Times New Roman" w:hAnsi="Times New Roman" w:cs="Times New Roman"/>
          <w:b/>
          <w:sz w:val="30"/>
          <w:szCs w:val="30"/>
        </w:rPr>
        <w:t>й</w:t>
      </w:r>
      <w:r w:rsidRPr="006E14D7">
        <w:rPr>
          <w:rFonts w:ascii="Times New Roman" w:eastAsia="Times New Roman" w:hAnsi="Times New Roman" w:cs="Times New Roman"/>
          <w:b/>
          <w:sz w:val="30"/>
          <w:szCs w:val="30"/>
        </w:rPr>
        <w:t xml:space="preserve"> момент (5 мин)</w:t>
      </w:r>
    </w:p>
    <w:p w14:paraId="000001C2" w14:textId="5294F918"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Цель </w:t>
      </w:r>
      <w:r w:rsidRPr="006E14D7">
        <w:rPr>
          <w:rFonts w:ascii="Times New Roman" w:eastAsia="Times New Roman" w:hAnsi="Times New Roman" w:cs="Times New Roman"/>
          <w:sz w:val="30"/>
          <w:szCs w:val="30"/>
        </w:rPr>
        <w:t>занятия</w:t>
      </w:r>
      <w:r w:rsidRPr="006E14D7">
        <w:rPr>
          <w:rFonts w:ascii="Times New Roman" w:eastAsia="Times New Roman" w:hAnsi="Times New Roman" w:cs="Times New Roman"/>
          <w:color w:val="000000"/>
          <w:sz w:val="30"/>
          <w:szCs w:val="30"/>
        </w:rPr>
        <w:t xml:space="preserve">: сформировать представление о </w:t>
      </w:r>
      <w:r w:rsidRPr="006E14D7">
        <w:rPr>
          <w:rFonts w:ascii="Times New Roman" w:eastAsia="Times New Roman" w:hAnsi="Times New Roman" w:cs="Times New Roman"/>
          <w:sz w:val="30"/>
          <w:szCs w:val="30"/>
        </w:rPr>
        <w:t>спутниковых системах</w:t>
      </w:r>
      <w:r w:rsidR="00BA6743"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используемых в навигационных устройствах сельскохозяйственных машин</w:t>
      </w:r>
      <w:r w:rsidRPr="006E14D7">
        <w:rPr>
          <w:rFonts w:ascii="Times New Roman" w:eastAsia="Times New Roman" w:hAnsi="Times New Roman" w:cs="Times New Roman"/>
          <w:color w:val="000000"/>
          <w:sz w:val="30"/>
          <w:szCs w:val="30"/>
        </w:rPr>
        <w:t xml:space="preserve">. </w:t>
      </w:r>
    </w:p>
    <w:p w14:paraId="000001C3"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1C4"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1C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Современные навигационные спутниковые системы.</w:t>
      </w:r>
    </w:p>
    <w:p w14:paraId="000001C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Элементы навигации.</w:t>
      </w:r>
    </w:p>
    <w:p w14:paraId="000001C7"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1C8"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(30–40 мин)</w:t>
      </w:r>
    </w:p>
    <w:p w14:paraId="000001C9" w14:textId="2945AA1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Развитие ресурсосберегающих технологий в современном сельском хозяйстве позволяет сельскохозяйственной отрасли выйти на качественно новый уровень производства, который позволит (при определ</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нных изменениях в политике государства, поддерживающих сельское хозяйство) </w:t>
      </w:r>
      <w:sdt>
        <w:sdtPr>
          <w:tag w:val="goog_rdk_6"/>
          <w:id w:val="-539587920"/>
        </w:sdtPr>
        <w:sdtEndPr/>
        <w:sdtContent/>
      </w:sdt>
      <w:r w:rsidRPr="006E14D7">
        <w:rPr>
          <w:rFonts w:ascii="Times New Roman" w:eastAsia="Times New Roman" w:hAnsi="Times New Roman" w:cs="Times New Roman"/>
          <w:sz w:val="30"/>
          <w:szCs w:val="30"/>
        </w:rPr>
        <w:t>сель</w:t>
      </w:r>
      <w:r w:rsidR="00C276A8" w:rsidRPr="006E14D7">
        <w:rPr>
          <w:rFonts w:ascii="Times New Roman" w:eastAsia="Times New Roman" w:hAnsi="Times New Roman" w:cs="Times New Roman"/>
          <w:sz w:val="30"/>
          <w:szCs w:val="30"/>
        </w:rPr>
        <w:t>ско</w:t>
      </w:r>
      <w:r w:rsidRPr="006E14D7">
        <w:rPr>
          <w:rFonts w:ascii="Times New Roman" w:eastAsia="Times New Roman" w:hAnsi="Times New Roman" w:cs="Times New Roman"/>
          <w:sz w:val="30"/>
          <w:szCs w:val="30"/>
        </w:rPr>
        <w:t>хозяйственным производителям Республики Беларусь конкурировать на мировом рынке.</w:t>
      </w:r>
    </w:p>
    <w:p w14:paraId="000001C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Одним из базовых элементов ресурсосберегающих технологий в сельском хозяйстве является «точное земледелие».</w:t>
      </w:r>
    </w:p>
    <w:p w14:paraId="000001C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Точное (прецизионное) земледелие – земледелие с использованием компьютерных технологий и спутникового позиционирования, обеспечивающих автоматическое управление движением машинн</w:t>
      </w:r>
      <w:proofErr w:type="gramStart"/>
      <w:r w:rsidRPr="006E14D7">
        <w:rPr>
          <w:rFonts w:ascii="Times New Roman" w:eastAsia="Times New Roman" w:hAnsi="Times New Roman" w:cs="Times New Roman"/>
          <w:sz w:val="30"/>
          <w:szCs w:val="30"/>
        </w:rPr>
        <w:t>о-</w:t>
      </w:r>
      <w:proofErr w:type="gramEnd"/>
      <w:r w:rsidRPr="006E14D7">
        <w:rPr>
          <w:rFonts w:ascii="Times New Roman" w:eastAsia="Times New Roman" w:hAnsi="Times New Roman" w:cs="Times New Roman"/>
          <w:sz w:val="30"/>
          <w:szCs w:val="30"/>
        </w:rPr>
        <w:t xml:space="preserve"> тракторных агрегатов (МТА) и точное соблюдение технологических нормативов.</w:t>
      </w:r>
    </w:p>
    <w:p w14:paraId="000001CC" w14:textId="7E96B7F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Перед руководителями и специалистами сельского хозяйства стоит зада</w:t>
      </w:r>
      <w:r w:rsidR="00A35E86" w:rsidRPr="006E14D7">
        <w:rPr>
          <w:rFonts w:ascii="Times New Roman" w:eastAsia="Times New Roman" w:hAnsi="Times New Roman" w:cs="Times New Roman"/>
          <w:sz w:val="30"/>
          <w:szCs w:val="30"/>
        </w:rPr>
        <w:t>ча повышения уровня менеджмента</w:t>
      </w:r>
      <w:r w:rsidRPr="006E14D7">
        <w:rPr>
          <w:rFonts w:ascii="Times New Roman" w:eastAsia="Times New Roman" w:hAnsi="Times New Roman" w:cs="Times New Roman"/>
          <w:sz w:val="30"/>
          <w:szCs w:val="30"/>
        </w:rPr>
        <w:t xml:space="preserve"> как важного фактора для достижения результативного хозяйствования. Поставленную задачу решает новое направление под названием точное (прецизионное) земледелие, которое в настоящее время получает все большее распространение.</w:t>
      </w:r>
    </w:p>
    <w:p w14:paraId="000001C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реализации технологии точного земледелия нужны, прежде всего, современная сельскохозяйственная техника, управляемая бортовой ЭВМ и способная дифференцированно проводить агротехнические операции, приборы точного позиционирования на местности (GPS-приемники), технические системы. </w:t>
      </w:r>
    </w:p>
    <w:p w14:paraId="000001C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Развитие аграрного производства требует внедрения высокоэффективной системы земледелия, современных технологий сбора и обработки информации, необходимой для решения многочисленных производственных и управленческих задач с использованием современных технологий, в том числе – географических информационных систем (ГИС).</w:t>
      </w:r>
    </w:p>
    <w:p w14:paraId="000001CF" w14:textId="41D5F0A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Число областей применения навигац</w:t>
      </w:r>
      <w:proofErr w:type="gramStart"/>
      <w:r w:rsidRPr="006E14D7">
        <w:rPr>
          <w:rFonts w:ascii="Times New Roman" w:eastAsia="Times New Roman" w:hAnsi="Times New Roman" w:cs="Times New Roman"/>
          <w:sz w:val="30"/>
          <w:szCs w:val="30"/>
        </w:rPr>
        <w:t>ии и ее</w:t>
      </w:r>
      <w:proofErr w:type="gramEnd"/>
      <w:r w:rsidRPr="006E14D7">
        <w:rPr>
          <w:rFonts w:ascii="Times New Roman" w:eastAsia="Times New Roman" w:hAnsi="Times New Roman" w:cs="Times New Roman"/>
          <w:sz w:val="30"/>
          <w:szCs w:val="30"/>
        </w:rPr>
        <w:t xml:space="preserve"> методов в практической деятельности современного общества очень велико. Их можно систематизирова</w:t>
      </w:r>
      <w:r w:rsidR="00A35E86" w:rsidRPr="006E14D7">
        <w:rPr>
          <w:rFonts w:ascii="Times New Roman" w:eastAsia="Times New Roman" w:hAnsi="Times New Roman" w:cs="Times New Roman"/>
          <w:sz w:val="30"/>
          <w:szCs w:val="30"/>
        </w:rPr>
        <w:t>ть по содержанию основных задач</w:t>
      </w:r>
      <w:r w:rsidRPr="006E14D7">
        <w:rPr>
          <w:rFonts w:ascii="Times New Roman" w:eastAsia="Times New Roman" w:hAnsi="Times New Roman" w:cs="Times New Roman"/>
          <w:sz w:val="30"/>
          <w:szCs w:val="30"/>
        </w:rPr>
        <w:t xml:space="preserve"> и</w:t>
      </w:r>
      <w:r w:rsidR="00A35E86"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как следствие, по сходным потребительским свойствам пользовательских приемников.</w:t>
      </w:r>
    </w:p>
    <w:p w14:paraId="000001D0" w14:textId="77777777" w:rsidR="00CF6DCC" w:rsidRPr="006E14D7" w:rsidRDefault="00ED6484">
      <w:pPr>
        <w:spacing w:after="0" w:line="240" w:lineRule="auto"/>
        <w:ind w:firstLine="709"/>
        <w:jc w:val="both"/>
        <w:rPr>
          <w:rFonts w:ascii="Times New Roman" w:eastAsia="Times New Roman" w:hAnsi="Times New Roman" w:cs="Times New Roman"/>
          <w:i/>
          <w:sz w:val="30"/>
          <w:szCs w:val="30"/>
        </w:rPr>
      </w:pPr>
      <w:r w:rsidRPr="006E14D7">
        <w:rPr>
          <w:rFonts w:ascii="Times New Roman" w:eastAsia="Times New Roman" w:hAnsi="Times New Roman" w:cs="Times New Roman"/>
          <w:sz w:val="30"/>
          <w:szCs w:val="30"/>
        </w:rPr>
        <w:t xml:space="preserve">В настоящее время в мире все активнее используются Глобальные навигационные спутниковые системы (ГНСС) ГЛОНАСС и GPS. Эти системы применяются в самых различных областях человеческой деятельности, начиная от приложений для решения важных научных задач до сферы развлечения и потребительских услуг. </w:t>
      </w:r>
    </w:p>
    <w:p w14:paraId="000001D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Первой навигационной системой считается система </w:t>
      </w:r>
      <w:proofErr w:type="spellStart"/>
      <w:r w:rsidRPr="006E14D7">
        <w:rPr>
          <w:rFonts w:ascii="Times New Roman" w:eastAsia="Times New Roman" w:hAnsi="Times New Roman" w:cs="Times New Roman"/>
          <w:sz w:val="30"/>
          <w:szCs w:val="30"/>
        </w:rPr>
        <w:t>Transit</w:t>
      </w:r>
      <w:proofErr w:type="spellEnd"/>
      <w:r w:rsidRPr="006E14D7">
        <w:rPr>
          <w:rFonts w:ascii="Times New Roman" w:eastAsia="Times New Roman" w:hAnsi="Times New Roman" w:cs="Times New Roman"/>
          <w:sz w:val="30"/>
          <w:szCs w:val="30"/>
        </w:rPr>
        <w:t>. Спутников было 10 (5 рабочих + 5 резервных). Первый космический аппарат был запущен 10 июля 1962.</w:t>
      </w:r>
    </w:p>
    <w:p w14:paraId="000001D2" w14:textId="5F60B3C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Самой распростран</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нной спутниковой навигационной системой в настоящее время является </w:t>
      </w:r>
      <w:proofErr w:type="spellStart"/>
      <w:r w:rsidRPr="006E14D7">
        <w:rPr>
          <w:rFonts w:ascii="Times New Roman" w:eastAsia="Times New Roman" w:hAnsi="Times New Roman" w:cs="Times New Roman"/>
          <w:sz w:val="30"/>
          <w:szCs w:val="30"/>
        </w:rPr>
        <w:t>Global</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Positioning</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System</w:t>
      </w:r>
      <w:proofErr w:type="spellEnd"/>
      <w:r w:rsidRPr="006E14D7">
        <w:rPr>
          <w:rFonts w:ascii="Times New Roman" w:eastAsia="Times New Roman" w:hAnsi="Times New Roman" w:cs="Times New Roman"/>
          <w:sz w:val="30"/>
          <w:szCs w:val="30"/>
        </w:rPr>
        <w:t xml:space="preserve"> (GPS), она берет свое начало с 1974 г., когда в управлении центра космических и ракетных исследований США начались разработки первого спутника. Изначально система называлась NAVSTAR и предназначалась для решения двух главных задач – навигации, то есть определения мгновенного положения и скорости потребителей, и синхронизации шкал времени.</w:t>
      </w:r>
    </w:p>
    <w:p w14:paraId="000001D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bookmarkStart w:id="8" w:name="bookmark=id.kre3qh1f9f7c" w:colFirst="0" w:colLast="0"/>
      <w:bookmarkEnd w:id="8"/>
      <w:r w:rsidRPr="006E14D7">
        <w:rPr>
          <w:rFonts w:ascii="Times New Roman" w:eastAsia="Times New Roman" w:hAnsi="Times New Roman" w:cs="Times New Roman"/>
          <w:sz w:val="30"/>
          <w:szCs w:val="30"/>
        </w:rPr>
        <w:t xml:space="preserve">Орбитальная группировка GPS насчитывает 24 </w:t>
      </w:r>
      <w:r w:rsidRPr="006E14D7">
        <w:rPr>
          <w:rFonts w:ascii="Times New Roman" w:eastAsia="Times New Roman" w:hAnsi="Times New Roman" w:cs="Times New Roman"/>
          <w:b/>
          <w:sz w:val="30"/>
          <w:szCs w:val="30"/>
        </w:rPr>
        <w:t xml:space="preserve">космических аппарата </w:t>
      </w:r>
      <w:r w:rsidRPr="006E14D7">
        <w:rPr>
          <w:rFonts w:ascii="Times New Roman" w:eastAsia="Times New Roman" w:hAnsi="Times New Roman" w:cs="Times New Roman"/>
          <w:sz w:val="30"/>
          <w:szCs w:val="30"/>
        </w:rPr>
        <w:t>–</w:t>
      </w:r>
      <w:r w:rsidRPr="006E14D7">
        <w:rPr>
          <w:rFonts w:ascii="Times New Roman" w:eastAsia="Times New Roman" w:hAnsi="Times New Roman" w:cs="Times New Roman"/>
          <w:b/>
          <w:sz w:val="30"/>
          <w:szCs w:val="30"/>
        </w:rPr>
        <w:t xml:space="preserve"> </w:t>
      </w:r>
      <w:r w:rsidRPr="006E14D7">
        <w:rPr>
          <w:rFonts w:ascii="Times New Roman" w:eastAsia="Times New Roman" w:hAnsi="Times New Roman" w:cs="Times New Roman"/>
          <w:sz w:val="30"/>
          <w:szCs w:val="30"/>
        </w:rPr>
        <w:t>на высоте 20200 км.</w:t>
      </w:r>
      <w:r w:rsidRPr="006E14D7">
        <w:t xml:space="preserve"> </w:t>
      </w:r>
      <w:r w:rsidRPr="006E14D7">
        <w:rPr>
          <w:rFonts w:ascii="Times New Roman" w:eastAsia="Times New Roman" w:hAnsi="Times New Roman" w:cs="Times New Roman"/>
          <w:sz w:val="30"/>
          <w:szCs w:val="30"/>
        </w:rPr>
        <w:t>Первый запуск спутника произошел в 1978 году, и затем за 15 лет были запущены все 24 спутника (финальный запуск 24-го спутника произошел в 1994 году).</w:t>
      </w:r>
    </w:p>
    <w:p w14:paraId="000001D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Следующей по популярности является российская разработка ГЛОНАСС. Первый запуск спутника произошел в 1982 году, и полностью развернута система была к 1995 году. Система является глобальной, всепогодной и обеспечивает возможность получения точных координат и времени 24 часа в сутки.</w:t>
      </w:r>
    </w:p>
    <w:p w14:paraId="000001D5"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tbl>
      <w:tblPr>
        <w:tblStyle w:val="affff7"/>
        <w:tblW w:w="9570"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2392"/>
        <w:gridCol w:w="2392"/>
        <w:gridCol w:w="2393"/>
        <w:gridCol w:w="2393"/>
      </w:tblGrid>
      <w:tr w:rsidR="00CF6DCC" w:rsidRPr="006E14D7" w14:paraId="691CB023" w14:textId="77777777">
        <w:trPr>
          <w:trHeight w:val="1914"/>
        </w:trPr>
        <w:tc>
          <w:tcPr>
            <w:tcW w:w="2392" w:type="dxa"/>
          </w:tcPr>
          <w:p w14:paraId="000001D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847AA8D" wp14:editId="4066968D">
                  <wp:extent cx="1261745" cy="1219200"/>
                  <wp:effectExtent l="0" t="0" r="0" b="0"/>
                  <wp:docPr id="21259839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3"/>
                          <a:srcRect/>
                          <a:stretch>
                            <a:fillRect/>
                          </a:stretch>
                        </pic:blipFill>
                        <pic:spPr>
                          <a:xfrm>
                            <a:off x="0" y="0"/>
                            <a:ext cx="1261745" cy="1219200"/>
                          </a:xfrm>
                          <a:prstGeom prst="rect">
                            <a:avLst/>
                          </a:prstGeom>
                          <a:ln/>
                        </pic:spPr>
                      </pic:pic>
                    </a:graphicData>
                  </a:graphic>
                </wp:inline>
              </w:drawing>
            </w:r>
          </w:p>
        </w:tc>
        <w:tc>
          <w:tcPr>
            <w:tcW w:w="2392" w:type="dxa"/>
          </w:tcPr>
          <w:p w14:paraId="000001D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AAA62F5" wp14:editId="35A332A3">
                  <wp:extent cx="1188720" cy="1188720"/>
                  <wp:effectExtent l="0" t="0" r="0" b="0"/>
                  <wp:docPr id="21259839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4"/>
                          <a:srcRect/>
                          <a:stretch>
                            <a:fillRect/>
                          </a:stretch>
                        </pic:blipFill>
                        <pic:spPr>
                          <a:xfrm>
                            <a:off x="0" y="0"/>
                            <a:ext cx="1188720" cy="1188720"/>
                          </a:xfrm>
                          <a:prstGeom prst="rect">
                            <a:avLst/>
                          </a:prstGeom>
                          <a:ln/>
                        </pic:spPr>
                      </pic:pic>
                    </a:graphicData>
                  </a:graphic>
                </wp:inline>
              </w:drawing>
            </w:r>
          </w:p>
        </w:tc>
        <w:tc>
          <w:tcPr>
            <w:tcW w:w="2393" w:type="dxa"/>
          </w:tcPr>
          <w:p w14:paraId="000001D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0DA64B1" wp14:editId="6555AD18">
                  <wp:extent cx="1329055" cy="1329055"/>
                  <wp:effectExtent l="0" t="0" r="0" b="0"/>
                  <wp:docPr id="21259839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5"/>
                          <a:srcRect/>
                          <a:stretch>
                            <a:fillRect/>
                          </a:stretch>
                        </pic:blipFill>
                        <pic:spPr>
                          <a:xfrm>
                            <a:off x="0" y="0"/>
                            <a:ext cx="1329055" cy="1329055"/>
                          </a:xfrm>
                          <a:prstGeom prst="rect">
                            <a:avLst/>
                          </a:prstGeom>
                          <a:ln/>
                        </pic:spPr>
                      </pic:pic>
                    </a:graphicData>
                  </a:graphic>
                </wp:inline>
              </w:drawing>
            </w:r>
          </w:p>
        </w:tc>
        <w:tc>
          <w:tcPr>
            <w:tcW w:w="2393" w:type="dxa"/>
          </w:tcPr>
          <w:p w14:paraId="000001D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22DE66E9" wp14:editId="491EAF6B">
                  <wp:extent cx="1243965" cy="1243965"/>
                  <wp:effectExtent l="0" t="0" r="0" b="0"/>
                  <wp:docPr id="212598395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6"/>
                          <a:srcRect/>
                          <a:stretch>
                            <a:fillRect/>
                          </a:stretch>
                        </pic:blipFill>
                        <pic:spPr>
                          <a:xfrm>
                            <a:off x="0" y="0"/>
                            <a:ext cx="1243965" cy="1243965"/>
                          </a:xfrm>
                          <a:prstGeom prst="rect">
                            <a:avLst/>
                          </a:prstGeom>
                          <a:ln/>
                        </pic:spPr>
                      </pic:pic>
                    </a:graphicData>
                  </a:graphic>
                </wp:inline>
              </w:drawing>
            </w:r>
          </w:p>
        </w:tc>
      </w:tr>
      <w:tr w:rsidR="00CF6DCC" w:rsidRPr="006E14D7" w14:paraId="0C9E233B" w14:textId="77777777">
        <w:tc>
          <w:tcPr>
            <w:tcW w:w="2392" w:type="dxa"/>
          </w:tcPr>
          <w:p w14:paraId="000001DA"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NAVSTAR</w:t>
            </w:r>
          </w:p>
        </w:tc>
        <w:tc>
          <w:tcPr>
            <w:tcW w:w="2392" w:type="dxa"/>
          </w:tcPr>
          <w:p w14:paraId="000001D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GLONASS</w:t>
            </w:r>
          </w:p>
        </w:tc>
        <w:tc>
          <w:tcPr>
            <w:tcW w:w="2393" w:type="dxa"/>
          </w:tcPr>
          <w:p w14:paraId="000001D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GALILEO</w:t>
            </w:r>
          </w:p>
        </w:tc>
        <w:tc>
          <w:tcPr>
            <w:tcW w:w="2393" w:type="dxa"/>
          </w:tcPr>
          <w:p w14:paraId="000001D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BEIDOU</w:t>
            </w:r>
          </w:p>
        </w:tc>
      </w:tr>
    </w:tbl>
    <w:p w14:paraId="000001DE" w14:textId="77777777" w:rsidR="00CF6DCC" w:rsidRPr="006E14D7" w:rsidRDefault="00CF6DCC">
      <w:pPr>
        <w:spacing w:after="0" w:line="240" w:lineRule="auto"/>
        <w:ind w:firstLine="284"/>
        <w:jc w:val="both"/>
        <w:rPr>
          <w:rFonts w:ascii="Times New Roman" w:eastAsia="Times New Roman" w:hAnsi="Times New Roman" w:cs="Times New Roman"/>
          <w:sz w:val="30"/>
          <w:szCs w:val="30"/>
        </w:rPr>
      </w:pPr>
    </w:p>
    <w:p w14:paraId="000001D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22 – Современные навигационные спутниковые системы</w:t>
      </w:r>
    </w:p>
    <w:p w14:paraId="000001E0" w14:textId="77777777" w:rsidR="00CF6DCC" w:rsidRPr="006E14D7" w:rsidRDefault="00CF6DCC">
      <w:pPr>
        <w:spacing w:after="0" w:line="240" w:lineRule="auto"/>
        <w:ind w:firstLine="284"/>
        <w:jc w:val="both"/>
        <w:rPr>
          <w:rFonts w:ascii="Times New Roman" w:eastAsia="Times New Roman" w:hAnsi="Times New Roman" w:cs="Times New Roman"/>
          <w:sz w:val="30"/>
          <w:szCs w:val="30"/>
        </w:rPr>
      </w:pPr>
    </w:p>
    <w:p w14:paraId="000001E1" w14:textId="3E7B7C6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NAVSTAR – GPS (США). </w:t>
      </w:r>
      <w:bookmarkStart w:id="9" w:name="bookmark=id.1jrfq7p41sk6" w:colFirst="0" w:colLast="0"/>
      <w:bookmarkEnd w:id="9"/>
      <w:r w:rsidRPr="006E14D7">
        <w:rPr>
          <w:rFonts w:ascii="Times New Roman" w:eastAsia="Times New Roman" w:hAnsi="Times New Roman" w:cs="Times New Roman"/>
          <w:sz w:val="30"/>
          <w:szCs w:val="30"/>
        </w:rPr>
        <w:t xml:space="preserve">Насчитывает 32 спутника (высота орбиты </w:t>
      </w:r>
      <w:r w:rsidR="00252313"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20 180 км)</w:t>
      </w:r>
      <w:r w:rsidR="00252313" w:rsidRPr="006E14D7">
        <w:rPr>
          <w:rFonts w:ascii="Times New Roman" w:eastAsia="Times New Roman" w:hAnsi="Times New Roman" w:cs="Times New Roman"/>
          <w:sz w:val="30"/>
          <w:szCs w:val="30"/>
        </w:rPr>
        <w:t>.</w:t>
      </w:r>
    </w:p>
    <w:p w14:paraId="000001E2" w14:textId="7995757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GLONASS (Россия). Насчитывает 27 спутников (высота орбиты </w:t>
      </w:r>
      <w:r w:rsidR="00252313"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19 400 км)</w:t>
      </w:r>
      <w:r w:rsidR="00252313"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p>
    <w:p w14:paraId="000001E3" w14:textId="5CBA223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GALILEO (Европейский Союз). Насчитывает 26 спутников (высота орбиты </w:t>
      </w:r>
      <w:r w:rsidR="00252313"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23 222 км)</w:t>
      </w:r>
      <w:r w:rsidR="00252313" w:rsidRPr="006E14D7">
        <w:rPr>
          <w:rFonts w:ascii="Times New Roman" w:eastAsia="Times New Roman" w:hAnsi="Times New Roman" w:cs="Times New Roman"/>
          <w:sz w:val="30"/>
          <w:szCs w:val="30"/>
        </w:rPr>
        <w:t>.</w:t>
      </w:r>
    </w:p>
    <w:p w14:paraId="000001E4" w14:textId="6E46CDE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BEIDOU (Китай). Насчитывает 55 спутников (высота орбиты</w:t>
      </w:r>
      <w:r w:rsidR="00252313"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 ~21 500 км)</w:t>
      </w:r>
      <w:r w:rsidR="00252313" w:rsidRPr="006E14D7">
        <w:rPr>
          <w:rFonts w:ascii="Times New Roman" w:eastAsia="Times New Roman" w:hAnsi="Times New Roman" w:cs="Times New Roman"/>
          <w:sz w:val="30"/>
          <w:szCs w:val="30"/>
        </w:rPr>
        <w:t>.</w:t>
      </w:r>
    </w:p>
    <w:p w14:paraId="000001E5"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tbl>
      <w:tblPr>
        <w:tblStyle w:val="affff8"/>
        <w:tblW w:w="9570"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785"/>
        <w:gridCol w:w="4785"/>
      </w:tblGrid>
      <w:tr w:rsidR="00CF6DCC" w:rsidRPr="006E14D7" w14:paraId="29BA5338" w14:textId="77777777">
        <w:tc>
          <w:tcPr>
            <w:tcW w:w="4785" w:type="dxa"/>
          </w:tcPr>
          <w:p w14:paraId="000001E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93C6D3E" wp14:editId="5E37C767">
                  <wp:extent cx="1261745" cy="1139825"/>
                  <wp:effectExtent l="0" t="0" r="0" b="0"/>
                  <wp:docPr id="212598395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7"/>
                          <a:srcRect/>
                          <a:stretch>
                            <a:fillRect/>
                          </a:stretch>
                        </pic:blipFill>
                        <pic:spPr>
                          <a:xfrm>
                            <a:off x="0" y="0"/>
                            <a:ext cx="1261745" cy="1139825"/>
                          </a:xfrm>
                          <a:prstGeom prst="rect">
                            <a:avLst/>
                          </a:prstGeom>
                          <a:ln/>
                        </pic:spPr>
                      </pic:pic>
                    </a:graphicData>
                  </a:graphic>
                </wp:inline>
              </w:drawing>
            </w:r>
          </w:p>
        </w:tc>
        <w:tc>
          <w:tcPr>
            <w:tcW w:w="4785" w:type="dxa"/>
          </w:tcPr>
          <w:p w14:paraId="000001E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1CE99921" wp14:editId="48A4513E">
                  <wp:extent cx="1261745" cy="1261745"/>
                  <wp:effectExtent l="0" t="0" r="0" b="0"/>
                  <wp:docPr id="212598399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8"/>
                          <a:srcRect/>
                          <a:stretch>
                            <a:fillRect/>
                          </a:stretch>
                        </pic:blipFill>
                        <pic:spPr>
                          <a:xfrm>
                            <a:off x="0" y="0"/>
                            <a:ext cx="1261745" cy="1261745"/>
                          </a:xfrm>
                          <a:prstGeom prst="rect">
                            <a:avLst/>
                          </a:prstGeom>
                          <a:ln/>
                        </pic:spPr>
                      </pic:pic>
                    </a:graphicData>
                  </a:graphic>
                </wp:inline>
              </w:drawing>
            </w:r>
          </w:p>
        </w:tc>
      </w:tr>
      <w:tr w:rsidR="00CF6DCC" w:rsidRPr="006E14D7" w14:paraId="6C175B71" w14:textId="77777777">
        <w:tc>
          <w:tcPr>
            <w:tcW w:w="4785" w:type="dxa"/>
          </w:tcPr>
          <w:p w14:paraId="000001E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QZSS  (Япония)</w:t>
            </w:r>
          </w:p>
        </w:tc>
        <w:tc>
          <w:tcPr>
            <w:tcW w:w="4785" w:type="dxa"/>
          </w:tcPr>
          <w:p w14:paraId="000001E9" w14:textId="77777777" w:rsidR="00CF6DCC" w:rsidRPr="006E14D7" w:rsidRDefault="00ED6484">
            <w:pPr>
              <w:spacing w:after="0" w:line="240" w:lineRule="auto"/>
              <w:jc w:val="center"/>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NaviC</w:t>
            </w:r>
            <w:proofErr w:type="spellEnd"/>
            <w:r w:rsidRPr="006E14D7">
              <w:rPr>
                <w:rFonts w:ascii="Times New Roman" w:eastAsia="Times New Roman" w:hAnsi="Times New Roman" w:cs="Times New Roman"/>
                <w:sz w:val="30"/>
                <w:szCs w:val="30"/>
              </w:rPr>
              <w:t xml:space="preserve"> (Индия)</w:t>
            </w:r>
          </w:p>
        </w:tc>
      </w:tr>
    </w:tbl>
    <w:p w14:paraId="000001EA"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1E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23 – Региональные навигационные спутниковые системы</w:t>
      </w:r>
    </w:p>
    <w:p w14:paraId="000001EC"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1ED"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Также выделяют французскую навигационную систему, работающую в обратном порядке, на Земле установлены передатчики, а на спутниках – приемники сигнала. </w:t>
      </w:r>
      <w:proofErr w:type="gramStart"/>
      <w:r w:rsidRPr="006E14D7">
        <w:rPr>
          <w:rFonts w:ascii="Times New Roman" w:eastAsia="Times New Roman" w:hAnsi="Times New Roman" w:cs="Times New Roman"/>
          <w:sz w:val="30"/>
          <w:szCs w:val="30"/>
        </w:rPr>
        <w:t>Разработана</w:t>
      </w:r>
      <w:proofErr w:type="gramEnd"/>
      <w:r w:rsidRPr="006E14D7">
        <w:rPr>
          <w:rFonts w:ascii="Times New Roman" w:eastAsia="Times New Roman" w:hAnsi="Times New Roman" w:cs="Times New Roman"/>
          <w:sz w:val="30"/>
          <w:szCs w:val="30"/>
        </w:rPr>
        <w:t xml:space="preserve"> на основе эффекта </w:t>
      </w:r>
      <w:proofErr w:type="spellStart"/>
      <w:r w:rsidRPr="006E14D7">
        <w:rPr>
          <w:rFonts w:ascii="Times New Roman" w:eastAsia="Times New Roman" w:hAnsi="Times New Roman" w:cs="Times New Roman"/>
          <w:sz w:val="30"/>
          <w:szCs w:val="30"/>
        </w:rPr>
        <w:t>Допплера</w:t>
      </w:r>
      <w:proofErr w:type="spellEnd"/>
      <w:r w:rsidRPr="006E14D7">
        <w:rPr>
          <w:rFonts w:ascii="Times New Roman" w:eastAsia="Times New Roman" w:hAnsi="Times New Roman" w:cs="Times New Roman"/>
          <w:sz w:val="30"/>
          <w:szCs w:val="30"/>
        </w:rPr>
        <w:t>.</w:t>
      </w:r>
    </w:p>
    <w:p w14:paraId="000001EE"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tbl>
      <w:tblPr>
        <w:tblStyle w:val="affff9"/>
        <w:tblW w:w="9570"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570"/>
      </w:tblGrid>
      <w:tr w:rsidR="00CF6DCC" w:rsidRPr="006E14D7" w14:paraId="571BDE8F" w14:textId="77777777">
        <w:tc>
          <w:tcPr>
            <w:tcW w:w="9570" w:type="dxa"/>
          </w:tcPr>
          <w:p w14:paraId="000001E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62CD9196" wp14:editId="03570E13">
                  <wp:extent cx="1706880" cy="1158240"/>
                  <wp:effectExtent l="0" t="0" r="0" b="0"/>
                  <wp:docPr id="212598399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9"/>
                          <a:srcRect/>
                          <a:stretch>
                            <a:fillRect/>
                          </a:stretch>
                        </pic:blipFill>
                        <pic:spPr>
                          <a:xfrm>
                            <a:off x="0" y="0"/>
                            <a:ext cx="1706880" cy="1158240"/>
                          </a:xfrm>
                          <a:prstGeom prst="rect">
                            <a:avLst/>
                          </a:prstGeom>
                          <a:ln/>
                        </pic:spPr>
                      </pic:pic>
                    </a:graphicData>
                  </a:graphic>
                </wp:inline>
              </w:drawing>
            </w:r>
          </w:p>
        </w:tc>
      </w:tr>
      <w:tr w:rsidR="00CF6DCC" w:rsidRPr="006E14D7" w14:paraId="6335EBFD" w14:textId="77777777">
        <w:tc>
          <w:tcPr>
            <w:tcW w:w="9570" w:type="dxa"/>
          </w:tcPr>
          <w:p w14:paraId="000001F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DORIS (Франция)</w:t>
            </w:r>
          </w:p>
        </w:tc>
      </w:tr>
    </w:tbl>
    <w:p w14:paraId="000001F1"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1F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24 – Французская навигационная система</w:t>
      </w:r>
    </w:p>
    <w:p w14:paraId="000001F3"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1F4" w14:textId="123D2E8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Любая система навигации с</w:t>
      </w:r>
      <w:r w:rsidR="00252313" w:rsidRPr="006E14D7">
        <w:rPr>
          <w:rFonts w:ascii="Times New Roman" w:eastAsia="Times New Roman" w:hAnsi="Times New Roman" w:cs="Times New Roman"/>
          <w:sz w:val="30"/>
          <w:szCs w:val="30"/>
        </w:rPr>
        <w:t>остоит из следующих элементов.</w:t>
      </w:r>
    </w:p>
    <w:p w14:paraId="000001F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Космический. Спутниковое (орбитальное) оборудование, </w:t>
      </w:r>
      <w:proofErr w:type="spellStart"/>
      <w:r w:rsidRPr="006E14D7">
        <w:rPr>
          <w:rFonts w:ascii="Times New Roman" w:eastAsia="Times New Roman" w:hAnsi="Times New Roman" w:cs="Times New Roman"/>
          <w:sz w:val="30"/>
          <w:szCs w:val="30"/>
        </w:rPr>
        <w:t>спецустановка</w:t>
      </w:r>
      <w:proofErr w:type="spellEnd"/>
      <w:r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излучающая</w:t>
      </w:r>
      <w:proofErr w:type="gramEnd"/>
      <w:r w:rsidRPr="006E14D7">
        <w:rPr>
          <w:rFonts w:ascii="Times New Roman" w:eastAsia="Times New Roman" w:hAnsi="Times New Roman" w:cs="Times New Roman"/>
          <w:sz w:val="30"/>
          <w:szCs w:val="30"/>
        </w:rPr>
        <w:t xml:space="preserve"> специальные сигналы радиосвязи.</w:t>
      </w:r>
    </w:p>
    <w:p w14:paraId="000001F6" w14:textId="7B5E520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Космический сектор – это совокупность входящих в систему спутников, часто именуемой «орбитальной группировкой». На каждом спутнике установлены атомные эталоны частоты и </w:t>
      </w:r>
      <w:proofErr w:type="spellStart"/>
      <w:proofErr w:type="gramStart"/>
      <w:r w:rsidRPr="006E14D7">
        <w:rPr>
          <w:rFonts w:ascii="Times New Roman" w:eastAsia="Times New Roman" w:hAnsi="Times New Roman" w:cs="Times New Roman"/>
          <w:sz w:val="30"/>
          <w:szCs w:val="30"/>
        </w:rPr>
        <w:t>приемо</w:t>
      </w:r>
      <w:proofErr w:type="spellEnd"/>
      <w:r w:rsidRPr="006E14D7">
        <w:rPr>
          <w:rFonts w:ascii="Times New Roman" w:eastAsia="Times New Roman" w:hAnsi="Times New Roman" w:cs="Times New Roman"/>
          <w:sz w:val="30"/>
          <w:szCs w:val="30"/>
        </w:rPr>
        <w:t xml:space="preserve"> передающая</w:t>
      </w:r>
      <w:proofErr w:type="gramEnd"/>
      <w:r w:rsidRPr="006E14D7">
        <w:rPr>
          <w:rFonts w:ascii="Times New Roman" w:eastAsia="Times New Roman" w:hAnsi="Times New Roman" w:cs="Times New Roman"/>
          <w:sz w:val="30"/>
          <w:szCs w:val="30"/>
        </w:rPr>
        <w:t xml:space="preserve"> аппаратура. Каждый спутник снабжен панелями солнечных элементов и двигательной установкой д</w:t>
      </w:r>
      <w:r w:rsidR="00704F27" w:rsidRPr="006E14D7">
        <w:rPr>
          <w:rFonts w:ascii="Times New Roman" w:eastAsia="Times New Roman" w:hAnsi="Times New Roman" w:cs="Times New Roman"/>
          <w:sz w:val="30"/>
          <w:szCs w:val="30"/>
        </w:rPr>
        <w:t>ля коррекции траектории с Земли.</w:t>
      </w:r>
    </w:p>
    <w:p w14:paraId="000001F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Контролирующий. Наземная управляющая система. Контрольный пункт, где измеряется текущее расположение навигационных спутников. Также данный сегмент отправляет на орбитальную установку данные для корректировки расчетов по орбите.</w:t>
      </w:r>
    </w:p>
    <w:p w14:paraId="000001F8" w14:textId="6453969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i/>
          <w:sz w:val="30"/>
          <w:szCs w:val="30"/>
        </w:rPr>
        <w:t>Контролирующий сектор</w:t>
      </w:r>
      <w:r w:rsidRPr="006E14D7">
        <w:rPr>
          <w:rFonts w:ascii="Times New Roman" w:eastAsia="Times New Roman" w:hAnsi="Times New Roman" w:cs="Times New Roman"/>
          <w:sz w:val="30"/>
          <w:szCs w:val="30"/>
        </w:rPr>
        <w:t xml:space="preserve"> включает в себя станции слежения, службу точного времени, главную станцию с вычислительным центром и станции </w:t>
      </w:r>
      <w:r w:rsidR="00704F27" w:rsidRPr="006E14D7">
        <w:rPr>
          <w:rFonts w:ascii="Times New Roman" w:eastAsia="Times New Roman" w:hAnsi="Times New Roman" w:cs="Times New Roman"/>
          <w:sz w:val="30"/>
          <w:szCs w:val="30"/>
        </w:rPr>
        <w:t>загрузки информации на спутники.</w:t>
      </w:r>
    </w:p>
    <w:p w14:paraId="000001F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Пользовательский. Устройства потребителей систем навигации. Сектор пользователя включает в себя спутниковые приемники, число которых не ограничено, а также комплексы обработки измерений (постобработка), которые могут выступать как отдельными устройствами, так и встроенными в другие гаджеты элементами.</w:t>
      </w:r>
    </w:p>
    <w:p w14:paraId="000001FA"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1FB"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noProof/>
          <w:sz w:val="30"/>
          <w:szCs w:val="30"/>
          <w:lang w:eastAsia="ru-RU"/>
        </w:rPr>
        <w:drawing>
          <wp:inline distT="0" distB="0" distL="0" distR="0" wp14:anchorId="3DC39591" wp14:editId="134DAB07">
            <wp:extent cx="5550970" cy="2728603"/>
            <wp:effectExtent l="0" t="0" r="0" b="0"/>
            <wp:docPr id="2125983996" name="image48.jpg" descr="Picture background"/>
            <wp:cNvGraphicFramePr/>
            <a:graphic xmlns:a="http://schemas.openxmlformats.org/drawingml/2006/main">
              <a:graphicData uri="http://schemas.openxmlformats.org/drawingml/2006/picture">
                <pic:pic xmlns:pic="http://schemas.openxmlformats.org/drawingml/2006/picture">
                  <pic:nvPicPr>
                    <pic:cNvPr id="0" name="image48.jpg" descr="Picture background"/>
                    <pic:cNvPicPr preferRelativeResize="0"/>
                  </pic:nvPicPr>
                  <pic:blipFill>
                    <a:blip r:embed="rId70"/>
                    <a:srcRect/>
                    <a:stretch>
                      <a:fillRect/>
                    </a:stretch>
                  </pic:blipFill>
                  <pic:spPr>
                    <a:xfrm>
                      <a:off x="0" y="0"/>
                      <a:ext cx="5550970" cy="2728603"/>
                    </a:xfrm>
                    <a:prstGeom prst="rect">
                      <a:avLst/>
                    </a:prstGeom>
                    <a:ln/>
                  </pic:spPr>
                </pic:pic>
              </a:graphicData>
            </a:graphic>
          </wp:inline>
        </w:drawing>
      </w:r>
    </w:p>
    <w:p w14:paraId="000001FC"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1F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25 – Спутниковые системы навигации</w:t>
      </w:r>
    </w:p>
    <w:p w14:paraId="000001FE"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1FF" w14:textId="77777777" w:rsidR="00CF6DCC" w:rsidRPr="006E14D7" w:rsidRDefault="00ED6484">
      <w:pP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Принцип работы спутниковых систем навигации основан на измерении </w:t>
      </w:r>
      <w:r w:rsidRPr="006E14D7">
        <w:rPr>
          <w:rFonts w:ascii="Times New Roman" w:eastAsia="Times New Roman" w:hAnsi="Times New Roman" w:cs="Times New Roman"/>
          <w:color w:val="000000"/>
          <w:sz w:val="30"/>
          <w:szCs w:val="30"/>
          <w:u w:val="single"/>
        </w:rPr>
        <w:t>расстояния</w:t>
      </w:r>
      <w:r w:rsidRPr="006E14D7">
        <w:rPr>
          <w:rFonts w:ascii="Times New Roman" w:eastAsia="Times New Roman" w:hAnsi="Times New Roman" w:cs="Times New Roman"/>
          <w:color w:val="000000"/>
          <w:sz w:val="30"/>
          <w:szCs w:val="30"/>
        </w:rPr>
        <w:t xml:space="preserve"> от </w:t>
      </w:r>
      <w:r w:rsidRPr="006E14D7">
        <w:rPr>
          <w:rFonts w:ascii="Times New Roman" w:eastAsia="Times New Roman" w:hAnsi="Times New Roman" w:cs="Times New Roman"/>
          <w:color w:val="000000"/>
          <w:sz w:val="30"/>
          <w:szCs w:val="30"/>
          <w:u w:val="single"/>
        </w:rPr>
        <w:t>антенны</w:t>
      </w:r>
      <w:r w:rsidRPr="006E14D7">
        <w:rPr>
          <w:rFonts w:ascii="Times New Roman" w:eastAsia="Times New Roman" w:hAnsi="Times New Roman" w:cs="Times New Roman"/>
          <w:color w:val="000000"/>
          <w:sz w:val="30"/>
          <w:szCs w:val="30"/>
        </w:rPr>
        <w:t xml:space="preserve"> на объекте (</w:t>
      </w:r>
      <w:r w:rsidRPr="006E14D7">
        <w:rPr>
          <w:rFonts w:ascii="Times New Roman" w:eastAsia="Times New Roman" w:hAnsi="Times New Roman" w:cs="Times New Roman"/>
          <w:color w:val="000000"/>
          <w:sz w:val="30"/>
          <w:szCs w:val="30"/>
          <w:u w:val="single"/>
        </w:rPr>
        <w:t>координаты</w:t>
      </w:r>
      <w:r w:rsidRPr="006E14D7">
        <w:rPr>
          <w:rFonts w:ascii="Times New Roman" w:eastAsia="Times New Roman" w:hAnsi="Times New Roman" w:cs="Times New Roman"/>
          <w:color w:val="000000"/>
          <w:sz w:val="30"/>
          <w:szCs w:val="30"/>
        </w:rPr>
        <w:t xml:space="preserve"> которого необходимо получить) до </w:t>
      </w:r>
      <w:r w:rsidRPr="006E14D7">
        <w:rPr>
          <w:rFonts w:ascii="Times New Roman" w:eastAsia="Times New Roman" w:hAnsi="Times New Roman" w:cs="Times New Roman"/>
          <w:color w:val="000000"/>
          <w:sz w:val="30"/>
          <w:szCs w:val="30"/>
          <w:u w:val="single"/>
        </w:rPr>
        <w:t>спутников</w:t>
      </w:r>
      <w:r w:rsidRPr="006E14D7">
        <w:rPr>
          <w:rFonts w:ascii="Times New Roman" w:eastAsia="Times New Roman" w:hAnsi="Times New Roman" w:cs="Times New Roman"/>
          <w:color w:val="000000"/>
          <w:sz w:val="30"/>
          <w:szCs w:val="30"/>
        </w:rPr>
        <w:t xml:space="preserve">, положение которых известно с большой </w:t>
      </w:r>
      <w:r w:rsidRPr="006E14D7">
        <w:rPr>
          <w:rFonts w:ascii="Times New Roman" w:eastAsia="Times New Roman" w:hAnsi="Times New Roman" w:cs="Times New Roman"/>
          <w:color w:val="000000"/>
          <w:sz w:val="30"/>
          <w:szCs w:val="30"/>
          <w:u w:val="single"/>
        </w:rPr>
        <w:t>точностью</w:t>
      </w:r>
      <w:r w:rsidRPr="006E14D7">
        <w:rPr>
          <w:rFonts w:ascii="Times New Roman" w:eastAsia="Times New Roman" w:hAnsi="Times New Roman" w:cs="Times New Roman"/>
          <w:color w:val="000000"/>
          <w:sz w:val="30"/>
          <w:szCs w:val="30"/>
        </w:rPr>
        <w:t xml:space="preserve">. </w:t>
      </w:r>
    </w:p>
    <w:p w14:paraId="0000020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bookmarkStart w:id="10" w:name="bookmark=id.se9g9vzh0ur5" w:colFirst="0" w:colLast="0"/>
      <w:bookmarkEnd w:id="10"/>
      <w:r w:rsidRPr="006E14D7">
        <w:rPr>
          <w:rFonts w:ascii="Times New Roman" w:eastAsia="Times New Roman" w:hAnsi="Times New Roman" w:cs="Times New Roman"/>
          <w:b/>
          <w:sz w:val="30"/>
          <w:szCs w:val="30"/>
        </w:rPr>
        <w:t>Принцип работы GNSS:</w:t>
      </w:r>
    </w:p>
    <w:p w14:paraId="00000201" w14:textId="1A30811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GNSS приемник принимает сигнал от каждого видимого спутника;</w:t>
      </w:r>
    </w:p>
    <w:p w14:paraId="00000202" w14:textId="740C0C21" w:rsidR="00CF6DCC" w:rsidRPr="006E14D7" w:rsidRDefault="00704F27">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w:t>
      </w:r>
      <w:r w:rsidR="00ED6484" w:rsidRPr="006E14D7">
        <w:rPr>
          <w:rFonts w:ascii="Times New Roman" w:eastAsia="Times New Roman" w:hAnsi="Times New Roman" w:cs="Times New Roman"/>
          <w:sz w:val="30"/>
          <w:szCs w:val="30"/>
        </w:rPr>
        <w:t xml:space="preserve">игнал приходит </w:t>
      </w:r>
      <w:proofErr w:type="gramStart"/>
      <w:r w:rsidR="00ED6484" w:rsidRPr="006E14D7">
        <w:rPr>
          <w:rFonts w:ascii="Times New Roman" w:eastAsia="Times New Roman" w:hAnsi="Times New Roman" w:cs="Times New Roman"/>
          <w:sz w:val="30"/>
          <w:szCs w:val="30"/>
        </w:rPr>
        <w:t>к приемнику в разные моменты времени в зависимости от расстояния до спутников</w:t>
      </w:r>
      <w:proofErr w:type="gramEnd"/>
      <w:r w:rsidR="00ED6484" w:rsidRPr="006E14D7">
        <w:rPr>
          <w:rFonts w:ascii="Times New Roman" w:eastAsia="Times New Roman" w:hAnsi="Times New Roman" w:cs="Times New Roman"/>
          <w:sz w:val="30"/>
          <w:szCs w:val="30"/>
        </w:rPr>
        <w:t>;</w:t>
      </w:r>
    </w:p>
    <w:p w14:paraId="00000203" w14:textId="080EECA8" w:rsidR="00CF6DCC" w:rsidRPr="006E14D7" w:rsidRDefault="00704F27">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ч</w:t>
      </w:r>
      <w:r w:rsidR="00ED6484" w:rsidRPr="006E14D7">
        <w:rPr>
          <w:rFonts w:ascii="Times New Roman" w:eastAsia="Times New Roman" w:hAnsi="Times New Roman" w:cs="Times New Roman"/>
          <w:sz w:val="30"/>
          <w:szCs w:val="30"/>
        </w:rPr>
        <w:t>асы приемника синхронизируются с часами спутников</w:t>
      </w:r>
      <w:r w:rsidRPr="006E14D7">
        <w:rPr>
          <w:rFonts w:ascii="Times New Roman" w:eastAsia="Times New Roman" w:hAnsi="Times New Roman" w:cs="Times New Roman"/>
          <w:sz w:val="30"/>
          <w:szCs w:val="30"/>
        </w:rPr>
        <w:t>,</w:t>
      </w:r>
      <w:r w:rsidR="00ED6484" w:rsidRPr="006E14D7">
        <w:rPr>
          <w:rFonts w:ascii="Times New Roman" w:eastAsia="Times New Roman" w:hAnsi="Times New Roman" w:cs="Times New Roman"/>
          <w:sz w:val="30"/>
          <w:szCs w:val="30"/>
        </w:rPr>
        <w:t xml:space="preserve"> получая метки времени, так как GNSS приемники имеют дешевые, не очень точные, но стабильные кварцевые часы;</w:t>
      </w:r>
    </w:p>
    <w:p w14:paraId="00000204" w14:textId="30B708E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GNSS приемник измеряет время прохождения сигнала;</w:t>
      </w:r>
    </w:p>
    <w:p w14:paraId="00000205" w14:textId="3FF16F4F" w:rsidR="00CF6DCC" w:rsidRPr="006E14D7" w:rsidRDefault="00704F27">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ч</w:t>
      </w:r>
      <w:r w:rsidR="00ED6484" w:rsidRPr="006E14D7">
        <w:rPr>
          <w:rFonts w:ascii="Times New Roman" w:eastAsia="Times New Roman" w:hAnsi="Times New Roman" w:cs="Times New Roman"/>
          <w:sz w:val="30"/>
          <w:szCs w:val="30"/>
        </w:rPr>
        <w:t>ерез время вычисляется расстояние.</w:t>
      </w:r>
    </w:p>
    <w:p w14:paraId="00000206"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20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25A6ECBC" wp14:editId="0FD49CD3">
            <wp:extent cx="1562100" cy="1562100"/>
            <wp:effectExtent l="0" t="0" r="0" b="0"/>
            <wp:docPr id="2125983997" name="image67.gif"/>
            <wp:cNvGraphicFramePr/>
            <a:graphic xmlns:a="http://schemas.openxmlformats.org/drawingml/2006/main">
              <a:graphicData uri="http://schemas.openxmlformats.org/drawingml/2006/picture">
                <pic:pic xmlns:pic="http://schemas.openxmlformats.org/drawingml/2006/picture">
                  <pic:nvPicPr>
                    <pic:cNvPr id="0" name="image67.gif"/>
                    <pic:cNvPicPr preferRelativeResize="0"/>
                  </pic:nvPicPr>
                  <pic:blipFill>
                    <a:blip r:embed="rId71"/>
                    <a:srcRect/>
                    <a:stretch>
                      <a:fillRect/>
                    </a:stretch>
                  </pic:blipFill>
                  <pic:spPr>
                    <a:xfrm>
                      <a:off x="0" y="0"/>
                      <a:ext cx="1562100" cy="1562100"/>
                    </a:xfrm>
                    <a:prstGeom prst="rect">
                      <a:avLst/>
                    </a:prstGeom>
                    <a:ln/>
                  </pic:spPr>
                </pic:pic>
              </a:graphicData>
            </a:graphic>
          </wp:inline>
        </w:drawing>
      </w:r>
    </w:p>
    <w:p w14:paraId="0000020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26 – Принцип работы GNSS</w:t>
      </w:r>
    </w:p>
    <w:p w14:paraId="00000209" w14:textId="77777777" w:rsidR="00CF6DCC" w:rsidRPr="006E14D7" w:rsidRDefault="00CF6DCC">
      <w:pPr>
        <w:spacing w:after="0" w:line="240" w:lineRule="auto"/>
        <w:ind w:firstLine="567"/>
        <w:jc w:val="center"/>
        <w:rPr>
          <w:rFonts w:ascii="Times New Roman" w:eastAsia="Times New Roman" w:hAnsi="Times New Roman" w:cs="Times New Roman"/>
          <w:sz w:val="30"/>
          <w:szCs w:val="30"/>
        </w:rPr>
      </w:pPr>
    </w:p>
    <w:p w14:paraId="0000020A" w14:textId="762BEF73" w:rsidR="00CF6DCC" w:rsidRPr="006E14D7" w:rsidRDefault="00ED6484">
      <w:pP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Таблица положений всех спутников называется альманахом, которым должен располагать любой спутниковый приемник до начала </w:t>
      </w:r>
      <w:r w:rsidRPr="006E14D7">
        <w:rPr>
          <w:rFonts w:ascii="Times New Roman" w:eastAsia="Times New Roman" w:hAnsi="Times New Roman" w:cs="Times New Roman"/>
          <w:color w:val="000000"/>
          <w:sz w:val="30"/>
          <w:szCs w:val="30"/>
          <w:u w:val="single"/>
        </w:rPr>
        <w:t>измерений</w:t>
      </w:r>
      <w:r w:rsidRPr="006E14D7">
        <w:rPr>
          <w:rFonts w:ascii="Times New Roman" w:eastAsia="Times New Roman" w:hAnsi="Times New Roman" w:cs="Times New Roman"/>
          <w:color w:val="000000"/>
          <w:sz w:val="30"/>
          <w:szCs w:val="30"/>
        </w:rPr>
        <w:t>. Обычно приемник сохраняет альманах в памяти со времени последнего выключения и, если он не устарел</w:t>
      </w:r>
      <w:r w:rsidR="00704F27"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мгновенно использует его. Каждый спутник передает в своем сигнале весь альманах. Таким образом, зная </w:t>
      </w:r>
      <w:r w:rsidRPr="006E14D7">
        <w:rPr>
          <w:rFonts w:ascii="Times New Roman" w:eastAsia="Times New Roman" w:hAnsi="Times New Roman" w:cs="Times New Roman"/>
          <w:color w:val="000000"/>
          <w:sz w:val="30"/>
          <w:szCs w:val="30"/>
          <w:u w:val="single"/>
        </w:rPr>
        <w:t>расстояния</w:t>
      </w:r>
      <w:r w:rsidRPr="006E14D7">
        <w:rPr>
          <w:rFonts w:ascii="Times New Roman" w:eastAsia="Times New Roman" w:hAnsi="Times New Roman" w:cs="Times New Roman"/>
          <w:color w:val="000000"/>
          <w:sz w:val="30"/>
          <w:szCs w:val="30"/>
        </w:rPr>
        <w:t xml:space="preserve"> до нескольких спутников системы, с помощью об</w:t>
      </w:r>
      <w:r w:rsidR="00704F27" w:rsidRPr="006E14D7">
        <w:rPr>
          <w:rFonts w:ascii="Times New Roman" w:eastAsia="Times New Roman" w:hAnsi="Times New Roman" w:cs="Times New Roman"/>
          <w:color w:val="000000"/>
          <w:sz w:val="30"/>
          <w:szCs w:val="30"/>
        </w:rPr>
        <w:t>ычных геометрических построений</w:t>
      </w:r>
      <w:r w:rsidRPr="006E14D7">
        <w:rPr>
          <w:rFonts w:ascii="Times New Roman" w:eastAsia="Times New Roman" w:hAnsi="Times New Roman" w:cs="Times New Roman"/>
          <w:color w:val="000000"/>
          <w:sz w:val="30"/>
          <w:szCs w:val="30"/>
        </w:rPr>
        <w:t xml:space="preserve"> н</w:t>
      </w:r>
      <w:r w:rsidR="00704F27" w:rsidRPr="006E14D7">
        <w:rPr>
          <w:rFonts w:ascii="Times New Roman" w:eastAsia="Times New Roman" w:hAnsi="Times New Roman" w:cs="Times New Roman"/>
          <w:color w:val="000000"/>
          <w:sz w:val="30"/>
          <w:szCs w:val="30"/>
        </w:rPr>
        <w:t>а основе альманаха</w:t>
      </w:r>
      <w:r w:rsidRPr="006E14D7">
        <w:rPr>
          <w:rFonts w:ascii="Times New Roman" w:eastAsia="Times New Roman" w:hAnsi="Times New Roman" w:cs="Times New Roman"/>
          <w:color w:val="000000"/>
          <w:sz w:val="30"/>
          <w:szCs w:val="30"/>
        </w:rPr>
        <w:t xml:space="preserve"> можно вычислить положение объекта в пространстве.</w:t>
      </w:r>
    </w:p>
    <w:p w14:paraId="0000020B"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20C"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Практическое занятие (35–40 мин)</w:t>
      </w:r>
    </w:p>
    <w:p w14:paraId="0000020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Цель: ознакомиться с работой автопилотов и </w:t>
      </w:r>
      <w:proofErr w:type="spellStart"/>
      <w:r w:rsidRPr="006E14D7">
        <w:rPr>
          <w:rFonts w:ascii="Times New Roman" w:eastAsia="Times New Roman" w:hAnsi="Times New Roman" w:cs="Times New Roman"/>
          <w:sz w:val="30"/>
          <w:szCs w:val="30"/>
        </w:rPr>
        <w:t>агродронов</w:t>
      </w:r>
      <w:proofErr w:type="spellEnd"/>
      <w:r w:rsidRPr="006E14D7">
        <w:rPr>
          <w:rFonts w:ascii="Times New Roman" w:eastAsia="Times New Roman" w:hAnsi="Times New Roman" w:cs="Times New Roman"/>
          <w:sz w:val="30"/>
          <w:szCs w:val="30"/>
        </w:rPr>
        <w:t>.</w:t>
      </w:r>
    </w:p>
    <w:p w14:paraId="0000020E"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20F" w14:textId="5F8AD794" w:rsidR="00CF6DCC" w:rsidRPr="006E14D7" w:rsidRDefault="00704F27">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Таблица 1 – Изучение видео</w:t>
      </w:r>
      <w:r w:rsidR="00ED6484" w:rsidRPr="006E14D7">
        <w:rPr>
          <w:rFonts w:ascii="Times New Roman" w:eastAsia="Times New Roman" w:hAnsi="Times New Roman" w:cs="Times New Roman"/>
          <w:sz w:val="30"/>
          <w:szCs w:val="30"/>
        </w:rPr>
        <w:t xml:space="preserve">материалов о работе автопилота сельскохозяйственной техники и </w:t>
      </w:r>
      <w:proofErr w:type="spellStart"/>
      <w:r w:rsidR="00ED6484" w:rsidRPr="006E14D7">
        <w:rPr>
          <w:rFonts w:ascii="Times New Roman" w:eastAsia="Times New Roman" w:hAnsi="Times New Roman" w:cs="Times New Roman"/>
          <w:sz w:val="30"/>
          <w:szCs w:val="30"/>
        </w:rPr>
        <w:t>агродрона</w:t>
      </w:r>
      <w:proofErr w:type="spellEnd"/>
      <w:r w:rsidR="00ED6484" w:rsidRPr="006E14D7">
        <w:rPr>
          <w:rFonts w:ascii="Times New Roman" w:eastAsia="Times New Roman" w:hAnsi="Times New Roman" w:cs="Times New Roman"/>
          <w:sz w:val="30"/>
          <w:szCs w:val="30"/>
        </w:rPr>
        <w:t xml:space="preserve"> </w:t>
      </w:r>
    </w:p>
    <w:p w14:paraId="00000210" w14:textId="77777777" w:rsidR="00CF6DCC" w:rsidRPr="006E14D7" w:rsidRDefault="00CF6DCC">
      <w:pPr>
        <w:spacing w:after="0" w:line="240" w:lineRule="auto"/>
        <w:jc w:val="center"/>
        <w:rPr>
          <w:rFonts w:ascii="Times New Roman" w:eastAsia="Times New Roman" w:hAnsi="Times New Roman" w:cs="Times New Roman"/>
          <w:sz w:val="30"/>
          <w:szCs w:val="30"/>
        </w:rPr>
      </w:pPr>
    </w:p>
    <w:tbl>
      <w:tblPr>
        <w:tblStyle w:val="affffa"/>
        <w:tblW w:w="934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92"/>
        <w:gridCol w:w="4452"/>
      </w:tblGrid>
      <w:tr w:rsidR="00CF6DCC" w:rsidRPr="006E14D7" w14:paraId="413385C2" w14:textId="77777777">
        <w:tc>
          <w:tcPr>
            <w:tcW w:w="4892" w:type="dxa"/>
            <w:shd w:val="clear" w:color="auto" w:fill="auto"/>
          </w:tcPr>
          <w:p w14:paraId="00000211" w14:textId="77777777" w:rsidR="00CF6DCC" w:rsidRPr="006E14D7" w:rsidRDefault="00F172EE">
            <w:pPr>
              <w:spacing w:after="0" w:line="240" w:lineRule="auto"/>
              <w:jc w:val="center"/>
              <w:rPr>
                <w:rFonts w:ascii="Times New Roman" w:eastAsia="Times New Roman" w:hAnsi="Times New Roman" w:cs="Times New Roman"/>
                <w:sz w:val="30"/>
                <w:szCs w:val="30"/>
              </w:rPr>
            </w:pPr>
            <w:sdt>
              <w:sdtPr>
                <w:tag w:val="goog_rdk_7"/>
                <w:id w:val="1297490348"/>
              </w:sdtPr>
              <w:sdtEndPr/>
              <w:sdtContent/>
            </w:sdt>
            <w:r w:rsidR="00ED6484" w:rsidRPr="006E14D7">
              <w:rPr>
                <w:rFonts w:ascii="Times New Roman" w:eastAsia="Times New Roman" w:hAnsi="Times New Roman" w:cs="Times New Roman"/>
                <w:sz w:val="30"/>
                <w:szCs w:val="30"/>
              </w:rPr>
              <w:t>Задание</w:t>
            </w:r>
          </w:p>
        </w:tc>
        <w:tc>
          <w:tcPr>
            <w:tcW w:w="4452" w:type="dxa"/>
            <w:shd w:val="clear" w:color="auto" w:fill="auto"/>
          </w:tcPr>
          <w:p w14:paraId="0000021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Ссылка</w:t>
            </w:r>
          </w:p>
        </w:tc>
      </w:tr>
      <w:tr w:rsidR="00CF6DCC" w:rsidRPr="006E14D7" w14:paraId="709F2B41" w14:textId="77777777">
        <w:trPr>
          <w:trHeight w:val="1497"/>
        </w:trPr>
        <w:tc>
          <w:tcPr>
            <w:tcW w:w="4892" w:type="dxa"/>
            <w:shd w:val="clear" w:color="auto" w:fill="auto"/>
          </w:tcPr>
          <w:p w14:paraId="00000213"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Установка автопилота</w:t>
            </w:r>
          </w:p>
        </w:tc>
        <w:tc>
          <w:tcPr>
            <w:tcW w:w="4452" w:type="dxa"/>
            <w:shd w:val="clear" w:color="auto" w:fill="auto"/>
          </w:tcPr>
          <w:p w14:paraId="00000214" w14:textId="77777777" w:rsidR="00CF6DCC" w:rsidRPr="006E14D7" w:rsidRDefault="00ED6484">
            <w:pPr>
              <w:spacing w:after="0" w:line="240" w:lineRule="auto"/>
              <w:rPr>
                <w:rFonts w:ascii="Times New Roman" w:eastAsia="Times New Roman" w:hAnsi="Times New Roman" w:cs="Times New Roman"/>
                <w:sz w:val="30"/>
                <w:szCs w:val="30"/>
              </w:rPr>
            </w:pPr>
            <w:r w:rsidRPr="006E14D7">
              <w:rPr>
                <w:noProof/>
                <w:lang w:eastAsia="ru-RU"/>
              </w:rPr>
              <w:drawing>
                <wp:anchor distT="0" distB="0" distL="114300" distR="114300" simplePos="0" relativeHeight="251658240" behindDoc="0" locked="0" layoutInCell="1" hidden="0" allowOverlap="1" wp14:anchorId="6A910ACA" wp14:editId="5957D3CE">
                  <wp:simplePos x="0" y="0"/>
                  <wp:positionH relativeFrom="column">
                    <wp:posOffset>796290</wp:posOffset>
                  </wp:positionH>
                  <wp:positionV relativeFrom="paragraph">
                    <wp:posOffset>3810</wp:posOffset>
                  </wp:positionV>
                  <wp:extent cx="1084580" cy="929640"/>
                  <wp:effectExtent l="0" t="0" r="0" b="0"/>
                  <wp:wrapSquare wrapText="bothSides" distT="0" distB="0" distL="114300" distR="114300"/>
                  <wp:docPr id="21259839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2"/>
                          <a:srcRect/>
                          <a:stretch>
                            <a:fillRect/>
                          </a:stretch>
                        </pic:blipFill>
                        <pic:spPr>
                          <a:xfrm>
                            <a:off x="0" y="0"/>
                            <a:ext cx="1084580" cy="929640"/>
                          </a:xfrm>
                          <a:prstGeom prst="rect">
                            <a:avLst/>
                          </a:prstGeom>
                          <a:ln/>
                        </pic:spPr>
                      </pic:pic>
                    </a:graphicData>
                  </a:graphic>
                </wp:anchor>
              </w:drawing>
            </w:r>
          </w:p>
          <w:p w14:paraId="00000215" w14:textId="77777777" w:rsidR="00CF6DCC" w:rsidRPr="006E14D7" w:rsidRDefault="00CF6DCC">
            <w:pPr>
              <w:spacing w:after="0" w:line="240" w:lineRule="auto"/>
              <w:rPr>
                <w:rFonts w:ascii="Times New Roman" w:eastAsia="Times New Roman" w:hAnsi="Times New Roman" w:cs="Times New Roman"/>
                <w:sz w:val="30"/>
                <w:szCs w:val="30"/>
              </w:rPr>
            </w:pPr>
          </w:p>
          <w:p w14:paraId="00000216" w14:textId="77777777" w:rsidR="00CF6DCC" w:rsidRPr="006E14D7" w:rsidRDefault="00CF6DCC">
            <w:pPr>
              <w:spacing w:after="0" w:line="240" w:lineRule="auto"/>
              <w:rPr>
                <w:rFonts w:ascii="Times New Roman" w:eastAsia="Times New Roman" w:hAnsi="Times New Roman" w:cs="Times New Roman"/>
                <w:sz w:val="30"/>
                <w:szCs w:val="30"/>
              </w:rPr>
            </w:pPr>
          </w:p>
          <w:p w14:paraId="00000217" w14:textId="77777777" w:rsidR="00CF6DCC" w:rsidRPr="006E14D7" w:rsidRDefault="00CF6DCC">
            <w:pPr>
              <w:spacing w:after="0" w:line="240" w:lineRule="auto"/>
              <w:rPr>
                <w:rFonts w:ascii="Times New Roman" w:eastAsia="Times New Roman" w:hAnsi="Times New Roman" w:cs="Times New Roman"/>
                <w:sz w:val="30"/>
                <w:szCs w:val="30"/>
              </w:rPr>
            </w:pPr>
          </w:p>
          <w:p w14:paraId="00000218" w14:textId="77777777" w:rsidR="00CF6DCC" w:rsidRPr="006E14D7" w:rsidRDefault="00F172EE">
            <w:pPr>
              <w:spacing w:after="0" w:line="240" w:lineRule="auto"/>
              <w:jc w:val="center"/>
              <w:rPr>
                <w:rFonts w:ascii="Times New Roman" w:eastAsia="Times New Roman" w:hAnsi="Times New Roman" w:cs="Times New Roman"/>
                <w:sz w:val="30"/>
                <w:szCs w:val="30"/>
              </w:rPr>
            </w:pPr>
            <w:hyperlink r:id="rId73">
              <w:r w:rsidR="00CF6DCC" w:rsidRPr="006E14D7">
                <w:rPr>
                  <w:rFonts w:ascii="Times New Roman" w:eastAsia="Times New Roman" w:hAnsi="Times New Roman" w:cs="Times New Roman"/>
                  <w:color w:val="1155CC"/>
                  <w:sz w:val="30"/>
                  <w:szCs w:val="30"/>
                  <w:u w:val="single"/>
                </w:rPr>
                <w:t>https://clck.ru/3LaVTo</w:t>
              </w:r>
            </w:hyperlink>
          </w:p>
          <w:p w14:paraId="00000219" w14:textId="77777777" w:rsidR="00CF6DCC" w:rsidRPr="006E14D7" w:rsidRDefault="00CF6DCC">
            <w:pPr>
              <w:spacing w:after="0" w:line="240" w:lineRule="auto"/>
              <w:rPr>
                <w:rFonts w:ascii="Times New Roman" w:eastAsia="Times New Roman" w:hAnsi="Times New Roman" w:cs="Times New Roman"/>
                <w:sz w:val="30"/>
                <w:szCs w:val="30"/>
              </w:rPr>
            </w:pPr>
          </w:p>
        </w:tc>
      </w:tr>
      <w:tr w:rsidR="00CF6DCC" w:rsidRPr="006E14D7" w14:paraId="254B5D44" w14:textId="77777777">
        <w:trPr>
          <w:trHeight w:val="1419"/>
        </w:trPr>
        <w:tc>
          <w:tcPr>
            <w:tcW w:w="4892" w:type="dxa"/>
            <w:shd w:val="clear" w:color="auto" w:fill="auto"/>
          </w:tcPr>
          <w:p w14:paraId="0000021A"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Работа техники с автопилотом</w:t>
            </w:r>
          </w:p>
        </w:tc>
        <w:tc>
          <w:tcPr>
            <w:tcW w:w="4452" w:type="dxa"/>
            <w:shd w:val="clear" w:color="auto" w:fill="auto"/>
          </w:tcPr>
          <w:p w14:paraId="0000021B" w14:textId="77777777" w:rsidR="00CF6DCC" w:rsidRPr="006E14D7" w:rsidRDefault="00ED6484">
            <w:pPr>
              <w:spacing w:after="0" w:line="240" w:lineRule="auto"/>
              <w:rPr>
                <w:rFonts w:ascii="Times New Roman" w:eastAsia="Times New Roman" w:hAnsi="Times New Roman" w:cs="Times New Roman"/>
                <w:sz w:val="30"/>
                <w:szCs w:val="30"/>
              </w:rPr>
            </w:pPr>
            <w:r w:rsidRPr="006E14D7">
              <w:rPr>
                <w:noProof/>
                <w:lang w:eastAsia="ru-RU"/>
              </w:rPr>
              <w:drawing>
                <wp:anchor distT="0" distB="0" distL="114300" distR="114300" simplePos="0" relativeHeight="251659264" behindDoc="0" locked="0" layoutInCell="1" hidden="0" allowOverlap="1" wp14:anchorId="1965594F" wp14:editId="601FEC83">
                  <wp:simplePos x="0" y="0"/>
                  <wp:positionH relativeFrom="column">
                    <wp:posOffset>828675</wp:posOffset>
                  </wp:positionH>
                  <wp:positionV relativeFrom="paragraph">
                    <wp:posOffset>39370</wp:posOffset>
                  </wp:positionV>
                  <wp:extent cx="983615" cy="838200"/>
                  <wp:effectExtent l="0" t="0" r="0" b="0"/>
                  <wp:wrapSquare wrapText="bothSides" distT="0" distB="0" distL="114300" distR="114300"/>
                  <wp:docPr id="212598399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4"/>
                          <a:srcRect t="6015"/>
                          <a:stretch>
                            <a:fillRect/>
                          </a:stretch>
                        </pic:blipFill>
                        <pic:spPr>
                          <a:xfrm>
                            <a:off x="0" y="0"/>
                            <a:ext cx="983615" cy="838200"/>
                          </a:xfrm>
                          <a:prstGeom prst="rect">
                            <a:avLst/>
                          </a:prstGeom>
                          <a:ln/>
                        </pic:spPr>
                      </pic:pic>
                    </a:graphicData>
                  </a:graphic>
                </wp:anchor>
              </w:drawing>
            </w:r>
          </w:p>
          <w:p w14:paraId="0000021C" w14:textId="77777777" w:rsidR="00CF6DCC" w:rsidRPr="006E14D7" w:rsidRDefault="00CF6DCC">
            <w:pPr>
              <w:spacing w:after="0" w:line="240" w:lineRule="auto"/>
              <w:rPr>
                <w:rFonts w:ascii="Times New Roman" w:eastAsia="Times New Roman" w:hAnsi="Times New Roman" w:cs="Times New Roman"/>
                <w:sz w:val="30"/>
                <w:szCs w:val="30"/>
              </w:rPr>
            </w:pPr>
          </w:p>
          <w:p w14:paraId="0000021D" w14:textId="77777777" w:rsidR="00CF6DCC" w:rsidRPr="006E14D7" w:rsidRDefault="00CF6DCC">
            <w:pPr>
              <w:spacing w:after="0" w:line="240" w:lineRule="auto"/>
              <w:rPr>
                <w:rFonts w:ascii="Times New Roman" w:eastAsia="Times New Roman" w:hAnsi="Times New Roman" w:cs="Times New Roman"/>
                <w:sz w:val="30"/>
                <w:szCs w:val="30"/>
              </w:rPr>
            </w:pPr>
          </w:p>
          <w:p w14:paraId="0000021E" w14:textId="77777777" w:rsidR="00CF6DCC" w:rsidRPr="006E14D7" w:rsidRDefault="00CF6DCC">
            <w:pPr>
              <w:spacing w:after="0" w:line="240" w:lineRule="auto"/>
              <w:rPr>
                <w:rFonts w:ascii="Times New Roman" w:eastAsia="Times New Roman" w:hAnsi="Times New Roman" w:cs="Times New Roman"/>
                <w:sz w:val="30"/>
                <w:szCs w:val="30"/>
              </w:rPr>
            </w:pPr>
          </w:p>
          <w:p w14:paraId="0000021F" w14:textId="77777777" w:rsidR="00CF6DCC" w:rsidRPr="006E14D7" w:rsidRDefault="00F172EE">
            <w:pPr>
              <w:spacing w:after="0" w:line="240" w:lineRule="auto"/>
              <w:jc w:val="center"/>
              <w:rPr>
                <w:rFonts w:ascii="Times New Roman" w:eastAsia="Times New Roman" w:hAnsi="Times New Roman" w:cs="Times New Roman"/>
                <w:sz w:val="30"/>
                <w:szCs w:val="30"/>
              </w:rPr>
            </w:pPr>
            <w:hyperlink r:id="rId75">
              <w:r w:rsidR="00CF6DCC" w:rsidRPr="006E14D7">
                <w:rPr>
                  <w:rFonts w:ascii="Times New Roman" w:eastAsia="Times New Roman" w:hAnsi="Times New Roman" w:cs="Times New Roman"/>
                  <w:color w:val="1155CC"/>
                  <w:sz w:val="30"/>
                  <w:szCs w:val="30"/>
                  <w:u w:val="single"/>
                </w:rPr>
                <w:t>https://clck.ru/3Lanau</w:t>
              </w:r>
            </w:hyperlink>
          </w:p>
          <w:p w14:paraId="00000220" w14:textId="77777777" w:rsidR="00CF6DCC" w:rsidRPr="006E14D7" w:rsidRDefault="00CF6DCC">
            <w:pPr>
              <w:spacing w:after="0" w:line="240" w:lineRule="auto"/>
              <w:rPr>
                <w:rFonts w:ascii="Times New Roman" w:eastAsia="Times New Roman" w:hAnsi="Times New Roman" w:cs="Times New Roman"/>
                <w:sz w:val="30"/>
                <w:szCs w:val="30"/>
              </w:rPr>
            </w:pPr>
          </w:p>
        </w:tc>
      </w:tr>
      <w:tr w:rsidR="00CF6DCC" w:rsidRPr="006E14D7" w14:paraId="2AE488BF" w14:textId="77777777">
        <w:tc>
          <w:tcPr>
            <w:tcW w:w="4892" w:type="dxa"/>
            <w:shd w:val="clear" w:color="auto" w:fill="auto"/>
          </w:tcPr>
          <w:p w14:paraId="00000221" w14:textId="23FC2CCF" w:rsidR="00CF6DCC" w:rsidRPr="006E14D7" w:rsidRDefault="00ED6484" w:rsidP="00704F27">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w:t>
            </w:r>
            <w:sdt>
              <w:sdtPr>
                <w:tag w:val="goog_rdk_8"/>
                <w:id w:val="-1366665155"/>
              </w:sdtPr>
              <w:sdtEndPr/>
              <w:sdtContent/>
            </w:sdt>
            <w:r w:rsidRPr="006E14D7">
              <w:rPr>
                <w:rFonts w:ascii="Times New Roman" w:eastAsia="Times New Roman" w:hAnsi="Times New Roman" w:cs="Times New Roman"/>
                <w:sz w:val="30"/>
                <w:szCs w:val="30"/>
              </w:rPr>
              <w:t xml:space="preserve"> Применени</w:t>
            </w:r>
            <w:r w:rsidR="00704F27"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автопилота на различной технике</w:t>
            </w:r>
          </w:p>
        </w:tc>
        <w:tc>
          <w:tcPr>
            <w:tcW w:w="4452" w:type="dxa"/>
            <w:shd w:val="clear" w:color="auto" w:fill="auto"/>
          </w:tcPr>
          <w:p w14:paraId="00000222" w14:textId="77777777" w:rsidR="00CF6DCC" w:rsidRPr="006E14D7" w:rsidRDefault="00ED6484">
            <w:pPr>
              <w:spacing w:after="0" w:line="240" w:lineRule="auto"/>
              <w:rPr>
                <w:rFonts w:ascii="Times New Roman" w:eastAsia="Times New Roman" w:hAnsi="Times New Roman" w:cs="Times New Roman"/>
                <w:sz w:val="30"/>
                <w:szCs w:val="30"/>
              </w:rPr>
            </w:pPr>
            <w:r w:rsidRPr="006E14D7">
              <w:rPr>
                <w:noProof/>
                <w:lang w:eastAsia="ru-RU"/>
              </w:rPr>
              <w:drawing>
                <wp:anchor distT="0" distB="0" distL="114300" distR="114300" simplePos="0" relativeHeight="251660288" behindDoc="0" locked="0" layoutInCell="1" hidden="0" allowOverlap="1" wp14:anchorId="43C13C00" wp14:editId="6727A0BE">
                  <wp:simplePos x="0" y="0"/>
                  <wp:positionH relativeFrom="column">
                    <wp:posOffset>892810</wp:posOffset>
                  </wp:positionH>
                  <wp:positionV relativeFrom="paragraph">
                    <wp:posOffset>0</wp:posOffset>
                  </wp:positionV>
                  <wp:extent cx="876300" cy="871855"/>
                  <wp:effectExtent l="0" t="0" r="0" b="0"/>
                  <wp:wrapSquare wrapText="bothSides" distT="0" distB="0" distL="114300" distR="114300"/>
                  <wp:docPr id="21259839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6"/>
                          <a:srcRect/>
                          <a:stretch>
                            <a:fillRect/>
                          </a:stretch>
                        </pic:blipFill>
                        <pic:spPr>
                          <a:xfrm>
                            <a:off x="0" y="0"/>
                            <a:ext cx="876300" cy="871855"/>
                          </a:xfrm>
                          <a:prstGeom prst="rect">
                            <a:avLst/>
                          </a:prstGeom>
                          <a:ln/>
                        </pic:spPr>
                      </pic:pic>
                    </a:graphicData>
                  </a:graphic>
                </wp:anchor>
              </w:drawing>
            </w:r>
          </w:p>
          <w:p w14:paraId="00000223" w14:textId="77777777" w:rsidR="00CF6DCC" w:rsidRPr="006E14D7" w:rsidRDefault="00CF6DCC">
            <w:pPr>
              <w:spacing w:after="0" w:line="240" w:lineRule="auto"/>
              <w:rPr>
                <w:rFonts w:ascii="Times New Roman" w:eastAsia="Times New Roman" w:hAnsi="Times New Roman" w:cs="Times New Roman"/>
                <w:sz w:val="30"/>
                <w:szCs w:val="30"/>
              </w:rPr>
            </w:pPr>
          </w:p>
          <w:p w14:paraId="00000224" w14:textId="77777777" w:rsidR="00CF6DCC" w:rsidRPr="006E14D7" w:rsidRDefault="00CF6DCC">
            <w:pPr>
              <w:spacing w:after="0" w:line="240" w:lineRule="auto"/>
              <w:rPr>
                <w:rFonts w:ascii="Times New Roman" w:eastAsia="Times New Roman" w:hAnsi="Times New Roman" w:cs="Times New Roman"/>
                <w:sz w:val="30"/>
                <w:szCs w:val="30"/>
              </w:rPr>
            </w:pPr>
          </w:p>
          <w:p w14:paraId="00000225" w14:textId="77777777" w:rsidR="00CF6DCC" w:rsidRPr="006E14D7" w:rsidRDefault="00CF6DCC">
            <w:pPr>
              <w:spacing w:after="0" w:line="240" w:lineRule="auto"/>
              <w:rPr>
                <w:rFonts w:ascii="Times New Roman" w:eastAsia="Times New Roman" w:hAnsi="Times New Roman" w:cs="Times New Roman"/>
                <w:sz w:val="30"/>
                <w:szCs w:val="30"/>
              </w:rPr>
            </w:pPr>
          </w:p>
          <w:p w14:paraId="00000226" w14:textId="77777777" w:rsidR="00CF6DCC" w:rsidRPr="006E14D7" w:rsidRDefault="00F172EE">
            <w:pPr>
              <w:spacing w:after="0" w:line="240" w:lineRule="auto"/>
              <w:jc w:val="center"/>
              <w:rPr>
                <w:rFonts w:ascii="Times New Roman" w:eastAsia="Times New Roman" w:hAnsi="Times New Roman" w:cs="Times New Roman"/>
                <w:sz w:val="30"/>
                <w:szCs w:val="30"/>
              </w:rPr>
            </w:pPr>
            <w:hyperlink r:id="rId77">
              <w:r w:rsidR="00CF6DCC" w:rsidRPr="006E14D7">
                <w:rPr>
                  <w:rFonts w:ascii="Times New Roman" w:eastAsia="Times New Roman" w:hAnsi="Times New Roman" w:cs="Times New Roman"/>
                  <w:color w:val="1155CC"/>
                  <w:sz w:val="30"/>
                  <w:szCs w:val="30"/>
                  <w:u w:val="single"/>
                </w:rPr>
                <w:t>https://clck.ru/3Lanw2</w:t>
              </w:r>
            </w:hyperlink>
          </w:p>
          <w:p w14:paraId="00000227" w14:textId="77777777" w:rsidR="00CF6DCC" w:rsidRPr="006E14D7" w:rsidRDefault="00CF6DCC">
            <w:pPr>
              <w:spacing w:after="0" w:line="240" w:lineRule="auto"/>
              <w:rPr>
                <w:rFonts w:ascii="Times New Roman" w:eastAsia="Times New Roman" w:hAnsi="Times New Roman" w:cs="Times New Roman"/>
                <w:sz w:val="30"/>
                <w:szCs w:val="30"/>
              </w:rPr>
            </w:pPr>
          </w:p>
        </w:tc>
      </w:tr>
      <w:tr w:rsidR="00CF6DCC" w:rsidRPr="006E14D7" w14:paraId="69A68BA6" w14:textId="77777777">
        <w:trPr>
          <w:trHeight w:val="1411"/>
        </w:trPr>
        <w:tc>
          <w:tcPr>
            <w:tcW w:w="4892" w:type="dxa"/>
            <w:shd w:val="clear" w:color="auto" w:fill="auto"/>
          </w:tcPr>
          <w:p w14:paraId="00000228" w14:textId="4500511D" w:rsidR="00CF6DCC" w:rsidRPr="006E14D7" w:rsidRDefault="00ED6484" w:rsidP="00704F27">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w:t>
            </w:r>
            <w:sdt>
              <w:sdtPr>
                <w:tag w:val="goog_rdk_9"/>
                <w:id w:val="951973408"/>
              </w:sdtPr>
              <w:sdtEndPr/>
              <w:sdtContent/>
            </w:sdt>
            <w:r w:rsidRPr="006E14D7">
              <w:rPr>
                <w:rFonts w:ascii="Times New Roman" w:eastAsia="Times New Roman" w:hAnsi="Times New Roman" w:cs="Times New Roman"/>
                <w:sz w:val="30"/>
                <w:szCs w:val="30"/>
              </w:rPr>
              <w:t xml:space="preserve"> Применени</w:t>
            </w:r>
            <w:r w:rsidR="00704F27"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агродрона</w:t>
            </w:r>
            <w:proofErr w:type="spellEnd"/>
          </w:p>
        </w:tc>
        <w:tc>
          <w:tcPr>
            <w:tcW w:w="4452" w:type="dxa"/>
            <w:shd w:val="clear" w:color="auto" w:fill="auto"/>
          </w:tcPr>
          <w:p w14:paraId="00000229" w14:textId="77777777" w:rsidR="00CF6DCC" w:rsidRPr="006E14D7" w:rsidRDefault="00ED6484">
            <w:pPr>
              <w:spacing w:after="0" w:line="240" w:lineRule="auto"/>
              <w:rPr>
                <w:rFonts w:ascii="Times New Roman" w:eastAsia="Times New Roman" w:hAnsi="Times New Roman" w:cs="Times New Roman"/>
                <w:sz w:val="30"/>
                <w:szCs w:val="30"/>
              </w:rPr>
            </w:pPr>
            <w:r w:rsidRPr="006E14D7">
              <w:rPr>
                <w:noProof/>
                <w:lang w:eastAsia="ru-RU"/>
              </w:rPr>
              <w:drawing>
                <wp:anchor distT="0" distB="0" distL="114300" distR="114300" simplePos="0" relativeHeight="251661312" behindDoc="0" locked="0" layoutInCell="1" hidden="0" allowOverlap="1" wp14:anchorId="764E8392" wp14:editId="3D1A5D1E">
                  <wp:simplePos x="0" y="0"/>
                  <wp:positionH relativeFrom="column">
                    <wp:posOffset>923290</wp:posOffset>
                  </wp:positionH>
                  <wp:positionV relativeFrom="paragraph">
                    <wp:posOffset>0</wp:posOffset>
                  </wp:positionV>
                  <wp:extent cx="845820" cy="845820"/>
                  <wp:effectExtent l="0" t="0" r="0" b="0"/>
                  <wp:wrapSquare wrapText="bothSides" distT="0" distB="0" distL="114300" distR="114300"/>
                  <wp:docPr id="2125983943" name="image20.gif"/>
                  <wp:cNvGraphicFramePr/>
                  <a:graphic xmlns:a="http://schemas.openxmlformats.org/drawingml/2006/main">
                    <a:graphicData uri="http://schemas.openxmlformats.org/drawingml/2006/picture">
                      <pic:pic xmlns:pic="http://schemas.openxmlformats.org/drawingml/2006/picture">
                        <pic:nvPicPr>
                          <pic:cNvPr id="0" name="image20.gif"/>
                          <pic:cNvPicPr preferRelativeResize="0"/>
                        </pic:nvPicPr>
                        <pic:blipFill>
                          <a:blip r:embed="rId78"/>
                          <a:srcRect/>
                          <a:stretch>
                            <a:fillRect/>
                          </a:stretch>
                        </pic:blipFill>
                        <pic:spPr>
                          <a:xfrm>
                            <a:off x="0" y="0"/>
                            <a:ext cx="845820" cy="845820"/>
                          </a:xfrm>
                          <a:prstGeom prst="rect">
                            <a:avLst/>
                          </a:prstGeom>
                          <a:ln/>
                        </pic:spPr>
                      </pic:pic>
                    </a:graphicData>
                  </a:graphic>
                </wp:anchor>
              </w:drawing>
            </w:r>
          </w:p>
        </w:tc>
      </w:tr>
    </w:tbl>
    <w:p w14:paraId="0000022A"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22B"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5. Подведение итогов факультативного занятия (5 мин)</w:t>
      </w:r>
    </w:p>
    <w:p w14:paraId="0000022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Какие навигационные спутниковые системы вы знаете?</w:t>
      </w:r>
    </w:p>
    <w:p w14:paraId="0000022D" w14:textId="6446886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2. Какая навигационная спутниковая система является </w:t>
      </w:r>
      <w:r w:rsidR="00704F27" w:rsidRPr="006E14D7">
        <w:rPr>
          <w:rFonts w:ascii="Times New Roman" w:eastAsia="Times New Roman" w:hAnsi="Times New Roman" w:cs="Times New Roman"/>
          <w:sz w:val="30"/>
          <w:szCs w:val="30"/>
        </w:rPr>
        <w:t>р</w:t>
      </w:r>
      <w:r w:rsidRPr="006E14D7">
        <w:rPr>
          <w:rFonts w:ascii="Times New Roman" w:eastAsia="Times New Roman" w:hAnsi="Times New Roman" w:cs="Times New Roman"/>
          <w:sz w:val="30"/>
          <w:szCs w:val="30"/>
        </w:rPr>
        <w:t>оссийской?</w:t>
      </w:r>
    </w:p>
    <w:p w14:paraId="0000022E" w14:textId="32B83E0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Какая навигационная спутниковая система является самой распростран</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нной в мире?</w:t>
      </w:r>
    </w:p>
    <w:p w14:paraId="0000022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Для чего используются навигационные спутниковые системы в сельском хозяйстве?</w:t>
      </w:r>
    </w:p>
    <w:p w14:paraId="0000023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Из каких элементов состоит система навигации?</w:t>
      </w:r>
    </w:p>
    <w:p w14:paraId="11D2B6C0" w14:textId="77777777" w:rsidR="00270CBD" w:rsidRPr="006E14D7" w:rsidRDefault="00ED6484" w:rsidP="00270CBD">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 </w:t>
      </w:r>
    </w:p>
    <w:p w14:paraId="79DFDE42" w14:textId="77777777" w:rsidR="00270CBD" w:rsidRPr="006E14D7" w:rsidRDefault="00270CBD">
      <w:pP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br w:type="page"/>
      </w:r>
    </w:p>
    <w:p w14:paraId="00000232" w14:textId="3287CA4D" w:rsidR="00CF6DCC" w:rsidRPr="006E14D7" w:rsidRDefault="00ED6484" w:rsidP="00270CBD">
      <w:pPr>
        <w:spacing w:after="0" w:line="240" w:lineRule="auto"/>
        <w:ind w:firstLine="567"/>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2.2. Устройство автопилота сельскохозяйственной машины и </w:t>
      </w:r>
      <w:r w:rsidR="00704F27" w:rsidRPr="006E14D7">
        <w:rPr>
          <w:rFonts w:ascii="Times New Roman" w:eastAsia="Times New Roman" w:hAnsi="Times New Roman" w:cs="Times New Roman"/>
          <w:b/>
          <w:sz w:val="30"/>
          <w:szCs w:val="30"/>
        </w:rPr>
        <w:t>его</w:t>
      </w:r>
      <w:r w:rsidRPr="006E14D7">
        <w:rPr>
          <w:rFonts w:ascii="Times New Roman" w:eastAsia="Times New Roman" w:hAnsi="Times New Roman" w:cs="Times New Roman"/>
          <w:b/>
          <w:sz w:val="30"/>
          <w:szCs w:val="30"/>
        </w:rPr>
        <w:t xml:space="preserve"> основные характеристики. Значение автопилота и особенности приме</w:t>
      </w:r>
      <w:r w:rsidR="003D3606" w:rsidRPr="006E14D7">
        <w:rPr>
          <w:rFonts w:ascii="Times New Roman" w:eastAsia="Times New Roman" w:hAnsi="Times New Roman" w:cs="Times New Roman"/>
          <w:b/>
          <w:sz w:val="30"/>
          <w:szCs w:val="30"/>
        </w:rPr>
        <w:t>нения. Разнообразие автопилотов</w:t>
      </w:r>
    </w:p>
    <w:p w14:paraId="00000233" w14:textId="77777777" w:rsidR="00CF6DCC" w:rsidRPr="006E14D7" w:rsidRDefault="00CF6DCC">
      <w:pPr>
        <w:keepNext/>
        <w:keepLines/>
        <w:spacing w:after="0" w:line="240" w:lineRule="auto"/>
        <w:jc w:val="center"/>
        <w:rPr>
          <w:rFonts w:ascii="Times New Roman" w:eastAsia="Times New Roman" w:hAnsi="Times New Roman" w:cs="Times New Roman"/>
          <w:b/>
          <w:sz w:val="30"/>
          <w:szCs w:val="30"/>
        </w:rPr>
      </w:pPr>
    </w:p>
    <w:p w14:paraId="00000234" w14:textId="2B9924A6"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w:t>
      </w:r>
      <w:r w:rsidR="003D3606" w:rsidRPr="006E14D7">
        <w:rPr>
          <w:rFonts w:ascii="Times New Roman" w:eastAsia="Times New Roman" w:hAnsi="Times New Roman" w:cs="Times New Roman"/>
          <w:b/>
          <w:sz w:val="30"/>
          <w:szCs w:val="30"/>
        </w:rPr>
        <w:t>й момент</w:t>
      </w:r>
      <w:r w:rsidRPr="006E14D7">
        <w:rPr>
          <w:rFonts w:ascii="Times New Roman" w:eastAsia="Times New Roman" w:hAnsi="Times New Roman" w:cs="Times New Roman"/>
          <w:b/>
          <w:sz w:val="30"/>
          <w:szCs w:val="30"/>
        </w:rPr>
        <w:t xml:space="preserve"> (5 мин)</w:t>
      </w:r>
    </w:p>
    <w:p w14:paraId="00000235"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Цель занятия: ознакомиться с устройством автопилота сельскохозяйственной машины и особенностями его применения.</w:t>
      </w:r>
    </w:p>
    <w:p w14:paraId="00000236"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237"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2. Актуализация знаний и умений учащихся к изучению </w:t>
      </w:r>
      <w:proofErr w:type="gramStart"/>
      <w:r w:rsidRPr="006E14D7">
        <w:rPr>
          <w:rFonts w:ascii="Times New Roman" w:eastAsia="Times New Roman" w:hAnsi="Times New Roman" w:cs="Times New Roman"/>
          <w:b/>
          <w:sz w:val="30"/>
          <w:szCs w:val="30"/>
        </w:rPr>
        <w:t>новой</w:t>
      </w:r>
      <w:proofErr w:type="gramEnd"/>
      <w:r w:rsidRPr="006E14D7">
        <w:rPr>
          <w:rFonts w:ascii="Times New Roman" w:eastAsia="Times New Roman" w:hAnsi="Times New Roman" w:cs="Times New Roman"/>
          <w:b/>
          <w:sz w:val="30"/>
          <w:szCs w:val="30"/>
        </w:rPr>
        <w:t xml:space="preserve"> </w:t>
      </w:r>
    </w:p>
    <w:p w14:paraId="00000238"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темы (3–5 мин)</w:t>
      </w:r>
    </w:p>
    <w:p w14:paraId="00000239" w14:textId="77777777" w:rsidR="00CF6DCC" w:rsidRPr="006E14D7" w:rsidRDefault="00ED6484">
      <w:pPr>
        <w:spacing w:after="0" w:line="240" w:lineRule="auto"/>
        <w:ind w:firstLine="851"/>
        <w:jc w:val="both"/>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1. Какие преимущества можно получить от применения систем автовождения? Выскажите свои предположения.</w:t>
      </w:r>
    </w:p>
    <w:p w14:paraId="0000023A"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23B"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(30–40 мин)</w:t>
      </w:r>
    </w:p>
    <w:p w14:paraId="0000023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bookmarkStart w:id="11" w:name="_heading=h.br40q3bwpxyo" w:colFirst="0" w:colLast="0"/>
      <w:bookmarkEnd w:id="11"/>
      <w:r w:rsidRPr="006E14D7">
        <w:rPr>
          <w:rFonts w:ascii="Times New Roman" w:eastAsia="Times New Roman" w:hAnsi="Times New Roman" w:cs="Times New Roman"/>
          <w:color w:val="101010"/>
          <w:sz w:val="30"/>
          <w:szCs w:val="30"/>
        </w:rPr>
        <w:t>Представьте, что перед вами лежит стопка больших листов пергамента. И вы должны написать на них текст – убористо, ведя строки строго параллельно горизонтальным краям листа и друг другу, четко соблюдая заданный интервал между ними.</w:t>
      </w:r>
    </w:p>
    <w:p w14:paraId="0000023D"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3E"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7732316" wp14:editId="5715DF01">
            <wp:extent cx="3073638" cy="2952555"/>
            <wp:effectExtent l="0" t="0" r="0" b="0"/>
            <wp:docPr id="212598399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9"/>
                    <a:srcRect l="30659" t="18472" r="27003" b="9236"/>
                    <a:stretch>
                      <a:fillRect/>
                    </a:stretch>
                  </pic:blipFill>
                  <pic:spPr>
                    <a:xfrm>
                      <a:off x="0" y="0"/>
                      <a:ext cx="3073638" cy="2952555"/>
                    </a:xfrm>
                    <a:prstGeom prst="rect">
                      <a:avLst/>
                    </a:prstGeom>
                    <a:ln/>
                  </pic:spPr>
                </pic:pic>
              </a:graphicData>
            </a:graphic>
          </wp:inline>
        </w:drawing>
      </w:r>
    </w:p>
    <w:p w14:paraId="0000023F" w14:textId="77777777" w:rsidR="00CF6DCC" w:rsidRPr="006E14D7" w:rsidRDefault="00CF6DCC">
      <w:pPr>
        <w:shd w:val="clear" w:color="auto" w:fill="FFFFFF"/>
        <w:spacing w:after="0" w:line="240" w:lineRule="auto"/>
        <w:jc w:val="center"/>
        <w:rPr>
          <w:rFonts w:ascii="Times New Roman" w:eastAsia="Times New Roman" w:hAnsi="Times New Roman" w:cs="Times New Roman"/>
          <w:sz w:val="30"/>
          <w:szCs w:val="30"/>
        </w:rPr>
      </w:pPr>
    </w:p>
    <w:p w14:paraId="00000240"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sz w:val="30"/>
          <w:szCs w:val="30"/>
        </w:rPr>
        <w:t xml:space="preserve">Рисунок 27 – Пример работы </w:t>
      </w:r>
      <w:r w:rsidRPr="006E14D7">
        <w:rPr>
          <w:rFonts w:ascii="Times New Roman" w:eastAsia="Times New Roman" w:hAnsi="Times New Roman" w:cs="Times New Roman"/>
          <w:color w:val="101010"/>
          <w:sz w:val="30"/>
          <w:szCs w:val="30"/>
        </w:rPr>
        <w:t>системы автовождения для сельхозмашин</w:t>
      </w:r>
    </w:p>
    <w:p w14:paraId="00000241" w14:textId="77777777" w:rsidR="00CF6DCC" w:rsidRPr="006E14D7" w:rsidRDefault="00CF6DCC">
      <w:pPr>
        <w:shd w:val="clear" w:color="auto" w:fill="FFFFFF"/>
        <w:spacing w:after="0" w:line="240" w:lineRule="auto"/>
        <w:jc w:val="center"/>
        <w:rPr>
          <w:rFonts w:ascii="Times New Roman" w:eastAsia="Times New Roman" w:hAnsi="Times New Roman" w:cs="Times New Roman"/>
          <w:sz w:val="30"/>
          <w:szCs w:val="30"/>
        </w:rPr>
      </w:pPr>
    </w:p>
    <w:p w14:paraId="00000242" w14:textId="403D28FD"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Поле – тот же пергамент, разве что не такой ровный и гладкий. А проходы сельхозмашин с агрегатами – тот же текст. Каким бы опытным, внимательным, ответственным ни был механизатор, он физически не в состоянии постоянно «вести строчку» по идеальной траектории. </w:t>
      </w:r>
      <w:r w:rsidR="003D3606" w:rsidRPr="006E14D7">
        <w:rPr>
          <w:rFonts w:ascii="Times New Roman" w:eastAsia="Times New Roman" w:hAnsi="Times New Roman" w:cs="Times New Roman"/>
          <w:color w:val="101010"/>
          <w:sz w:val="30"/>
          <w:szCs w:val="30"/>
        </w:rPr>
        <w:t>П</w:t>
      </w:r>
      <w:r w:rsidRPr="006E14D7">
        <w:rPr>
          <w:rFonts w:ascii="Times New Roman" w:eastAsia="Times New Roman" w:hAnsi="Times New Roman" w:cs="Times New Roman"/>
          <w:color w:val="101010"/>
          <w:sz w:val="30"/>
          <w:szCs w:val="30"/>
        </w:rPr>
        <w:t xml:space="preserve">роблема недостаточно прямолинейного хода, перекрытий и пропусков обостряется при </w:t>
      </w:r>
      <w:proofErr w:type="spellStart"/>
      <w:r w:rsidRPr="006E14D7">
        <w:rPr>
          <w:rFonts w:ascii="Times New Roman" w:eastAsia="Times New Roman" w:hAnsi="Times New Roman" w:cs="Times New Roman"/>
          <w:color w:val="101010"/>
          <w:sz w:val="30"/>
          <w:szCs w:val="30"/>
        </w:rPr>
        <w:t>агрегатировании</w:t>
      </w:r>
      <w:proofErr w:type="spellEnd"/>
      <w:r w:rsidRPr="006E14D7">
        <w:rPr>
          <w:rFonts w:ascii="Times New Roman" w:eastAsia="Times New Roman" w:hAnsi="Times New Roman" w:cs="Times New Roman"/>
          <w:color w:val="101010"/>
          <w:sz w:val="30"/>
          <w:szCs w:val="30"/>
        </w:rPr>
        <w:t xml:space="preserve"> машины с широкозахватными орудиями и (или) работе в условиях плохой видимости.</w:t>
      </w:r>
    </w:p>
    <w:p w14:paraId="00000243"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Между тем от точности прохода сельскохозяйственной техники по полю зависят качество будущих всходов, удобство и полнота обработки вегетирующих растений, затраты времени в страду и уровень потерь урожая, а также расход топлива. То есть итоговый заработок хозяйства.</w:t>
      </w:r>
    </w:p>
    <w:p w14:paraId="00000244"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Возможно, если бы потери были невелики, сельхозпроизводители по-прежнему мирились бы с ними. Но популяция человечества растет прогрессирующими темпами. Поэтому борьба за урожай развернулась в плоскости интенсификации сельского хозяйства. Одно из направлений – </w:t>
      </w:r>
      <w:r w:rsidRPr="006E14D7">
        <w:rPr>
          <w:rFonts w:ascii="Times New Roman" w:eastAsia="Times New Roman" w:hAnsi="Times New Roman" w:cs="Times New Roman"/>
          <w:color w:val="080808"/>
          <w:sz w:val="30"/>
          <w:szCs w:val="30"/>
          <w:u w:val="single"/>
        </w:rPr>
        <w:t>технологии точного земледелия</w:t>
      </w:r>
      <w:r w:rsidRPr="006E14D7">
        <w:rPr>
          <w:rFonts w:ascii="Times New Roman" w:eastAsia="Times New Roman" w:hAnsi="Times New Roman" w:cs="Times New Roman"/>
          <w:color w:val="101010"/>
          <w:sz w:val="30"/>
          <w:szCs w:val="30"/>
        </w:rPr>
        <w:t>, которые невозможно реализовать без систем автовождения для сельхозмашин.</w:t>
      </w:r>
    </w:p>
    <w:p w14:paraId="00000245"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На помощь сельскому хозяйству пришли космические и информационные технологии, а также наработки, давно использующиеся в судовождении и авиации. Работа подавляющего большинства систем автовождения базируется на данных о местоположении машины в каждый момент времени. Эти данные бесплатно раздаются спутниковыми навигационными системами GPS/ГЛОНАСС. Но точность бесплатного сигнала составляет несколько метров, чего совершенно недостаточно для работы сельскохозяйственной техники.</w:t>
      </w:r>
    </w:p>
    <w:p w14:paraId="00000246" w14:textId="7F864F51"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Для повышения точности позиционирования, </w:t>
      </w:r>
      <w:proofErr w:type="gramStart"/>
      <w:r w:rsidRPr="006E14D7">
        <w:rPr>
          <w:rFonts w:ascii="Times New Roman" w:eastAsia="Times New Roman" w:hAnsi="Times New Roman" w:cs="Times New Roman"/>
          <w:color w:val="101010"/>
          <w:sz w:val="30"/>
          <w:szCs w:val="30"/>
        </w:rPr>
        <w:t>а</w:t>
      </w:r>
      <w:proofErr w:type="gramEnd"/>
      <w:r w:rsidRPr="006E14D7">
        <w:rPr>
          <w:rFonts w:ascii="Times New Roman" w:eastAsia="Times New Roman" w:hAnsi="Times New Roman" w:cs="Times New Roman"/>
          <w:color w:val="101010"/>
          <w:sz w:val="30"/>
          <w:szCs w:val="30"/>
        </w:rPr>
        <w:t xml:space="preserve"> следовательно, и точности прохода </w:t>
      </w:r>
      <w:proofErr w:type="spellStart"/>
      <w:r w:rsidRPr="006E14D7">
        <w:rPr>
          <w:rFonts w:ascii="Times New Roman" w:eastAsia="Times New Roman" w:hAnsi="Times New Roman" w:cs="Times New Roman"/>
          <w:color w:val="101010"/>
          <w:sz w:val="30"/>
          <w:szCs w:val="30"/>
        </w:rPr>
        <w:t>агромашины</w:t>
      </w:r>
      <w:proofErr w:type="spellEnd"/>
      <w:r w:rsidRPr="006E14D7">
        <w:rPr>
          <w:rFonts w:ascii="Times New Roman" w:eastAsia="Times New Roman" w:hAnsi="Times New Roman" w:cs="Times New Roman"/>
          <w:color w:val="101010"/>
          <w:sz w:val="30"/>
          <w:szCs w:val="30"/>
        </w:rPr>
        <w:t>, применяют кинематический режим определения координат в реальном времени (</w:t>
      </w:r>
      <w:proofErr w:type="spellStart"/>
      <w:r w:rsidRPr="006E14D7">
        <w:rPr>
          <w:rFonts w:ascii="Times New Roman" w:eastAsia="Times New Roman" w:hAnsi="Times New Roman" w:cs="Times New Roman"/>
          <w:color w:val="101010"/>
          <w:sz w:val="30"/>
          <w:szCs w:val="30"/>
        </w:rPr>
        <w:t>Real</w:t>
      </w:r>
      <w:proofErr w:type="spellEnd"/>
      <w:r w:rsidRPr="006E14D7">
        <w:rPr>
          <w:rFonts w:ascii="Times New Roman" w:eastAsia="Times New Roman" w:hAnsi="Times New Roman" w:cs="Times New Roman"/>
          <w:color w:val="101010"/>
          <w:sz w:val="30"/>
          <w:szCs w:val="30"/>
        </w:rPr>
        <w:t xml:space="preserve"> </w:t>
      </w:r>
      <w:proofErr w:type="spellStart"/>
      <w:r w:rsidRPr="006E14D7">
        <w:rPr>
          <w:rFonts w:ascii="Times New Roman" w:eastAsia="Times New Roman" w:hAnsi="Times New Roman" w:cs="Times New Roman"/>
          <w:color w:val="101010"/>
          <w:sz w:val="30"/>
          <w:szCs w:val="30"/>
        </w:rPr>
        <w:t>Time</w:t>
      </w:r>
      <w:proofErr w:type="spellEnd"/>
      <w:r w:rsidRPr="006E14D7">
        <w:rPr>
          <w:rFonts w:ascii="Times New Roman" w:eastAsia="Times New Roman" w:hAnsi="Times New Roman" w:cs="Times New Roman"/>
          <w:color w:val="101010"/>
          <w:sz w:val="30"/>
          <w:szCs w:val="30"/>
        </w:rPr>
        <w:t xml:space="preserve"> </w:t>
      </w:r>
      <w:proofErr w:type="spellStart"/>
      <w:r w:rsidRPr="006E14D7">
        <w:rPr>
          <w:rFonts w:ascii="Times New Roman" w:eastAsia="Times New Roman" w:hAnsi="Times New Roman" w:cs="Times New Roman"/>
          <w:color w:val="101010"/>
          <w:sz w:val="30"/>
          <w:szCs w:val="30"/>
        </w:rPr>
        <w:t>Kinematics</w:t>
      </w:r>
      <w:proofErr w:type="spellEnd"/>
      <w:r w:rsidRPr="006E14D7">
        <w:rPr>
          <w:rFonts w:ascii="Times New Roman" w:eastAsia="Times New Roman" w:hAnsi="Times New Roman" w:cs="Times New Roman"/>
          <w:color w:val="101010"/>
          <w:sz w:val="30"/>
          <w:szCs w:val="30"/>
        </w:rPr>
        <w:t xml:space="preserve">, RTK). Эта технология позволяет увеличить точность позиционирования </w:t>
      </w:r>
      <w:sdt>
        <w:sdtPr>
          <w:tag w:val="goog_rdk_10"/>
          <w:id w:val="1787847721"/>
        </w:sdtPr>
        <w:sdtEndPr/>
        <w:sdtContent/>
      </w:sdt>
      <w:r w:rsidRPr="006E14D7">
        <w:rPr>
          <w:rFonts w:ascii="Times New Roman" w:eastAsia="Times New Roman" w:hAnsi="Times New Roman" w:cs="Times New Roman"/>
          <w:color w:val="101010"/>
          <w:sz w:val="30"/>
          <w:szCs w:val="30"/>
        </w:rPr>
        <w:t>сель</w:t>
      </w:r>
      <w:r w:rsidR="009B7D6F" w:rsidRPr="006E14D7">
        <w:rPr>
          <w:rFonts w:ascii="Times New Roman" w:eastAsia="Times New Roman" w:hAnsi="Times New Roman" w:cs="Times New Roman"/>
          <w:color w:val="101010"/>
          <w:sz w:val="30"/>
          <w:szCs w:val="30"/>
        </w:rPr>
        <w:t>ско</w:t>
      </w:r>
      <w:r w:rsidRPr="006E14D7">
        <w:rPr>
          <w:rFonts w:ascii="Times New Roman" w:eastAsia="Times New Roman" w:hAnsi="Times New Roman" w:cs="Times New Roman"/>
          <w:color w:val="101010"/>
          <w:sz w:val="30"/>
          <w:szCs w:val="30"/>
        </w:rPr>
        <w:t>хозяйственной машины до 2,5 см.</w:t>
      </w:r>
    </w:p>
    <w:p w14:paraId="00000247" w14:textId="77777777" w:rsidR="00CF6DCC" w:rsidRPr="006E14D7" w:rsidRDefault="00CF6DCC">
      <w:pPr>
        <w:shd w:val="clear" w:color="auto" w:fill="FFFFFF"/>
        <w:spacing w:after="0" w:line="240" w:lineRule="auto"/>
        <w:jc w:val="center"/>
        <w:rPr>
          <w:rFonts w:ascii="Times New Roman" w:eastAsia="Times New Roman" w:hAnsi="Times New Roman" w:cs="Times New Roman"/>
          <w:color w:val="101010"/>
          <w:sz w:val="30"/>
          <w:szCs w:val="30"/>
        </w:rPr>
      </w:pPr>
    </w:p>
    <w:p w14:paraId="00000248"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noProof/>
          <w:sz w:val="30"/>
          <w:szCs w:val="30"/>
          <w:lang w:eastAsia="ru-RU"/>
        </w:rPr>
        <w:drawing>
          <wp:inline distT="0" distB="0" distL="0" distR="0" wp14:anchorId="7D19054C" wp14:editId="43ED2FF1">
            <wp:extent cx="5910495" cy="2661896"/>
            <wp:effectExtent l="0" t="0" r="0" b="0"/>
            <wp:docPr id="212598399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0"/>
                    <a:srcRect/>
                    <a:stretch>
                      <a:fillRect/>
                    </a:stretch>
                  </pic:blipFill>
                  <pic:spPr>
                    <a:xfrm>
                      <a:off x="0" y="0"/>
                      <a:ext cx="5910495" cy="2661896"/>
                    </a:xfrm>
                    <a:prstGeom prst="rect">
                      <a:avLst/>
                    </a:prstGeom>
                    <a:ln/>
                  </pic:spPr>
                </pic:pic>
              </a:graphicData>
            </a:graphic>
          </wp:inline>
        </w:drawing>
      </w:r>
    </w:p>
    <w:p w14:paraId="00000249" w14:textId="77777777" w:rsidR="00CF6DCC" w:rsidRPr="006E14D7" w:rsidRDefault="00CF6DCC">
      <w:pPr>
        <w:shd w:val="clear" w:color="auto" w:fill="FFFFFF"/>
        <w:spacing w:after="0" w:line="240" w:lineRule="auto"/>
        <w:jc w:val="center"/>
        <w:rPr>
          <w:rFonts w:ascii="Times New Roman" w:eastAsia="Times New Roman" w:hAnsi="Times New Roman" w:cs="Times New Roman"/>
          <w:color w:val="101010"/>
          <w:sz w:val="30"/>
          <w:szCs w:val="30"/>
        </w:rPr>
      </w:pPr>
    </w:p>
    <w:p w14:paraId="0000024A"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Рисунок 28 – RTK-станция</w:t>
      </w:r>
    </w:p>
    <w:p w14:paraId="0000024B"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noProof/>
          <w:color w:val="101010"/>
          <w:sz w:val="30"/>
          <w:szCs w:val="30"/>
          <w:lang w:eastAsia="ru-RU"/>
        </w:rPr>
        <w:drawing>
          <wp:inline distT="0" distB="0" distL="0" distR="0" wp14:anchorId="7D5509C9" wp14:editId="42657109">
            <wp:extent cx="4727826" cy="3720617"/>
            <wp:effectExtent l="0" t="0" r="0" b="0"/>
            <wp:docPr id="212598399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1"/>
                    <a:srcRect l="30077" t="20966" r="27801" b="20087"/>
                    <a:stretch>
                      <a:fillRect/>
                    </a:stretch>
                  </pic:blipFill>
                  <pic:spPr>
                    <a:xfrm>
                      <a:off x="0" y="0"/>
                      <a:ext cx="4727826" cy="3720617"/>
                    </a:xfrm>
                    <a:prstGeom prst="rect">
                      <a:avLst/>
                    </a:prstGeom>
                    <a:ln/>
                  </pic:spPr>
                </pic:pic>
              </a:graphicData>
            </a:graphic>
          </wp:inline>
        </w:drawing>
      </w:r>
    </w:p>
    <w:p w14:paraId="0000024C" w14:textId="77777777" w:rsidR="00CF6DCC" w:rsidRPr="006E14D7" w:rsidRDefault="00CF6DCC">
      <w:pPr>
        <w:shd w:val="clear" w:color="auto" w:fill="FFFFFF"/>
        <w:spacing w:after="0" w:line="240" w:lineRule="auto"/>
        <w:jc w:val="center"/>
        <w:rPr>
          <w:rFonts w:ascii="Times New Roman" w:eastAsia="Times New Roman" w:hAnsi="Times New Roman" w:cs="Times New Roman"/>
          <w:color w:val="101010"/>
          <w:sz w:val="30"/>
          <w:szCs w:val="30"/>
        </w:rPr>
      </w:pPr>
    </w:p>
    <w:p w14:paraId="0000024D"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Рисунок 29 – Получение поправок от RTK-станции</w:t>
      </w:r>
    </w:p>
    <w:p w14:paraId="0000024E" w14:textId="77777777" w:rsidR="00CF6DCC" w:rsidRPr="006E14D7" w:rsidRDefault="00CF6DCC">
      <w:pPr>
        <w:spacing w:after="0" w:line="240" w:lineRule="auto"/>
        <w:jc w:val="center"/>
        <w:rPr>
          <w:rFonts w:ascii="Times New Roman" w:eastAsia="Times New Roman" w:hAnsi="Times New Roman" w:cs="Times New Roman"/>
          <w:b/>
          <w:color w:val="101010"/>
          <w:sz w:val="30"/>
          <w:szCs w:val="30"/>
        </w:rPr>
      </w:pPr>
    </w:p>
    <w:p w14:paraId="0000024F" w14:textId="77777777" w:rsidR="00CF6DCC" w:rsidRPr="006E14D7" w:rsidRDefault="00ED6484">
      <w:pPr>
        <w:keepNext/>
        <w:keepLines/>
        <w:shd w:val="clear" w:color="auto" w:fill="FFFFFF"/>
        <w:spacing w:after="0" w:line="240" w:lineRule="auto"/>
        <w:ind w:firstLine="709"/>
        <w:jc w:val="both"/>
        <w:rPr>
          <w:rFonts w:ascii="Times New Roman" w:eastAsia="Times New Roman" w:hAnsi="Times New Roman" w:cs="Times New Roman"/>
          <w:color w:val="111111"/>
          <w:sz w:val="30"/>
          <w:szCs w:val="30"/>
        </w:rPr>
      </w:pPr>
      <w:r w:rsidRPr="006E14D7">
        <w:rPr>
          <w:rFonts w:ascii="Times New Roman" w:eastAsia="Times New Roman" w:hAnsi="Times New Roman" w:cs="Times New Roman"/>
          <w:b/>
          <w:color w:val="111111"/>
          <w:sz w:val="30"/>
          <w:szCs w:val="30"/>
        </w:rPr>
        <w:t>Как работают автопилоты в тракторах?</w:t>
      </w:r>
    </w:p>
    <w:p w14:paraId="00000250"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11111"/>
          <w:sz w:val="30"/>
          <w:szCs w:val="30"/>
        </w:rPr>
      </w:pPr>
      <w:r w:rsidRPr="006E14D7">
        <w:rPr>
          <w:rFonts w:ascii="Times New Roman" w:eastAsia="Times New Roman" w:hAnsi="Times New Roman" w:cs="Times New Roman"/>
          <w:color w:val="111111"/>
          <w:sz w:val="30"/>
          <w:szCs w:val="30"/>
        </w:rPr>
        <w:t>Системы автопилота в тракторах используют GPS-навигацию для точного определения положения машины в пространстве. Датчики и сенсоры контролируют движения трактора и его положение на поле. Системы автоматического управления интегрированы с основными рабочими процессами трактора, что позволяет выполнять операции максимально точно.</w:t>
      </w:r>
    </w:p>
    <w:p w14:paraId="00000251" w14:textId="77777777" w:rsidR="00CF6DCC" w:rsidRPr="006E14D7" w:rsidRDefault="00ED6484">
      <w:pPr>
        <w:shd w:val="clear" w:color="auto" w:fill="FFFFFF"/>
        <w:tabs>
          <w:tab w:val="left" w:pos="993"/>
        </w:tabs>
        <w:spacing w:after="0" w:line="240" w:lineRule="auto"/>
        <w:ind w:firstLine="709"/>
        <w:jc w:val="both"/>
        <w:rPr>
          <w:rFonts w:ascii="Times New Roman" w:eastAsia="Times New Roman" w:hAnsi="Times New Roman" w:cs="Times New Roman"/>
          <w:color w:val="111111"/>
          <w:sz w:val="30"/>
          <w:szCs w:val="30"/>
        </w:rPr>
      </w:pPr>
      <w:r w:rsidRPr="006E14D7">
        <w:rPr>
          <w:rFonts w:ascii="Times New Roman" w:eastAsia="Times New Roman" w:hAnsi="Times New Roman" w:cs="Times New Roman"/>
          <w:color w:val="111111"/>
          <w:sz w:val="30"/>
          <w:szCs w:val="30"/>
        </w:rPr>
        <w:t>Процесс работы выглядит так:</w:t>
      </w:r>
    </w:p>
    <w:p w14:paraId="00000252" w14:textId="4BFBEFC0" w:rsidR="00CF6DCC" w:rsidRPr="006E14D7" w:rsidRDefault="003D3606">
      <w:pPr>
        <w:shd w:val="clear" w:color="auto" w:fill="FFFFFF"/>
        <w:tabs>
          <w:tab w:val="left" w:pos="993"/>
        </w:tabs>
        <w:spacing w:after="0" w:line="240" w:lineRule="auto"/>
        <w:ind w:firstLine="709"/>
        <w:jc w:val="both"/>
        <w:rPr>
          <w:rFonts w:ascii="Times New Roman" w:eastAsia="Times New Roman" w:hAnsi="Times New Roman" w:cs="Times New Roman"/>
          <w:color w:val="111111"/>
          <w:sz w:val="30"/>
          <w:szCs w:val="30"/>
        </w:rPr>
      </w:pPr>
      <w:r w:rsidRPr="006E14D7">
        <w:rPr>
          <w:rFonts w:ascii="Times New Roman" w:eastAsia="Times New Roman" w:hAnsi="Times New Roman" w:cs="Times New Roman"/>
          <w:color w:val="111111"/>
          <w:sz w:val="30"/>
          <w:szCs w:val="30"/>
        </w:rPr>
        <w:t>о</w:t>
      </w:r>
      <w:r w:rsidR="00ED6484" w:rsidRPr="006E14D7">
        <w:rPr>
          <w:rFonts w:ascii="Times New Roman" w:eastAsia="Times New Roman" w:hAnsi="Times New Roman" w:cs="Times New Roman"/>
          <w:color w:val="111111"/>
          <w:sz w:val="30"/>
          <w:szCs w:val="30"/>
        </w:rPr>
        <w:t>ператор задает программу работы трактора (напр</w:t>
      </w:r>
      <w:r w:rsidRPr="006E14D7">
        <w:rPr>
          <w:rFonts w:ascii="Times New Roman" w:eastAsia="Times New Roman" w:hAnsi="Times New Roman" w:cs="Times New Roman"/>
          <w:color w:val="111111"/>
          <w:sz w:val="30"/>
          <w:szCs w:val="30"/>
        </w:rPr>
        <w:t>имер, маршрут для вспашки поля);</w:t>
      </w:r>
    </w:p>
    <w:p w14:paraId="00000253" w14:textId="28055D84" w:rsidR="00CF6DCC" w:rsidRPr="006E14D7" w:rsidRDefault="003D3606">
      <w:pPr>
        <w:shd w:val="clear" w:color="auto" w:fill="FFFFFF"/>
        <w:tabs>
          <w:tab w:val="left" w:pos="993"/>
        </w:tabs>
        <w:spacing w:after="0" w:line="240" w:lineRule="auto"/>
        <w:ind w:firstLine="709"/>
        <w:jc w:val="both"/>
        <w:rPr>
          <w:rFonts w:ascii="Times New Roman" w:eastAsia="Times New Roman" w:hAnsi="Times New Roman" w:cs="Times New Roman"/>
          <w:color w:val="111111"/>
          <w:sz w:val="30"/>
          <w:szCs w:val="30"/>
        </w:rPr>
      </w:pPr>
      <w:r w:rsidRPr="006E14D7">
        <w:rPr>
          <w:rFonts w:ascii="Times New Roman" w:eastAsia="Times New Roman" w:hAnsi="Times New Roman" w:cs="Times New Roman"/>
          <w:color w:val="111111"/>
          <w:sz w:val="30"/>
          <w:szCs w:val="30"/>
        </w:rPr>
        <w:t>с</w:t>
      </w:r>
      <w:r w:rsidR="00ED6484" w:rsidRPr="006E14D7">
        <w:rPr>
          <w:rFonts w:ascii="Times New Roman" w:eastAsia="Times New Roman" w:hAnsi="Times New Roman" w:cs="Times New Roman"/>
          <w:color w:val="111111"/>
          <w:sz w:val="30"/>
          <w:szCs w:val="30"/>
        </w:rPr>
        <w:t>истема GPS определяет</w:t>
      </w:r>
      <w:r w:rsidRPr="006E14D7">
        <w:rPr>
          <w:rFonts w:ascii="Times New Roman" w:eastAsia="Times New Roman" w:hAnsi="Times New Roman" w:cs="Times New Roman"/>
          <w:color w:val="111111"/>
          <w:sz w:val="30"/>
          <w:szCs w:val="30"/>
        </w:rPr>
        <w:t xml:space="preserve"> точное местоположение трактора;</w:t>
      </w:r>
    </w:p>
    <w:p w14:paraId="00000254" w14:textId="1DC8F24F" w:rsidR="00CF6DCC" w:rsidRPr="006E14D7" w:rsidRDefault="003D3606">
      <w:pPr>
        <w:shd w:val="clear" w:color="auto" w:fill="FFFFFF"/>
        <w:tabs>
          <w:tab w:val="left" w:pos="993"/>
        </w:tabs>
        <w:spacing w:after="0" w:line="240" w:lineRule="auto"/>
        <w:ind w:firstLine="709"/>
        <w:jc w:val="both"/>
        <w:rPr>
          <w:rFonts w:ascii="Times New Roman" w:eastAsia="Times New Roman" w:hAnsi="Times New Roman" w:cs="Times New Roman"/>
          <w:color w:val="111111"/>
          <w:sz w:val="30"/>
          <w:szCs w:val="30"/>
        </w:rPr>
      </w:pPr>
      <w:r w:rsidRPr="006E14D7">
        <w:rPr>
          <w:rFonts w:ascii="Times New Roman" w:eastAsia="Times New Roman" w:hAnsi="Times New Roman" w:cs="Times New Roman"/>
          <w:color w:val="111111"/>
          <w:sz w:val="30"/>
          <w:szCs w:val="30"/>
        </w:rPr>
        <w:t>а</w:t>
      </w:r>
      <w:r w:rsidR="00ED6484" w:rsidRPr="006E14D7">
        <w:rPr>
          <w:rFonts w:ascii="Times New Roman" w:eastAsia="Times New Roman" w:hAnsi="Times New Roman" w:cs="Times New Roman"/>
          <w:color w:val="111111"/>
          <w:sz w:val="30"/>
          <w:szCs w:val="30"/>
        </w:rPr>
        <w:t>втопилот контролирует движения машины, корректируя кур</w:t>
      </w:r>
      <w:r w:rsidRPr="006E14D7">
        <w:rPr>
          <w:rFonts w:ascii="Times New Roman" w:eastAsia="Times New Roman" w:hAnsi="Times New Roman" w:cs="Times New Roman"/>
          <w:color w:val="111111"/>
          <w:sz w:val="30"/>
          <w:szCs w:val="30"/>
        </w:rPr>
        <w:t>с и поддерживая нужную скорость;</w:t>
      </w:r>
    </w:p>
    <w:p w14:paraId="00000255" w14:textId="34A0C81D" w:rsidR="00CF6DCC" w:rsidRPr="006E14D7" w:rsidRDefault="003D3606">
      <w:pPr>
        <w:shd w:val="clear" w:color="auto" w:fill="FFFFFF"/>
        <w:tabs>
          <w:tab w:val="left" w:pos="993"/>
        </w:tabs>
        <w:spacing w:after="0" w:line="240" w:lineRule="auto"/>
        <w:ind w:firstLine="709"/>
        <w:jc w:val="both"/>
        <w:rPr>
          <w:rFonts w:ascii="Times New Roman" w:eastAsia="Times New Roman" w:hAnsi="Times New Roman" w:cs="Times New Roman"/>
          <w:color w:val="111111"/>
          <w:sz w:val="30"/>
          <w:szCs w:val="30"/>
        </w:rPr>
      </w:pPr>
      <w:r w:rsidRPr="006E14D7">
        <w:rPr>
          <w:rFonts w:ascii="Times New Roman" w:eastAsia="Times New Roman" w:hAnsi="Times New Roman" w:cs="Times New Roman"/>
          <w:color w:val="111111"/>
          <w:sz w:val="30"/>
          <w:szCs w:val="30"/>
        </w:rPr>
        <w:t>д</w:t>
      </w:r>
      <w:r w:rsidR="00ED6484" w:rsidRPr="006E14D7">
        <w:rPr>
          <w:rFonts w:ascii="Times New Roman" w:eastAsia="Times New Roman" w:hAnsi="Times New Roman" w:cs="Times New Roman"/>
          <w:color w:val="111111"/>
          <w:sz w:val="30"/>
          <w:szCs w:val="30"/>
        </w:rPr>
        <w:t>атчики фиксируют любые отклонения или препятствия и автоматически корректируют маршрут.</w:t>
      </w:r>
    </w:p>
    <w:p w14:paraId="00000256" w14:textId="77777777" w:rsidR="00CF6DCC" w:rsidRPr="006E14D7" w:rsidRDefault="00ED6484">
      <w:pP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101010"/>
          <w:sz w:val="30"/>
          <w:szCs w:val="30"/>
        </w:rPr>
        <w:t>Системы автоуправления движением сельскохозяйственной техники.</w:t>
      </w:r>
    </w:p>
    <w:p w14:paraId="00000257"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Эволюция автоматизации процессов управления движением </w:t>
      </w:r>
      <w:proofErr w:type="spellStart"/>
      <w:r w:rsidRPr="006E14D7">
        <w:rPr>
          <w:rFonts w:ascii="Times New Roman" w:eastAsia="Times New Roman" w:hAnsi="Times New Roman" w:cs="Times New Roman"/>
          <w:color w:val="101010"/>
          <w:sz w:val="30"/>
          <w:szCs w:val="30"/>
        </w:rPr>
        <w:t>агромашин</w:t>
      </w:r>
      <w:proofErr w:type="spellEnd"/>
      <w:r w:rsidRPr="006E14D7">
        <w:rPr>
          <w:rFonts w:ascii="Times New Roman" w:eastAsia="Times New Roman" w:hAnsi="Times New Roman" w:cs="Times New Roman"/>
          <w:color w:val="101010"/>
          <w:sz w:val="30"/>
          <w:szCs w:val="30"/>
        </w:rPr>
        <w:t xml:space="preserve"> шла примерно так же, как развитие процессов «ровного письма». Сейчас на рынке представлены все ее «этапы», и системы автовождения можно представить коротким списком:</w:t>
      </w:r>
    </w:p>
    <w:p w14:paraId="00000258"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proofErr w:type="spellStart"/>
      <w:r w:rsidRPr="006E14D7">
        <w:rPr>
          <w:rFonts w:ascii="Times New Roman" w:eastAsia="Times New Roman" w:hAnsi="Times New Roman" w:cs="Times New Roman"/>
          <w:color w:val="101010"/>
          <w:sz w:val="30"/>
          <w:szCs w:val="30"/>
        </w:rPr>
        <w:t>курсоуказатели</w:t>
      </w:r>
      <w:proofErr w:type="spellEnd"/>
      <w:r w:rsidRPr="006E14D7">
        <w:rPr>
          <w:rFonts w:ascii="Times New Roman" w:eastAsia="Times New Roman" w:hAnsi="Times New Roman" w:cs="Times New Roman"/>
          <w:color w:val="101010"/>
          <w:sz w:val="30"/>
          <w:szCs w:val="30"/>
        </w:rPr>
        <w:t>,</w:t>
      </w:r>
    </w:p>
    <w:p w14:paraId="00000259"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системы параллельного вождения,</w:t>
      </w:r>
    </w:p>
    <w:p w14:paraId="0000025A"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системы автоуправления.</w:t>
      </w:r>
    </w:p>
    <w:p w14:paraId="0000025B" w14:textId="77777777" w:rsidR="00CF6DCC" w:rsidRPr="006E14D7" w:rsidRDefault="00CF6DCC">
      <w:pPr>
        <w:shd w:val="clear" w:color="auto" w:fill="FFFFFF"/>
        <w:spacing w:after="0" w:line="240" w:lineRule="auto"/>
        <w:jc w:val="center"/>
        <w:rPr>
          <w:rFonts w:ascii="Times New Roman" w:eastAsia="Times New Roman" w:hAnsi="Times New Roman" w:cs="Times New Roman"/>
          <w:sz w:val="30"/>
          <w:szCs w:val="30"/>
        </w:rPr>
      </w:pPr>
    </w:p>
    <w:p w14:paraId="0000025C" w14:textId="77777777" w:rsidR="00CF6DCC" w:rsidRPr="006E14D7" w:rsidRDefault="00ED6484">
      <w:pPr>
        <w:shd w:val="clear" w:color="auto" w:fill="FFFFFF"/>
        <w:spacing w:after="0" w:line="240" w:lineRule="auto"/>
        <w:jc w:val="center"/>
        <w:rPr>
          <w:rFonts w:ascii="Times New Roman" w:eastAsia="Times New Roman" w:hAnsi="Times New Roman" w:cs="Times New Roman"/>
          <w:i/>
          <w:color w:val="101010"/>
          <w:sz w:val="30"/>
          <w:szCs w:val="30"/>
        </w:rPr>
      </w:pPr>
      <w:r w:rsidRPr="006E14D7">
        <w:rPr>
          <w:rFonts w:ascii="Times New Roman" w:eastAsia="Times New Roman" w:hAnsi="Times New Roman" w:cs="Times New Roman"/>
          <w:noProof/>
          <w:sz w:val="30"/>
          <w:szCs w:val="30"/>
          <w:lang w:eastAsia="ru-RU"/>
        </w:rPr>
        <w:drawing>
          <wp:inline distT="0" distB="0" distL="0" distR="0" wp14:anchorId="48AE3A6A" wp14:editId="5F03CDAC">
            <wp:extent cx="4599865" cy="2587608"/>
            <wp:effectExtent l="0" t="0" r="0" b="0"/>
            <wp:docPr id="212598397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82"/>
                    <a:srcRect/>
                    <a:stretch>
                      <a:fillRect/>
                    </a:stretch>
                  </pic:blipFill>
                  <pic:spPr>
                    <a:xfrm>
                      <a:off x="0" y="0"/>
                      <a:ext cx="4599865" cy="2587608"/>
                    </a:xfrm>
                    <a:prstGeom prst="rect">
                      <a:avLst/>
                    </a:prstGeom>
                    <a:ln/>
                  </pic:spPr>
                </pic:pic>
              </a:graphicData>
            </a:graphic>
          </wp:inline>
        </w:drawing>
      </w:r>
    </w:p>
    <w:p w14:paraId="0000025D" w14:textId="77777777" w:rsidR="00CF6DCC" w:rsidRPr="006E14D7" w:rsidRDefault="00CF6DCC">
      <w:pPr>
        <w:shd w:val="clear" w:color="auto" w:fill="FFFFFF"/>
        <w:spacing w:after="0" w:line="240" w:lineRule="auto"/>
        <w:ind w:hanging="142"/>
        <w:jc w:val="center"/>
        <w:rPr>
          <w:rFonts w:ascii="Times New Roman" w:eastAsia="Times New Roman" w:hAnsi="Times New Roman" w:cs="Times New Roman"/>
          <w:i/>
          <w:color w:val="101010"/>
          <w:sz w:val="30"/>
          <w:szCs w:val="30"/>
        </w:rPr>
      </w:pPr>
    </w:p>
    <w:p w14:paraId="0000025E" w14:textId="77777777" w:rsidR="00CF6DCC" w:rsidRPr="006E14D7" w:rsidRDefault="00ED6484">
      <w:pPr>
        <w:shd w:val="clear" w:color="auto" w:fill="FFFFFF"/>
        <w:spacing w:after="0" w:line="240" w:lineRule="auto"/>
        <w:ind w:hanging="142"/>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Рисунок 30 – Система </w:t>
      </w:r>
      <w:proofErr w:type="spellStart"/>
      <w:r w:rsidRPr="006E14D7">
        <w:rPr>
          <w:rFonts w:ascii="Times New Roman" w:eastAsia="Times New Roman" w:hAnsi="Times New Roman" w:cs="Times New Roman"/>
          <w:color w:val="101010"/>
          <w:sz w:val="30"/>
          <w:szCs w:val="30"/>
        </w:rPr>
        <w:t>подруливания</w:t>
      </w:r>
      <w:proofErr w:type="spellEnd"/>
      <w:r w:rsidRPr="006E14D7">
        <w:rPr>
          <w:rFonts w:ascii="Times New Roman" w:eastAsia="Times New Roman" w:hAnsi="Times New Roman" w:cs="Times New Roman"/>
          <w:color w:val="101010"/>
          <w:sz w:val="30"/>
          <w:szCs w:val="30"/>
        </w:rPr>
        <w:t xml:space="preserve"> КАМПУС </w:t>
      </w:r>
      <w:proofErr w:type="spellStart"/>
      <w:r w:rsidRPr="006E14D7">
        <w:rPr>
          <w:rFonts w:ascii="Times New Roman" w:eastAsia="Times New Roman" w:hAnsi="Times New Roman" w:cs="Times New Roman"/>
          <w:color w:val="101010"/>
          <w:sz w:val="30"/>
          <w:szCs w:val="30"/>
        </w:rPr>
        <w:t>Лейос</w:t>
      </w:r>
      <w:proofErr w:type="spellEnd"/>
    </w:p>
    <w:p w14:paraId="0000025F" w14:textId="77777777" w:rsidR="00CF6DCC" w:rsidRPr="006E14D7" w:rsidRDefault="00CF6DCC">
      <w:pPr>
        <w:shd w:val="clear" w:color="auto" w:fill="FFFFFF"/>
        <w:spacing w:after="0" w:line="240" w:lineRule="auto"/>
        <w:ind w:hanging="142"/>
        <w:jc w:val="center"/>
        <w:rPr>
          <w:rFonts w:ascii="Times New Roman" w:eastAsia="Times New Roman" w:hAnsi="Times New Roman" w:cs="Times New Roman"/>
          <w:i/>
          <w:color w:val="101010"/>
          <w:sz w:val="30"/>
          <w:szCs w:val="30"/>
        </w:rPr>
      </w:pPr>
    </w:p>
    <w:p w14:paraId="00000260"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proofErr w:type="spellStart"/>
      <w:r w:rsidRPr="006E14D7">
        <w:rPr>
          <w:rFonts w:ascii="Times New Roman" w:eastAsia="Times New Roman" w:hAnsi="Times New Roman" w:cs="Times New Roman"/>
          <w:i/>
          <w:color w:val="101010"/>
          <w:sz w:val="30"/>
          <w:szCs w:val="30"/>
        </w:rPr>
        <w:t>Курсоуказатель</w:t>
      </w:r>
      <w:proofErr w:type="spellEnd"/>
      <w:r w:rsidRPr="006E14D7">
        <w:rPr>
          <w:rFonts w:ascii="Times New Roman" w:eastAsia="Times New Roman" w:hAnsi="Times New Roman" w:cs="Times New Roman"/>
          <w:color w:val="101010"/>
          <w:sz w:val="30"/>
          <w:szCs w:val="30"/>
        </w:rPr>
        <w:t xml:space="preserve">. Это самая простая самостоятельная система. Первые </w:t>
      </w:r>
      <w:proofErr w:type="spellStart"/>
      <w:r w:rsidRPr="006E14D7">
        <w:rPr>
          <w:rFonts w:ascii="Times New Roman" w:eastAsia="Times New Roman" w:hAnsi="Times New Roman" w:cs="Times New Roman"/>
          <w:color w:val="101010"/>
          <w:sz w:val="30"/>
          <w:szCs w:val="30"/>
        </w:rPr>
        <w:t>курсоуказатели</w:t>
      </w:r>
      <w:proofErr w:type="spellEnd"/>
      <w:r w:rsidRPr="006E14D7">
        <w:rPr>
          <w:rFonts w:ascii="Times New Roman" w:eastAsia="Times New Roman" w:hAnsi="Times New Roman" w:cs="Times New Roman"/>
          <w:color w:val="101010"/>
          <w:sz w:val="30"/>
          <w:szCs w:val="30"/>
        </w:rPr>
        <w:t xml:space="preserve"> появились в судовождении, позднее – в авиации. И только относительно недавно их начали использовать в сельском хозяйстве. Задача устройства – показать механизатору, идет ли он </w:t>
      </w:r>
      <w:proofErr w:type="gramStart"/>
      <w:r w:rsidRPr="006E14D7">
        <w:rPr>
          <w:rFonts w:ascii="Times New Roman" w:eastAsia="Times New Roman" w:hAnsi="Times New Roman" w:cs="Times New Roman"/>
          <w:color w:val="101010"/>
          <w:sz w:val="30"/>
          <w:szCs w:val="30"/>
        </w:rPr>
        <w:t>по</w:t>
      </w:r>
      <w:proofErr w:type="gramEnd"/>
      <w:r w:rsidRPr="006E14D7">
        <w:rPr>
          <w:rFonts w:ascii="Times New Roman" w:eastAsia="Times New Roman" w:hAnsi="Times New Roman" w:cs="Times New Roman"/>
          <w:color w:val="101010"/>
          <w:sz w:val="30"/>
          <w:szCs w:val="30"/>
        </w:rPr>
        <w:t xml:space="preserve"> заданной прямой или отклонился. </w:t>
      </w:r>
    </w:p>
    <w:p w14:paraId="00000261"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sz w:val="30"/>
          <w:szCs w:val="30"/>
        </w:rPr>
      </w:pPr>
    </w:p>
    <w:p w14:paraId="00000262"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noProof/>
          <w:sz w:val="30"/>
          <w:szCs w:val="30"/>
          <w:lang w:eastAsia="ru-RU"/>
        </w:rPr>
        <w:drawing>
          <wp:inline distT="0" distB="0" distL="0" distR="0" wp14:anchorId="2FF61F2B" wp14:editId="10168CBD">
            <wp:extent cx="3330768" cy="2230675"/>
            <wp:effectExtent l="0" t="0" r="0" b="0"/>
            <wp:docPr id="212598398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3"/>
                    <a:srcRect l="37331" t="33979" r="27903" b="24972"/>
                    <a:stretch>
                      <a:fillRect/>
                    </a:stretch>
                  </pic:blipFill>
                  <pic:spPr>
                    <a:xfrm>
                      <a:off x="0" y="0"/>
                      <a:ext cx="3330768" cy="2230675"/>
                    </a:xfrm>
                    <a:prstGeom prst="rect">
                      <a:avLst/>
                    </a:prstGeom>
                    <a:ln/>
                  </pic:spPr>
                </pic:pic>
              </a:graphicData>
            </a:graphic>
          </wp:inline>
        </w:drawing>
      </w:r>
    </w:p>
    <w:p w14:paraId="00000263"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64"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Рисунок 31 – </w:t>
      </w:r>
      <w:proofErr w:type="spellStart"/>
      <w:r w:rsidRPr="006E14D7">
        <w:rPr>
          <w:rFonts w:ascii="Times New Roman" w:eastAsia="Times New Roman" w:hAnsi="Times New Roman" w:cs="Times New Roman"/>
          <w:color w:val="101010"/>
          <w:sz w:val="30"/>
          <w:szCs w:val="30"/>
        </w:rPr>
        <w:t>Курсоуказатель</w:t>
      </w:r>
      <w:proofErr w:type="spellEnd"/>
    </w:p>
    <w:p w14:paraId="00000265"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66"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Принцип работы </w:t>
      </w:r>
      <w:proofErr w:type="spellStart"/>
      <w:r w:rsidRPr="006E14D7">
        <w:rPr>
          <w:rFonts w:ascii="Times New Roman" w:eastAsia="Times New Roman" w:hAnsi="Times New Roman" w:cs="Times New Roman"/>
          <w:color w:val="101010"/>
          <w:sz w:val="30"/>
          <w:szCs w:val="30"/>
        </w:rPr>
        <w:t>курсоуказателя</w:t>
      </w:r>
      <w:proofErr w:type="spellEnd"/>
      <w:r w:rsidRPr="006E14D7">
        <w:rPr>
          <w:rFonts w:ascii="Times New Roman" w:eastAsia="Times New Roman" w:hAnsi="Times New Roman" w:cs="Times New Roman"/>
          <w:color w:val="101010"/>
          <w:sz w:val="30"/>
          <w:szCs w:val="30"/>
        </w:rPr>
        <w:t xml:space="preserve"> следующий. Механизатор перед началом работы указывает ширину захвата оборудования. При входе в загонку отмечает точку входа</w:t>
      </w:r>
      <w:proofErr w:type="gramStart"/>
      <w:r w:rsidRPr="006E14D7">
        <w:rPr>
          <w:rFonts w:ascii="Times New Roman" w:eastAsia="Times New Roman" w:hAnsi="Times New Roman" w:cs="Times New Roman"/>
          <w:color w:val="101010"/>
          <w:sz w:val="30"/>
          <w:szCs w:val="30"/>
        </w:rPr>
        <w:t xml:space="preserve"> А</w:t>
      </w:r>
      <w:proofErr w:type="gramEnd"/>
      <w:r w:rsidRPr="006E14D7">
        <w:rPr>
          <w:rFonts w:ascii="Times New Roman" w:eastAsia="Times New Roman" w:hAnsi="Times New Roman" w:cs="Times New Roman"/>
          <w:color w:val="101010"/>
          <w:sz w:val="30"/>
          <w:szCs w:val="30"/>
        </w:rPr>
        <w:t>, в конце гона (при въезде на разворотную полосу) отмечает точку выхода Б, начало и конец разворотной полосы. Блок обработки информации прокладывает параллельные линии вдоль первой линии АБ, созданной механизатором.</w:t>
      </w:r>
    </w:p>
    <w:p w14:paraId="00000267"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С развитием технологии </w:t>
      </w:r>
      <w:proofErr w:type="spellStart"/>
      <w:r w:rsidRPr="006E14D7">
        <w:rPr>
          <w:rFonts w:ascii="Times New Roman" w:eastAsia="Times New Roman" w:hAnsi="Times New Roman" w:cs="Times New Roman"/>
          <w:color w:val="101010"/>
          <w:sz w:val="30"/>
          <w:szCs w:val="30"/>
        </w:rPr>
        <w:t>курсоуказатели</w:t>
      </w:r>
      <w:proofErr w:type="spellEnd"/>
      <w:r w:rsidRPr="006E14D7">
        <w:rPr>
          <w:rFonts w:ascii="Times New Roman" w:eastAsia="Times New Roman" w:hAnsi="Times New Roman" w:cs="Times New Roman"/>
          <w:color w:val="101010"/>
          <w:sz w:val="30"/>
          <w:szCs w:val="30"/>
        </w:rPr>
        <w:t xml:space="preserve"> получили функции формирования адаптивных и идентичных кривых, шаблоны полей, возможность выгрузки информации о работе и др.</w:t>
      </w:r>
    </w:p>
    <w:p w14:paraId="00000268"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Бортовое оборудование включает антенну – приемник сигнала, кабели, блок вычислителя и монитор. Еще раз: </w:t>
      </w:r>
      <w:proofErr w:type="spellStart"/>
      <w:r w:rsidRPr="006E14D7">
        <w:rPr>
          <w:rFonts w:ascii="Times New Roman" w:eastAsia="Times New Roman" w:hAnsi="Times New Roman" w:cs="Times New Roman"/>
          <w:color w:val="101010"/>
          <w:sz w:val="30"/>
          <w:szCs w:val="30"/>
        </w:rPr>
        <w:t>курсоуказатель</w:t>
      </w:r>
      <w:proofErr w:type="spellEnd"/>
      <w:r w:rsidRPr="006E14D7">
        <w:rPr>
          <w:rFonts w:ascii="Times New Roman" w:eastAsia="Times New Roman" w:hAnsi="Times New Roman" w:cs="Times New Roman"/>
          <w:color w:val="101010"/>
          <w:sz w:val="30"/>
          <w:szCs w:val="30"/>
        </w:rPr>
        <w:t xml:space="preserve"> может использоваться (и используется) как самостоятельная система.</w:t>
      </w:r>
    </w:p>
    <w:p w14:paraId="00000269"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Прокладка </w:t>
      </w:r>
      <w:proofErr w:type="gramStart"/>
      <w:r w:rsidRPr="006E14D7">
        <w:rPr>
          <w:rFonts w:ascii="Times New Roman" w:eastAsia="Times New Roman" w:hAnsi="Times New Roman" w:cs="Times New Roman"/>
          <w:color w:val="101010"/>
          <w:sz w:val="30"/>
          <w:szCs w:val="30"/>
        </w:rPr>
        <w:t>параллельных</w:t>
      </w:r>
      <w:proofErr w:type="gramEnd"/>
      <w:r w:rsidRPr="006E14D7">
        <w:rPr>
          <w:rFonts w:ascii="Times New Roman" w:eastAsia="Times New Roman" w:hAnsi="Times New Roman" w:cs="Times New Roman"/>
          <w:color w:val="101010"/>
          <w:sz w:val="30"/>
          <w:szCs w:val="30"/>
        </w:rPr>
        <w:t xml:space="preserve"> прямых дала повод к тому, что </w:t>
      </w:r>
      <w:proofErr w:type="spellStart"/>
      <w:r w:rsidRPr="006E14D7">
        <w:rPr>
          <w:rFonts w:ascii="Times New Roman" w:eastAsia="Times New Roman" w:hAnsi="Times New Roman" w:cs="Times New Roman"/>
          <w:color w:val="101010"/>
          <w:sz w:val="30"/>
          <w:szCs w:val="30"/>
        </w:rPr>
        <w:t>курсоуказатели</w:t>
      </w:r>
      <w:proofErr w:type="spellEnd"/>
      <w:r w:rsidRPr="006E14D7">
        <w:rPr>
          <w:rFonts w:ascii="Times New Roman" w:eastAsia="Times New Roman" w:hAnsi="Times New Roman" w:cs="Times New Roman"/>
          <w:color w:val="101010"/>
          <w:sz w:val="30"/>
          <w:szCs w:val="30"/>
        </w:rPr>
        <w:t xml:space="preserve"> в обиходе стали называть системами параллельного вождения. К сожалению, некоторые специалисты сами используют этот не совсем корректный термин.</w:t>
      </w:r>
    </w:p>
    <w:p w14:paraId="0000026A"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i/>
          <w:color w:val="101010"/>
          <w:sz w:val="30"/>
          <w:szCs w:val="30"/>
        </w:rPr>
        <w:t>Система параллельного вождения.</w:t>
      </w:r>
      <w:r w:rsidRPr="006E14D7">
        <w:rPr>
          <w:rFonts w:ascii="Times New Roman" w:eastAsia="Times New Roman" w:hAnsi="Times New Roman" w:cs="Times New Roman"/>
          <w:b/>
          <w:color w:val="101010"/>
          <w:sz w:val="30"/>
          <w:szCs w:val="30"/>
        </w:rPr>
        <w:t xml:space="preserve"> </w:t>
      </w:r>
      <w:r w:rsidRPr="006E14D7">
        <w:rPr>
          <w:rFonts w:ascii="Times New Roman" w:eastAsia="Times New Roman" w:hAnsi="Times New Roman" w:cs="Times New Roman"/>
          <w:color w:val="101010"/>
          <w:sz w:val="30"/>
          <w:szCs w:val="30"/>
        </w:rPr>
        <w:t xml:space="preserve">Более сложный вариант, который требует обязательного наличия двух подсистем: </w:t>
      </w:r>
      <w:proofErr w:type="spellStart"/>
      <w:r w:rsidRPr="006E14D7">
        <w:rPr>
          <w:rFonts w:ascii="Times New Roman" w:eastAsia="Times New Roman" w:hAnsi="Times New Roman" w:cs="Times New Roman"/>
          <w:color w:val="101010"/>
          <w:sz w:val="30"/>
          <w:szCs w:val="30"/>
        </w:rPr>
        <w:t>курсоуказателя</w:t>
      </w:r>
      <w:proofErr w:type="spellEnd"/>
      <w:r w:rsidRPr="006E14D7">
        <w:rPr>
          <w:rFonts w:ascii="Times New Roman" w:eastAsia="Times New Roman" w:hAnsi="Times New Roman" w:cs="Times New Roman"/>
          <w:color w:val="101010"/>
          <w:sz w:val="30"/>
          <w:szCs w:val="30"/>
        </w:rPr>
        <w:t xml:space="preserve"> и подруливающего устройства. Подруливающие устройства могут быть электрическими и гидравлическими.</w:t>
      </w:r>
    </w:p>
    <w:p w14:paraId="0000026B"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bookmarkStart w:id="12" w:name="_heading=h.rpupoagfanhh" w:colFirst="0" w:colLast="0"/>
      <w:bookmarkEnd w:id="12"/>
      <w:r w:rsidRPr="006E14D7">
        <w:rPr>
          <w:rFonts w:ascii="Times New Roman" w:eastAsia="Times New Roman" w:hAnsi="Times New Roman" w:cs="Times New Roman"/>
          <w:i/>
          <w:color w:val="101010"/>
          <w:sz w:val="30"/>
          <w:szCs w:val="30"/>
        </w:rPr>
        <w:t>Электрические</w:t>
      </w:r>
      <w:r w:rsidRPr="006E14D7">
        <w:rPr>
          <w:rFonts w:ascii="Times New Roman" w:eastAsia="Times New Roman" w:hAnsi="Times New Roman" w:cs="Times New Roman"/>
          <w:color w:val="101010"/>
          <w:sz w:val="30"/>
          <w:szCs w:val="30"/>
        </w:rPr>
        <w:t xml:space="preserve"> проще, дешевле, их можно установить практически на любую самоходную </w:t>
      </w:r>
      <w:proofErr w:type="spellStart"/>
      <w:r w:rsidRPr="006E14D7">
        <w:rPr>
          <w:rFonts w:ascii="Times New Roman" w:eastAsia="Times New Roman" w:hAnsi="Times New Roman" w:cs="Times New Roman"/>
          <w:color w:val="101010"/>
          <w:sz w:val="30"/>
          <w:szCs w:val="30"/>
        </w:rPr>
        <w:t>агромашину</w:t>
      </w:r>
      <w:proofErr w:type="spellEnd"/>
      <w:r w:rsidRPr="006E14D7">
        <w:rPr>
          <w:rFonts w:ascii="Times New Roman" w:eastAsia="Times New Roman" w:hAnsi="Times New Roman" w:cs="Times New Roman"/>
          <w:color w:val="101010"/>
          <w:sz w:val="30"/>
          <w:szCs w:val="30"/>
        </w:rPr>
        <w:t>. Но за счет более длительного отклика они обеспечивают меньшую точность вождения, чем гидравлические.</w:t>
      </w:r>
    </w:p>
    <w:p w14:paraId="0000026C"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6D"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noProof/>
          <w:sz w:val="30"/>
          <w:szCs w:val="30"/>
          <w:lang w:eastAsia="ru-RU"/>
        </w:rPr>
        <w:drawing>
          <wp:inline distT="0" distB="0" distL="0" distR="0" wp14:anchorId="4C21F983" wp14:editId="4E6E0209">
            <wp:extent cx="3363989" cy="2330311"/>
            <wp:effectExtent l="0" t="0" r="0" b="0"/>
            <wp:docPr id="212598398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4"/>
                    <a:srcRect l="27196" t="24630" r="25207" b="16762"/>
                    <a:stretch>
                      <a:fillRect/>
                    </a:stretch>
                  </pic:blipFill>
                  <pic:spPr>
                    <a:xfrm>
                      <a:off x="0" y="0"/>
                      <a:ext cx="3363989" cy="2330311"/>
                    </a:xfrm>
                    <a:prstGeom prst="rect">
                      <a:avLst/>
                    </a:prstGeom>
                    <a:ln/>
                  </pic:spPr>
                </pic:pic>
              </a:graphicData>
            </a:graphic>
          </wp:inline>
        </w:drawing>
      </w:r>
    </w:p>
    <w:p w14:paraId="0000026E" w14:textId="77777777" w:rsidR="00CF6DCC" w:rsidRPr="006E14D7" w:rsidRDefault="00CF6DCC">
      <w:pPr>
        <w:shd w:val="clear" w:color="auto" w:fill="FFFFFF"/>
        <w:spacing w:after="0" w:line="240" w:lineRule="auto"/>
        <w:jc w:val="center"/>
        <w:rPr>
          <w:rFonts w:ascii="Times New Roman" w:eastAsia="Times New Roman" w:hAnsi="Times New Roman" w:cs="Times New Roman"/>
          <w:color w:val="101010"/>
          <w:sz w:val="30"/>
          <w:szCs w:val="30"/>
        </w:rPr>
      </w:pPr>
    </w:p>
    <w:p w14:paraId="0000026F" w14:textId="7D36E434"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Рисунок 32 – Подруливающие устройства (электрическ</w:t>
      </w:r>
      <w:r w:rsidR="00EE033D" w:rsidRPr="006E14D7">
        <w:rPr>
          <w:rFonts w:ascii="Times New Roman" w:eastAsia="Times New Roman" w:hAnsi="Times New Roman" w:cs="Times New Roman"/>
          <w:color w:val="101010"/>
          <w:sz w:val="30"/>
          <w:szCs w:val="30"/>
        </w:rPr>
        <w:t>и</w:t>
      </w:r>
      <w:r w:rsidRPr="006E14D7">
        <w:rPr>
          <w:rFonts w:ascii="Times New Roman" w:eastAsia="Times New Roman" w:hAnsi="Times New Roman" w:cs="Times New Roman"/>
          <w:color w:val="101010"/>
          <w:sz w:val="30"/>
          <w:szCs w:val="30"/>
        </w:rPr>
        <w:t>е)</w:t>
      </w:r>
    </w:p>
    <w:p w14:paraId="00000270" w14:textId="77777777" w:rsidR="00CF6DCC" w:rsidRPr="006E14D7" w:rsidRDefault="00CF6DCC">
      <w:pPr>
        <w:shd w:val="clear" w:color="auto" w:fill="FFFFFF"/>
        <w:spacing w:after="0" w:line="240" w:lineRule="auto"/>
        <w:jc w:val="center"/>
        <w:rPr>
          <w:rFonts w:ascii="Times New Roman" w:eastAsia="Times New Roman" w:hAnsi="Times New Roman" w:cs="Times New Roman"/>
          <w:color w:val="101010"/>
          <w:sz w:val="30"/>
          <w:szCs w:val="30"/>
        </w:rPr>
      </w:pPr>
    </w:p>
    <w:p w14:paraId="00000271" w14:textId="77777777" w:rsidR="00CF6DCC" w:rsidRPr="006E14D7" w:rsidRDefault="00ED6484">
      <w:pPr>
        <w:shd w:val="clear" w:color="auto" w:fill="FFFFFF"/>
        <w:spacing w:after="0" w:line="240" w:lineRule="auto"/>
        <w:ind w:firstLine="567"/>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i/>
          <w:color w:val="101010"/>
          <w:sz w:val="30"/>
          <w:szCs w:val="30"/>
        </w:rPr>
        <w:t>Гидравлические</w:t>
      </w:r>
      <w:r w:rsidRPr="006E14D7">
        <w:rPr>
          <w:rFonts w:ascii="Times New Roman" w:eastAsia="Times New Roman" w:hAnsi="Times New Roman" w:cs="Times New Roman"/>
          <w:color w:val="101010"/>
          <w:sz w:val="30"/>
          <w:szCs w:val="30"/>
        </w:rPr>
        <w:t xml:space="preserve"> подруливающие устройства требуют предварительной подготовки машины для интеграции ее гидравлики с внешним оборудованием. И не все сельхозмашины вообще можно «подружить» с подобными устройствами. Конечно, современные модели самоходной сельхозтехники готовят к возможности установки гидравлических подруливающих устройств уже в заводских условиях.</w:t>
      </w:r>
    </w:p>
    <w:p w14:paraId="00000272"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73"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74"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noProof/>
          <w:sz w:val="30"/>
          <w:szCs w:val="30"/>
          <w:lang w:eastAsia="ru-RU"/>
        </w:rPr>
        <w:drawing>
          <wp:inline distT="0" distB="0" distL="0" distR="0" wp14:anchorId="6D50FF3D" wp14:editId="575CBD8C">
            <wp:extent cx="5139957" cy="2427296"/>
            <wp:effectExtent l="0" t="0" r="0" b="0"/>
            <wp:docPr id="212598398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5"/>
                    <a:srcRect l="1" t="11402" r="1022" b="17726"/>
                    <a:stretch>
                      <a:fillRect/>
                    </a:stretch>
                  </pic:blipFill>
                  <pic:spPr>
                    <a:xfrm>
                      <a:off x="0" y="0"/>
                      <a:ext cx="5139957" cy="2427296"/>
                    </a:xfrm>
                    <a:prstGeom prst="rect">
                      <a:avLst/>
                    </a:prstGeom>
                    <a:ln/>
                  </pic:spPr>
                </pic:pic>
              </a:graphicData>
            </a:graphic>
          </wp:inline>
        </w:drawing>
      </w:r>
    </w:p>
    <w:p w14:paraId="00000275" w14:textId="77777777" w:rsidR="00CF6DCC" w:rsidRPr="006E14D7" w:rsidRDefault="00CF6DCC">
      <w:pPr>
        <w:shd w:val="clear" w:color="auto" w:fill="FFFFFF"/>
        <w:spacing w:after="0" w:line="240" w:lineRule="auto"/>
        <w:ind w:firstLine="567"/>
        <w:jc w:val="center"/>
        <w:rPr>
          <w:rFonts w:ascii="Times New Roman" w:eastAsia="Times New Roman" w:hAnsi="Times New Roman" w:cs="Times New Roman"/>
          <w:color w:val="101010"/>
          <w:sz w:val="30"/>
          <w:szCs w:val="30"/>
        </w:rPr>
      </w:pPr>
      <w:bookmarkStart w:id="13" w:name="bookmark=id.5xjtr3h490u3" w:colFirst="0" w:colLast="0"/>
      <w:bookmarkEnd w:id="13"/>
    </w:p>
    <w:p w14:paraId="00000276"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Рисунок 33 – Комплект компонентов системы гидравлического пилота</w:t>
      </w:r>
    </w:p>
    <w:p w14:paraId="00000277"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78" w14:textId="7B9776EA"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Подруливающее устройство включает в себя привод (или рулевое колесо с приводом), датчик угла повор</w:t>
      </w:r>
      <w:r w:rsidR="00EE033D" w:rsidRPr="006E14D7">
        <w:rPr>
          <w:rFonts w:ascii="Times New Roman" w:eastAsia="Times New Roman" w:hAnsi="Times New Roman" w:cs="Times New Roman"/>
          <w:color w:val="101010"/>
          <w:sz w:val="30"/>
          <w:szCs w:val="30"/>
        </w:rPr>
        <w:t>ота ведущих колес и контроллеры</w:t>
      </w:r>
      <w:r w:rsidRPr="006E14D7">
        <w:rPr>
          <w:rFonts w:ascii="Times New Roman" w:eastAsia="Times New Roman" w:hAnsi="Times New Roman" w:cs="Times New Roman"/>
          <w:color w:val="101010"/>
          <w:sz w:val="30"/>
          <w:szCs w:val="30"/>
        </w:rPr>
        <w:t xml:space="preserve"> (лучшие образцы имеют датчик угла бокового наклона и скорости его изменения). Последний получает сигнал от </w:t>
      </w:r>
      <w:proofErr w:type="spellStart"/>
      <w:r w:rsidRPr="006E14D7">
        <w:rPr>
          <w:rFonts w:ascii="Times New Roman" w:eastAsia="Times New Roman" w:hAnsi="Times New Roman" w:cs="Times New Roman"/>
          <w:color w:val="101010"/>
          <w:sz w:val="30"/>
          <w:szCs w:val="30"/>
        </w:rPr>
        <w:t>курсоуказателя</w:t>
      </w:r>
      <w:proofErr w:type="spellEnd"/>
      <w:r w:rsidRPr="006E14D7">
        <w:rPr>
          <w:rFonts w:ascii="Times New Roman" w:eastAsia="Times New Roman" w:hAnsi="Times New Roman" w:cs="Times New Roman"/>
          <w:color w:val="101010"/>
          <w:sz w:val="30"/>
          <w:szCs w:val="30"/>
        </w:rPr>
        <w:t>, обрабатывает его с учетом неровностей поля и передает команды на привод.</w:t>
      </w:r>
    </w:p>
    <w:p w14:paraId="00000279"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 xml:space="preserve">Подруливающие устройства сами по себе не являются самостоятельными системами. Они могут работать только в комплексе с </w:t>
      </w:r>
      <w:proofErr w:type="spellStart"/>
      <w:r w:rsidRPr="006E14D7">
        <w:rPr>
          <w:rFonts w:ascii="Times New Roman" w:eastAsia="Times New Roman" w:hAnsi="Times New Roman" w:cs="Times New Roman"/>
          <w:color w:val="101010"/>
          <w:sz w:val="30"/>
          <w:szCs w:val="30"/>
        </w:rPr>
        <w:t>курсоуказателем</w:t>
      </w:r>
      <w:proofErr w:type="spellEnd"/>
      <w:r w:rsidRPr="006E14D7">
        <w:rPr>
          <w:rFonts w:ascii="Times New Roman" w:eastAsia="Times New Roman" w:hAnsi="Times New Roman" w:cs="Times New Roman"/>
          <w:color w:val="101010"/>
          <w:sz w:val="30"/>
          <w:szCs w:val="30"/>
        </w:rPr>
        <w:t>. Впрочем, как правило, поставщики под названием «подруливающее устройство» подразумевают как раз комплект оборудования.</w:t>
      </w:r>
    </w:p>
    <w:p w14:paraId="0000027A"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i/>
          <w:color w:val="101010"/>
          <w:sz w:val="30"/>
          <w:szCs w:val="30"/>
        </w:rPr>
        <w:t xml:space="preserve">Система автоуправления. </w:t>
      </w:r>
      <w:r w:rsidRPr="006E14D7">
        <w:rPr>
          <w:rFonts w:ascii="Times New Roman" w:eastAsia="Times New Roman" w:hAnsi="Times New Roman" w:cs="Times New Roman"/>
          <w:color w:val="101010"/>
          <w:sz w:val="30"/>
          <w:szCs w:val="30"/>
        </w:rPr>
        <w:t xml:space="preserve">Системы параллельного вождения часто называют «автопилотами», что не совсем корректно. Все же автопилотирование подразумевает, что автоматика берет на себя большую часть работы по управлению движением, а не только </w:t>
      </w:r>
      <w:proofErr w:type="spellStart"/>
      <w:r w:rsidRPr="006E14D7">
        <w:rPr>
          <w:rFonts w:ascii="Times New Roman" w:eastAsia="Times New Roman" w:hAnsi="Times New Roman" w:cs="Times New Roman"/>
          <w:color w:val="101010"/>
          <w:sz w:val="30"/>
          <w:szCs w:val="30"/>
        </w:rPr>
        <w:t>подруливание</w:t>
      </w:r>
      <w:proofErr w:type="spellEnd"/>
      <w:r w:rsidRPr="006E14D7">
        <w:rPr>
          <w:rFonts w:ascii="Times New Roman" w:eastAsia="Times New Roman" w:hAnsi="Times New Roman" w:cs="Times New Roman"/>
          <w:color w:val="101010"/>
          <w:sz w:val="30"/>
          <w:szCs w:val="30"/>
        </w:rPr>
        <w:t xml:space="preserve"> на гоне. Настоящий сельскохозяйственный автопилот должен уметь:</w:t>
      </w:r>
    </w:p>
    <w:p w14:paraId="0000027B"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полностью самостоятельно передвигаться по полю (выполнять развороты, гоны);</w:t>
      </w:r>
    </w:p>
    <w:p w14:paraId="0000027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управлять орудием (как минимум, поднимать его в конце гона и опускать в начале);</w:t>
      </w:r>
    </w:p>
    <w:p w14:paraId="0000027D"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регулировать скорость движения.</w:t>
      </w:r>
    </w:p>
    <w:p w14:paraId="0000027E" w14:textId="77777777" w:rsidR="00CF6DCC" w:rsidRPr="006E14D7" w:rsidRDefault="00CF6DCC">
      <w:pPr>
        <w:shd w:val="clear" w:color="auto" w:fill="FFFFFF"/>
        <w:spacing w:after="0" w:line="240" w:lineRule="auto"/>
        <w:jc w:val="both"/>
        <w:rPr>
          <w:rFonts w:ascii="Times New Roman" w:eastAsia="Times New Roman" w:hAnsi="Times New Roman" w:cs="Times New Roman"/>
          <w:color w:val="101010"/>
          <w:sz w:val="30"/>
          <w:szCs w:val="30"/>
        </w:rPr>
      </w:pPr>
    </w:p>
    <w:p w14:paraId="0000027F"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noProof/>
          <w:sz w:val="30"/>
          <w:szCs w:val="30"/>
          <w:lang w:eastAsia="ru-RU"/>
        </w:rPr>
        <w:drawing>
          <wp:inline distT="0" distB="0" distL="0" distR="0" wp14:anchorId="1BE07D67" wp14:editId="0E378E38">
            <wp:extent cx="5939790" cy="3346450"/>
            <wp:effectExtent l="0" t="0" r="0" b="0"/>
            <wp:docPr id="2125983984" name="image46.jpg" descr="Система параллельного вождения комбайнов"/>
            <wp:cNvGraphicFramePr/>
            <a:graphic xmlns:a="http://schemas.openxmlformats.org/drawingml/2006/main">
              <a:graphicData uri="http://schemas.openxmlformats.org/drawingml/2006/picture">
                <pic:pic xmlns:pic="http://schemas.openxmlformats.org/drawingml/2006/picture">
                  <pic:nvPicPr>
                    <pic:cNvPr id="0" name="image46.jpg" descr="Система параллельного вождения комбайнов"/>
                    <pic:cNvPicPr preferRelativeResize="0"/>
                  </pic:nvPicPr>
                  <pic:blipFill>
                    <a:blip r:embed="rId86"/>
                    <a:srcRect/>
                    <a:stretch>
                      <a:fillRect/>
                    </a:stretch>
                  </pic:blipFill>
                  <pic:spPr>
                    <a:xfrm>
                      <a:off x="0" y="0"/>
                      <a:ext cx="5939790" cy="3346450"/>
                    </a:xfrm>
                    <a:prstGeom prst="rect">
                      <a:avLst/>
                    </a:prstGeom>
                    <a:ln/>
                  </pic:spPr>
                </pic:pic>
              </a:graphicData>
            </a:graphic>
          </wp:inline>
        </w:drawing>
      </w:r>
    </w:p>
    <w:p w14:paraId="00000280"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81" w14:textId="77777777" w:rsidR="00CF6DCC" w:rsidRPr="006E14D7" w:rsidRDefault="00ED6484">
      <w:pPr>
        <w:shd w:val="clear" w:color="auto" w:fill="FFFFFF"/>
        <w:spacing w:after="0" w:line="240" w:lineRule="auto"/>
        <w:jc w:val="center"/>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Рисунок 34 – Автоматизация управления сельскохозяйственной техникой</w:t>
      </w:r>
    </w:p>
    <w:p w14:paraId="00000282"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83"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Для достижения этих целей необходима синергия возможностей систем параллельного вождения, систем управления скоростью и специфических технологических систем сельскохозяйственных машин.</w:t>
      </w:r>
    </w:p>
    <w:p w14:paraId="00000284" w14:textId="751362EB"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К примеру, системы работают по заранее составленном</w:t>
      </w:r>
      <w:r w:rsidR="00EE033D" w:rsidRPr="006E14D7">
        <w:rPr>
          <w:rFonts w:ascii="Times New Roman" w:eastAsia="Times New Roman" w:hAnsi="Times New Roman" w:cs="Times New Roman"/>
          <w:color w:val="101010"/>
          <w:sz w:val="30"/>
          <w:szCs w:val="30"/>
        </w:rPr>
        <w:t>у</w:t>
      </w:r>
      <w:r w:rsidRPr="006E14D7">
        <w:rPr>
          <w:rFonts w:ascii="Times New Roman" w:eastAsia="Times New Roman" w:hAnsi="Times New Roman" w:cs="Times New Roman"/>
          <w:color w:val="101010"/>
          <w:sz w:val="30"/>
          <w:szCs w:val="30"/>
        </w:rPr>
        <w:t xml:space="preserve"> в карте заданию и могут самостоятельно разворачиваться, а также управлять скоростью движения </w:t>
      </w:r>
      <w:proofErr w:type="spellStart"/>
      <w:r w:rsidRPr="006E14D7">
        <w:rPr>
          <w:rFonts w:ascii="Times New Roman" w:eastAsia="Times New Roman" w:hAnsi="Times New Roman" w:cs="Times New Roman"/>
          <w:color w:val="101010"/>
          <w:sz w:val="30"/>
          <w:szCs w:val="30"/>
        </w:rPr>
        <w:t>агромашины</w:t>
      </w:r>
      <w:proofErr w:type="spellEnd"/>
      <w:r w:rsidR="00EE033D" w:rsidRPr="006E14D7">
        <w:rPr>
          <w:rFonts w:ascii="Times New Roman" w:eastAsia="Times New Roman" w:hAnsi="Times New Roman" w:cs="Times New Roman"/>
          <w:color w:val="101010"/>
          <w:sz w:val="30"/>
          <w:szCs w:val="30"/>
        </w:rPr>
        <w:t>.</w:t>
      </w:r>
      <w:r w:rsidRPr="006E14D7">
        <w:rPr>
          <w:rFonts w:ascii="Times New Roman" w:eastAsia="Times New Roman" w:hAnsi="Times New Roman" w:cs="Times New Roman"/>
          <w:color w:val="101010"/>
          <w:sz w:val="30"/>
          <w:szCs w:val="30"/>
        </w:rPr>
        <w:t xml:space="preserve"> </w:t>
      </w:r>
    </w:p>
    <w:p w14:paraId="00000285"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В идеале от автопилота требуется и умение опознавать препятствия и останавливаться перед ними, а лучше – уметь их оценивать и принимать решение о дальнейших действиях (остановиться или объехать).</w:t>
      </w:r>
    </w:p>
    <w:p w14:paraId="00000286"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color w:val="101010"/>
          <w:sz w:val="30"/>
          <w:szCs w:val="30"/>
        </w:rPr>
      </w:pPr>
    </w:p>
    <w:tbl>
      <w:tblPr>
        <w:tblStyle w:val="affffb"/>
        <w:tblW w:w="935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355"/>
      </w:tblGrid>
      <w:tr w:rsidR="009B7D6F" w:rsidRPr="006E14D7" w14:paraId="6FAAAD23" w14:textId="77777777" w:rsidTr="004C41F2">
        <w:trPr>
          <w:trHeight w:val="2311"/>
        </w:trPr>
        <w:tc>
          <w:tcPr>
            <w:tcW w:w="9355" w:type="dxa"/>
          </w:tcPr>
          <w:p w14:paraId="00000288" w14:textId="77777777" w:rsidR="009B7D6F" w:rsidRPr="006E14D7" w:rsidRDefault="009B7D6F">
            <w:pPr>
              <w:spacing w:after="0" w:line="240" w:lineRule="auto"/>
              <w:jc w:val="center"/>
              <w:rPr>
                <w:rFonts w:ascii="Times New Roman" w:eastAsia="Times New Roman" w:hAnsi="Times New Roman" w:cs="Times New Roman"/>
                <w:b/>
                <w:color w:val="101010"/>
                <w:sz w:val="30"/>
                <w:szCs w:val="30"/>
              </w:rPr>
            </w:pPr>
            <w:r w:rsidRPr="006E14D7">
              <w:rPr>
                <w:rFonts w:ascii="Times New Roman" w:eastAsia="Times New Roman" w:hAnsi="Times New Roman" w:cs="Times New Roman"/>
                <w:b/>
                <w:noProof/>
                <w:color w:val="101010"/>
                <w:sz w:val="30"/>
                <w:szCs w:val="30"/>
                <w:lang w:eastAsia="ru-RU"/>
              </w:rPr>
              <w:drawing>
                <wp:inline distT="0" distB="0" distL="0" distR="0" wp14:anchorId="0457BDDC" wp14:editId="351B4749">
                  <wp:extent cx="1560830" cy="1560830"/>
                  <wp:effectExtent l="0" t="0" r="0" b="0"/>
                  <wp:docPr id="2125983987"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7"/>
                          <a:srcRect/>
                          <a:stretch>
                            <a:fillRect/>
                          </a:stretch>
                        </pic:blipFill>
                        <pic:spPr>
                          <a:xfrm>
                            <a:off x="0" y="0"/>
                            <a:ext cx="1560830" cy="1560830"/>
                          </a:xfrm>
                          <a:prstGeom prst="rect">
                            <a:avLst/>
                          </a:prstGeom>
                          <a:ln/>
                        </pic:spPr>
                      </pic:pic>
                    </a:graphicData>
                  </a:graphic>
                </wp:inline>
              </w:drawing>
            </w:r>
          </w:p>
          <w:p w14:paraId="00000289" w14:textId="77777777" w:rsidR="009B7D6F" w:rsidRPr="006E14D7" w:rsidRDefault="00F172EE">
            <w:pPr>
              <w:spacing w:after="0" w:line="240" w:lineRule="auto"/>
              <w:jc w:val="center"/>
              <w:rPr>
                <w:rFonts w:ascii="Times New Roman" w:eastAsia="Times New Roman" w:hAnsi="Times New Roman" w:cs="Times New Roman"/>
                <w:color w:val="101010"/>
                <w:sz w:val="30"/>
                <w:szCs w:val="30"/>
              </w:rPr>
            </w:pPr>
            <w:hyperlink r:id="rId88">
              <w:r w:rsidR="009B7D6F" w:rsidRPr="006E14D7">
                <w:rPr>
                  <w:rFonts w:ascii="Times New Roman" w:eastAsia="Times New Roman" w:hAnsi="Times New Roman" w:cs="Times New Roman"/>
                  <w:color w:val="1155CC"/>
                  <w:sz w:val="30"/>
                  <w:szCs w:val="30"/>
                  <w:u w:val="single"/>
                </w:rPr>
                <w:t>https://clck.ru/3Laohd</w:t>
              </w:r>
            </w:hyperlink>
          </w:p>
          <w:p w14:paraId="0000028A" w14:textId="77777777" w:rsidR="009B7D6F" w:rsidRPr="006E14D7" w:rsidRDefault="009B7D6F">
            <w:pPr>
              <w:spacing w:after="0" w:line="240" w:lineRule="auto"/>
              <w:jc w:val="center"/>
              <w:rPr>
                <w:rFonts w:ascii="Times New Roman" w:eastAsia="Times New Roman" w:hAnsi="Times New Roman" w:cs="Times New Roman"/>
                <w:b/>
                <w:color w:val="101010"/>
                <w:sz w:val="30"/>
                <w:szCs w:val="30"/>
              </w:rPr>
            </w:pPr>
          </w:p>
        </w:tc>
      </w:tr>
      <w:tr w:rsidR="00CF6DCC" w:rsidRPr="006E14D7" w14:paraId="72A25DDA" w14:textId="77777777">
        <w:tc>
          <w:tcPr>
            <w:tcW w:w="9355" w:type="dxa"/>
          </w:tcPr>
          <w:p w14:paraId="0000028C" w14:textId="60048410" w:rsidR="00CF6DCC" w:rsidRPr="006E14D7" w:rsidRDefault="00F172EE">
            <w:pPr>
              <w:shd w:val="clear" w:color="auto" w:fill="FFFFFF"/>
              <w:spacing w:after="0" w:line="240" w:lineRule="auto"/>
              <w:jc w:val="center"/>
              <w:rPr>
                <w:rFonts w:ascii="Times New Roman" w:eastAsia="Times New Roman" w:hAnsi="Times New Roman" w:cs="Times New Roman"/>
                <w:color w:val="101010"/>
                <w:sz w:val="30"/>
                <w:szCs w:val="30"/>
              </w:rPr>
            </w:pPr>
            <w:sdt>
              <w:sdtPr>
                <w:tag w:val="goog_rdk_11"/>
                <w:id w:val="58903135"/>
              </w:sdtPr>
              <w:sdtEndPr/>
              <w:sdtContent/>
            </w:sdt>
            <w:r w:rsidR="00ED6484" w:rsidRPr="006E14D7">
              <w:rPr>
                <w:rFonts w:ascii="Times New Roman" w:eastAsia="Times New Roman" w:hAnsi="Times New Roman" w:cs="Times New Roman"/>
                <w:color w:val="101010"/>
                <w:sz w:val="30"/>
                <w:szCs w:val="30"/>
              </w:rPr>
              <w:t>Рисунок 35 – Ролик об автопилоте</w:t>
            </w:r>
          </w:p>
          <w:p w14:paraId="0000028D" w14:textId="77777777" w:rsidR="00CF6DCC" w:rsidRPr="006E14D7" w:rsidRDefault="00CF6DCC">
            <w:pPr>
              <w:shd w:val="clear" w:color="auto" w:fill="FFFFFF"/>
              <w:spacing w:after="0" w:line="240" w:lineRule="auto"/>
              <w:jc w:val="center"/>
              <w:rPr>
                <w:rFonts w:ascii="Times New Roman" w:eastAsia="Times New Roman" w:hAnsi="Times New Roman" w:cs="Times New Roman"/>
                <w:color w:val="101010"/>
                <w:sz w:val="30"/>
                <w:szCs w:val="30"/>
              </w:rPr>
            </w:pPr>
          </w:p>
        </w:tc>
      </w:tr>
    </w:tbl>
    <w:p w14:paraId="0000028F" w14:textId="77777777" w:rsidR="00CF6DCC" w:rsidRPr="006E14D7" w:rsidRDefault="00ED6484">
      <w:pPr>
        <w:tabs>
          <w:tab w:val="left" w:pos="142"/>
        </w:tabs>
        <w:spacing w:after="0" w:line="240" w:lineRule="auto"/>
        <w:ind w:firstLine="709"/>
        <w:rPr>
          <w:rFonts w:ascii="Times New Roman" w:eastAsia="Times New Roman" w:hAnsi="Times New Roman" w:cs="Times New Roman"/>
          <w:color w:val="000000"/>
          <w:sz w:val="30"/>
          <w:szCs w:val="30"/>
        </w:rPr>
      </w:pPr>
      <w:bookmarkStart w:id="14" w:name="bookmark=id.q77sf76rlzj" w:colFirst="0" w:colLast="0"/>
      <w:bookmarkEnd w:id="14"/>
      <w:r w:rsidRPr="006E14D7">
        <w:rPr>
          <w:rFonts w:ascii="Times New Roman" w:eastAsia="Times New Roman" w:hAnsi="Times New Roman" w:cs="Times New Roman"/>
          <w:color w:val="000000"/>
          <w:sz w:val="30"/>
          <w:szCs w:val="30"/>
        </w:rPr>
        <w:t>Главными преимуществами автопилота считаются:</w:t>
      </w:r>
    </w:p>
    <w:p w14:paraId="00000290"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наличие полноценного искусственного интеллекта: система управляет техникой с помощью датчиков и специальных контроллеров, что позволяет автоматизировать большую часть работы;</w:t>
      </w:r>
    </w:p>
    <w:p w14:paraId="00000291"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более высокая точность ведения техники;</w:t>
      </w:r>
    </w:p>
    <w:p w14:paraId="00000292"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возможность движения машины по всей площади поля, а не только между двумя точками;</w:t>
      </w:r>
    </w:p>
    <w:p w14:paraId="00000293"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автоматический разворот в конце гона (у некоторых моделей);</w:t>
      </w:r>
    </w:p>
    <w:p w14:paraId="00000294"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возможность обнаруживать препятствия и останавливаться перед ними.</w:t>
      </w:r>
    </w:p>
    <w:p w14:paraId="00000295"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b/>
          <w:color w:val="101010"/>
          <w:sz w:val="30"/>
          <w:szCs w:val="30"/>
        </w:rPr>
        <w:t>Насколько выгодно применение систем автовождения.</w:t>
      </w:r>
    </w:p>
    <w:p w14:paraId="00000296" w14:textId="2706B3B1"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101010"/>
          <w:sz w:val="30"/>
          <w:szCs w:val="30"/>
        </w:rPr>
      </w:pPr>
      <w:r w:rsidRPr="006E14D7">
        <w:rPr>
          <w:rFonts w:ascii="Times New Roman" w:eastAsia="Times New Roman" w:hAnsi="Times New Roman" w:cs="Times New Roman"/>
          <w:color w:val="101010"/>
          <w:sz w:val="30"/>
          <w:szCs w:val="30"/>
        </w:rPr>
        <w:t>Самые современные системы автоматизированного вождения для сельхозтехники обеспечивают рост производительности порядка 20–60% и э</w:t>
      </w:r>
      <w:r w:rsidR="00EE033D" w:rsidRPr="006E14D7">
        <w:rPr>
          <w:rFonts w:ascii="Times New Roman" w:eastAsia="Times New Roman" w:hAnsi="Times New Roman" w:cs="Times New Roman"/>
          <w:color w:val="101010"/>
          <w:sz w:val="30"/>
          <w:szCs w:val="30"/>
        </w:rPr>
        <w:t>кономию топлива порядка 10–20%</w:t>
      </w:r>
      <w:r w:rsidRPr="006E14D7">
        <w:rPr>
          <w:rFonts w:ascii="Times New Roman" w:eastAsia="Times New Roman" w:hAnsi="Times New Roman" w:cs="Times New Roman"/>
          <w:color w:val="101010"/>
          <w:sz w:val="30"/>
          <w:szCs w:val="30"/>
        </w:rPr>
        <w:t xml:space="preserve"> в зависимости от типа машины и выполняемых работ.</w:t>
      </w:r>
    </w:p>
    <w:p w14:paraId="00000297"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Внедрение автопилотов в сельское хозяйство связано с первоначальными затратами на покупку и установку систем. Однако в долгосрочной перспективе они обеспечивают существенную экономию:</w:t>
      </w:r>
    </w:p>
    <w:p w14:paraId="00000298" w14:textId="6EC4EF1B" w:rsidR="00CF6DCC" w:rsidRPr="006E14D7" w:rsidRDefault="00EE033D">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снижение затрат на топливо;</w:t>
      </w:r>
    </w:p>
    <w:p w14:paraId="00000299" w14:textId="46D1BD3C" w:rsidR="00CF6DCC" w:rsidRPr="006E14D7" w:rsidRDefault="00EE033D">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w:t>
      </w:r>
      <w:r w:rsidR="00ED6484" w:rsidRPr="006E14D7">
        <w:rPr>
          <w:rFonts w:ascii="Times New Roman" w:eastAsia="Times New Roman" w:hAnsi="Times New Roman" w:cs="Times New Roman"/>
          <w:color w:val="000000"/>
          <w:sz w:val="30"/>
          <w:szCs w:val="30"/>
        </w:rPr>
        <w:t>меньшени</w:t>
      </w:r>
      <w:r w:rsidRPr="006E14D7">
        <w:rPr>
          <w:rFonts w:ascii="Times New Roman" w:eastAsia="Times New Roman" w:hAnsi="Times New Roman" w:cs="Times New Roman"/>
          <w:color w:val="000000"/>
          <w:sz w:val="30"/>
          <w:szCs w:val="30"/>
        </w:rPr>
        <w:t>е потребления удобрений и семян;</w:t>
      </w:r>
    </w:p>
    <w:p w14:paraId="0000029A" w14:textId="3AD32E76" w:rsidR="00CF6DCC" w:rsidRPr="006E14D7" w:rsidRDefault="00EE033D">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w:t>
      </w:r>
      <w:r w:rsidR="00ED6484" w:rsidRPr="006E14D7">
        <w:rPr>
          <w:rFonts w:ascii="Times New Roman" w:eastAsia="Times New Roman" w:hAnsi="Times New Roman" w:cs="Times New Roman"/>
          <w:color w:val="000000"/>
          <w:sz w:val="30"/>
          <w:szCs w:val="30"/>
        </w:rPr>
        <w:t>ов</w:t>
      </w:r>
      <w:r w:rsidRPr="006E14D7">
        <w:rPr>
          <w:rFonts w:ascii="Times New Roman" w:eastAsia="Times New Roman" w:hAnsi="Times New Roman" w:cs="Times New Roman"/>
          <w:color w:val="000000"/>
          <w:sz w:val="30"/>
          <w:szCs w:val="30"/>
        </w:rPr>
        <w:t>ышение производительности труда;</w:t>
      </w:r>
    </w:p>
    <w:p w14:paraId="0000029B" w14:textId="0C665453" w:rsidR="00CF6DCC" w:rsidRPr="006E14D7" w:rsidRDefault="00EE033D">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w:t>
      </w:r>
      <w:r w:rsidR="00ED6484" w:rsidRPr="006E14D7">
        <w:rPr>
          <w:rFonts w:ascii="Times New Roman" w:eastAsia="Times New Roman" w:hAnsi="Times New Roman" w:cs="Times New Roman"/>
          <w:color w:val="000000"/>
          <w:sz w:val="30"/>
          <w:szCs w:val="30"/>
        </w:rPr>
        <w:t>нижение необходимости в большом количестве рабочих рук.</w:t>
      </w:r>
    </w:p>
    <w:p w14:paraId="0000029C"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101010"/>
          <w:sz w:val="30"/>
          <w:szCs w:val="30"/>
        </w:rPr>
      </w:pPr>
    </w:p>
    <w:p w14:paraId="0000029D"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29E" w14:textId="20B6AC1E" w:rsidR="00CF6DCC" w:rsidRPr="006E14D7" w:rsidRDefault="00EE033D">
      <w:pPr>
        <w:shd w:val="clear" w:color="auto" w:fill="FFFFFF"/>
        <w:tabs>
          <w:tab w:val="left" w:pos="0"/>
          <w:tab w:val="left" w:pos="851"/>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Какие преимущества</w:t>
      </w:r>
      <w:r w:rsidR="00ED6484" w:rsidRPr="006E14D7">
        <w:rPr>
          <w:rFonts w:ascii="Times New Roman" w:eastAsia="Times New Roman" w:hAnsi="Times New Roman" w:cs="Times New Roman"/>
          <w:sz w:val="30"/>
          <w:szCs w:val="30"/>
        </w:rPr>
        <w:t xml:space="preserve"> работы техники с автопилотом вы можете назвать?</w:t>
      </w:r>
    </w:p>
    <w:p w14:paraId="0000029F" w14:textId="77777777" w:rsidR="00CF6DCC" w:rsidRPr="006E14D7" w:rsidRDefault="00ED6484">
      <w:pPr>
        <w:shd w:val="clear" w:color="auto" w:fill="FFFFFF"/>
        <w:tabs>
          <w:tab w:val="left" w:pos="0"/>
          <w:tab w:val="left" w:pos="851"/>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color w:val="101010"/>
          <w:sz w:val="30"/>
          <w:szCs w:val="30"/>
        </w:rPr>
        <w:t>2. Перечислите системы автоуправления движением сельскохозяйственной техники.</w:t>
      </w:r>
    </w:p>
    <w:p w14:paraId="000002A0" w14:textId="78B9449F" w:rsidR="00CF6DCC" w:rsidRPr="006E14D7" w:rsidRDefault="00EE033D">
      <w:pPr>
        <w:shd w:val="clear" w:color="auto" w:fill="FFFFFF"/>
        <w:tabs>
          <w:tab w:val="left" w:pos="0"/>
          <w:tab w:val="left" w:pos="851"/>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color w:val="101010"/>
          <w:sz w:val="30"/>
          <w:szCs w:val="30"/>
        </w:rPr>
        <w:t>3. Какие системы</w:t>
      </w:r>
      <w:r w:rsidR="00ED6484" w:rsidRPr="006E14D7">
        <w:rPr>
          <w:rFonts w:ascii="Times New Roman" w:eastAsia="Times New Roman" w:hAnsi="Times New Roman" w:cs="Times New Roman"/>
          <w:color w:val="101010"/>
          <w:sz w:val="30"/>
          <w:szCs w:val="30"/>
        </w:rPr>
        <w:t xml:space="preserve"> параллельного вождения вы знаете?</w:t>
      </w:r>
    </w:p>
    <w:p w14:paraId="000002A1" w14:textId="77777777" w:rsidR="00CF6DCC" w:rsidRPr="006E14D7" w:rsidRDefault="00ED6484">
      <w:pPr>
        <w:pBdr>
          <w:top w:val="nil"/>
          <w:left w:val="nil"/>
          <w:bottom w:val="nil"/>
          <w:right w:val="nil"/>
          <w:between w:val="nil"/>
        </w:pBdr>
        <w:shd w:val="clear" w:color="auto" w:fill="FFFFFF"/>
        <w:tabs>
          <w:tab w:val="left" w:pos="0"/>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 Перечислите основные преимуществами использования автопилота.</w:t>
      </w:r>
    </w:p>
    <w:p w14:paraId="000002A2" w14:textId="77777777" w:rsidR="00CF6DCC" w:rsidRPr="006E14D7" w:rsidRDefault="00ED6484">
      <w:pPr>
        <w:keepNext/>
        <w:keepLines/>
        <w:spacing w:after="0" w:line="240" w:lineRule="auto"/>
        <w:jc w:val="center"/>
        <w:rPr>
          <w:rFonts w:ascii="Times New Roman" w:eastAsia="Times New Roman" w:hAnsi="Times New Roman" w:cs="Times New Roman"/>
          <w:color w:val="2F5496"/>
          <w:sz w:val="30"/>
          <w:szCs w:val="30"/>
        </w:rPr>
      </w:pPr>
      <w:bookmarkStart w:id="15" w:name="_heading=h.s0k677jc0alf" w:colFirst="0" w:colLast="0"/>
      <w:bookmarkEnd w:id="15"/>
      <w:r w:rsidRPr="006E14D7">
        <w:br w:type="page"/>
      </w:r>
    </w:p>
    <w:p w14:paraId="000002A3" w14:textId="1ABF1BAF"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2.3. Использование беспилотных летательных аппаратов (</w:t>
      </w:r>
      <w:proofErr w:type="spellStart"/>
      <w:r w:rsidRPr="006E14D7">
        <w:rPr>
          <w:rFonts w:ascii="Times New Roman" w:eastAsia="Times New Roman" w:hAnsi="Times New Roman" w:cs="Times New Roman"/>
          <w:b/>
          <w:sz w:val="30"/>
          <w:szCs w:val="30"/>
        </w:rPr>
        <w:t>агродронов</w:t>
      </w:r>
      <w:proofErr w:type="spellEnd"/>
      <w:r w:rsidRPr="006E14D7">
        <w:rPr>
          <w:rFonts w:ascii="Times New Roman" w:eastAsia="Times New Roman" w:hAnsi="Times New Roman" w:cs="Times New Roman"/>
          <w:b/>
          <w:sz w:val="30"/>
          <w:szCs w:val="30"/>
        </w:rPr>
        <w:t>) в современном сельском хозяйстве. Значение, основные характеристики и особенности применения. Разнообразие беспилотных лет</w:t>
      </w:r>
      <w:r w:rsidR="00C82E3A" w:rsidRPr="006E14D7">
        <w:rPr>
          <w:rFonts w:ascii="Times New Roman" w:eastAsia="Times New Roman" w:hAnsi="Times New Roman" w:cs="Times New Roman"/>
          <w:b/>
          <w:sz w:val="30"/>
          <w:szCs w:val="30"/>
        </w:rPr>
        <w:t>ательных аппаратов (</w:t>
      </w:r>
      <w:proofErr w:type="spellStart"/>
      <w:r w:rsidR="00C82E3A" w:rsidRPr="006E14D7">
        <w:rPr>
          <w:rFonts w:ascii="Times New Roman" w:eastAsia="Times New Roman" w:hAnsi="Times New Roman" w:cs="Times New Roman"/>
          <w:b/>
          <w:sz w:val="30"/>
          <w:szCs w:val="30"/>
        </w:rPr>
        <w:t>агродронов</w:t>
      </w:r>
      <w:proofErr w:type="spellEnd"/>
      <w:r w:rsidR="00C82E3A" w:rsidRPr="006E14D7">
        <w:rPr>
          <w:rFonts w:ascii="Times New Roman" w:eastAsia="Times New Roman" w:hAnsi="Times New Roman" w:cs="Times New Roman"/>
          <w:b/>
          <w:sz w:val="30"/>
          <w:szCs w:val="30"/>
        </w:rPr>
        <w:t>)</w:t>
      </w:r>
    </w:p>
    <w:p w14:paraId="000002A4" w14:textId="77777777" w:rsidR="00CF6DCC" w:rsidRPr="006E14D7" w:rsidRDefault="00CF6DCC">
      <w:pPr>
        <w:keepNext/>
        <w:keepLines/>
        <w:spacing w:after="0" w:line="240" w:lineRule="auto"/>
        <w:jc w:val="center"/>
        <w:rPr>
          <w:rFonts w:ascii="Times New Roman" w:eastAsia="Times New Roman" w:hAnsi="Times New Roman" w:cs="Times New Roman"/>
          <w:b/>
          <w:sz w:val="30"/>
          <w:szCs w:val="30"/>
        </w:rPr>
      </w:pPr>
    </w:p>
    <w:p w14:paraId="000002A5" w14:textId="32A2ACF4"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w:t>
      </w:r>
      <w:r w:rsidR="00C82E3A" w:rsidRPr="006E14D7">
        <w:rPr>
          <w:rFonts w:ascii="Times New Roman" w:eastAsia="Times New Roman" w:hAnsi="Times New Roman" w:cs="Times New Roman"/>
          <w:b/>
          <w:sz w:val="30"/>
          <w:szCs w:val="30"/>
        </w:rPr>
        <w:t xml:space="preserve"> Организационный момент</w:t>
      </w:r>
      <w:r w:rsidRPr="006E14D7">
        <w:rPr>
          <w:rFonts w:ascii="Times New Roman" w:eastAsia="Times New Roman" w:hAnsi="Times New Roman" w:cs="Times New Roman"/>
          <w:b/>
          <w:sz w:val="30"/>
          <w:szCs w:val="30"/>
        </w:rPr>
        <w:t xml:space="preserve"> (5 мин)</w:t>
      </w:r>
    </w:p>
    <w:p w14:paraId="000002A6" w14:textId="644D612F" w:rsidR="00CF6DCC" w:rsidRPr="006E14D7" w:rsidRDefault="00C82E3A">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Цель занятия: о</w:t>
      </w:r>
      <w:r w:rsidR="00ED6484" w:rsidRPr="006E14D7">
        <w:rPr>
          <w:rFonts w:ascii="Times New Roman" w:eastAsia="Times New Roman" w:hAnsi="Times New Roman" w:cs="Times New Roman"/>
          <w:sz w:val="30"/>
          <w:szCs w:val="30"/>
        </w:rPr>
        <w:t xml:space="preserve">знакомиться с </w:t>
      </w:r>
      <w:proofErr w:type="spellStart"/>
      <w:r w:rsidR="00ED6484" w:rsidRPr="006E14D7">
        <w:rPr>
          <w:rFonts w:ascii="Times New Roman" w:eastAsia="Times New Roman" w:hAnsi="Times New Roman" w:cs="Times New Roman"/>
          <w:sz w:val="30"/>
          <w:szCs w:val="30"/>
        </w:rPr>
        <w:t>агродронами</w:t>
      </w:r>
      <w:proofErr w:type="spellEnd"/>
      <w:r w:rsidR="00ED6484" w:rsidRPr="006E14D7">
        <w:rPr>
          <w:rFonts w:ascii="Times New Roman" w:eastAsia="Times New Roman" w:hAnsi="Times New Roman" w:cs="Times New Roman"/>
          <w:sz w:val="30"/>
          <w:szCs w:val="30"/>
        </w:rPr>
        <w:t xml:space="preserve"> и их </w:t>
      </w:r>
      <w:hyperlink r:id="rId89" w:anchor="2">
        <w:r w:rsidR="00CF6DCC" w:rsidRPr="006E14D7">
          <w:rPr>
            <w:rFonts w:ascii="Times New Roman" w:eastAsia="Times New Roman" w:hAnsi="Times New Roman" w:cs="Times New Roman"/>
            <w:color w:val="000000"/>
            <w:sz w:val="30"/>
            <w:szCs w:val="30"/>
          </w:rPr>
          <w:t>применением в сельском хозяйстве</w:t>
        </w:r>
      </w:hyperlink>
      <w:r w:rsidR="00ED6484" w:rsidRPr="006E14D7">
        <w:rPr>
          <w:rFonts w:ascii="Times New Roman" w:eastAsia="Times New Roman" w:hAnsi="Times New Roman" w:cs="Times New Roman"/>
          <w:sz w:val="30"/>
          <w:szCs w:val="30"/>
        </w:rPr>
        <w:t>.</w:t>
      </w:r>
    </w:p>
    <w:p w14:paraId="000002A7"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2A8"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2. Актуализация знаний и умений учащихся к изучению </w:t>
      </w:r>
      <w:proofErr w:type="gramStart"/>
      <w:r w:rsidRPr="006E14D7">
        <w:rPr>
          <w:rFonts w:ascii="Times New Roman" w:eastAsia="Times New Roman" w:hAnsi="Times New Roman" w:cs="Times New Roman"/>
          <w:b/>
          <w:sz w:val="30"/>
          <w:szCs w:val="30"/>
        </w:rPr>
        <w:t>новой</w:t>
      </w:r>
      <w:proofErr w:type="gramEnd"/>
      <w:r w:rsidRPr="006E14D7">
        <w:rPr>
          <w:rFonts w:ascii="Times New Roman" w:eastAsia="Times New Roman" w:hAnsi="Times New Roman" w:cs="Times New Roman"/>
          <w:b/>
          <w:sz w:val="30"/>
          <w:szCs w:val="30"/>
        </w:rPr>
        <w:t xml:space="preserve"> </w:t>
      </w:r>
    </w:p>
    <w:p w14:paraId="000002A9"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темы (3–5 мин)</w:t>
      </w:r>
    </w:p>
    <w:p w14:paraId="000002AA" w14:textId="0CF46B5E" w:rsidR="00CF6DCC" w:rsidRPr="006E14D7" w:rsidRDefault="00ED6484">
      <w:pPr>
        <w:shd w:val="clear" w:color="auto" w:fill="FFFFFF"/>
        <w:spacing w:after="0" w:line="240" w:lineRule="auto"/>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1. </w:t>
      </w:r>
      <w:r w:rsidRPr="006E14D7">
        <w:rPr>
          <w:rFonts w:ascii="Times New Roman" w:eastAsia="Times New Roman" w:hAnsi="Times New Roman" w:cs="Times New Roman"/>
          <w:sz w:val="30"/>
          <w:szCs w:val="30"/>
        </w:rPr>
        <w:t>Использование беспилотных летательных аппаратов</w:t>
      </w:r>
      <w:r w:rsidR="00C82E3A" w:rsidRPr="006E14D7">
        <w:rPr>
          <w:rFonts w:ascii="Times New Roman" w:eastAsia="Times New Roman" w:hAnsi="Times New Roman" w:cs="Times New Roman"/>
          <w:sz w:val="30"/>
          <w:szCs w:val="30"/>
        </w:rPr>
        <w:t>.</w:t>
      </w:r>
    </w:p>
    <w:p w14:paraId="000002AB" w14:textId="77777777" w:rsidR="00CF6DCC" w:rsidRPr="006E14D7" w:rsidRDefault="00CF6DCC">
      <w:pPr>
        <w:spacing w:after="0" w:line="240" w:lineRule="auto"/>
        <w:jc w:val="both"/>
        <w:rPr>
          <w:rFonts w:ascii="Times New Roman" w:eastAsia="Times New Roman" w:hAnsi="Times New Roman" w:cs="Times New Roman"/>
          <w:color w:val="000000"/>
          <w:sz w:val="30"/>
          <w:szCs w:val="30"/>
        </w:rPr>
      </w:pPr>
    </w:p>
    <w:p w14:paraId="000002AC"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(30–40 мин)</w:t>
      </w:r>
    </w:p>
    <w:p w14:paraId="000002AD" w14:textId="5060AB1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Правила и процедуры, применимые к летной эксплуатации гражданских беспилотных летательных аппаратов (</w:t>
      </w:r>
      <w:r w:rsidR="00C82E3A" w:rsidRPr="006E14D7">
        <w:rPr>
          <w:rFonts w:ascii="Times New Roman" w:eastAsia="Times New Roman" w:hAnsi="Times New Roman" w:cs="Times New Roman"/>
          <w:sz w:val="30"/>
          <w:szCs w:val="30"/>
        </w:rPr>
        <w:t xml:space="preserve">далее – </w:t>
      </w:r>
      <w:r w:rsidRPr="006E14D7">
        <w:rPr>
          <w:rFonts w:ascii="Times New Roman" w:eastAsia="Times New Roman" w:hAnsi="Times New Roman" w:cs="Times New Roman"/>
          <w:sz w:val="30"/>
          <w:szCs w:val="30"/>
        </w:rPr>
        <w:t>БЛА), должны учитывать и быть пропорциональны характер</w:t>
      </w:r>
      <w:r w:rsidR="00C82E3A" w:rsidRPr="006E14D7">
        <w:rPr>
          <w:rFonts w:ascii="Times New Roman" w:eastAsia="Times New Roman" w:hAnsi="Times New Roman" w:cs="Times New Roman"/>
          <w:sz w:val="30"/>
          <w:szCs w:val="30"/>
        </w:rPr>
        <w:t xml:space="preserve">у и риску выполняемых полетов, </w:t>
      </w:r>
      <w:r w:rsidRPr="006E14D7">
        <w:rPr>
          <w:rFonts w:ascii="Times New Roman" w:eastAsia="Times New Roman" w:hAnsi="Times New Roman" w:cs="Times New Roman"/>
          <w:sz w:val="30"/>
          <w:szCs w:val="30"/>
        </w:rPr>
        <w:t>адаптированы к эксплуатационным характеристикам рассматриваемого гражданского БЛА, а также особенностям района полетов, таким как плотность населения, характеристики земной поверхности и нали</w:t>
      </w:r>
      <w:r w:rsidR="00C82E3A" w:rsidRPr="006E14D7">
        <w:rPr>
          <w:rFonts w:ascii="Times New Roman" w:eastAsia="Times New Roman" w:hAnsi="Times New Roman" w:cs="Times New Roman"/>
          <w:sz w:val="30"/>
          <w:szCs w:val="30"/>
        </w:rPr>
        <w:t>чие построек, а так</w:t>
      </w:r>
      <w:r w:rsidRPr="006E14D7">
        <w:rPr>
          <w:rFonts w:ascii="Times New Roman" w:eastAsia="Times New Roman" w:hAnsi="Times New Roman" w:cs="Times New Roman"/>
          <w:sz w:val="30"/>
          <w:szCs w:val="30"/>
        </w:rPr>
        <w:t xml:space="preserve">же их высота. </w:t>
      </w:r>
    </w:p>
    <w:p w14:paraId="000002A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Операторы гражданских БЛА должны соблюдать требования Правил использования воздушного пространства Республики Беларусь, утвержденных постановлением Совета Министров Республики Беларусь от 4 ноября 2006 г. № 1471 (далее – Правила использования воздушного пространства Республики Беларусь). </w:t>
      </w:r>
    </w:p>
    <w:p w14:paraId="000002A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целях летной эксплуатации гражданских БЛА и на основании оценки уровня рисков установлены следующие категории полетов гражданских БЛА (далее – категория полетов): открытая – </w:t>
      </w:r>
      <w:proofErr w:type="gramStart"/>
      <w:r w:rsidRPr="006E14D7">
        <w:rPr>
          <w:rFonts w:ascii="Times New Roman" w:eastAsia="Times New Roman" w:hAnsi="Times New Roman" w:cs="Times New Roman"/>
          <w:sz w:val="30"/>
          <w:szCs w:val="30"/>
        </w:rPr>
        <w:t>для</w:t>
      </w:r>
      <w:proofErr w:type="gramEnd"/>
      <w:r w:rsidRPr="006E14D7">
        <w:rPr>
          <w:rFonts w:ascii="Times New Roman" w:eastAsia="Times New Roman" w:hAnsi="Times New Roman" w:cs="Times New Roman"/>
          <w:sz w:val="30"/>
          <w:szCs w:val="30"/>
        </w:rPr>
        <w:t xml:space="preserve"> гражданских БЛА; специальная – для гражданских БЛА; сертифицированная – для гражданских БВС. </w:t>
      </w:r>
    </w:p>
    <w:p w14:paraId="000002B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Гражданский</w:t>
      </w:r>
      <w:proofErr w:type="gramEnd"/>
      <w:r w:rsidRPr="006E14D7">
        <w:rPr>
          <w:rFonts w:ascii="Times New Roman" w:eastAsia="Times New Roman" w:hAnsi="Times New Roman" w:cs="Times New Roman"/>
          <w:sz w:val="30"/>
          <w:szCs w:val="30"/>
        </w:rPr>
        <w:t xml:space="preserve"> БЛА перед его эксплуатацией подлежит государственному учету. </w:t>
      </w:r>
    </w:p>
    <w:p w14:paraId="000002B1" w14:textId="5C00B19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Выполнение полетов гражданских БЛА в открытой категории полетов представляет наименьшую степень риска</w:t>
      </w:r>
      <w:r w:rsidR="00C82E3A"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 для их выполнения гражданские БЛА классифицируется по классам С</w:t>
      </w:r>
      <w:proofErr w:type="gramStart"/>
      <w:r w:rsidRPr="006E14D7">
        <w:rPr>
          <w:rFonts w:ascii="Times New Roman" w:eastAsia="Times New Roman" w:hAnsi="Times New Roman" w:cs="Times New Roman"/>
          <w:sz w:val="30"/>
          <w:szCs w:val="30"/>
        </w:rPr>
        <w:t>0</w:t>
      </w:r>
      <w:proofErr w:type="gramEnd"/>
      <w:r w:rsidRPr="006E14D7">
        <w:rPr>
          <w:rFonts w:ascii="Times New Roman" w:eastAsia="Times New Roman" w:hAnsi="Times New Roman" w:cs="Times New Roman"/>
          <w:sz w:val="30"/>
          <w:szCs w:val="30"/>
        </w:rPr>
        <w:t>, С1, С2, С3 и С4 в соответствии с требованиями главы 5 настоящего руководства. Эксплуатация гражданских БЛА – процесс эксплуатации гражданского БЛА от его взлета и до момента его посадки парашютным способом или выключения двигателей.</w:t>
      </w:r>
    </w:p>
    <w:p w14:paraId="000002B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Ответственность за обеспечение безопасности полетов при выполнении полетов гражданских БЛА несет оператор </w:t>
      </w:r>
      <w:proofErr w:type="gramStart"/>
      <w:r w:rsidRPr="006E14D7">
        <w:rPr>
          <w:rFonts w:ascii="Times New Roman" w:eastAsia="Times New Roman" w:hAnsi="Times New Roman" w:cs="Times New Roman"/>
          <w:sz w:val="30"/>
          <w:szCs w:val="30"/>
        </w:rPr>
        <w:t>гражданского</w:t>
      </w:r>
      <w:proofErr w:type="gramEnd"/>
      <w:r w:rsidRPr="006E14D7">
        <w:rPr>
          <w:rFonts w:ascii="Times New Roman" w:eastAsia="Times New Roman" w:hAnsi="Times New Roman" w:cs="Times New Roman"/>
          <w:sz w:val="30"/>
          <w:szCs w:val="30"/>
        </w:rPr>
        <w:t xml:space="preserve"> БЛА и организация, эксплуатирующая гражданский БЛА.</w:t>
      </w:r>
    </w:p>
    <w:p w14:paraId="000002B3" w14:textId="3448B9B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управления гражданскими БЛА могут использоваться отдельные радиочастотные каналы в полосе радиочастот в соответствии с пунктом 12 приложения 2 к таблице </w:t>
      </w:r>
      <w:r w:rsidR="00037C07" w:rsidRPr="006E14D7">
        <w:rPr>
          <w:rFonts w:ascii="Times New Roman" w:eastAsia="Times New Roman" w:hAnsi="Times New Roman" w:cs="Times New Roman"/>
          <w:sz w:val="30"/>
          <w:szCs w:val="30"/>
        </w:rPr>
        <w:t>р</w:t>
      </w:r>
      <w:r w:rsidRPr="006E14D7">
        <w:rPr>
          <w:rFonts w:ascii="Times New Roman" w:eastAsia="Times New Roman" w:hAnsi="Times New Roman" w:cs="Times New Roman"/>
          <w:sz w:val="30"/>
          <w:szCs w:val="30"/>
        </w:rPr>
        <w:t xml:space="preserve">аспределения полос радиочастот между </w:t>
      </w:r>
      <w:proofErr w:type="spellStart"/>
      <w:r w:rsidRPr="006E14D7">
        <w:rPr>
          <w:rFonts w:ascii="Times New Roman" w:eastAsia="Times New Roman" w:hAnsi="Times New Roman" w:cs="Times New Roman"/>
          <w:sz w:val="30"/>
          <w:szCs w:val="30"/>
        </w:rPr>
        <w:t>радиослужбами</w:t>
      </w:r>
      <w:proofErr w:type="spellEnd"/>
      <w:r w:rsidRPr="006E14D7">
        <w:rPr>
          <w:rFonts w:ascii="Times New Roman" w:eastAsia="Times New Roman" w:hAnsi="Times New Roman" w:cs="Times New Roman"/>
          <w:sz w:val="30"/>
          <w:szCs w:val="30"/>
        </w:rPr>
        <w:t xml:space="preserve"> Республики Беларусь, утвержденной постановлением Совета Министров Республики Беларусь от 9 августа 2016 г. № 620.</w:t>
      </w:r>
    </w:p>
    <w:p w14:paraId="000002B4" w14:textId="148BDCEA" w:rsidR="00CF6DCC" w:rsidRPr="006E14D7" w:rsidRDefault="00ED6484">
      <w:pPr>
        <w:tabs>
          <w:tab w:val="left" w:pos="2173"/>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передачи данных с борта гражданского БЛА оператору гражданского БЛА могут использоваться отдельные радиочастотные каналы в полосе радиочастот в соответствии с пунктом 15 приложения 2 к таблице </w:t>
      </w:r>
      <w:r w:rsidR="00037C07" w:rsidRPr="006E14D7">
        <w:rPr>
          <w:rFonts w:ascii="Times New Roman" w:eastAsia="Times New Roman" w:hAnsi="Times New Roman" w:cs="Times New Roman"/>
          <w:sz w:val="30"/>
          <w:szCs w:val="30"/>
        </w:rPr>
        <w:t>р</w:t>
      </w:r>
      <w:r w:rsidRPr="006E14D7">
        <w:rPr>
          <w:rFonts w:ascii="Times New Roman" w:eastAsia="Times New Roman" w:hAnsi="Times New Roman" w:cs="Times New Roman"/>
          <w:sz w:val="30"/>
          <w:szCs w:val="30"/>
        </w:rPr>
        <w:t xml:space="preserve">аспределения полос радиочастот между </w:t>
      </w:r>
      <w:proofErr w:type="spellStart"/>
      <w:r w:rsidRPr="006E14D7">
        <w:rPr>
          <w:rFonts w:ascii="Times New Roman" w:eastAsia="Times New Roman" w:hAnsi="Times New Roman" w:cs="Times New Roman"/>
          <w:sz w:val="30"/>
          <w:szCs w:val="30"/>
        </w:rPr>
        <w:t>радиослужбами</w:t>
      </w:r>
      <w:proofErr w:type="spellEnd"/>
      <w:r w:rsidRPr="006E14D7">
        <w:rPr>
          <w:rFonts w:ascii="Times New Roman" w:eastAsia="Times New Roman" w:hAnsi="Times New Roman" w:cs="Times New Roman"/>
          <w:sz w:val="30"/>
          <w:szCs w:val="30"/>
        </w:rPr>
        <w:t xml:space="preserve"> Республики Беларусь.</w:t>
      </w:r>
    </w:p>
    <w:p w14:paraId="000002B5" w14:textId="31427B3C"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color w:val="000000"/>
          <w:sz w:val="30"/>
          <w:szCs w:val="30"/>
        </w:rPr>
        <w:t>Агродрон</w:t>
      </w:r>
      <w:proofErr w:type="spellEnd"/>
      <w:r w:rsidRPr="006E14D7">
        <w:rPr>
          <w:rFonts w:ascii="Times New Roman" w:eastAsia="Times New Roman" w:hAnsi="Times New Roman" w:cs="Times New Roman"/>
          <w:color w:val="000000"/>
          <w:sz w:val="30"/>
          <w:szCs w:val="30"/>
        </w:rPr>
        <w:t xml:space="preserve"> – это многофункциональная система с простой конструкцией и широкими техническими возможностями. Такое оборудование нашло обширное применение в разных </w:t>
      </w:r>
      <w:r w:rsidR="00037C07" w:rsidRPr="006E14D7">
        <w:rPr>
          <w:rFonts w:ascii="Times New Roman" w:eastAsia="Times New Roman" w:hAnsi="Times New Roman" w:cs="Times New Roman"/>
          <w:color w:val="000000"/>
          <w:sz w:val="30"/>
          <w:szCs w:val="30"/>
        </w:rPr>
        <w:t>сферах, в том числе</w:t>
      </w:r>
      <w:r w:rsidRPr="006E14D7">
        <w:rPr>
          <w:rFonts w:ascii="Times New Roman" w:eastAsia="Times New Roman" w:hAnsi="Times New Roman" w:cs="Times New Roman"/>
          <w:color w:val="000000"/>
          <w:sz w:val="30"/>
          <w:szCs w:val="30"/>
        </w:rPr>
        <w:t xml:space="preserve"> в области сельского хозяйства. </w:t>
      </w:r>
    </w:p>
    <w:p w14:paraId="000002B6"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Система автоматического полета отличается высокой маневренностью, позволяющей работать на любых участках и преодолевать наземные препятствия. Для устойчивой работы в режиме зависания </w:t>
      </w:r>
      <w:proofErr w:type="spellStart"/>
      <w:r w:rsidRPr="006E14D7">
        <w:rPr>
          <w:rFonts w:ascii="Times New Roman" w:eastAsia="Times New Roman" w:hAnsi="Times New Roman" w:cs="Times New Roman"/>
          <w:color w:val="000000"/>
          <w:sz w:val="30"/>
          <w:szCs w:val="30"/>
        </w:rPr>
        <w:t>агродрон</w:t>
      </w:r>
      <w:proofErr w:type="spellEnd"/>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оснащен</w:t>
      </w:r>
      <w:proofErr w:type="gramEnd"/>
      <w:r w:rsidRPr="006E14D7">
        <w:rPr>
          <w:rFonts w:ascii="Times New Roman" w:eastAsia="Times New Roman" w:hAnsi="Times New Roman" w:cs="Times New Roman"/>
          <w:color w:val="000000"/>
          <w:sz w:val="30"/>
          <w:szCs w:val="30"/>
        </w:rPr>
        <w:t xml:space="preserve"> стабилизирующим оборудованием. Его используют в случаях, когда прибору необходимо более подробно изучить определенный участок поля.</w:t>
      </w:r>
    </w:p>
    <w:p w14:paraId="000002B7"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Функционал </w:t>
      </w:r>
      <w:proofErr w:type="gramStart"/>
      <w:r w:rsidRPr="006E14D7">
        <w:rPr>
          <w:rFonts w:ascii="Times New Roman" w:eastAsia="Times New Roman" w:hAnsi="Times New Roman" w:cs="Times New Roman"/>
          <w:color w:val="000000"/>
          <w:sz w:val="30"/>
          <w:szCs w:val="30"/>
        </w:rPr>
        <w:t>сельскохозяйственных</w:t>
      </w:r>
      <w:proofErr w:type="gramEnd"/>
      <w:r w:rsidRPr="006E14D7">
        <w:rPr>
          <w:rFonts w:ascii="Times New Roman" w:eastAsia="Times New Roman" w:hAnsi="Times New Roman" w:cs="Times New Roman"/>
          <w:color w:val="000000"/>
          <w:sz w:val="30"/>
          <w:szCs w:val="30"/>
        </w:rPr>
        <w:t xml:space="preserve"> </w:t>
      </w:r>
      <w:proofErr w:type="spellStart"/>
      <w:r w:rsidRPr="006E14D7">
        <w:rPr>
          <w:rFonts w:ascii="Times New Roman" w:eastAsia="Times New Roman" w:hAnsi="Times New Roman" w:cs="Times New Roman"/>
          <w:color w:val="000000"/>
          <w:sz w:val="30"/>
          <w:szCs w:val="30"/>
        </w:rPr>
        <w:t>беспилотников</w:t>
      </w:r>
      <w:proofErr w:type="spellEnd"/>
      <w:r w:rsidRPr="006E14D7">
        <w:rPr>
          <w:rFonts w:ascii="Times New Roman" w:eastAsia="Times New Roman" w:hAnsi="Times New Roman" w:cs="Times New Roman"/>
          <w:color w:val="000000"/>
          <w:sz w:val="30"/>
          <w:szCs w:val="30"/>
        </w:rPr>
        <w:t xml:space="preserve"> зависит от их комплектации. Так, </w:t>
      </w:r>
      <w:proofErr w:type="spellStart"/>
      <w:r w:rsidRPr="006E14D7">
        <w:rPr>
          <w:rFonts w:ascii="Times New Roman" w:eastAsia="Times New Roman" w:hAnsi="Times New Roman" w:cs="Times New Roman"/>
          <w:color w:val="000000"/>
          <w:sz w:val="30"/>
          <w:szCs w:val="30"/>
        </w:rPr>
        <w:t>агродроны</w:t>
      </w:r>
      <w:proofErr w:type="spellEnd"/>
      <w:r w:rsidRPr="006E14D7">
        <w:rPr>
          <w:rFonts w:ascii="Times New Roman" w:eastAsia="Times New Roman" w:hAnsi="Times New Roman" w:cs="Times New Roman"/>
          <w:color w:val="000000"/>
          <w:sz w:val="30"/>
          <w:szCs w:val="30"/>
        </w:rPr>
        <w:t xml:space="preserve"> могут быть </w:t>
      </w:r>
      <w:proofErr w:type="gramStart"/>
      <w:r w:rsidRPr="006E14D7">
        <w:rPr>
          <w:rFonts w:ascii="Times New Roman" w:eastAsia="Times New Roman" w:hAnsi="Times New Roman" w:cs="Times New Roman"/>
          <w:color w:val="000000"/>
          <w:sz w:val="30"/>
          <w:szCs w:val="30"/>
        </w:rPr>
        <w:t>оборудованы</w:t>
      </w:r>
      <w:proofErr w:type="gramEnd"/>
      <w:r w:rsidRPr="006E14D7">
        <w:rPr>
          <w:rFonts w:ascii="Times New Roman" w:eastAsia="Times New Roman" w:hAnsi="Times New Roman" w:cs="Times New Roman"/>
          <w:color w:val="000000"/>
          <w:sz w:val="30"/>
          <w:szCs w:val="30"/>
        </w:rPr>
        <w:t xml:space="preserve"> следующими приборами:</w:t>
      </w:r>
    </w:p>
    <w:p w14:paraId="000002B8"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акселерометр – гарантирует стабилизацию прибора в горизонтальном положении без отклонений;</w:t>
      </w:r>
    </w:p>
    <w:p w14:paraId="000002B9"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ультразвуковые датчики – предназначены для обхода препятствий и автоматической посадки;</w:t>
      </w:r>
    </w:p>
    <w:p w14:paraId="000002BA"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color w:val="000000"/>
          <w:sz w:val="30"/>
          <w:szCs w:val="30"/>
        </w:rPr>
        <w:t>бародатчик</w:t>
      </w:r>
      <w:proofErr w:type="spellEnd"/>
      <w:r w:rsidRPr="006E14D7">
        <w:rPr>
          <w:rFonts w:ascii="Times New Roman" w:eastAsia="Times New Roman" w:hAnsi="Times New Roman" w:cs="Times New Roman"/>
          <w:color w:val="000000"/>
          <w:sz w:val="30"/>
          <w:szCs w:val="30"/>
        </w:rPr>
        <w:t xml:space="preserve"> – фиксирует </w:t>
      </w:r>
      <w:proofErr w:type="spellStart"/>
      <w:r w:rsidRPr="006E14D7">
        <w:rPr>
          <w:rFonts w:ascii="Times New Roman" w:eastAsia="Times New Roman" w:hAnsi="Times New Roman" w:cs="Times New Roman"/>
          <w:color w:val="000000"/>
          <w:sz w:val="30"/>
          <w:szCs w:val="30"/>
        </w:rPr>
        <w:t>дрон</w:t>
      </w:r>
      <w:proofErr w:type="spellEnd"/>
      <w:r w:rsidRPr="006E14D7">
        <w:rPr>
          <w:rFonts w:ascii="Times New Roman" w:eastAsia="Times New Roman" w:hAnsi="Times New Roman" w:cs="Times New Roman"/>
          <w:color w:val="000000"/>
          <w:sz w:val="30"/>
          <w:szCs w:val="30"/>
        </w:rPr>
        <w:t xml:space="preserve"> на заданной высоте;</w:t>
      </w:r>
    </w:p>
    <w:p w14:paraId="000002BB"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автопилот – строит маршрут полета по заданным точкам и возвращает прибор на исходную позицию. </w:t>
      </w:r>
    </w:p>
    <w:p w14:paraId="000002B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Контролировать работу </w:t>
      </w:r>
      <w:proofErr w:type="spellStart"/>
      <w:r w:rsidRPr="006E14D7">
        <w:rPr>
          <w:rFonts w:ascii="Times New Roman" w:eastAsia="Times New Roman" w:hAnsi="Times New Roman" w:cs="Times New Roman"/>
          <w:color w:val="000000"/>
          <w:sz w:val="30"/>
          <w:szCs w:val="30"/>
        </w:rPr>
        <w:t>агродрона</w:t>
      </w:r>
      <w:proofErr w:type="spellEnd"/>
      <w:r w:rsidRPr="006E14D7">
        <w:rPr>
          <w:rFonts w:ascii="Times New Roman" w:eastAsia="Times New Roman" w:hAnsi="Times New Roman" w:cs="Times New Roman"/>
          <w:color w:val="000000"/>
          <w:sz w:val="30"/>
          <w:szCs w:val="30"/>
        </w:rPr>
        <w:t xml:space="preserve"> и отслеживать поступающие данные можно с пульта дистанционного управления, со смартфона или планшета.</w:t>
      </w:r>
    </w:p>
    <w:p w14:paraId="000002BD"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 xml:space="preserve">Для чего применяют </w:t>
      </w:r>
      <w:proofErr w:type="spellStart"/>
      <w:r w:rsidRPr="006E14D7">
        <w:rPr>
          <w:rFonts w:ascii="Times New Roman" w:eastAsia="Times New Roman" w:hAnsi="Times New Roman" w:cs="Times New Roman"/>
          <w:b/>
          <w:color w:val="000000"/>
          <w:sz w:val="30"/>
          <w:szCs w:val="30"/>
        </w:rPr>
        <w:t>дроны</w:t>
      </w:r>
      <w:proofErr w:type="spellEnd"/>
      <w:r w:rsidRPr="006E14D7">
        <w:rPr>
          <w:rFonts w:ascii="Times New Roman" w:eastAsia="Times New Roman" w:hAnsi="Times New Roman" w:cs="Times New Roman"/>
          <w:b/>
          <w:color w:val="000000"/>
          <w:sz w:val="30"/>
          <w:szCs w:val="30"/>
        </w:rPr>
        <w:t xml:space="preserve"> в сельском хозяйстве.</w:t>
      </w:r>
    </w:p>
    <w:p w14:paraId="000002BE" w14:textId="1774B993"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С помощью </w:t>
      </w:r>
      <w:proofErr w:type="spellStart"/>
      <w:r w:rsidRPr="006E14D7">
        <w:rPr>
          <w:rFonts w:ascii="Times New Roman" w:eastAsia="Times New Roman" w:hAnsi="Times New Roman" w:cs="Times New Roman"/>
          <w:color w:val="000000"/>
          <w:sz w:val="30"/>
          <w:szCs w:val="30"/>
        </w:rPr>
        <w:t>агродрона</w:t>
      </w:r>
      <w:proofErr w:type="spellEnd"/>
      <w:r w:rsidRPr="006E14D7">
        <w:rPr>
          <w:rFonts w:ascii="Times New Roman" w:eastAsia="Times New Roman" w:hAnsi="Times New Roman" w:cs="Times New Roman"/>
          <w:color w:val="000000"/>
          <w:sz w:val="30"/>
          <w:szCs w:val="30"/>
        </w:rPr>
        <w:t xml:space="preserve"> можно выполнять разнообразны</w:t>
      </w:r>
      <w:r w:rsidR="00037C07" w:rsidRPr="006E14D7">
        <w:rPr>
          <w:rFonts w:ascii="Times New Roman" w:eastAsia="Times New Roman" w:hAnsi="Times New Roman" w:cs="Times New Roman"/>
          <w:color w:val="000000"/>
          <w:sz w:val="30"/>
          <w:szCs w:val="30"/>
        </w:rPr>
        <w:t>е сельскохозяйственные операции.</w:t>
      </w:r>
    </w:p>
    <w:p w14:paraId="000002BF"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1. </w:t>
      </w:r>
      <w:r w:rsidRPr="006E14D7">
        <w:rPr>
          <w:rFonts w:ascii="Times New Roman" w:eastAsia="Times New Roman" w:hAnsi="Times New Roman" w:cs="Times New Roman"/>
          <w:i/>
          <w:color w:val="000000"/>
          <w:sz w:val="30"/>
          <w:szCs w:val="30"/>
        </w:rPr>
        <w:t>Мониторинг</w:t>
      </w:r>
      <w:r w:rsidRPr="006E14D7">
        <w:rPr>
          <w:rFonts w:ascii="Times New Roman" w:eastAsia="Times New Roman" w:hAnsi="Times New Roman" w:cs="Times New Roman"/>
          <w:color w:val="000000"/>
          <w:sz w:val="30"/>
          <w:szCs w:val="30"/>
        </w:rPr>
        <w:t xml:space="preserve">. Использование </w:t>
      </w:r>
      <w:proofErr w:type="spellStart"/>
      <w:r w:rsidRPr="006E14D7">
        <w:rPr>
          <w:rFonts w:ascii="Times New Roman" w:eastAsia="Times New Roman" w:hAnsi="Times New Roman" w:cs="Times New Roman"/>
          <w:color w:val="000000"/>
          <w:sz w:val="30"/>
          <w:szCs w:val="30"/>
        </w:rPr>
        <w:t>беспилотников</w:t>
      </w:r>
      <w:proofErr w:type="spellEnd"/>
      <w:r w:rsidRPr="006E14D7">
        <w:rPr>
          <w:rFonts w:ascii="Times New Roman" w:eastAsia="Times New Roman" w:hAnsi="Times New Roman" w:cs="Times New Roman"/>
          <w:color w:val="000000"/>
          <w:sz w:val="30"/>
          <w:szCs w:val="30"/>
        </w:rPr>
        <w:t xml:space="preserve"> позволяет оценить состояние полей и урожая без привлечения специального транспорта. </w:t>
      </w:r>
      <w:proofErr w:type="spellStart"/>
      <w:r w:rsidRPr="006E14D7">
        <w:rPr>
          <w:rFonts w:ascii="Times New Roman" w:eastAsia="Times New Roman" w:hAnsi="Times New Roman" w:cs="Times New Roman"/>
          <w:color w:val="000000"/>
          <w:sz w:val="30"/>
          <w:szCs w:val="30"/>
        </w:rPr>
        <w:t>Дрон</w:t>
      </w:r>
      <w:proofErr w:type="spellEnd"/>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облетает</w:t>
      </w:r>
      <w:proofErr w:type="gramEnd"/>
      <w:r w:rsidRPr="006E14D7">
        <w:rPr>
          <w:rFonts w:ascii="Times New Roman" w:eastAsia="Times New Roman" w:hAnsi="Times New Roman" w:cs="Times New Roman"/>
          <w:color w:val="000000"/>
          <w:sz w:val="30"/>
          <w:szCs w:val="30"/>
        </w:rPr>
        <w:t xml:space="preserve"> большие участки за короткие сроки и передает оператору данные в режиме реального времени. Информация помогает подобрать оптимальные методы ухода за сельскохозяйственными культурами, наблюдать за их ростом, вносить коррективы.</w:t>
      </w:r>
    </w:p>
    <w:p w14:paraId="000002C0"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color w:val="000000"/>
          <w:sz w:val="30"/>
          <w:szCs w:val="30"/>
        </w:rPr>
      </w:pPr>
    </w:p>
    <w:p w14:paraId="000002C1" w14:textId="77777777" w:rsidR="00CF6DCC" w:rsidRPr="006E14D7" w:rsidRDefault="00ED6484">
      <w:pPr>
        <w:tabs>
          <w:tab w:val="left" w:pos="2173"/>
        </w:tabs>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728A955B" wp14:editId="4990BC18">
            <wp:extent cx="5189358" cy="2613730"/>
            <wp:effectExtent l="0" t="0" r="0" b="0"/>
            <wp:docPr id="2125983989" name="image50.jpg" descr="https://lh6.googleusercontent.com/T8XTAltg4XQ_I-JTKbD3gQMKOGWzhvZmuui9xzQZj0T1xfshZ5mPuU_-ga4kspTvQDsfQX-IRYxJhhkG58xA4bQdBy-vgUvoJGEQQgUObPZqOdPGu4gBLAtR4OIeERb_tkFaFUdOZ-EJHt4rbV0NxKg"/>
            <wp:cNvGraphicFramePr/>
            <a:graphic xmlns:a="http://schemas.openxmlformats.org/drawingml/2006/main">
              <a:graphicData uri="http://schemas.openxmlformats.org/drawingml/2006/picture">
                <pic:pic xmlns:pic="http://schemas.openxmlformats.org/drawingml/2006/picture">
                  <pic:nvPicPr>
                    <pic:cNvPr id="0" name="image50.jpg" descr="https://lh6.googleusercontent.com/T8XTAltg4XQ_I-JTKbD3gQMKOGWzhvZmuui9xzQZj0T1xfshZ5mPuU_-ga4kspTvQDsfQX-IRYxJhhkG58xA4bQdBy-vgUvoJGEQQgUObPZqOdPGu4gBLAtR4OIeERb_tkFaFUdOZ-EJHt4rbV0NxKg"/>
                    <pic:cNvPicPr preferRelativeResize="0"/>
                  </pic:nvPicPr>
                  <pic:blipFill>
                    <a:blip r:embed="rId90"/>
                    <a:srcRect/>
                    <a:stretch>
                      <a:fillRect/>
                    </a:stretch>
                  </pic:blipFill>
                  <pic:spPr>
                    <a:xfrm>
                      <a:off x="0" y="0"/>
                      <a:ext cx="5189358" cy="2613730"/>
                    </a:xfrm>
                    <a:prstGeom prst="rect">
                      <a:avLst/>
                    </a:prstGeom>
                    <a:ln/>
                  </pic:spPr>
                </pic:pic>
              </a:graphicData>
            </a:graphic>
          </wp:inline>
        </w:drawing>
      </w:r>
    </w:p>
    <w:p w14:paraId="000002C2"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C3"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36 – Мониторинг</w:t>
      </w:r>
    </w:p>
    <w:p w14:paraId="000002C4"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C5" w14:textId="77777777" w:rsidR="00CF6DCC" w:rsidRPr="006E14D7" w:rsidRDefault="00ED6484">
      <w:pPr>
        <w:tabs>
          <w:tab w:val="left" w:pos="217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2. </w:t>
      </w:r>
      <w:r w:rsidRPr="006E14D7">
        <w:rPr>
          <w:rFonts w:ascii="Times New Roman" w:eastAsia="Times New Roman" w:hAnsi="Times New Roman" w:cs="Times New Roman"/>
          <w:i/>
          <w:color w:val="000000"/>
          <w:sz w:val="30"/>
          <w:szCs w:val="30"/>
        </w:rPr>
        <w:t>Посадка семян</w:t>
      </w:r>
      <w:r w:rsidRPr="006E14D7">
        <w:rPr>
          <w:rFonts w:ascii="Times New Roman" w:eastAsia="Times New Roman" w:hAnsi="Times New Roman" w:cs="Times New Roman"/>
          <w:color w:val="000000"/>
          <w:sz w:val="30"/>
          <w:szCs w:val="30"/>
        </w:rPr>
        <w:t xml:space="preserve">. </w:t>
      </w:r>
      <w:proofErr w:type="spellStart"/>
      <w:proofErr w:type="gramStart"/>
      <w:r w:rsidRPr="006E14D7">
        <w:rPr>
          <w:rFonts w:ascii="Times New Roman" w:eastAsia="Times New Roman" w:hAnsi="Times New Roman" w:cs="Times New Roman"/>
          <w:color w:val="000000"/>
          <w:sz w:val="30"/>
          <w:szCs w:val="30"/>
        </w:rPr>
        <w:t>Дроны</w:t>
      </w:r>
      <w:proofErr w:type="spellEnd"/>
      <w:r w:rsidRPr="006E14D7">
        <w:rPr>
          <w:rFonts w:ascii="Times New Roman" w:eastAsia="Times New Roman" w:hAnsi="Times New Roman" w:cs="Times New Roman"/>
          <w:color w:val="000000"/>
          <w:sz w:val="30"/>
          <w:szCs w:val="30"/>
        </w:rPr>
        <w:t xml:space="preserve"> оборудованы специальной конструкцией для переноски и сброса грузов.</w:t>
      </w:r>
      <w:proofErr w:type="gramEnd"/>
      <w:r w:rsidRPr="006E14D7">
        <w:rPr>
          <w:rFonts w:ascii="Times New Roman" w:eastAsia="Times New Roman" w:hAnsi="Times New Roman" w:cs="Times New Roman"/>
          <w:color w:val="000000"/>
          <w:sz w:val="30"/>
          <w:szCs w:val="30"/>
        </w:rPr>
        <w:t xml:space="preserve"> На рынке присутствуют модели, способные поднимать за раз несколько десятков килограмм. Выполнение аналогичных работ вручную занимает значительно больше времени. </w:t>
      </w:r>
    </w:p>
    <w:p w14:paraId="000002C6"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C7"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555555"/>
          <w:sz w:val="30"/>
          <w:szCs w:val="30"/>
        </w:rPr>
      </w:pPr>
      <w:r w:rsidRPr="006E14D7">
        <w:rPr>
          <w:rFonts w:ascii="Times New Roman" w:eastAsia="Times New Roman" w:hAnsi="Times New Roman" w:cs="Times New Roman"/>
          <w:noProof/>
          <w:sz w:val="30"/>
          <w:szCs w:val="30"/>
          <w:lang w:eastAsia="ru-RU"/>
        </w:rPr>
        <w:drawing>
          <wp:inline distT="0" distB="0" distL="0" distR="0" wp14:anchorId="508CBE42" wp14:editId="426BC623">
            <wp:extent cx="5053004" cy="2499827"/>
            <wp:effectExtent l="0" t="0" r="0" b="0"/>
            <wp:docPr id="2125983990" name="image44.jpg" descr="https://lh4.googleusercontent.com/_QqZ38bYI1H1gcxiiiHIysC_J4AOqCZyqnBwBKhh_hJSBOx279t2Dekj_7Usr_za4wxJAjxvhaPyX2crbABKVHY8KeGzOA52fsmA8KwmcCEU5XI5OaqMiy6xDGYb6UbiPXOVT8Ih073Odzp8I-HGG_0"/>
            <wp:cNvGraphicFramePr/>
            <a:graphic xmlns:a="http://schemas.openxmlformats.org/drawingml/2006/main">
              <a:graphicData uri="http://schemas.openxmlformats.org/drawingml/2006/picture">
                <pic:pic xmlns:pic="http://schemas.openxmlformats.org/drawingml/2006/picture">
                  <pic:nvPicPr>
                    <pic:cNvPr id="0" name="image44.jpg" descr="https://lh4.googleusercontent.com/_QqZ38bYI1H1gcxiiiHIysC_J4AOqCZyqnBwBKhh_hJSBOx279t2Dekj_7Usr_za4wxJAjxvhaPyX2crbABKVHY8KeGzOA52fsmA8KwmcCEU5XI5OaqMiy6xDGYb6UbiPXOVT8Ih073Odzp8I-HGG_0"/>
                    <pic:cNvPicPr preferRelativeResize="0"/>
                  </pic:nvPicPr>
                  <pic:blipFill>
                    <a:blip r:embed="rId91"/>
                    <a:srcRect/>
                    <a:stretch>
                      <a:fillRect/>
                    </a:stretch>
                  </pic:blipFill>
                  <pic:spPr>
                    <a:xfrm>
                      <a:off x="0" y="0"/>
                      <a:ext cx="5053004" cy="2499827"/>
                    </a:xfrm>
                    <a:prstGeom prst="rect">
                      <a:avLst/>
                    </a:prstGeom>
                    <a:ln/>
                  </pic:spPr>
                </pic:pic>
              </a:graphicData>
            </a:graphic>
          </wp:inline>
        </w:drawing>
      </w:r>
    </w:p>
    <w:p w14:paraId="000002C8" w14:textId="77777777" w:rsidR="00CF6DCC" w:rsidRPr="006E14D7" w:rsidRDefault="00CF6DCC">
      <w:pPr>
        <w:tabs>
          <w:tab w:val="left" w:pos="2173"/>
        </w:tabs>
        <w:spacing w:after="0" w:line="240" w:lineRule="auto"/>
        <w:jc w:val="center"/>
        <w:rPr>
          <w:rFonts w:ascii="Times New Roman" w:eastAsia="Times New Roman" w:hAnsi="Times New Roman" w:cs="Times New Roman"/>
          <w:sz w:val="30"/>
          <w:szCs w:val="30"/>
        </w:rPr>
      </w:pPr>
    </w:p>
    <w:p w14:paraId="000002C9" w14:textId="77777777" w:rsidR="00CF6DCC" w:rsidRPr="006E14D7" w:rsidRDefault="00ED6484">
      <w:pPr>
        <w:tabs>
          <w:tab w:val="left" w:pos="2173"/>
        </w:tabs>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37 – Посадка семян</w:t>
      </w:r>
    </w:p>
    <w:p w14:paraId="000002CA"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CB" w14:textId="77777777" w:rsidR="00CF6DCC" w:rsidRPr="006E14D7" w:rsidRDefault="00ED6484">
      <w:pPr>
        <w:tabs>
          <w:tab w:val="left" w:pos="217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3. </w:t>
      </w:r>
      <w:r w:rsidRPr="006E14D7">
        <w:rPr>
          <w:rFonts w:ascii="Times New Roman" w:eastAsia="Times New Roman" w:hAnsi="Times New Roman" w:cs="Times New Roman"/>
          <w:i/>
          <w:color w:val="000000"/>
          <w:sz w:val="30"/>
          <w:szCs w:val="30"/>
        </w:rPr>
        <w:t>Опрыскивание растений</w:t>
      </w:r>
      <w:r w:rsidRPr="006E14D7">
        <w:rPr>
          <w:rFonts w:ascii="Times New Roman" w:eastAsia="Times New Roman" w:hAnsi="Times New Roman" w:cs="Times New Roman"/>
          <w:color w:val="000000"/>
          <w:sz w:val="30"/>
          <w:szCs w:val="30"/>
        </w:rPr>
        <w:t xml:space="preserve">. Опрыскивание урожая стандартными методами даже с помощью спецтехники занимает довольно много времени. </w:t>
      </w:r>
      <w:proofErr w:type="spellStart"/>
      <w:r w:rsidRPr="006E14D7">
        <w:rPr>
          <w:rFonts w:ascii="Times New Roman" w:eastAsia="Times New Roman" w:hAnsi="Times New Roman" w:cs="Times New Roman"/>
          <w:color w:val="000000"/>
          <w:sz w:val="30"/>
          <w:szCs w:val="30"/>
        </w:rPr>
        <w:t>Агродроны</w:t>
      </w:r>
      <w:proofErr w:type="spellEnd"/>
      <w:r w:rsidRPr="006E14D7">
        <w:rPr>
          <w:rFonts w:ascii="Times New Roman" w:eastAsia="Times New Roman" w:hAnsi="Times New Roman" w:cs="Times New Roman"/>
          <w:color w:val="000000"/>
          <w:sz w:val="30"/>
          <w:szCs w:val="30"/>
        </w:rPr>
        <w:t xml:space="preserve"> справляются с этой задачей более эффективно как в случае с большими полями, так и при работе на маленьких участках. </w:t>
      </w:r>
      <w:proofErr w:type="spellStart"/>
      <w:r w:rsidRPr="006E14D7">
        <w:rPr>
          <w:rFonts w:ascii="Times New Roman" w:eastAsia="Times New Roman" w:hAnsi="Times New Roman" w:cs="Times New Roman"/>
          <w:color w:val="000000"/>
          <w:sz w:val="30"/>
          <w:szCs w:val="30"/>
        </w:rPr>
        <w:t>Беспилотники</w:t>
      </w:r>
      <w:proofErr w:type="spellEnd"/>
      <w:r w:rsidRPr="006E14D7">
        <w:rPr>
          <w:rFonts w:ascii="Times New Roman" w:eastAsia="Times New Roman" w:hAnsi="Times New Roman" w:cs="Times New Roman"/>
          <w:color w:val="000000"/>
          <w:sz w:val="30"/>
          <w:szCs w:val="30"/>
        </w:rPr>
        <w:t xml:space="preserve"> позволяют с высокой точностью дозировать препараты и наносить их на растения с минимальным риском попадания химических средств на соседние участки. </w:t>
      </w:r>
    </w:p>
    <w:p w14:paraId="000002CC"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CD"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555555"/>
          <w:sz w:val="30"/>
          <w:szCs w:val="30"/>
        </w:rPr>
      </w:pPr>
      <w:r w:rsidRPr="006E14D7">
        <w:rPr>
          <w:rFonts w:ascii="Times New Roman" w:eastAsia="Times New Roman" w:hAnsi="Times New Roman" w:cs="Times New Roman"/>
          <w:noProof/>
          <w:sz w:val="30"/>
          <w:szCs w:val="30"/>
          <w:lang w:eastAsia="ru-RU"/>
        </w:rPr>
        <w:drawing>
          <wp:inline distT="0" distB="0" distL="0" distR="0" wp14:anchorId="3B9D1697" wp14:editId="14786B96">
            <wp:extent cx="4938256" cy="2438645"/>
            <wp:effectExtent l="0" t="0" r="0" b="0"/>
            <wp:docPr id="2125983977" name="image38.jpg" descr="Опрыскивание квадрокоптером.JPG"/>
            <wp:cNvGraphicFramePr/>
            <a:graphic xmlns:a="http://schemas.openxmlformats.org/drawingml/2006/main">
              <a:graphicData uri="http://schemas.openxmlformats.org/drawingml/2006/picture">
                <pic:pic xmlns:pic="http://schemas.openxmlformats.org/drawingml/2006/picture">
                  <pic:nvPicPr>
                    <pic:cNvPr id="0" name="image38.jpg" descr="Опрыскивание квадрокоптером.JPG"/>
                    <pic:cNvPicPr preferRelativeResize="0"/>
                  </pic:nvPicPr>
                  <pic:blipFill>
                    <a:blip r:embed="rId92"/>
                    <a:srcRect/>
                    <a:stretch>
                      <a:fillRect/>
                    </a:stretch>
                  </pic:blipFill>
                  <pic:spPr>
                    <a:xfrm>
                      <a:off x="0" y="0"/>
                      <a:ext cx="4938256" cy="2438645"/>
                    </a:xfrm>
                    <a:prstGeom prst="rect">
                      <a:avLst/>
                    </a:prstGeom>
                    <a:ln/>
                  </pic:spPr>
                </pic:pic>
              </a:graphicData>
            </a:graphic>
          </wp:inline>
        </w:drawing>
      </w:r>
    </w:p>
    <w:p w14:paraId="000002CE"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CF"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38 – Опрыскивание растений</w:t>
      </w:r>
    </w:p>
    <w:p w14:paraId="000002D0"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D1" w14:textId="77777777" w:rsidR="00CF6DCC" w:rsidRPr="006E14D7" w:rsidRDefault="00ED6484">
      <w:pPr>
        <w:tabs>
          <w:tab w:val="left" w:pos="217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4. </w:t>
      </w:r>
      <w:r w:rsidRPr="006E14D7">
        <w:rPr>
          <w:rFonts w:ascii="Times New Roman" w:eastAsia="Times New Roman" w:hAnsi="Times New Roman" w:cs="Times New Roman"/>
          <w:i/>
          <w:color w:val="000000"/>
          <w:sz w:val="30"/>
          <w:szCs w:val="30"/>
        </w:rPr>
        <w:t>Предварительная аэрофотосъемка и построение 3D-модели обрабатываемого участка</w:t>
      </w:r>
      <w:r w:rsidRPr="006E14D7">
        <w:rPr>
          <w:rFonts w:ascii="Times New Roman" w:eastAsia="Times New Roman" w:hAnsi="Times New Roman" w:cs="Times New Roman"/>
          <w:color w:val="000000"/>
          <w:sz w:val="30"/>
          <w:szCs w:val="30"/>
        </w:rPr>
        <w:t>. Опция помогает наглядно визуализировать объем работ с указанием областей обработки.</w:t>
      </w:r>
    </w:p>
    <w:p w14:paraId="000002D2"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555555"/>
          <w:sz w:val="30"/>
          <w:szCs w:val="30"/>
        </w:rPr>
      </w:pPr>
    </w:p>
    <w:p w14:paraId="000002D3"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555555"/>
          <w:sz w:val="30"/>
          <w:szCs w:val="30"/>
        </w:rPr>
      </w:pPr>
      <w:r w:rsidRPr="006E14D7">
        <w:rPr>
          <w:rFonts w:ascii="Times New Roman" w:eastAsia="Times New Roman" w:hAnsi="Times New Roman" w:cs="Times New Roman"/>
          <w:noProof/>
          <w:sz w:val="30"/>
          <w:szCs w:val="30"/>
          <w:lang w:eastAsia="ru-RU"/>
        </w:rPr>
        <w:drawing>
          <wp:inline distT="0" distB="0" distL="0" distR="0" wp14:anchorId="6AC40CF7" wp14:editId="7E3257C3">
            <wp:extent cx="4328917" cy="2362613"/>
            <wp:effectExtent l="0" t="0" r="0" b="0"/>
            <wp:docPr id="2125983978" name="image33.png" descr="https://lh4.googleusercontent.com/leCgIj5vyx9V-y-5c_OwVd24S3jlSM-VmHkRcsDQWpekW85daj8IEmQ2Upp9uIwNSaDbJa6xmyK90BN3AvfPZIcdj5vSSrey_oNaZFxv1dCGc_hOBxLvvP6J8h18pfoXhoU0XSn_GP7Msxl8NtTMgKI"/>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leCgIj5vyx9V-y-5c_OwVd24S3jlSM-VmHkRcsDQWpekW85daj8IEmQ2Upp9uIwNSaDbJa6xmyK90BN3AvfPZIcdj5vSSrey_oNaZFxv1dCGc_hOBxLvvP6J8h18pfoXhoU0XSn_GP7Msxl8NtTMgKI"/>
                    <pic:cNvPicPr preferRelativeResize="0"/>
                  </pic:nvPicPr>
                  <pic:blipFill>
                    <a:blip r:embed="rId93"/>
                    <a:srcRect/>
                    <a:stretch>
                      <a:fillRect/>
                    </a:stretch>
                  </pic:blipFill>
                  <pic:spPr>
                    <a:xfrm>
                      <a:off x="0" y="0"/>
                      <a:ext cx="4328917" cy="2362613"/>
                    </a:xfrm>
                    <a:prstGeom prst="rect">
                      <a:avLst/>
                    </a:prstGeom>
                    <a:ln/>
                  </pic:spPr>
                </pic:pic>
              </a:graphicData>
            </a:graphic>
          </wp:inline>
        </w:drawing>
      </w:r>
    </w:p>
    <w:p w14:paraId="000002D4"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color w:val="000000"/>
          <w:sz w:val="30"/>
          <w:szCs w:val="30"/>
        </w:rPr>
      </w:pPr>
    </w:p>
    <w:p w14:paraId="000002D5"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39 – Предварительная аэрофотосъемка и построение 3D-модели обрабатываемого участка</w:t>
      </w:r>
    </w:p>
    <w:p w14:paraId="000002D6"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5. </w:t>
      </w:r>
      <w:r w:rsidRPr="006E14D7">
        <w:rPr>
          <w:rFonts w:ascii="Times New Roman" w:eastAsia="Times New Roman" w:hAnsi="Times New Roman" w:cs="Times New Roman"/>
          <w:b/>
          <w:color w:val="000000"/>
          <w:sz w:val="30"/>
          <w:szCs w:val="30"/>
        </w:rPr>
        <w:t xml:space="preserve">Внесение </w:t>
      </w:r>
      <w:proofErr w:type="spellStart"/>
      <w:r w:rsidRPr="006E14D7">
        <w:rPr>
          <w:rFonts w:ascii="Times New Roman" w:eastAsia="Times New Roman" w:hAnsi="Times New Roman" w:cs="Times New Roman"/>
          <w:b/>
          <w:color w:val="000000"/>
          <w:sz w:val="30"/>
          <w:szCs w:val="30"/>
        </w:rPr>
        <w:t>трихограммы</w:t>
      </w:r>
      <w:proofErr w:type="spellEnd"/>
      <w:r w:rsidRPr="006E14D7">
        <w:rPr>
          <w:rFonts w:ascii="Times New Roman" w:eastAsia="Times New Roman" w:hAnsi="Times New Roman" w:cs="Times New Roman"/>
          <w:color w:val="000000"/>
          <w:sz w:val="30"/>
          <w:szCs w:val="30"/>
        </w:rPr>
        <w:t xml:space="preserve">. </w:t>
      </w:r>
      <w:proofErr w:type="spellStart"/>
      <w:r w:rsidRPr="006E14D7">
        <w:rPr>
          <w:rFonts w:ascii="Times New Roman" w:eastAsia="Times New Roman" w:hAnsi="Times New Roman" w:cs="Times New Roman"/>
          <w:color w:val="000000"/>
          <w:sz w:val="30"/>
          <w:szCs w:val="30"/>
        </w:rPr>
        <w:t>Трихограмма</w:t>
      </w:r>
      <w:proofErr w:type="spellEnd"/>
      <w:r w:rsidRPr="006E14D7">
        <w:rPr>
          <w:rFonts w:ascii="Times New Roman" w:eastAsia="Times New Roman" w:hAnsi="Times New Roman" w:cs="Times New Roman"/>
          <w:color w:val="000000"/>
          <w:sz w:val="30"/>
          <w:szCs w:val="30"/>
        </w:rPr>
        <w:t xml:space="preserve"> — это мелкое насекомое, которое паразитирует на вредителях, что предотвращает их размножение и защищает растения. Размер насекомых не превышает 1 мм, благодаря чему </w:t>
      </w:r>
      <w:proofErr w:type="spellStart"/>
      <w:r w:rsidRPr="006E14D7">
        <w:rPr>
          <w:rFonts w:ascii="Times New Roman" w:eastAsia="Times New Roman" w:hAnsi="Times New Roman" w:cs="Times New Roman"/>
          <w:color w:val="000000"/>
          <w:sz w:val="30"/>
          <w:szCs w:val="30"/>
        </w:rPr>
        <w:t>трихограмму</w:t>
      </w:r>
      <w:proofErr w:type="spellEnd"/>
      <w:r w:rsidRPr="006E14D7">
        <w:rPr>
          <w:rFonts w:ascii="Times New Roman" w:eastAsia="Times New Roman" w:hAnsi="Times New Roman" w:cs="Times New Roman"/>
          <w:color w:val="000000"/>
          <w:sz w:val="30"/>
          <w:szCs w:val="30"/>
        </w:rPr>
        <w:t xml:space="preserve"> удобно вносить с </w:t>
      </w:r>
      <w:proofErr w:type="spellStart"/>
      <w:r w:rsidRPr="006E14D7">
        <w:rPr>
          <w:rFonts w:ascii="Times New Roman" w:eastAsia="Times New Roman" w:hAnsi="Times New Roman" w:cs="Times New Roman"/>
          <w:color w:val="000000"/>
          <w:sz w:val="30"/>
          <w:szCs w:val="30"/>
        </w:rPr>
        <w:t>беспилотника</w:t>
      </w:r>
      <w:proofErr w:type="spellEnd"/>
      <w:r w:rsidRPr="006E14D7">
        <w:rPr>
          <w:rFonts w:ascii="Times New Roman" w:eastAsia="Times New Roman" w:hAnsi="Times New Roman" w:cs="Times New Roman"/>
          <w:color w:val="000000"/>
          <w:sz w:val="30"/>
          <w:szCs w:val="30"/>
        </w:rPr>
        <w:t xml:space="preserve">. С помощью </w:t>
      </w:r>
      <w:proofErr w:type="spellStart"/>
      <w:r w:rsidRPr="006E14D7">
        <w:rPr>
          <w:rFonts w:ascii="Times New Roman" w:eastAsia="Times New Roman" w:hAnsi="Times New Roman" w:cs="Times New Roman"/>
          <w:color w:val="000000"/>
          <w:sz w:val="30"/>
          <w:szCs w:val="30"/>
        </w:rPr>
        <w:t>дрона</w:t>
      </w:r>
      <w:proofErr w:type="spellEnd"/>
      <w:r w:rsidRPr="006E14D7">
        <w:rPr>
          <w:rFonts w:ascii="Times New Roman" w:eastAsia="Times New Roman" w:hAnsi="Times New Roman" w:cs="Times New Roman"/>
          <w:color w:val="000000"/>
          <w:sz w:val="30"/>
          <w:szCs w:val="30"/>
        </w:rPr>
        <w:t xml:space="preserve"> насекомые равномерно распределяются по полю, что увеличивает эффективность их использования.</w:t>
      </w:r>
    </w:p>
    <w:p w14:paraId="000002D7" w14:textId="77777777" w:rsidR="00CF6DCC" w:rsidRPr="006E14D7" w:rsidRDefault="00ED6484">
      <w:pPr>
        <w:shd w:val="clear" w:color="auto" w:fill="FFFFFF"/>
        <w:tabs>
          <w:tab w:val="left" w:pos="142"/>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6. </w:t>
      </w:r>
      <w:r w:rsidRPr="006E14D7">
        <w:rPr>
          <w:rFonts w:ascii="Times New Roman" w:eastAsia="Times New Roman" w:hAnsi="Times New Roman" w:cs="Times New Roman"/>
          <w:b/>
          <w:color w:val="000000"/>
          <w:sz w:val="30"/>
          <w:szCs w:val="30"/>
        </w:rPr>
        <w:t>Распыление удобрений</w:t>
      </w:r>
      <w:r w:rsidRPr="006E14D7">
        <w:rPr>
          <w:rFonts w:ascii="Times New Roman" w:eastAsia="Times New Roman" w:hAnsi="Times New Roman" w:cs="Times New Roman"/>
          <w:color w:val="000000"/>
          <w:sz w:val="30"/>
          <w:szCs w:val="30"/>
        </w:rPr>
        <w:t xml:space="preserve">. </w:t>
      </w:r>
      <w:proofErr w:type="spellStart"/>
      <w:r w:rsidRPr="006E14D7">
        <w:rPr>
          <w:rFonts w:ascii="Times New Roman" w:eastAsia="Times New Roman" w:hAnsi="Times New Roman" w:cs="Times New Roman"/>
          <w:color w:val="000000"/>
          <w:sz w:val="30"/>
          <w:szCs w:val="30"/>
        </w:rPr>
        <w:t>Агродроны</w:t>
      </w:r>
      <w:proofErr w:type="spellEnd"/>
      <w:r w:rsidRPr="006E14D7">
        <w:rPr>
          <w:rFonts w:ascii="Times New Roman" w:eastAsia="Times New Roman" w:hAnsi="Times New Roman" w:cs="Times New Roman"/>
          <w:color w:val="000000"/>
          <w:sz w:val="30"/>
          <w:szCs w:val="30"/>
        </w:rPr>
        <w:t xml:space="preserve"> используют для </w:t>
      </w:r>
      <w:proofErr w:type="gramStart"/>
      <w:r w:rsidRPr="006E14D7">
        <w:rPr>
          <w:rFonts w:ascii="Times New Roman" w:eastAsia="Times New Roman" w:hAnsi="Times New Roman" w:cs="Times New Roman"/>
          <w:color w:val="000000"/>
          <w:sz w:val="30"/>
          <w:szCs w:val="30"/>
        </w:rPr>
        <w:t>внесения</w:t>
      </w:r>
      <w:proofErr w:type="gramEnd"/>
      <w:r w:rsidRPr="006E14D7">
        <w:rPr>
          <w:rFonts w:ascii="Times New Roman" w:eastAsia="Times New Roman" w:hAnsi="Times New Roman" w:cs="Times New Roman"/>
          <w:color w:val="000000"/>
          <w:sz w:val="30"/>
          <w:szCs w:val="30"/>
        </w:rPr>
        <w:t xml:space="preserve"> как обычных удобрений, так и микроудобрений. Приборы равномерно распыляют их на поле вне зависимости от размеров площади и вида используемых удобрений.</w:t>
      </w:r>
    </w:p>
    <w:p w14:paraId="000002D8" w14:textId="77777777" w:rsidR="00CF6DCC" w:rsidRPr="006E14D7" w:rsidRDefault="00CF6DCC">
      <w:pPr>
        <w:shd w:val="clear" w:color="auto" w:fill="FFFFFF"/>
        <w:tabs>
          <w:tab w:val="left" w:pos="142"/>
        </w:tabs>
        <w:spacing w:after="0" w:line="240" w:lineRule="auto"/>
        <w:ind w:firstLine="567"/>
        <w:jc w:val="both"/>
        <w:rPr>
          <w:rFonts w:ascii="Times New Roman" w:eastAsia="Times New Roman" w:hAnsi="Times New Roman" w:cs="Times New Roman"/>
          <w:sz w:val="30"/>
          <w:szCs w:val="30"/>
        </w:rPr>
      </w:pPr>
    </w:p>
    <w:p w14:paraId="000002D9" w14:textId="77777777" w:rsidR="00CF6DCC" w:rsidRPr="006E14D7" w:rsidRDefault="00ED6484">
      <w:pPr>
        <w:shd w:val="clear" w:color="auto" w:fill="FFFFFF"/>
        <w:tabs>
          <w:tab w:val="left" w:pos="142"/>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sz w:val="30"/>
          <w:szCs w:val="30"/>
          <w:lang w:eastAsia="ru-RU"/>
        </w:rPr>
        <w:drawing>
          <wp:inline distT="0" distB="0" distL="0" distR="0" wp14:anchorId="6C5DD397" wp14:editId="668B3C84">
            <wp:extent cx="4930499" cy="3132048"/>
            <wp:effectExtent l="0" t="0" r="0" b="0"/>
            <wp:docPr id="2125984027" name="image94.jpg" descr="Сельскохозяйственный дрон XAG P100"/>
            <wp:cNvGraphicFramePr/>
            <a:graphic xmlns:a="http://schemas.openxmlformats.org/drawingml/2006/main">
              <a:graphicData uri="http://schemas.openxmlformats.org/drawingml/2006/picture">
                <pic:pic xmlns:pic="http://schemas.openxmlformats.org/drawingml/2006/picture">
                  <pic:nvPicPr>
                    <pic:cNvPr id="0" name="image94.jpg" descr="Сельскохозяйственный дрон XAG P100"/>
                    <pic:cNvPicPr preferRelativeResize="0"/>
                  </pic:nvPicPr>
                  <pic:blipFill>
                    <a:blip r:embed="rId94"/>
                    <a:srcRect t="10391"/>
                    <a:stretch>
                      <a:fillRect/>
                    </a:stretch>
                  </pic:blipFill>
                  <pic:spPr>
                    <a:xfrm>
                      <a:off x="0" y="0"/>
                      <a:ext cx="4930499" cy="3132048"/>
                    </a:xfrm>
                    <a:prstGeom prst="rect">
                      <a:avLst/>
                    </a:prstGeom>
                    <a:ln/>
                  </pic:spPr>
                </pic:pic>
              </a:graphicData>
            </a:graphic>
          </wp:inline>
        </w:drawing>
      </w:r>
    </w:p>
    <w:p w14:paraId="000002DA" w14:textId="77777777" w:rsidR="00CF6DCC" w:rsidRPr="006E14D7" w:rsidRDefault="00CF6DCC">
      <w:pPr>
        <w:shd w:val="clear" w:color="auto" w:fill="FFFFFF"/>
        <w:tabs>
          <w:tab w:val="left" w:pos="142"/>
        </w:tabs>
        <w:spacing w:after="0" w:line="240" w:lineRule="auto"/>
        <w:jc w:val="center"/>
        <w:rPr>
          <w:rFonts w:ascii="Times New Roman" w:eastAsia="Times New Roman" w:hAnsi="Times New Roman" w:cs="Times New Roman"/>
          <w:color w:val="000000"/>
          <w:sz w:val="30"/>
          <w:szCs w:val="30"/>
        </w:rPr>
      </w:pPr>
    </w:p>
    <w:p w14:paraId="000002DB" w14:textId="77777777" w:rsidR="00CF6DCC" w:rsidRPr="006E14D7" w:rsidRDefault="00ED6484">
      <w:pPr>
        <w:shd w:val="clear" w:color="auto" w:fill="FFFFFF"/>
        <w:tabs>
          <w:tab w:val="left" w:pos="142"/>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40 – Распыление удобрений</w:t>
      </w:r>
    </w:p>
    <w:p w14:paraId="000002DC" w14:textId="77777777" w:rsidR="00CF6DCC" w:rsidRPr="006E14D7" w:rsidRDefault="00CF6DCC">
      <w:pPr>
        <w:shd w:val="clear" w:color="auto" w:fill="FFFFFF"/>
        <w:tabs>
          <w:tab w:val="left" w:pos="142"/>
        </w:tabs>
        <w:spacing w:after="0" w:line="240" w:lineRule="auto"/>
        <w:ind w:firstLine="567"/>
        <w:jc w:val="both"/>
        <w:rPr>
          <w:rFonts w:ascii="Times New Roman" w:eastAsia="Times New Roman" w:hAnsi="Times New Roman" w:cs="Times New Roman"/>
          <w:color w:val="000000"/>
          <w:sz w:val="30"/>
          <w:szCs w:val="30"/>
        </w:rPr>
      </w:pPr>
    </w:p>
    <w:p w14:paraId="000002DD"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7. </w:t>
      </w:r>
      <w:r w:rsidRPr="006E14D7">
        <w:rPr>
          <w:rFonts w:ascii="Times New Roman" w:eastAsia="Times New Roman" w:hAnsi="Times New Roman" w:cs="Times New Roman"/>
          <w:i/>
          <w:color w:val="000000"/>
          <w:sz w:val="30"/>
          <w:szCs w:val="30"/>
        </w:rPr>
        <w:t>Генерация тумана</w:t>
      </w:r>
      <w:r w:rsidRPr="006E14D7">
        <w:rPr>
          <w:rFonts w:ascii="Times New Roman" w:eastAsia="Times New Roman" w:hAnsi="Times New Roman" w:cs="Times New Roman"/>
          <w:color w:val="000000"/>
          <w:sz w:val="30"/>
          <w:szCs w:val="30"/>
        </w:rPr>
        <w:t xml:space="preserve">. Комплекс для генерации тумана повышает качество обработки посевов и устанавливается непосредственно на </w:t>
      </w:r>
      <w:proofErr w:type="spellStart"/>
      <w:r w:rsidRPr="006E14D7">
        <w:rPr>
          <w:rFonts w:ascii="Times New Roman" w:eastAsia="Times New Roman" w:hAnsi="Times New Roman" w:cs="Times New Roman"/>
          <w:color w:val="000000"/>
          <w:sz w:val="30"/>
          <w:szCs w:val="30"/>
        </w:rPr>
        <w:t>дрон</w:t>
      </w:r>
      <w:proofErr w:type="spellEnd"/>
      <w:r w:rsidRPr="006E14D7">
        <w:rPr>
          <w:rFonts w:ascii="Times New Roman" w:eastAsia="Times New Roman" w:hAnsi="Times New Roman" w:cs="Times New Roman"/>
          <w:color w:val="000000"/>
          <w:sz w:val="30"/>
          <w:szCs w:val="30"/>
        </w:rPr>
        <w:t>. Однако такое оборудование снижает скорость работы из-за веса конструкции. </w:t>
      </w:r>
    </w:p>
    <w:p w14:paraId="000002DE" w14:textId="77777777" w:rsidR="00CF6DCC" w:rsidRPr="006E14D7" w:rsidRDefault="00CF6DCC">
      <w:pPr>
        <w:tabs>
          <w:tab w:val="left" w:pos="2173"/>
        </w:tabs>
        <w:spacing w:after="0" w:line="240" w:lineRule="auto"/>
        <w:jc w:val="center"/>
        <w:rPr>
          <w:rFonts w:ascii="Times New Roman" w:eastAsia="Times New Roman" w:hAnsi="Times New Roman" w:cs="Times New Roman"/>
          <w:sz w:val="30"/>
          <w:szCs w:val="30"/>
        </w:rPr>
      </w:pPr>
    </w:p>
    <w:p w14:paraId="000002DF"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sz w:val="30"/>
          <w:szCs w:val="30"/>
          <w:lang w:eastAsia="ru-RU"/>
        </w:rPr>
        <w:drawing>
          <wp:inline distT="0" distB="0" distL="0" distR="0" wp14:anchorId="069D8D1E" wp14:editId="653B605C">
            <wp:extent cx="4168421" cy="2476667"/>
            <wp:effectExtent l="0" t="0" r="0" b="0"/>
            <wp:docPr id="2125984029" name="image82.jpg" descr="https://lh6.googleusercontent.com/x_FHDH2hjD2ZmrC1v3yQbFQs9M-HkF3o6mIEbxT38ywGMmZR9V6bS9jcZ0a-F2yHjOu1vrqCHM5VYU66sMrlHJy6tC3vpWsCAL-qhpas3mxv9ttpslgseZfSOCRnfaKjG9JzIMnt1RcA3YNvePgEcck"/>
            <wp:cNvGraphicFramePr/>
            <a:graphic xmlns:a="http://schemas.openxmlformats.org/drawingml/2006/main">
              <a:graphicData uri="http://schemas.openxmlformats.org/drawingml/2006/picture">
                <pic:pic xmlns:pic="http://schemas.openxmlformats.org/drawingml/2006/picture">
                  <pic:nvPicPr>
                    <pic:cNvPr id="0" name="image82.jpg" descr="https://lh6.googleusercontent.com/x_FHDH2hjD2ZmrC1v3yQbFQs9M-HkF3o6mIEbxT38ywGMmZR9V6bS9jcZ0a-F2yHjOu1vrqCHM5VYU66sMrlHJy6tC3vpWsCAL-qhpas3mxv9ttpslgseZfSOCRnfaKjG9JzIMnt1RcA3YNvePgEcck"/>
                    <pic:cNvPicPr preferRelativeResize="0"/>
                  </pic:nvPicPr>
                  <pic:blipFill>
                    <a:blip r:embed="rId95"/>
                    <a:srcRect b="9847"/>
                    <a:stretch>
                      <a:fillRect/>
                    </a:stretch>
                  </pic:blipFill>
                  <pic:spPr>
                    <a:xfrm>
                      <a:off x="0" y="0"/>
                      <a:ext cx="4168421" cy="2476667"/>
                    </a:xfrm>
                    <a:prstGeom prst="rect">
                      <a:avLst/>
                    </a:prstGeom>
                    <a:ln/>
                  </pic:spPr>
                </pic:pic>
              </a:graphicData>
            </a:graphic>
          </wp:inline>
        </w:drawing>
      </w:r>
    </w:p>
    <w:p w14:paraId="000002E0"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b/>
          <w:color w:val="000000"/>
          <w:sz w:val="30"/>
          <w:szCs w:val="30"/>
        </w:rPr>
      </w:pPr>
    </w:p>
    <w:p w14:paraId="000002E1"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41 – Генерация тумана</w:t>
      </w:r>
    </w:p>
    <w:p w14:paraId="000002E2" w14:textId="77777777" w:rsidR="00CF6DCC" w:rsidRPr="006E14D7" w:rsidRDefault="00CF6DCC">
      <w:pPr>
        <w:tabs>
          <w:tab w:val="left" w:pos="2173"/>
        </w:tabs>
        <w:spacing w:after="0" w:line="240" w:lineRule="auto"/>
        <w:ind w:firstLine="567"/>
        <w:jc w:val="both"/>
        <w:rPr>
          <w:rFonts w:ascii="Times New Roman" w:eastAsia="Times New Roman" w:hAnsi="Times New Roman" w:cs="Times New Roman"/>
          <w:b/>
          <w:color w:val="000000"/>
          <w:sz w:val="30"/>
          <w:szCs w:val="30"/>
        </w:rPr>
      </w:pPr>
    </w:p>
    <w:p w14:paraId="000002E3" w14:textId="77777777" w:rsidR="00CF6DCC" w:rsidRPr="006E14D7" w:rsidRDefault="00ED6484">
      <w:pPr>
        <w:tabs>
          <w:tab w:val="left" w:pos="2173"/>
        </w:tabs>
        <w:spacing w:after="0" w:line="240" w:lineRule="auto"/>
        <w:ind w:firstLine="709"/>
        <w:jc w:val="both"/>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 xml:space="preserve">Преимущества и недостатки </w:t>
      </w:r>
      <w:proofErr w:type="spellStart"/>
      <w:r w:rsidRPr="006E14D7">
        <w:rPr>
          <w:rFonts w:ascii="Times New Roman" w:eastAsia="Times New Roman" w:hAnsi="Times New Roman" w:cs="Times New Roman"/>
          <w:b/>
          <w:color w:val="000000"/>
          <w:sz w:val="30"/>
          <w:szCs w:val="30"/>
        </w:rPr>
        <w:t>дронов</w:t>
      </w:r>
      <w:proofErr w:type="spellEnd"/>
      <w:r w:rsidRPr="006E14D7">
        <w:rPr>
          <w:rFonts w:ascii="Times New Roman" w:eastAsia="Times New Roman" w:hAnsi="Times New Roman" w:cs="Times New Roman"/>
          <w:b/>
          <w:color w:val="000000"/>
          <w:sz w:val="30"/>
          <w:szCs w:val="30"/>
        </w:rPr>
        <w:t xml:space="preserve"> для сельского хозяйства.</w:t>
      </w:r>
    </w:p>
    <w:p w14:paraId="000002E4" w14:textId="3BF3EF03"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По сравнению с традиционными способами обработки участков </w:t>
      </w:r>
      <w:proofErr w:type="spellStart"/>
      <w:r w:rsidRPr="006E14D7">
        <w:rPr>
          <w:rFonts w:ascii="Times New Roman" w:eastAsia="Times New Roman" w:hAnsi="Times New Roman" w:cs="Times New Roman"/>
          <w:color w:val="000000"/>
          <w:sz w:val="30"/>
          <w:szCs w:val="30"/>
        </w:rPr>
        <w:t>агродроны</w:t>
      </w:r>
      <w:proofErr w:type="spellEnd"/>
      <w:r w:rsidRPr="006E14D7">
        <w:rPr>
          <w:rFonts w:ascii="Times New Roman" w:eastAsia="Times New Roman" w:hAnsi="Times New Roman" w:cs="Times New Roman"/>
          <w:color w:val="000000"/>
          <w:sz w:val="30"/>
          <w:szCs w:val="30"/>
        </w:rPr>
        <w:t xml:space="preserve"> обл</w:t>
      </w:r>
      <w:r w:rsidR="00D04F25" w:rsidRPr="006E14D7">
        <w:rPr>
          <w:rFonts w:ascii="Times New Roman" w:eastAsia="Times New Roman" w:hAnsi="Times New Roman" w:cs="Times New Roman"/>
          <w:color w:val="000000"/>
          <w:sz w:val="30"/>
          <w:szCs w:val="30"/>
        </w:rPr>
        <w:t>адают следующими преимуществами.</w:t>
      </w:r>
    </w:p>
    <w:p w14:paraId="000002E5"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Быстрая обработка участков. Модели </w:t>
      </w:r>
      <w:proofErr w:type="spellStart"/>
      <w:r w:rsidRPr="006E14D7">
        <w:rPr>
          <w:rFonts w:ascii="Times New Roman" w:eastAsia="Times New Roman" w:hAnsi="Times New Roman" w:cs="Times New Roman"/>
          <w:color w:val="000000"/>
          <w:sz w:val="30"/>
          <w:szCs w:val="30"/>
        </w:rPr>
        <w:t>агродронов</w:t>
      </w:r>
      <w:proofErr w:type="spellEnd"/>
      <w:r w:rsidRPr="006E14D7">
        <w:rPr>
          <w:rFonts w:ascii="Times New Roman" w:eastAsia="Times New Roman" w:hAnsi="Times New Roman" w:cs="Times New Roman"/>
          <w:color w:val="000000"/>
          <w:sz w:val="30"/>
          <w:szCs w:val="30"/>
        </w:rPr>
        <w:t xml:space="preserve"> отличаются разной длиной логистического цикла и скоростью работы. У одних </w:t>
      </w:r>
      <w:proofErr w:type="spellStart"/>
      <w:r w:rsidRPr="006E14D7">
        <w:rPr>
          <w:rFonts w:ascii="Times New Roman" w:eastAsia="Times New Roman" w:hAnsi="Times New Roman" w:cs="Times New Roman"/>
          <w:color w:val="000000"/>
          <w:sz w:val="30"/>
          <w:szCs w:val="30"/>
        </w:rPr>
        <w:t>беспилотников</w:t>
      </w:r>
      <w:proofErr w:type="spellEnd"/>
      <w:r w:rsidRPr="006E14D7">
        <w:rPr>
          <w:rFonts w:ascii="Times New Roman" w:eastAsia="Times New Roman" w:hAnsi="Times New Roman" w:cs="Times New Roman"/>
          <w:color w:val="000000"/>
          <w:sz w:val="30"/>
          <w:szCs w:val="30"/>
        </w:rPr>
        <w:t xml:space="preserve"> цикл занимает около 10–12 минут. За это время </w:t>
      </w:r>
      <w:proofErr w:type="spellStart"/>
      <w:r w:rsidRPr="006E14D7">
        <w:rPr>
          <w:rFonts w:ascii="Times New Roman" w:eastAsia="Times New Roman" w:hAnsi="Times New Roman" w:cs="Times New Roman"/>
          <w:color w:val="000000"/>
          <w:sz w:val="30"/>
          <w:szCs w:val="30"/>
        </w:rPr>
        <w:t>дрон</w:t>
      </w:r>
      <w:proofErr w:type="spellEnd"/>
      <w:r w:rsidRPr="006E14D7">
        <w:rPr>
          <w:rFonts w:ascii="Times New Roman" w:eastAsia="Times New Roman" w:hAnsi="Times New Roman" w:cs="Times New Roman"/>
          <w:color w:val="000000"/>
          <w:sz w:val="30"/>
          <w:szCs w:val="30"/>
        </w:rPr>
        <w:t xml:space="preserve"> обрабатывает до 2–3 га земли. У других время полета доходит до 20 минут, а площадь обработки составляет 4–6 га. </w:t>
      </w:r>
    </w:p>
    <w:p w14:paraId="000002E6"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Работа на сложной местности. Благодаря высокой маневренности и встроенным датчикам контроля рельефа </w:t>
      </w:r>
      <w:proofErr w:type="spellStart"/>
      <w:r w:rsidRPr="006E14D7">
        <w:rPr>
          <w:rFonts w:ascii="Times New Roman" w:eastAsia="Times New Roman" w:hAnsi="Times New Roman" w:cs="Times New Roman"/>
          <w:color w:val="000000"/>
          <w:sz w:val="30"/>
          <w:szCs w:val="30"/>
        </w:rPr>
        <w:t>беспилотники</w:t>
      </w:r>
      <w:proofErr w:type="spellEnd"/>
      <w:r w:rsidRPr="006E14D7">
        <w:rPr>
          <w:rFonts w:ascii="Times New Roman" w:eastAsia="Times New Roman" w:hAnsi="Times New Roman" w:cs="Times New Roman"/>
          <w:color w:val="000000"/>
          <w:sz w:val="30"/>
          <w:szCs w:val="30"/>
        </w:rPr>
        <w:t xml:space="preserve"> оперативно реагируют на препятствия и легко их огибают. Они способны проводить обработку не только на ровной поверхности, но и на трудных участках: на склонах, в низинах и пр. </w:t>
      </w:r>
      <w:proofErr w:type="spellStart"/>
      <w:r w:rsidRPr="006E14D7">
        <w:rPr>
          <w:rFonts w:ascii="Times New Roman" w:eastAsia="Times New Roman" w:hAnsi="Times New Roman" w:cs="Times New Roman"/>
          <w:color w:val="000000"/>
          <w:sz w:val="30"/>
          <w:szCs w:val="30"/>
        </w:rPr>
        <w:t>Беспилотники</w:t>
      </w:r>
      <w:proofErr w:type="spellEnd"/>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способны</w:t>
      </w:r>
      <w:proofErr w:type="gramEnd"/>
      <w:r w:rsidRPr="006E14D7">
        <w:rPr>
          <w:rFonts w:ascii="Times New Roman" w:eastAsia="Times New Roman" w:hAnsi="Times New Roman" w:cs="Times New Roman"/>
          <w:color w:val="000000"/>
          <w:sz w:val="30"/>
          <w:szCs w:val="30"/>
        </w:rPr>
        <w:t xml:space="preserve"> работать на влажной почве, когда в поле не может заехать самоходный опрыскиватель или трактор с прицепным агрегатом. </w:t>
      </w:r>
    </w:p>
    <w:p w14:paraId="000002E7"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Точность внесения химических составов. Внесение и распыление удобрений, средств защиты растений происходит равномерно, так как </w:t>
      </w:r>
      <w:proofErr w:type="spellStart"/>
      <w:r w:rsidRPr="006E14D7">
        <w:rPr>
          <w:rFonts w:ascii="Times New Roman" w:eastAsia="Times New Roman" w:hAnsi="Times New Roman" w:cs="Times New Roman"/>
          <w:color w:val="000000"/>
          <w:sz w:val="30"/>
          <w:szCs w:val="30"/>
        </w:rPr>
        <w:t>агродроны</w:t>
      </w:r>
      <w:proofErr w:type="spellEnd"/>
      <w:r w:rsidRPr="006E14D7">
        <w:rPr>
          <w:rFonts w:ascii="Times New Roman" w:eastAsia="Times New Roman" w:hAnsi="Times New Roman" w:cs="Times New Roman"/>
          <w:color w:val="000000"/>
          <w:sz w:val="30"/>
          <w:szCs w:val="30"/>
        </w:rPr>
        <w:t xml:space="preserve"> автоматически соблюдают объем заданной дозировки. Система выявляет зоны, которые могли быть пропущены во время первого пролета, и </w:t>
      </w:r>
      <w:proofErr w:type="spellStart"/>
      <w:r w:rsidRPr="006E14D7">
        <w:rPr>
          <w:rFonts w:ascii="Times New Roman" w:eastAsia="Times New Roman" w:hAnsi="Times New Roman" w:cs="Times New Roman"/>
          <w:color w:val="000000"/>
          <w:sz w:val="30"/>
          <w:szCs w:val="30"/>
        </w:rPr>
        <w:t>дрон</w:t>
      </w:r>
      <w:proofErr w:type="spellEnd"/>
      <w:r w:rsidRPr="006E14D7">
        <w:rPr>
          <w:rFonts w:ascii="Times New Roman" w:eastAsia="Times New Roman" w:hAnsi="Times New Roman" w:cs="Times New Roman"/>
          <w:color w:val="000000"/>
          <w:sz w:val="30"/>
          <w:szCs w:val="30"/>
        </w:rPr>
        <w:t xml:space="preserve"> обрабатывает их повторно, чтобы на участке не оставалось пропусков.   </w:t>
      </w:r>
    </w:p>
    <w:p w14:paraId="000002E8"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Работа в ночное время. Ночью температура и </w:t>
      </w:r>
      <w:proofErr w:type="gramStart"/>
      <w:r w:rsidRPr="006E14D7">
        <w:rPr>
          <w:rFonts w:ascii="Times New Roman" w:eastAsia="Times New Roman" w:hAnsi="Times New Roman" w:cs="Times New Roman"/>
          <w:color w:val="000000"/>
          <w:sz w:val="30"/>
          <w:szCs w:val="30"/>
        </w:rPr>
        <w:t>влажность</w:t>
      </w:r>
      <w:proofErr w:type="gramEnd"/>
      <w:r w:rsidRPr="006E14D7">
        <w:rPr>
          <w:rFonts w:ascii="Times New Roman" w:eastAsia="Times New Roman" w:hAnsi="Times New Roman" w:cs="Times New Roman"/>
          <w:color w:val="000000"/>
          <w:sz w:val="30"/>
          <w:szCs w:val="30"/>
        </w:rPr>
        <w:t xml:space="preserve"> максимально щадящие для большинства сельскохозяйственных культур, поэтому работа в это время становится более эффективной. Для удобства многие модели оснащены LED-фонариками или прожекторами, подсвечивающими участок.  </w:t>
      </w:r>
    </w:p>
    <w:p w14:paraId="000002E9"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Экономичность. Один сельскохозяйственный </w:t>
      </w:r>
      <w:proofErr w:type="spellStart"/>
      <w:r w:rsidRPr="006E14D7">
        <w:rPr>
          <w:rFonts w:ascii="Times New Roman" w:eastAsia="Times New Roman" w:hAnsi="Times New Roman" w:cs="Times New Roman"/>
          <w:color w:val="000000"/>
          <w:sz w:val="30"/>
          <w:szCs w:val="30"/>
        </w:rPr>
        <w:t>беспилотник</w:t>
      </w:r>
      <w:proofErr w:type="spellEnd"/>
      <w:r w:rsidRPr="006E14D7">
        <w:rPr>
          <w:rFonts w:ascii="Times New Roman" w:eastAsia="Times New Roman" w:hAnsi="Times New Roman" w:cs="Times New Roman"/>
          <w:color w:val="000000"/>
          <w:sz w:val="30"/>
          <w:szCs w:val="30"/>
        </w:rPr>
        <w:t xml:space="preserve"> может значительно сократить расходы на наземную технику, горюче-смазочные материалы и химические составы.</w:t>
      </w:r>
    </w:p>
    <w:p w14:paraId="000002EA"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Многофункциональность. У каждой модели </w:t>
      </w:r>
      <w:proofErr w:type="spellStart"/>
      <w:r w:rsidRPr="006E14D7">
        <w:rPr>
          <w:rFonts w:ascii="Times New Roman" w:eastAsia="Times New Roman" w:hAnsi="Times New Roman" w:cs="Times New Roman"/>
          <w:color w:val="000000"/>
          <w:sz w:val="30"/>
          <w:szCs w:val="30"/>
        </w:rPr>
        <w:t>дрона</w:t>
      </w:r>
      <w:proofErr w:type="spellEnd"/>
      <w:r w:rsidRPr="006E14D7">
        <w:rPr>
          <w:rFonts w:ascii="Times New Roman" w:eastAsia="Times New Roman" w:hAnsi="Times New Roman" w:cs="Times New Roman"/>
          <w:color w:val="000000"/>
          <w:sz w:val="30"/>
          <w:szCs w:val="30"/>
        </w:rPr>
        <w:t xml:space="preserve"> предусмотрены свои базовые возможности и дополнительные опции. Так, например, к числу дополнительных функций можно отнести сохранение точки остановки, возможность одновременной работы с несколькими компонентами, отметка путевых точек на карте, командное управление заданиями и пр.  </w:t>
      </w:r>
    </w:p>
    <w:p w14:paraId="000002EB" w14:textId="46A17C95"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У </w:t>
      </w:r>
      <w:proofErr w:type="spellStart"/>
      <w:r w:rsidRPr="006E14D7">
        <w:rPr>
          <w:rFonts w:ascii="Times New Roman" w:eastAsia="Times New Roman" w:hAnsi="Times New Roman" w:cs="Times New Roman"/>
          <w:color w:val="000000"/>
          <w:sz w:val="30"/>
          <w:szCs w:val="30"/>
        </w:rPr>
        <w:t>агродронов</w:t>
      </w:r>
      <w:proofErr w:type="spellEnd"/>
      <w:r w:rsidRPr="006E14D7">
        <w:rPr>
          <w:rFonts w:ascii="Times New Roman" w:eastAsia="Times New Roman" w:hAnsi="Times New Roman" w:cs="Times New Roman"/>
          <w:color w:val="000000"/>
          <w:sz w:val="30"/>
          <w:szCs w:val="30"/>
        </w:rPr>
        <w:t xml:space="preserve"> есть и некоторые недостатки, накладывающи</w:t>
      </w:r>
      <w:r w:rsidR="00D04F25" w:rsidRPr="006E14D7">
        <w:rPr>
          <w:rFonts w:ascii="Times New Roman" w:eastAsia="Times New Roman" w:hAnsi="Times New Roman" w:cs="Times New Roman"/>
          <w:color w:val="000000"/>
          <w:sz w:val="30"/>
          <w:szCs w:val="30"/>
        </w:rPr>
        <w:t>е ограничения при использовании.</w:t>
      </w:r>
      <w:r w:rsidRPr="006E14D7">
        <w:rPr>
          <w:rFonts w:ascii="Times New Roman" w:eastAsia="Times New Roman" w:hAnsi="Times New Roman" w:cs="Times New Roman"/>
          <w:color w:val="000000"/>
          <w:sz w:val="30"/>
          <w:szCs w:val="30"/>
        </w:rPr>
        <w:t> </w:t>
      </w:r>
    </w:p>
    <w:p w14:paraId="000002E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Непродолжительное время полета и необходимость постоянной зарядки батареи.</w:t>
      </w:r>
    </w:p>
    <w:p w14:paraId="000002ED"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Ограничения по мощности и объему бака.</w:t>
      </w:r>
    </w:p>
    <w:p w14:paraId="000002EE"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Зависимость от погодных условий. </w:t>
      </w:r>
      <w:proofErr w:type="gramStart"/>
      <w:r w:rsidRPr="006E14D7">
        <w:rPr>
          <w:rFonts w:ascii="Times New Roman" w:eastAsia="Times New Roman" w:hAnsi="Times New Roman" w:cs="Times New Roman"/>
          <w:color w:val="000000"/>
          <w:sz w:val="30"/>
          <w:szCs w:val="30"/>
        </w:rPr>
        <w:t>Сельскохозяйственные</w:t>
      </w:r>
      <w:proofErr w:type="gramEnd"/>
      <w:r w:rsidRPr="006E14D7">
        <w:rPr>
          <w:rFonts w:ascii="Times New Roman" w:eastAsia="Times New Roman" w:hAnsi="Times New Roman" w:cs="Times New Roman"/>
          <w:color w:val="000000"/>
          <w:sz w:val="30"/>
          <w:szCs w:val="30"/>
        </w:rPr>
        <w:t xml:space="preserve"> </w:t>
      </w:r>
      <w:proofErr w:type="spellStart"/>
      <w:r w:rsidRPr="006E14D7">
        <w:rPr>
          <w:rFonts w:ascii="Times New Roman" w:eastAsia="Times New Roman" w:hAnsi="Times New Roman" w:cs="Times New Roman"/>
          <w:color w:val="000000"/>
          <w:sz w:val="30"/>
          <w:szCs w:val="30"/>
        </w:rPr>
        <w:t>беспилотники</w:t>
      </w:r>
      <w:proofErr w:type="spellEnd"/>
      <w:r w:rsidRPr="006E14D7">
        <w:rPr>
          <w:rFonts w:ascii="Times New Roman" w:eastAsia="Times New Roman" w:hAnsi="Times New Roman" w:cs="Times New Roman"/>
          <w:color w:val="000000"/>
          <w:sz w:val="30"/>
          <w:szCs w:val="30"/>
        </w:rPr>
        <w:t xml:space="preserve"> могут противостоять ветру, дождю и умеренному снегопаду. Однако при сильных осадках и резких порывах ветра прибор не будет правильно работать.</w:t>
      </w:r>
    </w:p>
    <w:p w14:paraId="000002EF"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Частое обновление </w:t>
      </w:r>
      <w:proofErr w:type="gramStart"/>
      <w:r w:rsidRPr="006E14D7">
        <w:rPr>
          <w:rFonts w:ascii="Times New Roman" w:eastAsia="Times New Roman" w:hAnsi="Times New Roman" w:cs="Times New Roman"/>
          <w:color w:val="000000"/>
          <w:sz w:val="30"/>
          <w:szCs w:val="30"/>
        </w:rPr>
        <w:t>ПО</w:t>
      </w:r>
      <w:proofErr w:type="gramEnd"/>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для</w:t>
      </w:r>
      <w:proofErr w:type="gramEnd"/>
      <w:r w:rsidRPr="006E14D7">
        <w:rPr>
          <w:rFonts w:ascii="Times New Roman" w:eastAsia="Times New Roman" w:hAnsi="Times New Roman" w:cs="Times New Roman"/>
          <w:color w:val="000000"/>
          <w:sz w:val="30"/>
          <w:szCs w:val="30"/>
        </w:rPr>
        <w:t xml:space="preserve"> получения актуальных версий системы.</w:t>
      </w:r>
    </w:p>
    <w:p w14:paraId="000002F0" w14:textId="6BEB199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Также к недостаткам можно отнести первоначальную </w:t>
      </w:r>
      <w:proofErr w:type="spellStart"/>
      <w:r w:rsidRPr="006E14D7">
        <w:rPr>
          <w:rFonts w:ascii="Times New Roman" w:eastAsia="Times New Roman" w:hAnsi="Times New Roman" w:cs="Times New Roman"/>
          <w:color w:val="000000"/>
          <w:sz w:val="30"/>
          <w:szCs w:val="30"/>
        </w:rPr>
        <w:t>затратность</w:t>
      </w:r>
      <w:proofErr w:type="spellEnd"/>
      <w:r w:rsidRPr="006E14D7">
        <w:rPr>
          <w:rFonts w:ascii="Times New Roman" w:eastAsia="Times New Roman" w:hAnsi="Times New Roman" w:cs="Times New Roman"/>
          <w:color w:val="000000"/>
          <w:sz w:val="30"/>
          <w:szCs w:val="30"/>
        </w:rPr>
        <w:t xml:space="preserve"> приобретения, покупку соответствующего </w:t>
      </w:r>
      <w:r w:rsidR="00D04F25" w:rsidRPr="006E14D7">
        <w:rPr>
          <w:rFonts w:ascii="Times New Roman" w:eastAsia="Times New Roman" w:hAnsi="Times New Roman" w:cs="Times New Roman"/>
          <w:color w:val="000000"/>
          <w:sz w:val="30"/>
          <w:szCs w:val="30"/>
        </w:rPr>
        <w:t xml:space="preserve">ПО, обучение оператора. </w:t>
      </w:r>
      <w:proofErr w:type="gramStart"/>
      <w:r w:rsidR="00D04F25" w:rsidRPr="006E14D7">
        <w:rPr>
          <w:rFonts w:ascii="Times New Roman" w:eastAsia="Times New Roman" w:hAnsi="Times New Roman" w:cs="Times New Roman"/>
          <w:color w:val="000000"/>
          <w:sz w:val="30"/>
          <w:szCs w:val="30"/>
        </w:rPr>
        <w:t>Впрочем</w:t>
      </w:r>
      <w:proofErr w:type="gramEnd"/>
      <w:r w:rsidRPr="006E14D7">
        <w:rPr>
          <w:rFonts w:ascii="Times New Roman" w:eastAsia="Times New Roman" w:hAnsi="Times New Roman" w:cs="Times New Roman"/>
          <w:color w:val="000000"/>
          <w:sz w:val="30"/>
          <w:szCs w:val="30"/>
        </w:rPr>
        <w:t xml:space="preserve"> сделанные вложения окупаются уже в первый год активного применения </w:t>
      </w:r>
      <w:proofErr w:type="spellStart"/>
      <w:r w:rsidRPr="006E14D7">
        <w:rPr>
          <w:rFonts w:ascii="Times New Roman" w:eastAsia="Times New Roman" w:hAnsi="Times New Roman" w:cs="Times New Roman"/>
          <w:color w:val="000000"/>
          <w:sz w:val="30"/>
          <w:szCs w:val="30"/>
        </w:rPr>
        <w:t>агродронов</w:t>
      </w:r>
      <w:proofErr w:type="spellEnd"/>
      <w:r w:rsidRPr="006E14D7">
        <w:rPr>
          <w:rFonts w:ascii="Times New Roman" w:eastAsia="Times New Roman" w:hAnsi="Times New Roman" w:cs="Times New Roman"/>
          <w:color w:val="000000"/>
          <w:sz w:val="30"/>
          <w:szCs w:val="30"/>
        </w:rPr>
        <w:t xml:space="preserve"> для решения сельскохозяйственных задач.</w:t>
      </w:r>
    </w:p>
    <w:p w14:paraId="000002F1" w14:textId="77777777" w:rsidR="00CF6DCC" w:rsidRPr="006E14D7" w:rsidRDefault="00ED6484">
      <w:pPr>
        <w:tabs>
          <w:tab w:val="left" w:pos="217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В Республике Беларусь чаще встречаются </w:t>
      </w:r>
      <w:proofErr w:type="spellStart"/>
      <w:r w:rsidRPr="006E14D7">
        <w:rPr>
          <w:rFonts w:ascii="Times New Roman" w:eastAsia="Times New Roman" w:hAnsi="Times New Roman" w:cs="Times New Roman"/>
          <w:color w:val="000000"/>
          <w:sz w:val="30"/>
          <w:szCs w:val="30"/>
        </w:rPr>
        <w:t>агродроны</w:t>
      </w:r>
      <w:proofErr w:type="spellEnd"/>
      <w:r w:rsidRPr="006E14D7">
        <w:rPr>
          <w:rFonts w:ascii="Times New Roman" w:eastAsia="Times New Roman" w:hAnsi="Times New Roman" w:cs="Times New Roman"/>
          <w:color w:val="000000"/>
          <w:sz w:val="30"/>
          <w:szCs w:val="30"/>
        </w:rPr>
        <w:t xml:space="preserve"> марки XAG.</w:t>
      </w:r>
    </w:p>
    <w:p w14:paraId="000002F2" w14:textId="77777777" w:rsidR="00CF6DCC" w:rsidRPr="006E14D7" w:rsidRDefault="00ED6484">
      <w:pPr>
        <w:tabs>
          <w:tab w:val="left" w:pos="217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Самыми технологичными и совершенными сельскохозяйственными беспилотными системами из всей линейки продукции бренда XAG сегодня выступают </w:t>
      </w:r>
      <w:proofErr w:type="spellStart"/>
      <w:r w:rsidRPr="006E14D7">
        <w:rPr>
          <w:rFonts w:ascii="Times New Roman" w:eastAsia="Times New Roman" w:hAnsi="Times New Roman" w:cs="Times New Roman"/>
          <w:color w:val="000000"/>
          <w:sz w:val="30"/>
          <w:szCs w:val="30"/>
        </w:rPr>
        <w:t>агродроны</w:t>
      </w:r>
      <w:proofErr w:type="spellEnd"/>
      <w:r w:rsidRPr="006E14D7">
        <w:rPr>
          <w:rFonts w:ascii="Times New Roman" w:eastAsia="Times New Roman" w:hAnsi="Times New Roman" w:cs="Times New Roman"/>
          <w:color w:val="000000"/>
          <w:sz w:val="30"/>
          <w:szCs w:val="30"/>
        </w:rPr>
        <w:t xml:space="preserve"> V40 и P100.</w:t>
      </w:r>
    </w:p>
    <w:p w14:paraId="000002F3" w14:textId="77777777" w:rsidR="00CF6DCC" w:rsidRPr="006E14D7" w:rsidRDefault="00CF6DCC">
      <w:pPr>
        <w:tabs>
          <w:tab w:val="left" w:pos="2173"/>
        </w:tabs>
        <w:spacing w:after="0" w:line="240" w:lineRule="auto"/>
        <w:ind w:firstLine="709"/>
        <w:jc w:val="both"/>
        <w:rPr>
          <w:rFonts w:ascii="Times New Roman" w:eastAsia="Times New Roman" w:hAnsi="Times New Roman" w:cs="Times New Roman"/>
          <w:color w:val="000000"/>
          <w:sz w:val="30"/>
          <w:szCs w:val="30"/>
        </w:rPr>
      </w:pPr>
    </w:p>
    <w:tbl>
      <w:tblPr>
        <w:tblStyle w:val="affffc"/>
        <w:tblW w:w="9571"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785"/>
        <w:gridCol w:w="4786"/>
      </w:tblGrid>
      <w:tr w:rsidR="00CF6DCC" w:rsidRPr="006E14D7" w14:paraId="59F75AEC" w14:textId="77777777">
        <w:tc>
          <w:tcPr>
            <w:tcW w:w="9571" w:type="dxa"/>
            <w:gridSpan w:val="2"/>
          </w:tcPr>
          <w:p w14:paraId="000002F4"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sz w:val="30"/>
                <w:szCs w:val="30"/>
                <w:lang w:eastAsia="ru-RU"/>
              </w:rPr>
              <w:drawing>
                <wp:inline distT="0" distB="0" distL="0" distR="0" wp14:anchorId="31EC868F" wp14:editId="59F2ED52">
                  <wp:extent cx="4955695" cy="1363707"/>
                  <wp:effectExtent l="0" t="0" r="0" b="0"/>
                  <wp:docPr id="212598403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6"/>
                          <a:srcRect l="3368" t="28775" r="1379" b="24785"/>
                          <a:stretch>
                            <a:fillRect/>
                          </a:stretch>
                        </pic:blipFill>
                        <pic:spPr>
                          <a:xfrm>
                            <a:off x="0" y="0"/>
                            <a:ext cx="4955695" cy="1363707"/>
                          </a:xfrm>
                          <a:prstGeom prst="rect">
                            <a:avLst/>
                          </a:prstGeom>
                          <a:ln/>
                        </pic:spPr>
                      </pic:pic>
                    </a:graphicData>
                  </a:graphic>
                </wp:inline>
              </w:drawing>
            </w:r>
          </w:p>
        </w:tc>
      </w:tr>
      <w:tr w:rsidR="00CF6DCC" w:rsidRPr="006E14D7" w14:paraId="0167EAC7" w14:textId="77777777">
        <w:tc>
          <w:tcPr>
            <w:tcW w:w="4785" w:type="dxa"/>
          </w:tcPr>
          <w:p w14:paraId="000002F6"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XAG V40</w:t>
            </w:r>
          </w:p>
        </w:tc>
        <w:tc>
          <w:tcPr>
            <w:tcW w:w="4786" w:type="dxa"/>
          </w:tcPr>
          <w:p w14:paraId="000002F7" w14:textId="77777777" w:rsidR="00CF6DCC" w:rsidRPr="006E14D7" w:rsidRDefault="00ED6484">
            <w:pPr>
              <w:tabs>
                <w:tab w:val="left" w:pos="2173"/>
              </w:tabs>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XAG P100</w:t>
            </w:r>
          </w:p>
        </w:tc>
      </w:tr>
    </w:tbl>
    <w:p w14:paraId="000002F8" w14:textId="77777777" w:rsidR="00CF6DCC" w:rsidRPr="006E14D7" w:rsidRDefault="00CF6DCC">
      <w:pPr>
        <w:tabs>
          <w:tab w:val="left" w:pos="2173"/>
        </w:tabs>
        <w:spacing w:after="0" w:line="240" w:lineRule="auto"/>
        <w:jc w:val="center"/>
        <w:rPr>
          <w:rFonts w:ascii="Times New Roman" w:eastAsia="Times New Roman" w:hAnsi="Times New Roman" w:cs="Times New Roman"/>
          <w:sz w:val="30"/>
          <w:szCs w:val="30"/>
        </w:rPr>
      </w:pPr>
    </w:p>
    <w:p w14:paraId="000002F9" w14:textId="77777777" w:rsidR="00CF6DCC" w:rsidRPr="006E14D7" w:rsidRDefault="00ED6484">
      <w:pPr>
        <w:tabs>
          <w:tab w:val="left" w:pos="2173"/>
        </w:tabs>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42 – </w:t>
      </w:r>
      <w:r w:rsidRPr="006E14D7">
        <w:rPr>
          <w:rFonts w:ascii="Times New Roman" w:eastAsia="Times New Roman" w:hAnsi="Times New Roman" w:cs="Times New Roman"/>
          <w:color w:val="000000"/>
          <w:sz w:val="30"/>
          <w:szCs w:val="30"/>
        </w:rPr>
        <w:t>Сельскохозяйственные беспилотные системы</w:t>
      </w:r>
    </w:p>
    <w:p w14:paraId="000002FA" w14:textId="77777777" w:rsidR="00CF6DCC" w:rsidRPr="006E14D7" w:rsidRDefault="00CF6DCC">
      <w:pPr>
        <w:tabs>
          <w:tab w:val="left" w:pos="2173"/>
        </w:tabs>
        <w:spacing w:after="0" w:line="240" w:lineRule="auto"/>
        <w:jc w:val="center"/>
        <w:rPr>
          <w:rFonts w:ascii="Times New Roman" w:eastAsia="Times New Roman" w:hAnsi="Times New Roman" w:cs="Times New Roman"/>
          <w:color w:val="000000"/>
          <w:sz w:val="30"/>
          <w:szCs w:val="30"/>
        </w:rPr>
      </w:pPr>
    </w:p>
    <w:p w14:paraId="000002FB" w14:textId="77777777" w:rsidR="00CF6DCC" w:rsidRPr="006E14D7" w:rsidRDefault="00ED6484">
      <w:pP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Таблица 2 – Основные технические характеристики </w:t>
      </w:r>
      <w:r w:rsidRPr="006E14D7">
        <w:rPr>
          <w:rFonts w:ascii="Times New Roman" w:eastAsia="Times New Roman" w:hAnsi="Times New Roman" w:cs="Times New Roman"/>
          <w:color w:val="000000"/>
          <w:sz w:val="30"/>
          <w:szCs w:val="30"/>
        </w:rPr>
        <w:br/>
      </w:r>
      <w:proofErr w:type="spellStart"/>
      <w:r w:rsidRPr="006E14D7">
        <w:rPr>
          <w:rFonts w:ascii="Times New Roman" w:eastAsia="Times New Roman" w:hAnsi="Times New Roman" w:cs="Times New Roman"/>
          <w:color w:val="000000"/>
          <w:sz w:val="30"/>
          <w:szCs w:val="30"/>
        </w:rPr>
        <w:t>гродронов</w:t>
      </w:r>
      <w:proofErr w:type="spellEnd"/>
      <w:r w:rsidRPr="006E14D7">
        <w:rPr>
          <w:rFonts w:ascii="Times New Roman" w:eastAsia="Times New Roman" w:hAnsi="Times New Roman" w:cs="Times New Roman"/>
          <w:color w:val="000000"/>
          <w:sz w:val="30"/>
          <w:szCs w:val="30"/>
        </w:rPr>
        <w:t xml:space="preserve"> XAG V40 и XAG P100.</w:t>
      </w:r>
    </w:p>
    <w:p w14:paraId="000002FC" w14:textId="77777777" w:rsidR="00CF6DCC" w:rsidRPr="006E14D7" w:rsidRDefault="00CF6DCC">
      <w:pPr>
        <w:spacing w:after="0" w:line="240" w:lineRule="auto"/>
        <w:jc w:val="center"/>
        <w:rPr>
          <w:rFonts w:ascii="Times New Roman" w:eastAsia="Times New Roman" w:hAnsi="Times New Roman" w:cs="Times New Roman"/>
          <w:color w:val="000000"/>
          <w:sz w:val="30"/>
          <w:szCs w:val="30"/>
        </w:rPr>
      </w:pPr>
    </w:p>
    <w:tbl>
      <w:tblPr>
        <w:tblStyle w:val="affffd"/>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9"/>
        <w:gridCol w:w="1683"/>
        <w:gridCol w:w="1652"/>
      </w:tblGrid>
      <w:tr w:rsidR="00CF6DCC" w:rsidRPr="006E14D7" w14:paraId="0AA67C02" w14:textId="77777777">
        <w:tc>
          <w:tcPr>
            <w:tcW w:w="6519" w:type="dxa"/>
          </w:tcPr>
          <w:p w14:paraId="000002FD"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Параметр</w:t>
            </w:r>
          </w:p>
        </w:tc>
        <w:tc>
          <w:tcPr>
            <w:tcW w:w="1683" w:type="dxa"/>
          </w:tcPr>
          <w:p w14:paraId="000002FE"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XAG V40</w:t>
            </w:r>
          </w:p>
        </w:tc>
        <w:tc>
          <w:tcPr>
            <w:tcW w:w="1652" w:type="dxa"/>
          </w:tcPr>
          <w:p w14:paraId="000002FF"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XAG P100</w:t>
            </w:r>
          </w:p>
        </w:tc>
      </w:tr>
      <w:tr w:rsidR="00CF6DCC" w:rsidRPr="006E14D7" w14:paraId="2FF0168B" w14:textId="77777777">
        <w:tc>
          <w:tcPr>
            <w:tcW w:w="6519" w:type="dxa"/>
          </w:tcPr>
          <w:p w14:paraId="00000300"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Навигация</w:t>
            </w:r>
          </w:p>
        </w:tc>
        <w:tc>
          <w:tcPr>
            <w:tcW w:w="1683" w:type="dxa"/>
          </w:tcPr>
          <w:p w14:paraId="00000301"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RTK</w:t>
            </w:r>
          </w:p>
        </w:tc>
        <w:tc>
          <w:tcPr>
            <w:tcW w:w="1652" w:type="dxa"/>
          </w:tcPr>
          <w:p w14:paraId="00000302"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RTK</w:t>
            </w:r>
          </w:p>
        </w:tc>
      </w:tr>
      <w:tr w:rsidR="00CF6DCC" w:rsidRPr="006E14D7" w14:paraId="289DB238" w14:textId="77777777">
        <w:tc>
          <w:tcPr>
            <w:tcW w:w="6519" w:type="dxa"/>
          </w:tcPr>
          <w:p w14:paraId="00000303"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 xml:space="preserve">Максимальная масса взлета, </w:t>
            </w:r>
            <w:proofErr w:type="gramStart"/>
            <w:r w:rsidRPr="006E14D7">
              <w:rPr>
                <w:rFonts w:ascii="Times New Roman" w:eastAsia="Times New Roman" w:hAnsi="Times New Roman" w:cs="Times New Roman"/>
                <w:color w:val="000000"/>
                <w:sz w:val="26"/>
                <w:szCs w:val="26"/>
              </w:rPr>
              <w:t>кг</w:t>
            </w:r>
            <w:proofErr w:type="gramEnd"/>
          </w:p>
        </w:tc>
        <w:tc>
          <w:tcPr>
            <w:tcW w:w="1683" w:type="dxa"/>
          </w:tcPr>
          <w:p w14:paraId="00000304"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48</w:t>
            </w:r>
          </w:p>
        </w:tc>
        <w:tc>
          <w:tcPr>
            <w:tcW w:w="1652" w:type="dxa"/>
          </w:tcPr>
          <w:p w14:paraId="00000305"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91,5</w:t>
            </w:r>
          </w:p>
        </w:tc>
      </w:tr>
      <w:tr w:rsidR="00CF6DCC" w:rsidRPr="006E14D7" w14:paraId="44CAD6C3" w14:textId="77777777">
        <w:tc>
          <w:tcPr>
            <w:tcW w:w="6519" w:type="dxa"/>
          </w:tcPr>
          <w:p w14:paraId="00000306"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Максимальное время полета, мин</w:t>
            </w:r>
          </w:p>
        </w:tc>
        <w:tc>
          <w:tcPr>
            <w:tcW w:w="1683" w:type="dxa"/>
          </w:tcPr>
          <w:p w14:paraId="00000307"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12</w:t>
            </w:r>
          </w:p>
        </w:tc>
        <w:tc>
          <w:tcPr>
            <w:tcW w:w="1652" w:type="dxa"/>
          </w:tcPr>
          <w:p w14:paraId="00000308"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17</w:t>
            </w:r>
          </w:p>
        </w:tc>
      </w:tr>
      <w:tr w:rsidR="00CF6DCC" w:rsidRPr="006E14D7" w14:paraId="349DD2D1" w14:textId="77777777">
        <w:tc>
          <w:tcPr>
            <w:tcW w:w="6519" w:type="dxa"/>
          </w:tcPr>
          <w:p w14:paraId="00000309"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 xml:space="preserve">Максимальная дальность полета, </w:t>
            </w:r>
            <w:proofErr w:type="gramStart"/>
            <w:r w:rsidRPr="006E14D7">
              <w:rPr>
                <w:rFonts w:ascii="Times New Roman" w:eastAsia="Times New Roman" w:hAnsi="Times New Roman" w:cs="Times New Roman"/>
                <w:color w:val="000000"/>
                <w:sz w:val="26"/>
                <w:szCs w:val="26"/>
              </w:rPr>
              <w:t>км</w:t>
            </w:r>
            <w:proofErr w:type="gramEnd"/>
          </w:p>
        </w:tc>
        <w:tc>
          <w:tcPr>
            <w:tcW w:w="1683" w:type="dxa"/>
          </w:tcPr>
          <w:p w14:paraId="0000030A"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2</w:t>
            </w:r>
          </w:p>
        </w:tc>
        <w:tc>
          <w:tcPr>
            <w:tcW w:w="1652" w:type="dxa"/>
          </w:tcPr>
          <w:p w14:paraId="0000030B"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2</w:t>
            </w:r>
          </w:p>
        </w:tc>
      </w:tr>
      <w:tr w:rsidR="00CF6DCC" w:rsidRPr="006E14D7" w14:paraId="25AD6129" w14:textId="77777777">
        <w:tc>
          <w:tcPr>
            <w:tcW w:w="6519" w:type="dxa"/>
          </w:tcPr>
          <w:p w14:paraId="0000030C"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Максимальная скорость, м/</w:t>
            </w:r>
            <w:proofErr w:type="gramStart"/>
            <w:r w:rsidRPr="006E14D7">
              <w:rPr>
                <w:rFonts w:ascii="Times New Roman" w:eastAsia="Times New Roman" w:hAnsi="Times New Roman" w:cs="Times New Roman"/>
                <w:color w:val="000000"/>
                <w:sz w:val="26"/>
                <w:szCs w:val="26"/>
              </w:rPr>
              <w:t>с</w:t>
            </w:r>
            <w:proofErr w:type="gramEnd"/>
          </w:p>
        </w:tc>
        <w:tc>
          <w:tcPr>
            <w:tcW w:w="1683" w:type="dxa"/>
          </w:tcPr>
          <w:p w14:paraId="0000030D"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7</w:t>
            </w:r>
          </w:p>
        </w:tc>
        <w:tc>
          <w:tcPr>
            <w:tcW w:w="1652" w:type="dxa"/>
          </w:tcPr>
          <w:p w14:paraId="0000030E"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13,8</w:t>
            </w:r>
          </w:p>
        </w:tc>
      </w:tr>
      <w:tr w:rsidR="00CF6DCC" w:rsidRPr="006E14D7" w14:paraId="07753571" w14:textId="77777777">
        <w:tc>
          <w:tcPr>
            <w:tcW w:w="6519" w:type="dxa"/>
          </w:tcPr>
          <w:p w14:paraId="0000030F"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 xml:space="preserve">Максимальная высота полета, </w:t>
            </w:r>
            <w:proofErr w:type="gramStart"/>
            <w:r w:rsidRPr="006E14D7">
              <w:rPr>
                <w:rFonts w:ascii="Times New Roman" w:eastAsia="Times New Roman" w:hAnsi="Times New Roman" w:cs="Times New Roman"/>
                <w:color w:val="000000"/>
                <w:sz w:val="26"/>
                <w:szCs w:val="26"/>
              </w:rPr>
              <w:t>м</w:t>
            </w:r>
            <w:proofErr w:type="gramEnd"/>
          </w:p>
        </w:tc>
        <w:tc>
          <w:tcPr>
            <w:tcW w:w="1683" w:type="dxa"/>
          </w:tcPr>
          <w:p w14:paraId="00000310"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30</w:t>
            </w:r>
          </w:p>
        </w:tc>
        <w:tc>
          <w:tcPr>
            <w:tcW w:w="1652" w:type="dxa"/>
          </w:tcPr>
          <w:p w14:paraId="00000311"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30</w:t>
            </w:r>
          </w:p>
        </w:tc>
      </w:tr>
      <w:tr w:rsidR="00CF6DCC" w:rsidRPr="006E14D7" w14:paraId="368FF7D5" w14:textId="77777777">
        <w:tc>
          <w:tcPr>
            <w:tcW w:w="6519" w:type="dxa"/>
          </w:tcPr>
          <w:p w14:paraId="00000312"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 xml:space="preserve">Емкость бака, </w:t>
            </w:r>
            <w:proofErr w:type="gramStart"/>
            <w:r w:rsidRPr="006E14D7">
              <w:rPr>
                <w:rFonts w:ascii="Times New Roman" w:eastAsia="Times New Roman" w:hAnsi="Times New Roman" w:cs="Times New Roman"/>
                <w:color w:val="000000"/>
                <w:sz w:val="26"/>
                <w:szCs w:val="26"/>
              </w:rPr>
              <w:t>л</w:t>
            </w:r>
            <w:proofErr w:type="gramEnd"/>
          </w:p>
        </w:tc>
        <w:tc>
          <w:tcPr>
            <w:tcW w:w="1683" w:type="dxa"/>
          </w:tcPr>
          <w:p w14:paraId="00000313"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16</w:t>
            </w:r>
          </w:p>
        </w:tc>
        <w:tc>
          <w:tcPr>
            <w:tcW w:w="1652" w:type="dxa"/>
          </w:tcPr>
          <w:p w14:paraId="00000314"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40</w:t>
            </w:r>
          </w:p>
        </w:tc>
      </w:tr>
      <w:tr w:rsidR="00CF6DCC" w:rsidRPr="006E14D7" w14:paraId="4C2380AB" w14:textId="77777777">
        <w:tc>
          <w:tcPr>
            <w:tcW w:w="6519" w:type="dxa"/>
          </w:tcPr>
          <w:p w14:paraId="00000315"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 xml:space="preserve">Производительность, </w:t>
            </w:r>
            <w:proofErr w:type="gramStart"/>
            <w:r w:rsidRPr="006E14D7">
              <w:rPr>
                <w:rFonts w:ascii="Times New Roman" w:eastAsia="Times New Roman" w:hAnsi="Times New Roman" w:cs="Times New Roman"/>
                <w:color w:val="000000"/>
                <w:sz w:val="26"/>
                <w:szCs w:val="26"/>
              </w:rPr>
              <w:t>га</w:t>
            </w:r>
            <w:proofErr w:type="gramEnd"/>
            <w:r w:rsidRPr="006E14D7">
              <w:rPr>
                <w:rFonts w:ascii="Times New Roman" w:eastAsia="Times New Roman" w:hAnsi="Times New Roman" w:cs="Times New Roman"/>
                <w:color w:val="000000"/>
                <w:sz w:val="26"/>
                <w:szCs w:val="26"/>
              </w:rPr>
              <w:t>/час</w:t>
            </w:r>
          </w:p>
        </w:tc>
        <w:tc>
          <w:tcPr>
            <w:tcW w:w="1683" w:type="dxa"/>
          </w:tcPr>
          <w:p w14:paraId="00000316"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16-18</w:t>
            </w:r>
          </w:p>
        </w:tc>
        <w:tc>
          <w:tcPr>
            <w:tcW w:w="1652" w:type="dxa"/>
          </w:tcPr>
          <w:p w14:paraId="00000317"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30</w:t>
            </w:r>
          </w:p>
        </w:tc>
      </w:tr>
      <w:tr w:rsidR="00CF6DCC" w:rsidRPr="006E14D7" w14:paraId="090BF53E" w14:textId="77777777">
        <w:tc>
          <w:tcPr>
            <w:tcW w:w="6519" w:type="dxa"/>
          </w:tcPr>
          <w:p w14:paraId="00000318"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 xml:space="preserve">Ширина распыления, </w:t>
            </w:r>
            <w:proofErr w:type="gramStart"/>
            <w:r w:rsidRPr="006E14D7">
              <w:rPr>
                <w:rFonts w:ascii="Times New Roman" w:eastAsia="Times New Roman" w:hAnsi="Times New Roman" w:cs="Times New Roman"/>
                <w:color w:val="000000"/>
                <w:sz w:val="26"/>
                <w:szCs w:val="26"/>
              </w:rPr>
              <w:t>м</w:t>
            </w:r>
            <w:proofErr w:type="gramEnd"/>
          </w:p>
        </w:tc>
        <w:tc>
          <w:tcPr>
            <w:tcW w:w="1683" w:type="dxa"/>
          </w:tcPr>
          <w:p w14:paraId="00000319"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5-10</w:t>
            </w:r>
          </w:p>
        </w:tc>
        <w:tc>
          <w:tcPr>
            <w:tcW w:w="1652" w:type="dxa"/>
          </w:tcPr>
          <w:p w14:paraId="0000031A"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5-10</w:t>
            </w:r>
          </w:p>
        </w:tc>
      </w:tr>
      <w:tr w:rsidR="00CF6DCC" w:rsidRPr="006E14D7" w14:paraId="2ACC0C30" w14:textId="77777777">
        <w:tc>
          <w:tcPr>
            <w:tcW w:w="6519" w:type="dxa"/>
          </w:tcPr>
          <w:p w14:paraId="0000031B"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Размер капли</w:t>
            </w:r>
          </w:p>
        </w:tc>
        <w:tc>
          <w:tcPr>
            <w:tcW w:w="1683" w:type="dxa"/>
          </w:tcPr>
          <w:p w14:paraId="0000031C"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60-400 мкм</w:t>
            </w:r>
          </w:p>
        </w:tc>
        <w:tc>
          <w:tcPr>
            <w:tcW w:w="1652" w:type="dxa"/>
          </w:tcPr>
          <w:p w14:paraId="0000031D"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60-400 мкм</w:t>
            </w:r>
          </w:p>
        </w:tc>
      </w:tr>
      <w:tr w:rsidR="00CF6DCC" w:rsidRPr="006E14D7" w14:paraId="70FC5DE8" w14:textId="77777777">
        <w:tc>
          <w:tcPr>
            <w:tcW w:w="6519" w:type="dxa"/>
          </w:tcPr>
          <w:p w14:paraId="0000031E"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Время заряда аккумулятора, мин</w:t>
            </w:r>
          </w:p>
        </w:tc>
        <w:tc>
          <w:tcPr>
            <w:tcW w:w="1683" w:type="dxa"/>
          </w:tcPr>
          <w:p w14:paraId="0000031F"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11</w:t>
            </w:r>
          </w:p>
        </w:tc>
        <w:tc>
          <w:tcPr>
            <w:tcW w:w="1652" w:type="dxa"/>
          </w:tcPr>
          <w:p w14:paraId="00000320"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11</w:t>
            </w:r>
          </w:p>
        </w:tc>
      </w:tr>
      <w:tr w:rsidR="00CF6DCC" w:rsidRPr="006E14D7" w14:paraId="1CAB90A2" w14:textId="77777777">
        <w:tc>
          <w:tcPr>
            <w:tcW w:w="6519" w:type="dxa"/>
          </w:tcPr>
          <w:p w14:paraId="00000321"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 xml:space="preserve">Аккумулятор </w:t>
            </w:r>
          </w:p>
        </w:tc>
        <w:tc>
          <w:tcPr>
            <w:tcW w:w="1683" w:type="dxa"/>
          </w:tcPr>
          <w:p w14:paraId="00000322"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20Ач</w:t>
            </w:r>
          </w:p>
        </w:tc>
        <w:tc>
          <w:tcPr>
            <w:tcW w:w="1652" w:type="dxa"/>
          </w:tcPr>
          <w:p w14:paraId="00000323"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2х20Ач</w:t>
            </w:r>
          </w:p>
        </w:tc>
      </w:tr>
      <w:tr w:rsidR="00CF6DCC" w:rsidRPr="006E14D7" w14:paraId="7CD85A5C" w14:textId="77777777">
        <w:tc>
          <w:tcPr>
            <w:tcW w:w="6519" w:type="dxa"/>
          </w:tcPr>
          <w:p w14:paraId="00000324" w14:textId="77777777" w:rsidR="00CF6DCC" w:rsidRPr="006E14D7" w:rsidRDefault="00ED6484">
            <w:pPr>
              <w:spacing w:after="0" w:line="240" w:lineRule="auto"/>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PSL камера</w:t>
            </w:r>
          </w:p>
        </w:tc>
        <w:tc>
          <w:tcPr>
            <w:tcW w:w="1683" w:type="dxa"/>
          </w:tcPr>
          <w:p w14:paraId="00000325"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1080Р</w:t>
            </w:r>
          </w:p>
        </w:tc>
        <w:tc>
          <w:tcPr>
            <w:tcW w:w="1652" w:type="dxa"/>
          </w:tcPr>
          <w:p w14:paraId="00000326" w14:textId="77777777" w:rsidR="00CF6DCC" w:rsidRPr="006E14D7" w:rsidRDefault="00ED6484">
            <w:pPr>
              <w:spacing w:after="0" w:line="240" w:lineRule="auto"/>
              <w:jc w:val="center"/>
              <w:rPr>
                <w:rFonts w:ascii="Times New Roman" w:eastAsia="Times New Roman" w:hAnsi="Times New Roman" w:cs="Times New Roman"/>
                <w:color w:val="000000"/>
                <w:sz w:val="26"/>
                <w:szCs w:val="26"/>
              </w:rPr>
            </w:pPr>
            <w:r w:rsidRPr="006E14D7">
              <w:rPr>
                <w:rFonts w:ascii="Times New Roman" w:eastAsia="Times New Roman" w:hAnsi="Times New Roman" w:cs="Times New Roman"/>
                <w:color w:val="000000"/>
                <w:sz w:val="26"/>
                <w:szCs w:val="26"/>
              </w:rPr>
              <w:t>1080Р</w:t>
            </w:r>
          </w:p>
        </w:tc>
      </w:tr>
    </w:tbl>
    <w:p w14:paraId="00000327" w14:textId="77777777" w:rsidR="00CF6DCC" w:rsidRPr="006E14D7" w:rsidRDefault="00CF6DCC">
      <w:pPr>
        <w:spacing w:after="0" w:line="240" w:lineRule="auto"/>
        <w:jc w:val="both"/>
        <w:rPr>
          <w:rFonts w:ascii="Times New Roman" w:eastAsia="Times New Roman" w:hAnsi="Times New Roman" w:cs="Times New Roman"/>
          <w:sz w:val="30"/>
          <w:szCs w:val="30"/>
        </w:rPr>
      </w:pPr>
      <w:bookmarkStart w:id="16" w:name="_heading=h.ma2hh8mpmhyq" w:colFirst="0" w:colLast="0"/>
      <w:bookmarkEnd w:id="16"/>
    </w:p>
    <w:tbl>
      <w:tblPr>
        <w:tblStyle w:val="affffe"/>
        <w:tblW w:w="9355"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678"/>
        <w:gridCol w:w="4677"/>
      </w:tblGrid>
      <w:tr w:rsidR="00CF6DCC" w:rsidRPr="006E14D7" w14:paraId="130F6E84" w14:textId="77777777">
        <w:tc>
          <w:tcPr>
            <w:tcW w:w="4678" w:type="dxa"/>
          </w:tcPr>
          <w:p w14:paraId="00000328" w14:textId="77777777" w:rsidR="00CF6DCC" w:rsidRPr="006E14D7" w:rsidRDefault="00ED6484">
            <w:pPr>
              <w:spacing w:after="0" w:line="240" w:lineRule="auto"/>
              <w:jc w:val="both"/>
              <w:rPr>
                <w:rFonts w:ascii="Times New Roman" w:eastAsia="Times New Roman" w:hAnsi="Times New Roman" w:cs="Times New Roman"/>
                <w:b/>
                <w:color w:val="101010"/>
                <w:sz w:val="30"/>
                <w:szCs w:val="30"/>
              </w:rPr>
            </w:pPr>
            <w:r w:rsidRPr="006E14D7">
              <w:rPr>
                <w:noProof/>
                <w:lang w:eastAsia="ru-RU"/>
              </w:rPr>
              <w:drawing>
                <wp:anchor distT="0" distB="0" distL="114300" distR="114300" simplePos="0" relativeHeight="251662336" behindDoc="0" locked="0" layoutInCell="1" hidden="0" allowOverlap="1" wp14:anchorId="578746AB" wp14:editId="7BAEECD4">
                  <wp:simplePos x="0" y="0"/>
                  <wp:positionH relativeFrom="column">
                    <wp:posOffset>314325</wp:posOffset>
                  </wp:positionH>
                  <wp:positionV relativeFrom="paragraph">
                    <wp:posOffset>47643</wp:posOffset>
                  </wp:positionV>
                  <wp:extent cx="1562100" cy="1562100"/>
                  <wp:effectExtent l="0" t="0" r="0" b="0"/>
                  <wp:wrapSquare wrapText="bothSides" distT="0" distB="0" distL="114300" distR="114300"/>
                  <wp:docPr id="2125984046" name="image117.gif"/>
                  <wp:cNvGraphicFramePr/>
                  <a:graphic xmlns:a="http://schemas.openxmlformats.org/drawingml/2006/main">
                    <a:graphicData uri="http://schemas.openxmlformats.org/drawingml/2006/picture">
                      <pic:pic xmlns:pic="http://schemas.openxmlformats.org/drawingml/2006/picture">
                        <pic:nvPicPr>
                          <pic:cNvPr id="0" name="image117.gif"/>
                          <pic:cNvPicPr preferRelativeResize="0"/>
                        </pic:nvPicPr>
                        <pic:blipFill>
                          <a:blip r:embed="rId97"/>
                          <a:srcRect/>
                          <a:stretch>
                            <a:fillRect/>
                          </a:stretch>
                        </pic:blipFill>
                        <pic:spPr>
                          <a:xfrm>
                            <a:off x="0" y="0"/>
                            <a:ext cx="1562100" cy="1562100"/>
                          </a:xfrm>
                          <a:prstGeom prst="rect">
                            <a:avLst/>
                          </a:prstGeom>
                          <a:ln/>
                        </pic:spPr>
                      </pic:pic>
                    </a:graphicData>
                  </a:graphic>
                </wp:anchor>
              </w:drawing>
            </w:r>
          </w:p>
          <w:p w14:paraId="00000329" w14:textId="77777777" w:rsidR="00CF6DCC" w:rsidRPr="006E14D7" w:rsidRDefault="00CF6DCC">
            <w:pPr>
              <w:spacing w:after="0" w:line="240" w:lineRule="auto"/>
              <w:jc w:val="both"/>
              <w:rPr>
                <w:rFonts w:ascii="Times New Roman" w:eastAsia="Times New Roman" w:hAnsi="Times New Roman" w:cs="Times New Roman"/>
                <w:b/>
                <w:color w:val="101010"/>
                <w:sz w:val="30"/>
                <w:szCs w:val="30"/>
              </w:rPr>
            </w:pPr>
          </w:p>
          <w:p w14:paraId="0000032A" w14:textId="77777777" w:rsidR="00CF6DCC" w:rsidRPr="006E14D7" w:rsidRDefault="00CF6DCC">
            <w:pPr>
              <w:spacing w:after="0" w:line="240" w:lineRule="auto"/>
              <w:jc w:val="both"/>
              <w:rPr>
                <w:rFonts w:ascii="Times New Roman" w:eastAsia="Times New Roman" w:hAnsi="Times New Roman" w:cs="Times New Roman"/>
                <w:b/>
                <w:color w:val="101010"/>
                <w:sz w:val="30"/>
                <w:szCs w:val="30"/>
              </w:rPr>
            </w:pPr>
          </w:p>
          <w:p w14:paraId="0000032B" w14:textId="77777777" w:rsidR="00CF6DCC" w:rsidRPr="006E14D7" w:rsidRDefault="00CF6DCC">
            <w:pPr>
              <w:spacing w:after="0" w:line="240" w:lineRule="auto"/>
              <w:jc w:val="both"/>
              <w:rPr>
                <w:rFonts w:ascii="Times New Roman" w:eastAsia="Times New Roman" w:hAnsi="Times New Roman" w:cs="Times New Roman"/>
                <w:b/>
                <w:color w:val="101010"/>
                <w:sz w:val="30"/>
                <w:szCs w:val="30"/>
              </w:rPr>
            </w:pPr>
          </w:p>
          <w:p w14:paraId="0000032C" w14:textId="77777777" w:rsidR="00CF6DCC" w:rsidRPr="006E14D7" w:rsidRDefault="00CF6DCC">
            <w:pPr>
              <w:spacing w:after="0" w:line="240" w:lineRule="auto"/>
              <w:jc w:val="both"/>
              <w:rPr>
                <w:rFonts w:ascii="Times New Roman" w:eastAsia="Times New Roman" w:hAnsi="Times New Roman" w:cs="Times New Roman"/>
                <w:b/>
                <w:color w:val="101010"/>
                <w:sz w:val="30"/>
                <w:szCs w:val="30"/>
              </w:rPr>
            </w:pPr>
          </w:p>
          <w:p w14:paraId="0000032D" w14:textId="77777777" w:rsidR="00CF6DCC" w:rsidRPr="006E14D7" w:rsidRDefault="00CF6DCC">
            <w:pPr>
              <w:spacing w:after="0" w:line="240" w:lineRule="auto"/>
              <w:jc w:val="both"/>
              <w:rPr>
                <w:rFonts w:ascii="Times New Roman" w:eastAsia="Times New Roman" w:hAnsi="Times New Roman" w:cs="Times New Roman"/>
                <w:b/>
                <w:color w:val="101010"/>
                <w:sz w:val="30"/>
                <w:szCs w:val="30"/>
              </w:rPr>
            </w:pPr>
          </w:p>
          <w:p w14:paraId="0000032E" w14:textId="77777777" w:rsidR="00CF6DCC" w:rsidRPr="006E14D7" w:rsidRDefault="00CF6DCC">
            <w:pPr>
              <w:spacing w:after="0" w:line="240" w:lineRule="auto"/>
              <w:jc w:val="both"/>
              <w:rPr>
                <w:rFonts w:ascii="Times New Roman" w:eastAsia="Times New Roman" w:hAnsi="Times New Roman" w:cs="Times New Roman"/>
                <w:b/>
                <w:color w:val="101010"/>
                <w:sz w:val="30"/>
                <w:szCs w:val="30"/>
              </w:rPr>
            </w:pPr>
          </w:p>
        </w:tc>
        <w:tc>
          <w:tcPr>
            <w:tcW w:w="4677" w:type="dxa"/>
          </w:tcPr>
          <w:p w14:paraId="0000032F" w14:textId="77777777" w:rsidR="00CF6DCC" w:rsidRPr="006E14D7" w:rsidRDefault="00ED6484">
            <w:pPr>
              <w:spacing w:after="0" w:line="240" w:lineRule="auto"/>
              <w:jc w:val="center"/>
              <w:rPr>
                <w:rFonts w:ascii="Times New Roman" w:eastAsia="Times New Roman" w:hAnsi="Times New Roman" w:cs="Times New Roman"/>
                <w:b/>
                <w:color w:val="101010"/>
                <w:sz w:val="30"/>
                <w:szCs w:val="30"/>
              </w:rPr>
            </w:pPr>
            <w:r w:rsidRPr="006E14D7">
              <w:rPr>
                <w:rFonts w:ascii="Times New Roman" w:eastAsia="Times New Roman" w:hAnsi="Times New Roman" w:cs="Times New Roman"/>
                <w:noProof/>
                <w:sz w:val="30"/>
                <w:szCs w:val="30"/>
                <w:lang w:eastAsia="ru-RU"/>
              </w:rPr>
              <w:drawing>
                <wp:inline distT="0" distB="0" distL="0" distR="0" wp14:anchorId="00C071A3" wp14:editId="71D42DFD">
                  <wp:extent cx="1562100" cy="1562100"/>
                  <wp:effectExtent l="0" t="0" r="0" b="0"/>
                  <wp:docPr id="2125984033" name="image80.gif"/>
                  <wp:cNvGraphicFramePr/>
                  <a:graphic xmlns:a="http://schemas.openxmlformats.org/drawingml/2006/main">
                    <a:graphicData uri="http://schemas.openxmlformats.org/drawingml/2006/picture">
                      <pic:pic xmlns:pic="http://schemas.openxmlformats.org/drawingml/2006/picture">
                        <pic:nvPicPr>
                          <pic:cNvPr id="0" name="image80.gif"/>
                          <pic:cNvPicPr preferRelativeResize="0"/>
                        </pic:nvPicPr>
                        <pic:blipFill>
                          <a:blip r:embed="rId98"/>
                          <a:srcRect/>
                          <a:stretch>
                            <a:fillRect/>
                          </a:stretch>
                        </pic:blipFill>
                        <pic:spPr>
                          <a:xfrm>
                            <a:off x="0" y="0"/>
                            <a:ext cx="1562100" cy="1562100"/>
                          </a:xfrm>
                          <a:prstGeom prst="rect">
                            <a:avLst/>
                          </a:prstGeom>
                          <a:ln/>
                        </pic:spPr>
                      </pic:pic>
                    </a:graphicData>
                  </a:graphic>
                </wp:inline>
              </w:drawing>
            </w:r>
          </w:p>
        </w:tc>
      </w:tr>
      <w:tr w:rsidR="00CF6DCC" w:rsidRPr="006E14D7" w14:paraId="520F716E" w14:textId="77777777">
        <w:tc>
          <w:tcPr>
            <w:tcW w:w="9355" w:type="dxa"/>
            <w:gridSpan w:val="2"/>
          </w:tcPr>
          <w:p w14:paraId="00000330"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331"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Рисунки 43 – </w:t>
            </w:r>
            <w:r w:rsidRPr="006E14D7">
              <w:rPr>
                <w:rFonts w:ascii="Times New Roman" w:eastAsia="Times New Roman" w:hAnsi="Times New Roman" w:cs="Times New Roman"/>
                <w:color w:val="101010"/>
                <w:sz w:val="30"/>
                <w:szCs w:val="30"/>
              </w:rPr>
              <w:t xml:space="preserve">Ролики об использовании </w:t>
            </w:r>
            <w:proofErr w:type="spellStart"/>
            <w:r w:rsidRPr="006E14D7">
              <w:rPr>
                <w:rFonts w:ascii="Times New Roman" w:eastAsia="Times New Roman" w:hAnsi="Times New Roman" w:cs="Times New Roman"/>
                <w:color w:val="101010"/>
                <w:sz w:val="30"/>
                <w:szCs w:val="30"/>
              </w:rPr>
              <w:t>агродронов</w:t>
            </w:r>
            <w:proofErr w:type="spellEnd"/>
          </w:p>
          <w:p w14:paraId="00000332" w14:textId="77777777" w:rsidR="00CF6DCC" w:rsidRPr="006E14D7" w:rsidRDefault="00CF6DCC">
            <w:pPr>
              <w:spacing w:after="0" w:line="240" w:lineRule="auto"/>
              <w:jc w:val="center"/>
              <w:rPr>
                <w:rFonts w:ascii="Times New Roman" w:eastAsia="Times New Roman" w:hAnsi="Times New Roman" w:cs="Times New Roman"/>
                <w:sz w:val="30"/>
                <w:szCs w:val="30"/>
              </w:rPr>
            </w:pPr>
          </w:p>
        </w:tc>
      </w:tr>
    </w:tbl>
    <w:p w14:paraId="00000334" w14:textId="77777777" w:rsidR="00CF6DCC" w:rsidRPr="006E14D7" w:rsidRDefault="00ED6484">
      <w:pPr>
        <w:keepNext/>
        <w:keepLines/>
        <w:spacing w:after="0" w:line="240" w:lineRule="auto"/>
        <w:ind w:firstLine="709"/>
        <w:jc w:val="both"/>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Классификация основных типов БПЛА.</w:t>
      </w:r>
    </w:p>
    <w:p w14:paraId="00000335" w14:textId="0AE5779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 разнообразию конструкции существу</w:t>
      </w:r>
      <w:r w:rsidR="00612014" w:rsidRPr="006E14D7">
        <w:rPr>
          <w:rFonts w:ascii="Times New Roman" w:eastAsia="Times New Roman" w:hAnsi="Times New Roman" w:cs="Times New Roman"/>
          <w:sz w:val="30"/>
          <w:szCs w:val="30"/>
        </w:rPr>
        <w:t>ю</w:t>
      </w:r>
      <w:r w:rsidRPr="006E14D7">
        <w:rPr>
          <w:rFonts w:ascii="Times New Roman" w:eastAsia="Times New Roman" w:hAnsi="Times New Roman" w:cs="Times New Roman"/>
          <w:sz w:val="30"/>
          <w:szCs w:val="30"/>
        </w:rPr>
        <w:t>т 6 основных тип</w:t>
      </w:r>
      <w:r w:rsidR="00612014" w:rsidRPr="006E14D7">
        <w:rPr>
          <w:rFonts w:ascii="Times New Roman" w:eastAsia="Times New Roman" w:hAnsi="Times New Roman" w:cs="Times New Roman"/>
          <w:sz w:val="30"/>
          <w:szCs w:val="30"/>
        </w:rPr>
        <w:t>ов</w:t>
      </w:r>
      <w:r w:rsidRPr="006E14D7">
        <w:rPr>
          <w:rFonts w:ascii="Times New Roman" w:eastAsia="Times New Roman" w:hAnsi="Times New Roman" w:cs="Times New Roman"/>
          <w:sz w:val="30"/>
          <w:szCs w:val="30"/>
        </w:rPr>
        <w:t xml:space="preserve"> беспилотных летательных аппаратов</w:t>
      </w:r>
      <w:r w:rsidR="00612014" w:rsidRPr="006E14D7">
        <w:rPr>
          <w:rFonts w:ascii="Times New Roman" w:eastAsia="Times New Roman" w:hAnsi="Times New Roman" w:cs="Times New Roman"/>
          <w:sz w:val="30"/>
          <w:szCs w:val="30"/>
        </w:rPr>
        <w:t>.</w:t>
      </w:r>
    </w:p>
    <w:p w14:paraId="00000336" w14:textId="6150FF6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Аэростатические БПЛА</w:t>
      </w:r>
      <w:r w:rsidR="00612014" w:rsidRPr="006E14D7">
        <w:rPr>
          <w:rFonts w:ascii="Times New Roman" w:eastAsia="Times New Roman" w:hAnsi="Times New Roman" w:cs="Times New Roman"/>
          <w:sz w:val="30"/>
          <w:szCs w:val="30"/>
        </w:rPr>
        <w:t>.</w:t>
      </w:r>
    </w:p>
    <w:p w14:paraId="00000337" w14:textId="2B08E2A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Реактивные БПЛА</w:t>
      </w:r>
      <w:r w:rsidR="00612014" w:rsidRPr="006E14D7">
        <w:rPr>
          <w:rFonts w:ascii="Times New Roman" w:eastAsia="Times New Roman" w:hAnsi="Times New Roman" w:cs="Times New Roman"/>
          <w:sz w:val="30"/>
          <w:szCs w:val="30"/>
        </w:rPr>
        <w:t>.</w:t>
      </w:r>
    </w:p>
    <w:p w14:paraId="00000338" w14:textId="6A7D9CB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БПЛА самолетного типа (с фиксированным крылом)</w:t>
      </w:r>
      <w:r w:rsidR="00612014" w:rsidRPr="006E14D7">
        <w:rPr>
          <w:rFonts w:ascii="Times New Roman" w:eastAsia="Times New Roman" w:hAnsi="Times New Roman" w:cs="Times New Roman"/>
          <w:sz w:val="30"/>
          <w:szCs w:val="30"/>
        </w:rPr>
        <w:t>.</w:t>
      </w:r>
    </w:p>
    <w:p w14:paraId="00000339" w14:textId="54F18C1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БПЛА вертолетного типа (</w:t>
      </w:r>
      <w:proofErr w:type="gramStart"/>
      <w:r w:rsidRPr="006E14D7">
        <w:rPr>
          <w:rFonts w:ascii="Times New Roman" w:eastAsia="Times New Roman" w:hAnsi="Times New Roman" w:cs="Times New Roman"/>
          <w:sz w:val="30"/>
          <w:szCs w:val="30"/>
        </w:rPr>
        <w:t>однороторные</w:t>
      </w:r>
      <w:proofErr w:type="gramEnd"/>
      <w:r w:rsidRPr="006E14D7">
        <w:rPr>
          <w:rFonts w:ascii="Times New Roman" w:eastAsia="Times New Roman" w:hAnsi="Times New Roman" w:cs="Times New Roman"/>
          <w:sz w:val="30"/>
          <w:szCs w:val="30"/>
        </w:rPr>
        <w:t>)</w:t>
      </w:r>
      <w:r w:rsidR="00612014" w:rsidRPr="006E14D7">
        <w:rPr>
          <w:rFonts w:ascii="Times New Roman" w:eastAsia="Times New Roman" w:hAnsi="Times New Roman" w:cs="Times New Roman"/>
          <w:sz w:val="30"/>
          <w:szCs w:val="30"/>
        </w:rPr>
        <w:t>.</w:t>
      </w:r>
    </w:p>
    <w:p w14:paraId="0000033A" w14:textId="5A1C90C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5. </w:t>
      </w:r>
      <w:proofErr w:type="spellStart"/>
      <w:r w:rsidRPr="006E14D7">
        <w:rPr>
          <w:rFonts w:ascii="Times New Roman" w:eastAsia="Times New Roman" w:hAnsi="Times New Roman" w:cs="Times New Roman"/>
          <w:sz w:val="30"/>
          <w:szCs w:val="30"/>
        </w:rPr>
        <w:t>Мультикоптерные</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мультироторные</w:t>
      </w:r>
      <w:proofErr w:type="spellEnd"/>
      <w:r w:rsidRPr="006E14D7">
        <w:rPr>
          <w:rFonts w:ascii="Times New Roman" w:eastAsia="Times New Roman" w:hAnsi="Times New Roman" w:cs="Times New Roman"/>
          <w:sz w:val="30"/>
          <w:szCs w:val="30"/>
        </w:rPr>
        <w:t>) БПЛА</w:t>
      </w:r>
      <w:r w:rsidR="00612014" w:rsidRPr="006E14D7">
        <w:rPr>
          <w:rFonts w:ascii="Times New Roman" w:eastAsia="Times New Roman" w:hAnsi="Times New Roman" w:cs="Times New Roman"/>
          <w:sz w:val="30"/>
          <w:szCs w:val="30"/>
        </w:rPr>
        <w:t>.</w:t>
      </w:r>
    </w:p>
    <w:p w14:paraId="0000033B" w14:textId="09B70EB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 Гибридные БПЛА (</w:t>
      </w:r>
      <w:proofErr w:type="spellStart"/>
      <w:r w:rsidRPr="006E14D7">
        <w:rPr>
          <w:rFonts w:ascii="Times New Roman" w:eastAsia="Times New Roman" w:hAnsi="Times New Roman" w:cs="Times New Roman"/>
          <w:sz w:val="30"/>
          <w:szCs w:val="30"/>
        </w:rPr>
        <w:t>конвертопланы</w:t>
      </w:r>
      <w:proofErr w:type="spellEnd"/>
      <w:r w:rsidRPr="006E14D7">
        <w:rPr>
          <w:rFonts w:ascii="Times New Roman" w:eastAsia="Times New Roman" w:hAnsi="Times New Roman" w:cs="Times New Roman"/>
          <w:sz w:val="30"/>
          <w:szCs w:val="30"/>
        </w:rPr>
        <w:t>)</w:t>
      </w:r>
      <w:r w:rsidR="00612014" w:rsidRPr="006E14D7">
        <w:rPr>
          <w:rFonts w:ascii="Times New Roman" w:eastAsia="Times New Roman" w:hAnsi="Times New Roman" w:cs="Times New Roman"/>
          <w:sz w:val="30"/>
          <w:szCs w:val="30"/>
        </w:rPr>
        <w:t>.</w:t>
      </w:r>
    </w:p>
    <w:p w14:paraId="0000033C" w14:textId="270BE3E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Аэростаты</w:t>
      </w:r>
      <w:r w:rsidRPr="006E14D7">
        <w:rPr>
          <w:rFonts w:ascii="Times New Roman" w:eastAsia="Times New Roman" w:hAnsi="Times New Roman" w:cs="Times New Roman"/>
          <w:b/>
          <w:sz w:val="30"/>
          <w:szCs w:val="30"/>
        </w:rPr>
        <w:t xml:space="preserve"> </w:t>
      </w:r>
      <w:r w:rsidRPr="006E14D7">
        <w:rPr>
          <w:rFonts w:ascii="Times New Roman" w:eastAsia="Times New Roman" w:hAnsi="Times New Roman" w:cs="Times New Roman"/>
          <w:sz w:val="30"/>
          <w:szCs w:val="30"/>
        </w:rPr>
        <w:t>имеют оболочку, заполненную газом или нагретым воздухом, для создания подъ</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мной силы (силы Архимеда). Используются для долгосрочного наблюдения, связи, метеорологии и других задач.</w:t>
      </w:r>
    </w:p>
    <w:p w14:paraId="0000033D" w14:textId="77777777" w:rsidR="00CF6DCC" w:rsidRPr="006E14D7" w:rsidRDefault="00CF6DCC">
      <w:pPr>
        <w:spacing w:after="0" w:line="240" w:lineRule="auto"/>
        <w:ind w:firstLine="567"/>
        <w:jc w:val="both"/>
        <w:rPr>
          <w:rFonts w:ascii="Times New Roman" w:eastAsia="Times New Roman" w:hAnsi="Times New Roman" w:cs="Times New Roman"/>
          <w:b/>
          <w:i/>
          <w:sz w:val="30"/>
          <w:szCs w:val="30"/>
        </w:rPr>
      </w:pPr>
    </w:p>
    <w:p w14:paraId="0000033E" w14:textId="77777777" w:rsidR="00CF6DCC" w:rsidRPr="006E14D7" w:rsidRDefault="00ED6484">
      <w:pPr>
        <w:spacing w:after="0" w:line="240" w:lineRule="auto"/>
        <w:jc w:val="center"/>
        <w:rPr>
          <w:rFonts w:ascii="Times New Roman" w:eastAsia="Times New Roman" w:hAnsi="Times New Roman" w:cs="Times New Roman"/>
          <w:b/>
          <w:i/>
          <w:sz w:val="30"/>
          <w:szCs w:val="30"/>
        </w:rPr>
      </w:pPr>
      <w:r w:rsidRPr="006E14D7">
        <w:rPr>
          <w:rFonts w:ascii="Times New Roman" w:eastAsia="Times New Roman" w:hAnsi="Times New Roman" w:cs="Times New Roman"/>
          <w:noProof/>
          <w:sz w:val="30"/>
          <w:szCs w:val="30"/>
          <w:lang w:eastAsia="ru-RU"/>
        </w:rPr>
        <w:drawing>
          <wp:inline distT="0" distB="0" distL="0" distR="0" wp14:anchorId="73F53074" wp14:editId="2050CCF3">
            <wp:extent cx="2563495" cy="2225040"/>
            <wp:effectExtent l="0" t="0" r="0" b="0"/>
            <wp:docPr id="212598403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9"/>
                    <a:srcRect r="3337" b="2703"/>
                    <a:stretch>
                      <a:fillRect/>
                    </a:stretch>
                  </pic:blipFill>
                  <pic:spPr>
                    <a:xfrm>
                      <a:off x="0" y="0"/>
                      <a:ext cx="2563495" cy="2225040"/>
                    </a:xfrm>
                    <a:prstGeom prst="rect">
                      <a:avLst/>
                    </a:prstGeom>
                    <a:ln/>
                  </pic:spPr>
                </pic:pic>
              </a:graphicData>
            </a:graphic>
          </wp:inline>
        </w:drawing>
      </w:r>
    </w:p>
    <w:p w14:paraId="0000033F" w14:textId="77777777" w:rsidR="00CF6DCC" w:rsidRPr="006E14D7" w:rsidRDefault="00CF6DCC">
      <w:pPr>
        <w:spacing w:after="0" w:line="240" w:lineRule="auto"/>
        <w:ind w:firstLine="567"/>
        <w:jc w:val="both"/>
        <w:rPr>
          <w:rFonts w:ascii="Times New Roman" w:eastAsia="Times New Roman" w:hAnsi="Times New Roman" w:cs="Times New Roman"/>
          <w:b/>
          <w:i/>
          <w:sz w:val="30"/>
          <w:szCs w:val="30"/>
        </w:rPr>
      </w:pPr>
    </w:p>
    <w:p w14:paraId="0000034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44 – Аэростат</w:t>
      </w:r>
    </w:p>
    <w:p w14:paraId="00000341" w14:textId="77777777" w:rsidR="00CF6DCC" w:rsidRPr="006E14D7" w:rsidRDefault="00CF6DCC">
      <w:pPr>
        <w:spacing w:after="0" w:line="240" w:lineRule="auto"/>
        <w:ind w:firstLine="567"/>
        <w:jc w:val="both"/>
        <w:rPr>
          <w:rFonts w:ascii="Times New Roman" w:eastAsia="Times New Roman" w:hAnsi="Times New Roman" w:cs="Times New Roman"/>
          <w:b/>
          <w:i/>
          <w:sz w:val="30"/>
          <w:szCs w:val="30"/>
        </w:rPr>
      </w:pPr>
    </w:p>
    <w:p w14:paraId="0000034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Преимущества:</w:t>
      </w:r>
      <w:r w:rsidRPr="006E14D7">
        <w:rPr>
          <w:rFonts w:ascii="Times New Roman" w:eastAsia="Times New Roman" w:hAnsi="Times New Roman" w:cs="Times New Roman"/>
          <w:sz w:val="30"/>
          <w:szCs w:val="30"/>
        </w:rPr>
        <w:t xml:space="preserve"> </w:t>
      </w:r>
    </w:p>
    <w:p w14:paraId="00000343" w14:textId="71F645CD" w:rsidR="00CF6DCC" w:rsidRPr="006E14D7" w:rsidRDefault="0061201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w:t>
      </w:r>
      <w:r w:rsidR="00ED6484" w:rsidRPr="006E14D7">
        <w:rPr>
          <w:rFonts w:ascii="Times New Roman" w:eastAsia="Times New Roman" w:hAnsi="Times New Roman" w:cs="Times New Roman"/>
          <w:sz w:val="30"/>
          <w:szCs w:val="30"/>
        </w:rPr>
        <w:t>родолжительность полета на протяжении нескольких дней или недель;</w:t>
      </w:r>
    </w:p>
    <w:p w14:paraId="00000344" w14:textId="45F7C2B3" w:rsidR="00CF6DCC" w:rsidRPr="006E14D7" w:rsidRDefault="0061201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б</w:t>
      </w:r>
      <w:r w:rsidR="00ED6484" w:rsidRPr="006E14D7">
        <w:rPr>
          <w:rFonts w:ascii="Times New Roman" w:eastAsia="Times New Roman" w:hAnsi="Times New Roman" w:cs="Times New Roman"/>
          <w:sz w:val="30"/>
          <w:szCs w:val="30"/>
        </w:rPr>
        <w:t>ольшая грузоподъемность.</w:t>
      </w:r>
    </w:p>
    <w:p w14:paraId="00000345"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Недостатки: </w:t>
      </w:r>
    </w:p>
    <w:p w14:paraId="00000346" w14:textId="1B360777" w:rsidR="00CF6DCC" w:rsidRPr="006E14D7" w:rsidRDefault="0061201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w:t>
      </w:r>
      <w:r w:rsidR="00ED6484" w:rsidRPr="006E14D7">
        <w:rPr>
          <w:rFonts w:ascii="Times New Roman" w:eastAsia="Times New Roman" w:hAnsi="Times New Roman" w:cs="Times New Roman"/>
          <w:sz w:val="30"/>
          <w:szCs w:val="30"/>
        </w:rPr>
        <w:t>граниченная маневренность и скорость;</w:t>
      </w:r>
    </w:p>
    <w:p w14:paraId="00000347" w14:textId="20F8CECE" w:rsidR="00CF6DCC" w:rsidRPr="006E14D7" w:rsidRDefault="0061201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б</w:t>
      </w:r>
      <w:r w:rsidR="00ED6484" w:rsidRPr="006E14D7">
        <w:rPr>
          <w:rFonts w:ascii="Times New Roman" w:eastAsia="Times New Roman" w:hAnsi="Times New Roman" w:cs="Times New Roman"/>
          <w:sz w:val="30"/>
          <w:szCs w:val="30"/>
        </w:rPr>
        <w:t>ольшая зависимость от погодных условий;</w:t>
      </w:r>
    </w:p>
    <w:p w14:paraId="00000348" w14:textId="00E62898" w:rsidR="00CF6DCC" w:rsidRPr="006E14D7" w:rsidRDefault="0061201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б</w:t>
      </w:r>
      <w:r w:rsidR="00ED6484" w:rsidRPr="006E14D7">
        <w:rPr>
          <w:rFonts w:ascii="Times New Roman" w:eastAsia="Times New Roman" w:hAnsi="Times New Roman" w:cs="Times New Roman"/>
          <w:sz w:val="30"/>
          <w:szCs w:val="30"/>
        </w:rPr>
        <w:t>ольшие размеры и масса</w:t>
      </w:r>
      <w:r w:rsidRPr="006E14D7">
        <w:rPr>
          <w:rFonts w:ascii="Times New Roman" w:eastAsia="Times New Roman" w:hAnsi="Times New Roman" w:cs="Times New Roman"/>
          <w:sz w:val="30"/>
          <w:szCs w:val="30"/>
        </w:rPr>
        <w:t>.</w:t>
      </w:r>
    </w:p>
    <w:p w14:paraId="00000349"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34A" w14:textId="451D79FF"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Реактивные БЛА</w:t>
      </w:r>
      <w:r w:rsidRPr="006E14D7">
        <w:rPr>
          <w:rFonts w:ascii="Times New Roman" w:eastAsia="Times New Roman" w:hAnsi="Times New Roman" w:cs="Times New Roman"/>
          <w:sz w:val="30"/>
          <w:szCs w:val="30"/>
        </w:rPr>
        <w:t xml:space="preserve"> (управляемые ракеты) передвигаются в пространстве за сч</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т действия реактивной тяги двигателей автономно или под внешним управлением. </w:t>
      </w:r>
    </w:p>
    <w:p w14:paraId="0000034B" w14:textId="36EDD133" w:rsidR="00CF6DCC" w:rsidRPr="006E14D7" w:rsidRDefault="0061201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Используются в основном</w:t>
      </w:r>
      <w:r w:rsidR="00ED6484" w:rsidRPr="006E14D7">
        <w:rPr>
          <w:rFonts w:ascii="Times New Roman" w:eastAsia="Times New Roman" w:hAnsi="Times New Roman" w:cs="Times New Roman"/>
          <w:sz w:val="30"/>
          <w:szCs w:val="30"/>
        </w:rPr>
        <w:t xml:space="preserve"> в военных целях.</w:t>
      </w:r>
    </w:p>
    <w:p w14:paraId="0000034C"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34D" w14:textId="77777777" w:rsidR="00CF6DCC" w:rsidRPr="006E14D7" w:rsidRDefault="00ED6484">
      <w:pPr>
        <w:shd w:val="clear" w:color="auto" w:fill="FFFFFF"/>
        <w:spacing w:after="0" w:line="240" w:lineRule="auto"/>
        <w:jc w:val="center"/>
        <w:rPr>
          <w:rFonts w:ascii="Times New Roman" w:eastAsia="Times New Roman" w:hAnsi="Times New Roman" w:cs="Times New Roman"/>
          <w:b/>
          <w:i/>
          <w:sz w:val="30"/>
          <w:szCs w:val="30"/>
        </w:rPr>
      </w:pPr>
      <w:r w:rsidRPr="006E14D7">
        <w:rPr>
          <w:rFonts w:ascii="Times New Roman" w:eastAsia="Times New Roman" w:hAnsi="Times New Roman" w:cs="Times New Roman"/>
          <w:b/>
          <w:i/>
          <w:noProof/>
          <w:sz w:val="30"/>
          <w:szCs w:val="30"/>
          <w:lang w:eastAsia="ru-RU"/>
        </w:rPr>
        <w:drawing>
          <wp:inline distT="0" distB="0" distL="0" distR="0" wp14:anchorId="56D35507" wp14:editId="0471C3B7">
            <wp:extent cx="3368040" cy="2034540"/>
            <wp:effectExtent l="0" t="0" r="0" b="0"/>
            <wp:docPr id="212598403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00"/>
                    <a:srcRect/>
                    <a:stretch>
                      <a:fillRect/>
                    </a:stretch>
                  </pic:blipFill>
                  <pic:spPr>
                    <a:xfrm>
                      <a:off x="0" y="0"/>
                      <a:ext cx="3368040" cy="2034540"/>
                    </a:xfrm>
                    <a:prstGeom prst="rect">
                      <a:avLst/>
                    </a:prstGeom>
                    <a:ln/>
                  </pic:spPr>
                </pic:pic>
              </a:graphicData>
            </a:graphic>
          </wp:inline>
        </w:drawing>
      </w:r>
    </w:p>
    <w:p w14:paraId="0000034E" w14:textId="77777777" w:rsidR="00CF6DCC" w:rsidRPr="006E14D7" w:rsidRDefault="00CF6DCC">
      <w:pPr>
        <w:shd w:val="clear" w:color="auto" w:fill="FFFFFF"/>
        <w:spacing w:after="0" w:line="240" w:lineRule="auto"/>
        <w:jc w:val="center"/>
        <w:rPr>
          <w:rFonts w:ascii="Times New Roman" w:eastAsia="Times New Roman" w:hAnsi="Times New Roman" w:cs="Times New Roman"/>
          <w:b/>
          <w:i/>
          <w:sz w:val="30"/>
          <w:szCs w:val="30"/>
        </w:rPr>
      </w:pPr>
    </w:p>
    <w:p w14:paraId="0000034F"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45 – Реактивный БЛА</w:t>
      </w:r>
    </w:p>
    <w:p w14:paraId="00000350" w14:textId="77777777" w:rsidR="00CF6DCC" w:rsidRPr="006E14D7" w:rsidRDefault="00CF6DCC">
      <w:pPr>
        <w:shd w:val="clear" w:color="auto" w:fill="FFFFFF"/>
        <w:spacing w:after="0" w:line="240" w:lineRule="auto"/>
        <w:jc w:val="center"/>
        <w:rPr>
          <w:rFonts w:ascii="Times New Roman" w:eastAsia="Times New Roman" w:hAnsi="Times New Roman" w:cs="Times New Roman"/>
          <w:b/>
          <w:i/>
          <w:sz w:val="30"/>
          <w:szCs w:val="30"/>
        </w:rPr>
      </w:pPr>
    </w:p>
    <w:p w14:paraId="00000351" w14:textId="77777777" w:rsidR="00CF6DCC" w:rsidRPr="006E14D7" w:rsidRDefault="00CF6DCC">
      <w:pPr>
        <w:shd w:val="clear" w:color="auto" w:fill="FFFFFF"/>
        <w:spacing w:after="0" w:line="240" w:lineRule="auto"/>
        <w:ind w:firstLine="709"/>
        <w:rPr>
          <w:rFonts w:ascii="Times New Roman" w:eastAsia="Times New Roman" w:hAnsi="Times New Roman" w:cs="Times New Roman"/>
          <w:b/>
          <w:i/>
          <w:sz w:val="30"/>
          <w:szCs w:val="30"/>
        </w:rPr>
      </w:pPr>
    </w:p>
    <w:p w14:paraId="00000352" w14:textId="77777777" w:rsidR="00CF6DCC" w:rsidRPr="006E14D7" w:rsidRDefault="00ED6484">
      <w:pPr>
        <w:shd w:val="clear" w:color="auto" w:fill="FFFFFF"/>
        <w:spacing w:after="0" w:line="240" w:lineRule="auto"/>
        <w:ind w:firstLine="709"/>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Преимущества: </w:t>
      </w:r>
    </w:p>
    <w:p w14:paraId="00000353" w14:textId="66DA02C9"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б</w:t>
      </w:r>
      <w:r w:rsidR="00ED6484" w:rsidRPr="006E14D7">
        <w:rPr>
          <w:rFonts w:ascii="Times New Roman" w:eastAsia="Times New Roman" w:hAnsi="Times New Roman" w:cs="Times New Roman"/>
          <w:color w:val="000000"/>
          <w:sz w:val="30"/>
          <w:szCs w:val="30"/>
        </w:rPr>
        <w:t>ольшая скорость, дальность и высота полета;</w:t>
      </w:r>
    </w:p>
    <w:p w14:paraId="00000354" w14:textId="4A499F65"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н</w:t>
      </w:r>
      <w:r w:rsidR="00ED6484" w:rsidRPr="006E14D7">
        <w:rPr>
          <w:rFonts w:ascii="Times New Roman" w:eastAsia="Times New Roman" w:hAnsi="Times New Roman" w:cs="Times New Roman"/>
          <w:color w:val="000000"/>
          <w:sz w:val="30"/>
          <w:szCs w:val="30"/>
        </w:rPr>
        <w:t>езависимость от погодных условий.</w:t>
      </w:r>
    </w:p>
    <w:p w14:paraId="0000035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Недостатки:</w:t>
      </w:r>
    </w:p>
    <w:p w14:paraId="00000356" w14:textId="41DCA7E2"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б</w:t>
      </w:r>
      <w:r w:rsidR="00ED6484" w:rsidRPr="006E14D7">
        <w:rPr>
          <w:rFonts w:ascii="Times New Roman" w:eastAsia="Times New Roman" w:hAnsi="Times New Roman" w:cs="Times New Roman"/>
          <w:color w:val="000000"/>
          <w:sz w:val="30"/>
          <w:szCs w:val="30"/>
        </w:rPr>
        <w:t>ольшие габариты и вес;</w:t>
      </w:r>
    </w:p>
    <w:p w14:paraId="00000357" w14:textId="3612E9F1"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ысокая стоимость и сложность обслуживания;</w:t>
      </w:r>
    </w:p>
    <w:p w14:paraId="00000358" w14:textId="62E76BC7"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w:t>
      </w:r>
      <w:r w:rsidR="00ED6484" w:rsidRPr="006E14D7">
        <w:rPr>
          <w:rFonts w:ascii="Times New Roman" w:eastAsia="Times New Roman" w:hAnsi="Times New Roman" w:cs="Times New Roman"/>
          <w:color w:val="000000"/>
          <w:sz w:val="30"/>
          <w:szCs w:val="30"/>
        </w:rPr>
        <w:t>ложность управления.</w:t>
      </w:r>
    </w:p>
    <w:p w14:paraId="00000359" w14:textId="4E82C7D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БПЛА самолетного типа.</w:t>
      </w:r>
      <w:r w:rsidRPr="006E14D7">
        <w:rPr>
          <w:rFonts w:ascii="Times New Roman" w:eastAsia="Times New Roman" w:hAnsi="Times New Roman" w:cs="Times New Roman"/>
          <w:sz w:val="30"/>
          <w:szCs w:val="30"/>
        </w:rPr>
        <w:t xml:space="preserve"> Беспилотные летательные аппараты с неподвижным крылом полностью отличаются по конструкции от аппаратов с н</w:t>
      </w:r>
      <w:r w:rsidR="00612014" w:rsidRPr="006E14D7">
        <w:rPr>
          <w:rFonts w:ascii="Times New Roman" w:eastAsia="Times New Roman" w:hAnsi="Times New Roman" w:cs="Times New Roman"/>
          <w:sz w:val="30"/>
          <w:szCs w:val="30"/>
        </w:rPr>
        <w:t>есколькими роторами. Для полета</w:t>
      </w:r>
      <w:r w:rsidRPr="006E14D7">
        <w:rPr>
          <w:rFonts w:ascii="Times New Roman" w:eastAsia="Times New Roman" w:hAnsi="Times New Roman" w:cs="Times New Roman"/>
          <w:sz w:val="30"/>
          <w:szCs w:val="30"/>
        </w:rPr>
        <w:t xml:space="preserve"> и создания подъемной силы они используют «крыло», как его используют обычные самолеты. Эти </w:t>
      </w:r>
      <w:proofErr w:type="spellStart"/>
      <w:r w:rsidRPr="006E14D7">
        <w:rPr>
          <w:rFonts w:ascii="Times New Roman" w:eastAsia="Times New Roman" w:hAnsi="Times New Roman" w:cs="Times New Roman"/>
          <w:sz w:val="30"/>
          <w:szCs w:val="30"/>
        </w:rPr>
        <w:t>беспилотники</w:t>
      </w:r>
      <w:proofErr w:type="spellEnd"/>
      <w:r w:rsidRPr="006E14D7">
        <w:rPr>
          <w:rFonts w:ascii="Times New Roman" w:eastAsia="Times New Roman" w:hAnsi="Times New Roman" w:cs="Times New Roman"/>
          <w:sz w:val="30"/>
          <w:szCs w:val="30"/>
        </w:rPr>
        <w:t xml:space="preserve"> не могут зависать на месте в воздухе, борясь с гравитацией. Вместо этого они могут двигаться впе</w:t>
      </w:r>
      <w:r w:rsidR="00612014" w:rsidRPr="006E14D7">
        <w:rPr>
          <w:rFonts w:ascii="Times New Roman" w:eastAsia="Times New Roman" w:hAnsi="Times New Roman" w:cs="Times New Roman"/>
          <w:sz w:val="30"/>
          <w:szCs w:val="30"/>
        </w:rPr>
        <w:t xml:space="preserve">ред по заданному курсу </w:t>
      </w:r>
      <w:r w:rsidRPr="006E14D7">
        <w:rPr>
          <w:rFonts w:ascii="Times New Roman" w:eastAsia="Times New Roman" w:hAnsi="Times New Roman" w:cs="Times New Roman"/>
          <w:sz w:val="30"/>
          <w:szCs w:val="30"/>
        </w:rPr>
        <w:t>до тех пор, пока позволяет их источник энергии.</w:t>
      </w:r>
    </w:p>
    <w:p w14:paraId="0000035A"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35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1B6DF29D" wp14:editId="64012E2D">
            <wp:extent cx="3139440" cy="1511935"/>
            <wp:effectExtent l="0" t="0" r="0" b="0"/>
            <wp:docPr id="212598403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01"/>
                    <a:srcRect/>
                    <a:stretch>
                      <a:fillRect/>
                    </a:stretch>
                  </pic:blipFill>
                  <pic:spPr>
                    <a:xfrm>
                      <a:off x="0" y="0"/>
                      <a:ext cx="3139440" cy="1511935"/>
                    </a:xfrm>
                    <a:prstGeom prst="rect">
                      <a:avLst/>
                    </a:prstGeom>
                    <a:ln/>
                  </pic:spPr>
                </pic:pic>
              </a:graphicData>
            </a:graphic>
          </wp:inline>
        </w:drawing>
      </w:r>
    </w:p>
    <w:p w14:paraId="0000035C"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35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46 – БПЛА самолетного типа</w:t>
      </w:r>
    </w:p>
    <w:p w14:paraId="0000035E"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35F" w14:textId="4A5B322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БПЛА с фиксированным крылом способны летать благодаря подъ</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мной силе, создаваемой аэродинамической формой крыла при движении впер</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д с определ</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нной скоростью, развитие которой достигается различными способами. Приме</w:t>
      </w:r>
      <w:r w:rsidR="00612014" w:rsidRPr="006E14D7">
        <w:rPr>
          <w:rFonts w:ascii="Times New Roman" w:eastAsia="Times New Roman" w:hAnsi="Times New Roman" w:cs="Times New Roman"/>
          <w:sz w:val="30"/>
          <w:szCs w:val="30"/>
        </w:rPr>
        <w:t>няются для разведки, наблюдения</w:t>
      </w:r>
      <w:r w:rsidRPr="006E14D7">
        <w:rPr>
          <w:rFonts w:ascii="Times New Roman" w:eastAsia="Times New Roman" w:hAnsi="Times New Roman" w:cs="Times New Roman"/>
          <w:sz w:val="30"/>
          <w:szCs w:val="30"/>
        </w:rPr>
        <w:t xml:space="preserve"> и оцифровки территории.</w:t>
      </w:r>
    </w:p>
    <w:p w14:paraId="00000360" w14:textId="77777777" w:rsidR="00CF6DCC" w:rsidRPr="006E14D7" w:rsidRDefault="00ED6484">
      <w:pPr>
        <w:shd w:val="clear" w:color="auto" w:fill="FFFFFF"/>
        <w:spacing w:after="0" w:line="240" w:lineRule="auto"/>
        <w:ind w:firstLine="709"/>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Преимущества:</w:t>
      </w:r>
    </w:p>
    <w:p w14:paraId="00000361" w14:textId="59B84A80"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б</w:t>
      </w:r>
      <w:r w:rsidR="00ED6484" w:rsidRPr="006E14D7">
        <w:rPr>
          <w:rFonts w:ascii="Times New Roman" w:eastAsia="Times New Roman" w:hAnsi="Times New Roman" w:cs="Times New Roman"/>
          <w:color w:val="000000"/>
          <w:sz w:val="30"/>
          <w:szCs w:val="30"/>
        </w:rPr>
        <w:t>ольшая высота и продолжительность полета;</w:t>
      </w:r>
    </w:p>
    <w:p w14:paraId="00000362" w14:textId="3ADE0609"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w:t>
      </w:r>
      <w:r w:rsidR="00ED6484" w:rsidRPr="006E14D7">
        <w:rPr>
          <w:rFonts w:ascii="Times New Roman" w:eastAsia="Times New Roman" w:hAnsi="Times New Roman" w:cs="Times New Roman"/>
          <w:color w:val="000000"/>
          <w:sz w:val="30"/>
          <w:szCs w:val="30"/>
        </w:rPr>
        <w:t>ростота в обслуживании и ремонте;</w:t>
      </w:r>
    </w:p>
    <w:p w14:paraId="00000363" w14:textId="3CD27AA2"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д</w:t>
      </w:r>
      <w:r w:rsidR="00ED6484" w:rsidRPr="006E14D7">
        <w:rPr>
          <w:rFonts w:ascii="Times New Roman" w:eastAsia="Times New Roman" w:hAnsi="Times New Roman" w:cs="Times New Roman"/>
          <w:color w:val="000000"/>
          <w:sz w:val="30"/>
          <w:szCs w:val="30"/>
        </w:rPr>
        <w:t>ешевизна.</w:t>
      </w:r>
    </w:p>
    <w:p w14:paraId="00000364" w14:textId="77777777" w:rsidR="00CF6DCC" w:rsidRPr="006E14D7" w:rsidRDefault="00ED6484">
      <w:pPr>
        <w:shd w:val="clear" w:color="auto" w:fill="FFFFFF"/>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Недостатки:</w:t>
      </w:r>
    </w:p>
    <w:p w14:paraId="00000365" w14:textId="3D3AF843"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ч</w:t>
      </w:r>
      <w:r w:rsidR="00ED6484" w:rsidRPr="006E14D7">
        <w:rPr>
          <w:rFonts w:ascii="Times New Roman" w:eastAsia="Times New Roman" w:hAnsi="Times New Roman" w:cs="Times New Roman"/>
          <w:color w:val="000000"/>
          <w:sz w:val="30"/>
          <w:szCs w:val="30"/>
        </w:rPr>
        <w:t>асто требования к стартовой площадке;</w:t>
      </w:r>
    </w:p>
    <w:p w14:paraId="00000366" w14:textId="539E29AF"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w:t>
      </w:r>
      <w:r w:rsidR="00ED6484" w:rsidRPr="006E14D7">
        <w:rPr>
          <w:rFonts w:ascii="Times New Roman" w:eastAsia="Times New Roman" w:hAnsi="Times New Roman" w:cs="Times New Roman"/>
          <w:color w:val="000000"/>
          <w:sz w:val="30"/>
          <w:szCs w:val="30"/>
        </w:rPr>
        <w:t>ложность управления и посадки;</w:t>
      </w:r>
    </w:p>
    <w:p w14:paraId="00000367" w14:textId="0B65DB2F"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з</w:t>
      </w:r>
      <w:r w:rsidR="00ED6484" w:rsidRPr="006E14D7">
        <w:rPr>
          <w:rFonts w:ascii="Times New Roman" w:eastAsia="Times New Roman" w:hAnsi="Times New Roman" w:cs="Times New Roman"/>
          <w:color w:val="000000"/>
          <w:sz w:val="30"/>
          <w:szCs w:val="30"/>
        </w:rPr>
        <w:t>ависимость от погодных условий.</w:t>
      </w:r>
    </w:p>
    <w:p w14:paraId="00000368" w14:textId="7141C4C1"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bookmarkStart w:id="17" w:name="_heading=h.m67vubg60550" w:colFirst="0" w:colLast="0"/>
      <w:bookmarkEnd w:id="17"/>
      <w:r w:rsidRPr="006E14D7">
        <w:rPr>
          <w:rFonts w:ascii="Times New Roman" w:eastAsia="Times New Roman" w:hAnsi="Times New Roman" w:cs="Times New Roman"/>
          <w:b/>
          <w:sz w:val="30"/>
          <w:szCs w:val="30"/>
        </w:rPr>
        <w:t>БПЛА вертолетного типа.</w:t>
      </w:r>
      <w:r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 xml:space="preserve">Однороторные </w:t>
      </w:r>
      <w:proofErr w:type="spellStart"/>
      <w:r w:rsidRPr="006E14D7">
        <w:rPr>
          <w:rFonts w:ascii="Times New Roman" w:eastAsia="Times New Roman" w:hAnsi="Times New Roman" w:cs="Times New Roman"/>
          <w:sz w:val="30"/>
          <w:szCs w:val="30"/>
        </w:rPr>
        <w:t>дро</w:t>
      </w:r>
      <w:r w:rsidR="00612014" w:rsidRPr="006E14D7">
        <w:rPr>
          <w:rFonts w:ascii="Times New Roman" w:eastAsia="Times New Roman" w:hAnsi="Times New Roman" w:cs="Times New Roman"/>
          <w:sz w:val="30"/>
          <w:szCs w:val="30"/>
        </w:rPr>
        <w:t>ны</w:t>
      </w:r>
      <w:proofErr w:type="spellEnd"/>
      <w:r w:rsidR="00612014" w:rsidRPr="006E14D7">
        <w:rPr>
          <w:rFonts w:ascii="Times New Roman" w:eastAsia="Times New Roman" w:hAnsi="Times New Roman" w:cs="Times New Roman"/>
          <w:sz w:val="30"/>
          <w:szCs w:val="30"/>
        </w:rPr>
        <w:t xml:space="preserve"> очень похожи по конструкции</w:t>
      </w:r>
      <w:r w:rsidRPr="006E14D7">
        <w:rPr>
          <w:rFonts w:ascii="Times New Roman" w:eastAsia="Times New Roman" w:hAnsi="Times New Roman" w:cs="Times New Roman"/>
          <w:sz w:val="30"/>
          <w:szCs w:val="30"/>
        </w:rPr>
        <w:t xml:space="preserve"> на настоящие вертолеты.</w:t>
      </w:r>
      <w:proofErr w:type="gramEnd"/>
      <w:r w:rsidRPr="006E14D7">
        <w:rPr>
          <w:rFonts w:ascii="Times New Roman" w:eastAsia="Times New Roman" w:hAnsi="Times New Roman" w:cs="Times New Roman"/>
          <w:sz w:val="30"/>
          <w:szCs w:val="30"/>
        </w:rPr>
        <w:t xml:space="preserve"> В отличие от </w:t>
      </w:r>
      <w:proofErr w:type="spellStart"/>
      <w:r w:rsidRPr="006E14D7">
        <w:rPr>
          <w:rFonts w:ascii="Times New Roman" w:eastAsia="Times New Roman" w:hAnsi="Times New Roman" w:cs="Times New Roman"/>
          <w:sz w:val="30"/>
          <w:szCs w:val="30"/>
        </w:rPr>
        <w:t>многороторного</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дрона</w:t>
      </w:r>
      <w:proofErr w:type="spellEnd"/>
      <w:r w:rsidRPr="006E14D7">
        <w:rPr>
          <w:rFonts w:ascii="Times New Roman" w:eastAsia="Times New Roman" w:hAnsi="Times New Roman" w:cs="Times New Roman"/>
          <w:sz w:val="30"/>
          <w:szCs w:val="30"/>
        </w:rPr>
        <w:t xml:space="preserve">, у </w:t>
      </w:r>
      <w:proofErr w:type="spellStart"/>
      <w:r w:rsidRPr="006E14D7">
        <w:rPr>
          <w:rFonts w:ascii="Times New Roman" w:eastAsia="Times New Roman" w:hAnsi="Times New Roman" w:cs="Times New Roman"/>
          <w:sz w:val="30"/>
          <w:szCs w:val="30"/>
        </w:rPr>
        <w:t>одноготорного</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дрона</w:t>
      </w:r>
      <w:proofErr w:type="spellEnd"/>
      <w:r w:rsidRPr="006E14D7">
        <w:rPr>
          <w:rFonts w:ascii="Times New Roman" w:eastAsia="Times New Roman" w:hAnsi="Times New Roman" w:cs="Times New Roman"/>
          <w:sz w:val="30"/>
          <w:szCs w:val="30"/>
        </w:rPr>
        <w:t xml:space="preserve"> есть один большой ведущий винт плюс небольшой по размеру винт на хвосте, чтобы контролировать курс. Однороторные </w:t>
      </w:r>
      <w:proofErr w:type="spellStart"/>
      <w:r w:rsidRPr="006E14D7">
        <w:rPr>
          <w:rFonts w:ascii="Times New Roman" w:eastAsia="Times New Roman" w:hAnsi="Times New Roman" w:cs="Times New Roman"/>
          <w:sz w:val="30"/>
          <w:szCs w:val="30"/>
        </w:rPr>
        <w:t>дроны</w:t>
      </w:r>
      <w:proofErr w:type="spellEnd"/>
      <w:r w:rsidRPr="006E14D7">
        <w:rPr>
          <w:rFonts w:ascii="Times New Roman" w:eastAsia="Times New Roman" w:hAnsi="Times New Roman" w:cs="Times New Roman"/>
          <w:sz w:val="30"/>
          <w:szCs w:val="30"/>
        </w:rPr>
        <w:t xml:space="preserve"> гораздо эффективнее, чем </w:t>
      </w:r>
      <w:proofErr w:type="spellStart"/>
      <w:r w:rsidRPr="006E14D7">
        <w:rPr>
          <w:rFonts w:ascii="Times New Roman" w:eastAsia="Times New Roman" w:hAnsi="Times New Roman" w:cs="Times New Roman"/>
          <w:sz w:val="30"/>
          <w:szCs w:val="30"/>
        </w:rPr>
        <w:t>многороторные</w:t>
      </w:r>
      <w:proofErr w:type="spellEnd"/>
      <w:r w:rsidRPr="006E14D7">
        <w:rPr>
          <w:rFonts w:ascii="Times New Roman" w:eastAsia="Times New Roman" w:hAnsi="Times New Roman" w:cs="Times New Roman"/>
          <w:sz w:val="30"/>
          <w:szCs w:val="30"/>
        </w:rPr>
        <w:t xml:space="preserve"> версии. Они имеют более высокое время полета и могут даже приводиться в действие двигателями внутреннего сгорания.</w:t>
      </w:r>
    </w:p>
    <w:p w14:paraId="00000369"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sz w:val="30"/>
          <w:szCs w:val="30"/>
        </w:rPr>
      </w:pPr>
    </w:p>
    <w:p w14:paraId="0000036A"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1C555695" wp14:editId="10E74AA1">
            <wp:extent cx="3223260" cy="2346960"/>
            <wp:effectExtent l="0" t="0" r="0" b="0"/>
            <wp:docPr id="212598402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2"/>
                    <a:srcRect/>
                    <a:stretch>
                      <a:fillRect/>
                    </a:stretch>
                  </pic:blipFill>
                  <pic:spPr>
                    <a:xfrm>
                      <a:off x="0" y="0"/>
                      <a:ext cx="3223260" cy="2346960"/>
                    </a:xfrm>
                    <a:prstGeom prst="rect">
                      <a:avLst/>
                    </a:prstGeom>
                    <a:ln/>
                  </pic:spPr>
                </pic:pic>
              </a:graphicData>
            </a:graphic>
          </wp:inline>
        </w:drawing>
      </w:r>
    </w:p>
    <w:p w14:paraId="0000036B" w14:textId="77777777" w:rsidR="00CF6DCC" w:rsidRPr="006E14D7" w:rsidRDefault="00CF6DCC">
      <w:pPr>
        <w:shd w:val="clear" w:color="auto" w:fill="FFFFFF"/>
        <w:spacing w:after="0" w:line="240" w:lineRule="auto"/>
        <w:jc w:val="center"/>
        <w:rPr>
          <w:rFonts w:ascii="Times New Roman" w:eastAsia="Times New Roman" w:hAnsi="Times New Roman" w:cs="Times New Roman"/>
          <w:sz w:val="30"/>
          <w:szCs w:val="30"/>
        </w:rPr>
      </w:pPr>
    </w:p>
    <w:p w14:paraId="0000036C"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47 –</w:t>
      </w:r>
      <w:r w:rsidRPr="006E14D7">
        <w:t xml:space="preserve"> </w:t>
      </w:r>
      <w:r w:rsidRPr="006E14D7">
        <w:rPr>
          <w:rFonts w:ascii="Times New Roman" w:eastAsia="Times New Roman" w:hAnsi="Times New Roman" w:cs="Times New Roman"/>
          <w:sz w:val="30"/>
          <w:szCs w:val="30"/>
        </w:rPr>
        <w:t>БПЛА вертолетного типа</w:t>
      </w:r>
    </w:p>
    <w:p w14:paraId="0000036D" w14:textId="77777777" w:rsidR="00CF6DCC" w:rsidRPr="006E14D7" w:rsidRDefault="00CF6DCC">
      <w:pPr>
        <w:shd w:val="clear" w:color="auto" w:fill="FFFFFF"/>
        <w:spacing w:after="0" w:line="240" w:lineRule="auto"/>
        <w:jc w:val="center"/>
        <w:rPr>
          <w:rFonts w:ascii="Times New Roman" w:eastAsia="Times New Roman" w:hAnsi="Times New Roman" w:cs="Times New Roman"/>
          <w:sz w:val="30"/>
          <w:szCs w:val="30"/>
        </w:rPr>
      </w:pPr>
    </w:p>
    <w:p w14:paraId="0000036E"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Однороторные БПЛА, подъемная сила и тяга для поступательного движения создается с помощью двух несущих винтов или пары несущего и рулевого. </w:t>
      </w:r>
    </w:p>
    <w:p w14:paraId="0000036F"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Из-за дороговизны и сложности в управлении используются только в качестве малогабаритных сре</w:t>
      </w:r>
      <w:proofErr w:type="gramStart"/>
      <w:r w:rsidRPr="006E14D7">
        <w:rPr>
          <w:rFonts w:ascii="Times New Roman" w:eastAsia="Times New Roman" w:hAnsi="Times New Roman" w:cs="Times New Roman"/>
          <w:sz w:val="30"/>
          <w:szCs w:val="30"/>
        </w:rPr>
        <w:t>дств бл</w:t>
      </w:r>
      <w:proofErr w:type="gramEnd"/>
      <w:r w:rsidRPr="006E14D7">
        <w:rPr>
          <w:rFonts w:ascii="Times New Roman" w:eastAsia="Times New Roman" w:hAnsi="Times New Roman" w:cs="Times New Roman"/>
          <w:sz w:val="30"/>
          <w:szCs w:val="30"/>
        </w:rPr>
        <w:t>ижней разведки.</w:t>
      </w:r>
    </w:p>
    <w:p w14:paraId="00000370" w14:textId="77777777" w:rsidR="00CF6DCC" w:rsidRPr="006E14D7" w:rsidRDefault="00ED6484">
      <w:pPr>
        <w:shd w:val="clear" w:color="auto" w:fill="FFFFFF"/>
        <w:spacing w:after="0" w:line="240" w:lineRule="auto"/>
        <w:ind w:firstLine="709"/>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Преимущества: </w:t>
      </w:r>
    </w:p>
    <w:p w14:paraId="00000371" w14:textId="7A3C59C3"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ертикальный взлет и посадка;</w:t>
      </w:r>
    </w:p>
    <w:p w14:paraId="00000372" w14:textId="495D70B8"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ысокая маневренность и малые габариты;</w:t>
      </w:r>
    </w:p>
    <w:p w14:paraId="00000373" w14:textId="3A8F9CC7"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озможность зависнуть на месте.</w:t>
      </w:r>
    </w:p>
    <w:p w14:paraId="00000374" w14:textId="77777777" w:rsidR="00CF6DCC" w:rsidRPr="006E14D7" w:rsidRDefault="00ED6484">
      <w:pPr>
        <w:shd w:val="clear" w:color="auto" w:fill="FFFFFF"/>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Недостатки:</w:t>
      </w:r>
    </w:p>
    <w:p w14:paraId="00000375" w14:textId="6A01B4C1"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д</w:t>
      </w:r>
      <w:r w:rsidR="00ED6484" w:rsidRPr="006E14D7">
        <w:rPr>
          <w:rFonts w:ascii="Times New Roman" w:eastAsia="Times New Roman" w:hAnsi="Times New Roman" w:cs="Times New Roman"/>
          <w:color w:val="000000"/>
          <w:sz w:val="30"/>
          <w:szCs w:val="30"/>
        </w:rPr>
        <w:t>ороговизна;</w:t>
      </w:r>
    </w:p>
    <w:p w14:paraId="00000376" w14:textId="3A5BB352"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w:t>
      </w:r>
      <w:r w:rsidR="00ED6484" w:rsidRPr="006E14D7">
        <w:rPr>
          <w:rFonts w:ascii="Times New Roman" w:eastAsia="Times New Roman" w:hAnsi="Times New Roman" w:cs="Times New Roman"/>
          <w:color w:val="000000"/>
          <w:sz w:val="30"/>
          <w:szCs w:val="30"/>
        </w:rPr>
        <w:t>ложность обслуживания и ремонта;</w:t>
      </w:r>
    </w:p>
    <w:p w14:paraId="00000377" w14:textId="2D3DC7D7" w:rsidR="00CF6DCC" w:rsidRPr="006E14D7" w:rsidRDefault="00612014">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w:t>
      </w:r>
      <w:r w:rsidR="00ED6484" w:rsidRPr="006E14D7">
        <w:rPr>
          <w:rFonts w:ascii="Times New Roman" w:eastAsia="Times New Roman" w:hAnsi="Times New Roman" w:cs="Times New Roman"/>
          <w:color w:val="000000"/>
          <w:sz w:val="30"/>
          <w:szCs w:val="30"/>
        </w:rPr>
        <w:t>алая продолжительность полета;</w:t>
      </w:r>
    </w:p>
    <w:p w14:paraId="00000378" w14:textId="25FF5AC1" w:rsidR="00CF6DCC" w:rsidRPr="006E14D7" w:rsidRDefault="0061201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color w:val="000000"/>
          <w:sz w:val="30"/>
          <w:szCs w:val="30"/>
        </w:rPr>
        <w:t>з</w:t>
      </w:r>
      <w:r w:rsidR="00ED6484" w:rsidRPr="006E14D7">
        <w:rPr>
          <w:rFonts w:ascii="Times New Roman" w:eastAsia="Times New Roman" w:hAnsi="Times New Roman" w:cs="Times New Roman"/>
          <w:color w:val="000000"/>
          <w:sz w:val="30"/>
          <w:szCs w:val="30"/>
        </w:rPr>
        <w:t>ависимость от погодных условий.</w:t>
      </w:r>
    </w:p>
    <w:p w14:paraId="00000379"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b/>
          <w:sz w:val="30"/>
          <w:szCs w:val="30"/>
        </w:rPr>
      </w:pPr>
    </w:p>
    <w:p w14:paraId="0000037A"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noProof/>
          <w:sz w:val="30"/>
          <w:szCs w:val="30"/>
          <w:lang w:eastAsia="ru-RU"/>
        </w:rPr>
        <w:drawing>
          <wp:inline distT="0" distB="0" distL="0" distR="0" wp14:anchorId="1426B452" wp14:editId="2BE05940">
            <wp:extent cx="3225165" cy="1847215"/>
            <wp:effectExtent l="0" t="0" r="0" b="0"/>
            <wp:docPr id="212598402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03"/>
                    <a:srcRect/>
                    <a:stretch>
                      <a:fillRect/>
                    </a:stretch>
                  </pic:blipFill>
                  <pic:spPr>
                    <a:xfrm>
                      <a:off x="0" y="0"/>
                      <a:ext cx="3225165" cy="1847215"/>
                    </a:xfrm>
                    <a:prstGeom prst="rect">
                      <a:avLst/>
                    </a:prstGeom>
                    <a:ln/>
                  </pic:spPr>
                </pic:pic>
              </a:graphicData>
            </a:graphic>
          </wp:inline>
        </w:drawing>
      </w:r>
    </w:p>
    <w:p w14:paraId="0000037B"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b/>
          <w:sz w:val="30"/>
          <w:szCs w:val="30"/>
        </w:rPr>
      </w:pPr>
    </w:p>
    <w:p w14:paraId="0000037C"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 xml:space="preserve">Рисунок 48 – </w:t>
      </w:r>
      <w:proofErr w:type="gramStart"/>
      <w:r w:rsidRPr="006E14D7">
        <w:rPr>
          <w:rFonts w:ascii="Times New Roman" w:eastAsia="Times New Roman" w:hAnsi="Times New Roman" w:cs="Times New Roman"/>
          <w:sz w:val="30"/>
          <w:szCs w:val="30"/>
        </w:rPr>
        <w:t>Однороторные</w:t>
      </w:r>
      <w:proofErr w:type="gramEnd"/>
      <w:r w:rsidRPr="006E14D7">
        <w:rPr>
          <w:rFonts w:ascii="Times New Roman" w:eastAsia="Times New Roman" w:hAnsi="Times New Roman" w:cs="Times New Roman"/>
          <w:sz w:val="30"/>
          <w:szCs w:val="30"/>
        </w:rPr>
        <w:t xml:space="preserve"> БПЛА</w:t>
      </w:r>
    </w:p>
    <w:p w14:paraId="0000037D"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b/>
          <w:sz w:val="30"/>
          <w:szCs w:val="30"/>
        </w:rPr>
      </w:pPr>
    </w:p>
    <w:p w14:paraId="0000037E" w14:textId="35528308"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b/>
          <w:sz w:val="30"/>
          <w:szCs w:val="30"/>
        </w:rPr>
        <w:t>Мультироторные</w:t>
      </w:r>
      <w:proofErr w:type="spellEnd"/>
      <w:r w:rsidRPr="006E14D7">
        <w:rPr>
          <w:rFonts w:ascii="Times New Roman" w:eastAsia="Times New Roman" w:hAnsi="Times New Roman" w:cs="Times New Roman"/>
          <w:b/>
          <w:sz w:val="30"/>
          <w:szCs w:val="30"/>
        </w:rPr>
        <w:t xml:space="preserve"> </w:t>
      </w:r>
      <w:proofErr w:type="spellStart"/>
      <w:r w:rsidRPr="006E14D7">
        <w:rPr>
          <w:rFonts w:ascii="Times New Roman" w:eastAsia="Times New Roman" w:hAnsi="Times New Roman" w:cs="Times New Roman"/>
          <w:b/>
          <w:sz w:val="30"/>
          <w:szCs w:val="30"/>
        </w:rPr>
        <w:t>дроны</w:t>
      </w:r>
      <w:proofErr w:type="spellEnd"/>
      <w:r w:rsidRPr="006E14D7">
        <w:rPr>
          <w:rFonts w:ascii="Times New Roman" w:eastAsia="Times New Roman" w:hAnsi="Times New Roman" w:cs="Times New Roman"/>
          <w:sz w:val="30"/>
          <w:szCs w:val="30"/>
        </w:rPr>
        <w:t xml:space="preserve"> – наиболее распространенные типы </w:t>
      </w:r>
      <w:proofErr w:type="spellStart"/>
      <w:r w:rsidRPr="006E14D7">
        <w:rPr>
          <w:rFonts w:ascii="Times New Roman" w:eastAsia="Times New Roman" w:hAnsi="Times New Roman" w:cs="Times New Roman"/>
          <w:sz w:val="30"/>
          <w:szCs w:val="30"/>
        </w:rPr>
        <w:t>дронов</w:t>
      </w:r>
      <w:proofErr w:type="spellEnd"/>
      <w:r w:rsidRPr="006E14D7">
        <w:rPr>
          <w:rFonts w:ascii="Times New Roman" w:eastAsia="Times New Roman" w:hAnsi="Times New Roman" w:cs="Times New Roman"/>
          <w:sz w:val="30"/>
          <w:szCs w:val="30"/>
        </w:rPr>
        <w:t xml:space="preserve">, которые используются как профессионалами, так и любителями. Такой </w:t>
      </w:r>
      <w:proofErr w:type="spellStart"/>
      <w:r w:rsidRPr="006E14D7">
        <w:rPr>
          <w:rFonts w:ascii="Times New Roman" w:eastAsia="Times New Roman" w:hAnsi="Times New Roman" w:cs="Times New Roman"/>
          <w:sz w:val="30"/>
          <w:szCs w:val="30"/>
        </w:rPr>
        <w:t>дрон</w:t>
      </w:r>
      <w:proofErr w:type="spellEnd"/>
      <w:r w:rsidRPr="006E14D7">
        <w:rPr>
          <w:rFonts w:ascii="Times New Roman" w:eastAsia="Times New Roman" w:hAnsi="Times New Roman" w:cs="Times New Roman"/>
          <w:sz w:val="30"/>
          <w:szCs w:val="30"/>
        </w:rPr>
        <w:t xml:space="preserve"> представляет собой летающую платформу с 3, 4, 6, 8, 12 </w:t>
      </w:r>
      <w:proofErr w:type="spellStart"/>
      <w:r w:rsidRPr="006E14D7">
        <w:rPr>
          <w:rFonts w:ascii="Times New Roman" w:eastAsia="Times New Roman" w:hAnsi="Times New Roman" w:cs="Times New Roman"/>
          <w:sz w:val="30"/>
          <w:szCs w:val="30"/>
        </w:rPr>
        <w:t>бесколлекторными</w:t>
      </w:r>
      <w:proofErr w:type="spellEnd"/>
      <w:r w:rsidRPr="006E14D7">
        <w:rPr>
          <w:rFonts w:ascii="Times New Roman" w:eastAsia="Times New Roman" w:hAnsi="Times New Roman" w:cs="Times New Roman"/>
          <w:sz w:val="30"/>
          <w:szCs w:val="30"/>
        </w:rPr>
        <w:t xml:space="preserve"> двигателями с пропеллерами. Так</w:t>
      </w:r>
      <w:r w:rsidR="0090307F"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дрон</w:t>
      </w:r>
      <w:proofErr w:type="spellEnd"/>
      <w:r w:rsidRPr="006E14D7">
        <w:rPr>
          <w:rFonts w:ascii="Times New Roman" w:eastAsia="Times New Roman" w:hAnsi="Times New Roman" w:cs="Times New Roman"/>
          <w:sz w:val="30"/>
          <w:szCs w:val="30"/>
        </w:rPr>
        <w:t xml:space="preserve"> с четырьмя моторами носит название – </w:t>
      </w:r>
      <w:proofErr w:type="spellStart"/>
      <w:r w:rsidR="0090307F" w:rsidRPr="006E14D7">
        <w:rPr>
          <w:rFonts w:ascii="Times New Roman" w:eastAsia="Times New Roman" w:hAnsi="Times New Roman" w:cs="Times New Roman"/>
          <w:sz w:val="30"/>
          <w:szCs w:val="30"/>
        </w:rPr>
        <w:t>к</w:t>
      </w:r>
      <w:r w:rsidRPr="006E14D7">
        <w:rPr>
          <w:rFonts w:ascii="Times New Roman" w:eastAsia="Times New Roman" w:hAnsi="Times New Roman" w:cs="Times New Roman"/>
          <w:sz w:val="30"/>
          <w:szCs w:val="30"/>
        </w:rPr>
        <w:t>вадракоптер</w:t>
      </w:r>
      <w:proofErr w:type="spellEnd"/>
      <w:r w:rsidRPr="006E14D7">
        <w:rPr>
          <w:rFonts w:ascii="Times New Roman" w:eastAsia="Times New Roman" w:hAnsi="Times New Roman" w:cs="Times New Roman"/>
          <w:sz w:val="30"/>
          <w:szCs w:val="30"/>
        </w:rPr>
        <w:t xml:space="preserve">, с шестью – </w:t>
      </w:r>
      <w:proofErr w:type="spellStart"/>
      <w:r w:rsidR="0090307F" w:rsidRPr="006E14D7">
        <w:rPr>
          <w:rFonts w:ascii="Times New Roman" w:eastAsia="Times New Roman" w:hAnsi="Times New Roman" w:cs="Times New Roman"/>
          <w:sz w:val="30"/>
          <w:szCs w:val="30"/>
        </w:rPr>
        <w:t>г</w:t>
      </w:r>
      <w:r w:rsidRPr="006E14D7">
        <w:rPr>
          <w:rFonts w:ascii="Times New Roman" w:eastAsia="Times New Roman" w:hAnsi="Times New Roman" w:cs="Times New Roman"/>
          <w:sz w:val="30"/>
          <w:szCs w:val="30"/>
        </w:rPr>
        <w:t>ексакоптер</w:t>
      </w:r>
      <w:proofErr w:type="spellEnd"/>
      <w:r w:rsidRPr="006E14D7">
        <w:rPr>
          <w:rFonts w:ascii="Times New Roman" w:eastAsia="Times New Roman" w:hAnsi="Times New Roman" w:cs="Times New Roman"/>
          <w:sz w:val="30"/>
          <w:szCs w:val="30"/>
        </w:rPr>
        <w:t xml:space="preserve">, с восемью – </w:t>
      </w:r>
      <w:proofErr w:type="spellStart"/>
      <w:r w:rsidR="0090307F" w:rsidRPr="006E14D7">
        <w:rPr>
          <w:rFonts w:ascii="Times New Roman" w:eastAsia="Times New Roman" w:hAnsi="Times New Roman" w:cs="Times New Roman"/>
          <w:sz w:val="30"/>
          <w:szCs w:val="30"/>
        </w:rPr>
        <w:t>о</w:t>
      </w:r>
      <w:r w:rsidRPr="006E14D7">
        <w:rPr>
          <w:rFonts w:ascii="Times New Roman" w:eastAsia="Times New Roman" w:hAnsi="Times New Roman" w:cs="Times New Roman"/>
          <w:sz w:val="30"/>
          <w:szCs w:val="30"/>
        </w:rPr>
        <w:t>ктокоптер</w:t>
      </w:r>
      <w:proofErr w:type="spellEnd"/>
      <w:r w:rsidRPr="006E14D7">
        <w:rPr>
          <w:rFonts w:ascii="Times New Roman" w:eastAsia="Times New Roman" w:hAnsi="Times New Roman" w:cs="Times New Roman"/>
          <w:sz w:val="30"/>
          <w:szCs w:val="30"/>
        </w:rPr>
        <w:t xml:space="preserve">. </w:t>
      </w:r>
    </w:p>
    <w:p w14:paraId="0000037F" w14:textId="6FA98415"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полете </w:t>
      </w:r>
      <w:proofErr w:type="spellStart"/>
      <w:r w:rsidRPr="006E14D7">
        <w:rPr>
          <w:rFonts w:ascii="Times New Roman" w:eastAsia="Times New Roman" w:hAnsi="Times New Roman" w:cs="Times New Roman"/>
          <w:sz w:val="30"/>
          <w:szCs w:val="30"/>
        </w:rPr>
        <w:t>дрон</w:t>
      </w:r>
      <w:proofErr w:type="spellEnd"/>
      <w:r w:rsidRPr="006E14D7">
        <w:rPr>
          <w:rFonts w:ascii="Times New Roman" w:eastAsia="Times New Roman" w:hAnsi="Times New Roman" w:cs="Times New Roman"/>
          <w:sz w:val="30"/>
          <w:szCs w:val="30"/>
        </w:rPr>
        <w:t xml:space="preserve"> держит горизонтальное положение относительно поверхности земли и может зависать над определенным местом, перемещаться влево, вправо, впе</w:t>
      </w:r>
      <w:r w:rsidR="0090307F" w:rsidRPr="006E14D7">
        <w:rPr>
          <w:rFonts w:ascii="Times New Roman" w:eastAsia="Times New Roman" w:hAnsi="Times New Roman" w:cs="Times New Roman"/>
          <w:sz w:val="30"/>
          <w:szCs w:val="30"/>
        </w:rPr>
        <w:t xml:space="preserve">ред, назад, вверх и вниз, а также </w:t>
      </w:r>
      <w:r w:rsidRPr="006E14D7">
        <w:rPr>
          <w:rFonts w:ascii="Times New Roman" w:eastAsia="Times New Roman" w:hAnsi="Times New Roman" w:cs="Times New Roman"/>
          <w:sz w:val="30"/>
          <w:szCs w:val="30"/>
        </w:rPr>
        <w:t>поворачиваться вокруг своей оси. Все действия совершаются путем изменения тяги на каждом моторе.</w:t>
      </w:r>
    </w:p>
    <w:p w14:paraId="00000380"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sz w:val="30"/>
          <w:szCs w:val="30"/>
        </w:rPr>
      </w:pPr>
    </w:p>
    <w:p w14:paraId="00000381" w14:textId="77777777" w:rsidR="00CF6DCC" w:rsidRPr="006E14D7" w:rsidRDefault="00ED6484">
      <w:pPr>
        <w:shd w:val="clear" w:color="auto" w:fill="FFFFFF"/>
        <w:spacing w:after="0" w:line="240" w:lineRule="auto"/>
        <w:jc w:val="center"/>
        <w:rPr>
          <w:rFonts w:ascii="Times New Roman" w:eastAsia="Times New Roman" w:hAnsi="Times New Roman" w:cs="Times New Roman"/>
          <w:b/>
          <w:i/>
          <w:sz w:val="30"/>
          <w:szCs w:val="30"/>
        </w:rPr>
      </w:pPr>
      <w:r w:rsidRPr="006E14D7">
        <w:rPr>
          <w:rFonts w:ascii="Times New Roman" w:eastAsia="Times New Roman" w:hAnsi="Times New Roman" w:cs="Times New Roman"/>
          <w:b/>
          <w:i/>
          <w:noProof/>
          <w:sz w:val="30"/>
          <w:szCs w:val="30"/>
          <w:lang w:eastAsia="ru-RU"/>
        </w:rPr>
        <w:drawing>
          <wp:inline distT="0" distB="0" distL="0" distR="0" wp14:anchorId="58CCAD36" wp14:editId="3F1DDCF7">
            <wp:extent cx="3131820" cy="1844040"/>
            <wp:effectExtent l="0" t="0" r="0" b="0"/>
            <wp:docPr id="212598402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04"/>
                    <a:srcRect/>
                    <a:stretch>
                      <a:fillRect/>
                    </a:stretch>
                  </pic:blipFill>
                  <pic:spPr>
                    <a:xfrm>
                      <a:off x="0" y="0"/>
                      <a:ext cx="3131820" cy="1844040"/>
                    </a:xfrm>
                    <a:prstGeom prst="rect">
                      <a:avLst/>
                    </a:prstGeom>
                    <a:ln/>
                  </pic:spPr>
                </pic:pic>
              </a:graphicData>
            </a:graphic>
          </wp:inline>
        </w:drawing>
      </w:r>
    </w:p>
    <w:p w14:paraId="00000382"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b/>
          <w:i/>
          <w:sz w:val="30"/>
          <w:szCs w:val="30"/>
        </w:rPr>
      </w:pPr>
    </w:p>
    <w:p w14:paraId="00000383"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49 – </w:t>
      </w:r>
      <w:proofErr w:type="spellStart"/>
      <w:r w:rsidRPr="006E14D7">
        <w:rPr>
          <w:rFonts w:ascii="Times New Roman" w:eastAsia="Times New Roman" w:hAnsi="Times New Roman" w:cs="Times New Roman"/>
          <w:sz w:val="30"/>
          <w:szCs w:val="30"/>
        </w:rPr>
        <w:t>Мультироторные</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дроны</w:t>
      </w:r>
      <w:proofErr w:type="spellEnd"/>
    </w:p>
    <w:p w14:paraId="00000384"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b/>
          <w:i/>
          <w:sz w:val="30"/>
          <w:szCs w:val="30"/>
        </w:rPr>
      </w:pPr>
    </w:p>
    <w:p w14:paraId="2782E5A5" w14:textId="77777777" w:rsidR="0090307F" w:rsidRPr="006E14D7" w:rsidRDefault="00ED6484">
      <w:pPr>
        <w:shd w:val="clear" w:color="auto" w:fill="FFFFFF"/>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Преимущества:</w:t>
      </w:r>
    </w:p>
    <w:p w14:paraId="00000385" w14:textId="58540BFC"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ертикальный взлет и посадка;</w:t>
      </w:r>
    </w:p>
    <w:p w14:paraId="00000386" w14:textId="3DECD38D"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ысокая маневренность и малые габариты;</w:t>
      </w:r>
    </w:p>
    <w:p w14:paraId="00000387" w14:textId="72F81ACD"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озможность зависнуть на месте.</w:t>
      </w:r>
    </w:p>
    <w:p w14:paraId="00000388"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Недостатки:</w:t>
      </w:r>
    </w:p>
    <w:p w14:paraId="00000389" w14:textId="0FFA6AEB"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д</w:t>
      </w:r>
      <w:r w:rsidR="00ED6484" w:rsidRPr="006E14D7">
        <w:rPr>
          <w:rFonts w:ascii="Times New Roman" w:eastAsia="Times New Roman" w:hAnsi="Times New Roman" w:cs="Times New Roman"/>
          <w:color w:val="000000"/>
          <w:sz w:val="30"/>
          <w:szCs w:val="30"/>
        </w:rPr>
        <w:t>ороговизна;</w:t>
      </w:r>
    </w:p>
    <w:p w14:paraId="0000038A" w14:textId="76DADC26" w:rsidR="00CF6DCC" w:rsidRPr="006E14D7" w:rsidRDefault="0090307F">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w:t>
      </w:r>
      <w:r w:rsidR="00ED6484" w:rsidRPr="006E14D7">
        <w:rPr>
          <w:rFonts w:ascii="Times New Roman" w:eastAsia="Times New Roman" w:hAnsi="Times New Roman" w:cs="Times New Roman"/>
          <w:color w:val="000000"/>
          <w:sz w:val="30"/>
          <w:szCs w:val="30"/>
        </w:rPr>
        <w:t>ложность обслуживания и ремонта;</w:t>
      </w:r>
    </w:p>
    <w:p w14:paraId="0000038B" w14:textId="4EEBB036" w:rsidR="00CF6DCC" w:rsidRPr="006E14D7" w:rsidRDefault="0090307F">
      <w:pPr>
        <w:shd w:val="clear" w:color="auto" w:fill="FFFFFF"/>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w:t>
      </w:r>
      <w:r w:rsidR="00ED6484" w:rsidRPr="006E14D7">
        <w:rPr>
          <w:rFonts w:ascii="Times New Roman" w:eastAsia="Times New Roman" w:hAnsi="Times New Roman" w:cs="Times New Roman"/>
          <w:color w:val="000000"/>
          <w:sz w:val="30"/>
          <w:szCs w:val="30"/>
        </w:rPr>
        <w:t>алая продолжительность полета;</w:t>
      </w:r>
    </w:p>
    <w:p w14:paraId="0000038C" w14:textId="14B9AE0B"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з</w:t>
      </w:r>
      <w:r w:rsidR="00ED6484" w:rsidRPr="006E14D7">
        <w:rPr>
          <w:rFonts w:ascii="Times New Roman" w:eastAsia="Times New Roman" w:hAnsi="Times New Roman" w:cs="Times New Roman"/>
          <w:color w:val="000000"/>
          <w:sz w:val="30"/>
          <w:szCs w:val="30"/>
        </w:rPr>
        <w:t>ависимость от погодных условий.</w:t>
      </w:r>
    </w:p>
    <w:p w14:paraId="0000038D"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b/>
          <w:sz w:val="30"/>
          <w:szCs w:val="30"/>
        </w:rPr>
      </w:pPr>
    </w:p>
    <w:p w14:paraId="0000038E" w14:textId="319EB5AA"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bookmarkStart w:id="18" w:name="_heading=h.qjaciwsq3ehu" w:colFirst="0" w:colLast="0"/>
      <w:bookmarkEnd w:id="18"/>
      <w:r w:rsidRPr="006E14D7">
        <w:rPr>
          <w:rFonts w:ascii="Times New Roman" w:eastAsia="Times New Roman" w:hAnsi="Times New Roman" w:cs="Times New Roman"/>
          <w:b/>
          <w:sz w:val="30"/>
          <w:szCs w:val="30"/>
        </w:rPr>
        <w:t xml:space="preserve">Гибридные </w:t>
      </w:r>
      <w:proofErr w:type="spellStart"/>
      <w:r w:rsidRPr="006E14D7">
        <w:rPr>
          <w:rFonts w:ascii="Times New Roman" w:eastAsia="Times New Roman" w:hAnsi="Times New Roman" w:cs="Times New Roman"/>
          <w:b/>
          <w:sz w:val="30"/>
          <w:szCs w:val="30"/>
        </w:rPr>
        <w:t>дроны</w:t>
      </w:r>
      <w:proofErr w:type="spellEnd"/>
      <w:r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sz w:val="30"/>
          <w:szCs w:val="30"/>
        </w:rPr>
        <w:t xml:space="preserve"> Гибридные версии сочетают в себе преимущества моделей с неподвижным крылом, такие как более высокое время полета, с преимуществами моделей на основе винтов – возможность </w:t>
      </w:r>
      <w:sdt>
        <w:sdtPr>
          <w:tag w:val="goog_rdk_12"/>
          <w:id w:val="1795089288"/>
        </w:sdtPr>
        <w:sdtEndPr/>
        <w:sdtContent/>
      </w:sdt>
      <w:r w:rsidRPr="006E14D7">
        <w:rPr>
          <w:rFonts w:ascii="Times New Roman" w:eastAsia="Times New Roman" w:hAnsi="Times New Roman" w:cs="Times New Roman"/>
          <w:sz w:val="30"/>
          <w:szCs w:val="30"/>
        </w:rPr>
        <w:t>парен</w:t>
      </w:r>
      <w:r w:rsidR="00AB247E" w:rsidRPr="006E14D7">
        <w:rPr>
          <w:rFonts w:ascii="Times New Roman" w:eastAsia="Times New Roman" w:hAnsi="Times New Roman" w:cs="Times New Roman"/>
          <w:sz w:val="30"/>
          <w:szCs w:val="30"/>
        </w:rPr>
        <w:t>и</w:t>
      </w:r>
      <w:r w:rsidRPr="006E14D7">
        <w:rPr>
          <w:rFonts w:ascii="Times New Roman" w:eastAsia="Times New Roman" w:hAnsi="Times New Roman" w:cs="Times New Roman"/>
          <w:sz w:val="30"/>
          <w:szCs w:val="30"/>
        </w:rPr>
        <w:t xml:space="preserve">я. Гибридные конструкции летательных аппаратов проектировались с 1960-х годов, но не имели особого успеха. </w:t>
      </w:r>
    </w:p>
    <w:p w14:paraId="0000038F"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sz w:val="30"/>
          <w:szCs w:val="30"/>
        </w:rPr>
      </w:pPr>
    </w:p>
    <w:p w14:paraId="00000390"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b/>
          <w:noProof/>
          <w:sz w:val="30"/>
          <w:szCs w:val="30"/>
          <w:lang w:eastAsia="ru-RU"/>
        </w:rPr>
        <w:drawing>
          <wp:inline distT="0" distB="0" distL="0" distR="0" wp14:anchorId="77B2BC3B" wp14:editId="1EEC0EBC">
            <wp:extent cx="3169920" cy="1866900"/>
            <wp:effectExtent l="0" t="0" r="0" b="0"/>
            <wp:docPr id="212598400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05"/>
                    <a:srcRect/>
                    <a:stretch>
                      <a:fillRect/>
                    </a:stretch>
                  </pic:blipFill>
                  <pic:spPr>
                    <a:xfrm>
                      <a:off x="0" y="0"/>
                      <a:ext cx="3169920" cy="1866900"/>
                    </a:xfrm>
                    <a:prstGeom prst="rect">
                      <a:avLst/>
                    </a:prstGeom>
                    <a:ln/>
                  </pic:spPr>
                </pic:pic>
              </a:graphicData>
            </a:graphic>
          </wp:inline>
        </w:drawing>
      </w:r>
    </w:p>
    <w:p w14:paraId="00000391"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sz w:val="30"/>
          <w:szCs w:val="30"/>
        </w:rPr>
      </w:pPr>
    </w:p>
    <w:p w14:paraId="00000392"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50 – </w:t>
      </w:r>
      <w:proofErr w:type="gramStart"/>
      <w:r w:rsidRPr="006E14D7">
        <w:rPr>
          <w:rFonts w:ascii="Times New Roman" w:eastAsia="Times New Roman" w:hAnsi="Times New Roman" w:cs="Times New Roman"/>
          <w:sz w:val="30"/>
          <w:szCs w:val="30"/>
        </w:rPr>
        <w:t>Гибридные</w:t>
      </w:r>
      <w:proofErr w:type="gram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дроны</w:t>
      </w:r>
      <w:proofErr w:type="spellEnd"/>
    </w:p>
    <w:p w14:paraId="00000393"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sz w:val="30"/>
          <w:szCs w:val="30"/>
        </w:rPr>
      </w:pPr>
    </w:p>
    <w:p w14:paraId="00000394"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Однако с появлением датчиков нового поколения (гироскопов и акселерометров) </w:t>
      </w:r>
      <w:proofErr w:type="spellStart"/>
      <w:r w:rsidRPr="006E14D7">
        <w:rPr>
          <w:rFonts w:ascii="Times New Roman" w:eastAsia="Times New Roman" w:hAnsi="Times New Roman" w:cs="Times New Roman"/>
          <w:sz w:val="30"/>
          <w:szCs w:val="30"/>
        </w:rPr>
        <w:t>гибридность</w:t>
      </w:r>
      <w:proofErr w:type="spellEnd"/>
      <w:r w:rsidRPr="006E14D7">
        <w:rPr>
          <w:rFonts w:ascii="Times New Roman" w:eastAsia="Times New Roman" w:hAnsi="Times New Roman" w:cs="Times New Roman"/>
          <w:sz w:val="30"/>
          <w:szCs w:val="30"/>
        </w:rPr>
        <w:t xml:space="preserve"> конструкции получила новую жизнь и направление развития.</w:t>
      </w:r>
    </w:p>
    <w:p w14:paraId="00000395"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sz w:val="30"/>
          <w:szCs w:val="30"/>
        </w:rPr>
      </w:pPr>
    </w:p>
    <w:p w14:paraId="00000396"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60FDF9F8" wp14:editId="0A6B775D">
            <wp:extent cx="3284220" cy="2072640"/>
            <wp:effectExtent l="0" t="0" r="0" b="0"/>
            <wp:docPr id="212598401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6"/>
                    <a:srcRect/>
                    <a:stretch>
                      <a:fillRect/>
                    </a:stretch>
                  </pic:blipFill>
                  <pic:spPr>
                    <a:xfrm>
                      <a:off x="0" y="0"/>
                      <a:ext cx="3284220" cy="2072640"/>
                    </a:xfrm>
                    <a:prstGeom prst="rect">
                      <a:avLst/>
                    </a:prstGeom>
                    <a:ln/>
                  </pic:spPr>
                </pic:pic>
              </a:graphicData>
            </a:graphic>
          </wp:inline>
        </w:drawing>
      </w:r>
    </w:p>
    <w:p w14:paraId="00000397" w14:textId="77777777" w:rsidR="00CF6DCC" w:rsidRPr="006E14D7" w:rsidRDefault="00CF6DCC">
      <w:pPr>
        <w:shd w:val="clear" w:color="auto" w:fill="FFFFFF"/>
        <w:spacing w:after="0" w:line="240" w:lineRule="auto"/>
        <w:jc w:val="center"/>
        <w:rPr>
          <w:rFonts w:ascii="Times New Roman" w:eastAsia="Times New Roman" w:hAnsi="Times New Roman" w:cs="Times New Roman"/>
          <w:sz w:val="30"/>
          <w:szCs w:val="30"/>
        </w:rPr>
      </w:pPr>
    </w:p>
    <w:p w14:paraId="00000398"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51 – Гибридный БПЛА</w:t>
      </w:r>
    </w:p>
    <w:p w14:paraId="00000399" w14:textId="77777777" w:rsidR="00CF6DCC" w:rsidRPr="006E14D7" w:rsidRDefault="00CF6DCC">
      <w:pPr>
        <w:shd w:val="clear" w:color="auto" w:fill="FFFFFF"/>
        <w:spacing w:after="0" w:line="240" w:lineRule="auto"/>
        <w:jc w:val="center"/>
        <w:rPr>
          <w:rFonts w:ascii="Times New Roman" w:eastAsia="Times New Roman" w:hAnsi="Times New Roman" w:cs="Times New Roman"/>
          <w:sz w:val="30"/>
          <w:szCs w:val="30"/>
        </w:rPr>
      </w:pPr>
    </w:p>
    <w:p w14:paraId="0000039A" w14:textId="2877460E"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Гибридный БПЛА – летательный аппарат с поворотными (или фиксированными) винтами, которые при взлете и посадке работают как подъемные, а при горизонтальном полете </w:t>
      </w:r>
      <w:r w:rsidR="0090307F"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как тянущие, в полете подъемная сила обеспечивается фиксированным крылом. Сочетают преимущества БПЛА самол</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тного и </w:t>
      </w:r>
      <w:proofErr w:type="spellStart"/>
      <w:r w:rsidRPr="006E14D7">
        <w:rPr>
          <w:rFonts w:ascii="Times New Roman" w:eastAsia="Times New Roman" w:hAnsi="Times New Roman" w:cs="Times New Roman"/>
          <w:sz w:val="30"/>
          <w:szCs w:val="30"/>
        </w:rPr>
        <w:t>мультироторного</w:t>
      </w:r>
      <w:proofErr w:type="spellEnd"/>
      <w:r w:rsidRPr="006E14D7">
        <w:rPr>
          <w:rFonts w:ascii="Times New Roman" w:eastAsia="Times New Roman" w:hAnsi="Times New Roman" w:cs="Times New Roman"/>
          <w:sz w:val="30"/>
          <w:szCs w:val="30"/>
        </w:rPr>
        <w:t xml:space="preserve"> типа, что дает гибкость при выполнении различных задач.</w:t>
      </w:r>
    </w:p>
    <w:p w14:paraId="0000039B"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Преимущества: </w:t>
      </w:r>
    </w:p>
    <w:p w14:paraId="0000039C" w14:textId="1F7E0348"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ертикальный взлет и посадка, зависание;</w:t>
      </w:r>
    </w:p>
    <w:p w14:paraId="0000039D" w14:textId="61EA8509"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w:t>
      </w:r>
      <w:r w:rsidR="00ED6484" w:rsidRPr="006E14D7">
        <w:rPr>
          <w:rFonts w:ascii="Times New Roman" w:eastAsia="Times New Roman" w:hAnsi="Times New Roman" w:cs="Times New Roman"/>
          <w:color w:val="000000"/>
          <w:sz w:val="30"/>
          <w:szCs w:val="30"/>
        </w:rPr>
        <w:t>ысокая скорость и маневренность;</w:t>
      </w:r>
    </w:p>
    <w:p w14:paraId="0000039E" w14:textId="2BA3A40B"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proofErr w:type="gramStart"/>
      <w:r w:rsidRPr="006E14D7">
        <w:rPr>
          <w:rFonts w:ascii="Times New Roman" w:eastAsia="Times New Roman" w:hAnsi="Times New Roman" w:cs="Times New Roman"/>
          <w:color w:val="000000"/>
          <w:sz w:val="30"/>
          <w:szCs w:val="30"/>
        </w:rPr>
        <w:t>б</w:t>
      </w:r>
      <w:r w:rsidR="00ED6484" w:rsidRPr="006E14D7">
        <w:rPr>
          <w:rFonts w:ascii="Times New Roman" w:eastAsia="Times New Roman" w:hAnsi="Times New Roman" w:cs="Times New Roman"/>
          <w:color w:val="000000"/>
          <w:sz w:val="30"/>
          <w:szCs w:val="30"/>
        </w:rPr>
        <w:t>ольшие</w:t>
      </w:r>
      <w:proofErr w:type="gramEnd"/>
      <w:r w:rsidR="00ED6484" w:rsidRPr="006E14D7">
        <w:rPr>
          <w:rFonts w:ascii="Times New Roman" w:eastAsia="Times New Roman" w:hAnsi="Times New Roman" w:cs="Times New Roman"/>
          <w:color w:val="000000"/>
          <w:sz w:val="30"/>
          <w:szCs w:val="30"/>
        </w:rPr>
        <w:t xml:space="preserve">, чем у </w:t>
      </w:r>
      <w:proofErr w:type="spellStart"/>
      <w:r w:rsidR="00ED6484" w:rsidRPr="006E14D7">
        <w:rPr>
          <w:rFonts w:ascii="Times New Roman" w:eastAsia="Times New Roman" w:hAnsi="Times New Roman" w:cs="Times New Roman"/>
          <w:color w:val="000000"/>
          <w:sz w:val="30"/>
          <w:szCs w:val="30"/>
        </w:rPr>
        <w:t>мультироторов</w:t>
      </w:r>
      <w:proofErr w:type="spellEnd"/>
      <w:r w:rsidR="00ED6484" w:rsidRPr="006E14D7">
        <w:rPr>
          <w:rFonts w:ascii="Times New Roman" w:eastAsia="Times New Roman" w:hAnsi="Times New Roman" w:cs="Times New Roman"/>
          <w:color w:val="000000"/>
          <w:sz w:val="30"/>
          <w:szCs w:val="30"/>
        </w:rPr>
        <w:t>, время полета и полезная нагрузка.</w:t>
      </w:r>
    </w:p>
    <w:p w14:paraId="0000039F"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Недостатки:</w:t>
      </w:r>
    </w:p>
    <w:p w14:paraId="000003A0" w14:textId="3B1A6D8E"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w:t>
      </w:r>
      <w:r w:rsidR="00ED6484" w:rsidRPr="006E14D7">
        <w:rPr>
          <w:rFonts w:ascii="Times New Roman" w:eastAsia="Times New Roman" w:hAnsi="Times New Roman" w:cs="Times New Roman"/>
          <w:color w:val="000000"/>
          <w:sz w:val="30"/>
          <w:szCs w:val="30"/>
        </w:rPr>
        <w:t>ложность обслуживания и ремонта;</w:t>
      </w:r>
    </w:p>
    <w:p w14:paraId="000003A1" w14:textId="5B892A58"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з</w:t>
      </w:r>
      <w:r w:rsidR="00ED6484" w:rsidRPr="006E14D7">
        <w:rPr>
          <w:rFonts w:ascii="Times New Roman" w:eastAsia="Times New Roman" w:hAnsi="Times New Roman" w:cs="Times New Roman"/>
          <w:color w:val="000000"/>
          <w:sz w:val="30"/>
          <w:szCs w:val="30"/>
        </w:rPr>
        <w:t>ависимость от погодных условий;</w:t>
      </w:r>
    </w:p>
    <w:p w14:paraId="000003A2" w14:textId="75ADBF14" w:rsidR="00CF6DCC" w:rsidRPr="006E14D7" w:rsidRDefault="0090307F">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д</w:t>
      </w:r>
      <w:r w:rsidR="00ED6484" w:rsidRPr="006E14D7">
        <w:rPr>
          <w:rFonts w:ascii="Times New Roman" w:eastAsia="Times New Roman" w:hAnsi="Times New Roman" w:cs="Times New Roman"/>
          <w:color w:val="000000"/>
          <w:sz w:val="30"/>
          <w:szCs w:val="30"/>
        </w:rPr>
        <w:t>ороговизна, сложность управления.</w:t>
      </w:r>
    </w:p>
    <w:p w14:paraId="000003A3" w14:textId="77777777" w:rsidR="00CF6DCC" w:rsidRPr="006E14D7" w:rsidRDefault="00CF6DCC">
      <w:pPr>
        <w:shd w:val="clear" w:color="auto" w:fill="FFFFFF"/>
        <w:spacing w:after="0" w:line="240" w:lineRule="auto"/>
        <w:ind w:firstLine="567"/>
        <w:jc w:val="both"/>
        <w:rPr>
          <w:rFonts w:ascii="Times New Roman" w:eastAsia="Times New Roman" w:hAnsi="Times New Roman" w:cs="Times New Roman"/>
          <w:color w:val="000000"/>
          <w:sz w:val="30"/>
          <w:szCs w:val="30"/>
        </w:rPr>
      </w:pPr>
    </w:p>
    <w:p w14:paraId="000003A4"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3A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Что такое </w:t>
      </w:r>
      <w:proofErr w:type="spellStart"/>
      <w:r w:rsidRPr="006E14D7">
        <w:rPr>
          <w:rFonts w:ascii="Times New Roman" w:eastAsia="Times New Roman" w:hAnsi="Times New Roman" w:cs="Times New Roman"/>
          <w:sz w:val="30"/>
          <w:szCs w:val="30"/>
        </w:rPr>
        <w:t>агродрон</w:t>
      </w:r>
      <w:proofErr w:type="spellEnd"/>
      <w:r w:rsidRPr="006E14D7">
        <w:rPr>
          <w:rFonts w:ascii="Times New Roman" w:eastAsia="Times New Roman" w:hAnsi="Times New Roman" w:cs="Times New Roman"/>
          <w:sz w:val="30"/>
          <w:szCs w:val="30"/>
        </w:rPr>
        <w:t>?</w:t>
      </w:r>
    </w:p>
    <w:p w14:paraId="000003A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w:t>
      </w:r>
      <w:r w:rsidRPr="006E14D7">
        <w:rPr>
          <w:rFonts w:ascii="Times New Roman" w:eastAsia="Times New Roman" w:hAnsi="Times New Roman" w:cs="Times New Roman"/>
          <w:color w:val="000000"/>
          <w:sz w:val="30"/>
          <w:szCs w:val="30"/>
        </w:rPr>
        <w:t xml:space="preserve"> Какие виды работ можно выполнять с помощью </w:t>
      </w:r>
      <w:proofErr w:type="spellStart"/>
      <w:r w:rsidRPr="006E14D7">
        <w:rPr>
          <w:rFonts w:ascii="Times New Roman" w:eastAsia="Times New Roman" w:hAnsi="Times New Roman" w:cs="Times New Roman"/>
          <w:color w:val="000000"/>
          <w:sz w:val="30"/>
          <w:szCs w:val="30"/>
        </w:rPr>
        <w:t>агродрона</w:t>
      </w:r>
      <w:proofErr w:type="spellEnd"/>
      <w:r w:rsidRPr="006E14D7">
        <w:rPr>
          <w:rFonts w:ascii="Times New Roman" w:eastAsia="Times New Roman" w:hAnsi="Times New Roman" w:cs="Times New Roman"/>
          <w:color w:val="000000"/>
          <w:sz w:val="30"/>
          <w:szCs w:val="30"/>
        </w:rPr>
        <w:t xml:space="preserve"> в сельском хозяйстве?</w:t>
      </w:r>
    </w:p>
    <w:p w14:paraId="000003A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w:t>
      </w:r>
      <w:r w:rsidRPr="006E14D7">
        <w:rPr>
          <w:rFonts w:ascii="Times New Roman" w:eastAsia="Times New Roman" w:hAnsi="Times New Roman" w:cs="Times New Roman"/>
          <w:color w:val="000000"/>
          <w:sz w:val="30"/>
          <w:szCs w:val="30"/>
        </w:rPr>
        <w:t xml:space="preserve"> Назовите основные преимущества и недостатки использования </w:t>
      </w:r>
      <w:proofErr w:type="spellStart"/>
      <w:r w:rsidRPr="006E14D7">
        <w:rPr>
          <w:rFonts w:ascii="Times New Roman" w:eastAsia="Times New Roman" w:hAnsi="Times New Roman" w:cs="Times New Roman"/>
          <w:color w:val="000000"/>
          <w:sz w:val="30"/>
          <w:szCs w:val="30"/>
        </w:rPr>
        <w:t>агродронов</w:t>
      </w:r>
      <w:proofErr w:type="spellEnd"/>
      <w:r w:rsidRPr="006E14D7">
        <w:rPr>
          <w:rFonts w:ascii="Times New Roman" w:eastAsia="Times New Roman" w:hAnsi="Times New Roman" w:cs="Times New Roman"/>
          <w:color w:val="000000"/>
          <w:sz w:val="30"/>
          <w:szCs w:val="30"/>
        </w:rPr>
        <w:t xml:space="preserve"> для сельского хозяйства.</w:t>
      </w:r>
    </w:p>
    <w:p w14:paraId="000003A8" w14:textId="77777777" w:rsidR="00CF6DCC" w:rsidRPr="006E14D7" w:rsidRDefault="00ED6484">
      <w:pP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sz w:val="30"/>
          <w:szCs w:val="30"/>
        </w:rPr>
        <w:t>4.</w:t>
      </w:r>
      <w:r w:rsidRPr="006E14D7">
        <w:rPr>
          <w:rFonts w:ascii="Times New Roman" w:eastAsia="Times New Roman" w:hAnsi="Times New Roman" w:cs="Times New Roman"/>
          <w:color w:val="000000"/>
          <w:sz w:val="30"/>
          <w:szCs w:val="30"/>
        </w:rPr>
        <w:t xml:space="preserve"> Какие основные типы БПЛА вы знаете?</w:t>
      </w:r>
    </w:p>
    <w:p w14:paraId="000003A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color w:val="000000"/>
          <w:sz w:val="30"/>
          <w:szCs w:val="30"/>
        </w:rPr>
        <w:t>5. Назовите тип БПЛА, часто используемый в сельском хозяйстве Республики Беларусь.</w:t>
      </w:r>
    </w:p>
    <w:p w14:paraId="000003AA" w14:textId="77777777" w:rsidR="00CF6DCC" w:rsidRPr="006E14D7" w:rsidRDefault="00CF6DCC">
      <w:pPr>
        <w:spacing w:after="0" w:line="240" w:lineRule="auto"/>
        <w:rPr>
          <w:rFonts w:ascii="Times New Roman" w:eastAsia="Times New Roman" w:hAnsi="Times New Roman" w:cs="Times New Roman"/>
          <w:b/>
          <w:sz w:val="30"/>
          <w:szCs w:val="30"/>
        </w:rPr>
      </w:pPr>
    </w:p>
    <w:p w14:paraId="000003AC"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2.4. Умная ферма как результат развития цифровых технологий</w:t>
      </w:r>
    </w:p>
    <w:p w14:paraId="000003AD"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3AE" w14:textId="75C9B5C8"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w:t>
      </w:r>
      <w:r w:rsidR="0090307F" w:rsidRPr="006E14D7">
        <w:rPr>
          <w:rFonts w:ascii="Times New Roman" w:eastAsia="Times New Roman" w:hAnsi="Times New Roman" w:cs="Times New Roman"/>
          <w:b/>
          <w:sz w:val="30"/>
          <w:szCs w:val="30"/>
        </w:rPr>
        <w:t>нный момент</w:t>
      </w:r>
      <w:r w:rsidRPr="006E14D7">
        <w:rPr>
          <w:rFonts w:ascii="Times New Roman" w:eastAsia="Times New Roman" w:hAnsi="Times New Roman" w:cs="Times New Roman"/>
          <w:b/>
          <w:sz w:val="30"/>
          <w:szCs w:val="30"/>
        </w:rPr>
        <w:t xml:space="preserve"> (5 мин)</w:t>
      </w:r>
    </w:p>
    <w:p w14:paraId="000003AF" w14:textId="72F8ADC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основными циф</w:t>
      </w:r>
      <w:r w:rsidR="0090307F" w:rsidRPr="006E14D7">
        <w:rPr>
          <w:rFonts w:ascii="Times New Roman" w:eastAsia="Times New Roman" w:hAnsi="Times New Roman" w:cs="Times New Roman"/>
          <w:sz w:val="30"/>
          <w:szCs w:val="30"/>
        </w:rPr>
        <w:t>ровыми технологиями, применяемыми</w:t>
      </w:r>
      <w:r w:rsidRPr="006E14D7">
        <w:rPr>
          <w:rFonts w:ascii="Times New Roman" w:eastAsia="Times New Roman" w:hAnsi="Times New Roman" w:cs="Times New Roman"/>
          <w:sz w:val="30"/>
          <w:szCs w:val="30"/>
        </w:rPr>
        <w:t xml:space="preserve"> в сельскохозяйственном производстве.</w:t>
      </w:r>
    </w:p>
    <w:p w14:paraId="000003B0"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3B1"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3B2" w14:textId="08D76689"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Какие технологические процессы на ферме требуют значительных затрат времени и участи</w:t>
      </w:r>
      <w:r w:rsidR="0090307F" w:rsidRPr="006E14D7">
        <w:rPr>
          <w:rFonts w:ascii="Times New Roman" w:eastAsia="Times New Roman" w:hAnsi="Times New Roman" w:cs="Times New Roman"/>
          <w:sz w:val="30"/>
          <w:szCs w:val="30"/>
        </w:rPr>
        <w:t>я</w:t>
      </w:r>
      <w:r w:rsidRPr="006E14D7">
        <w:rPr>
          <w:rFonts w:ascii="Times New Roman" w:eastAsia="Times New Roman" w:hAnsi="Times New Roman" w:cs="Times New Roman"/>
          <w:sz w:val="30"/>
          <w:szCs w:val="30"/>
        </w:rPr>
        <w:t xml:space="preserve"> человека.</w:t>
      </w:r>
    </w:p>
    <w:p w14:paraId="000003B3" w14:textId="25F0C4E5"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Каков</w:t>
      </w:r>
      <w:r w:rsidR="0090307F"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 xml:space="preserve"> назначение и особенности управления беспилотных аппаратов?</w:t>
      </w:r>
    </w:p>
    <w:p w14:paraId="000003B4" w14:textId="77777777" w:rsidR="00CF6DCC" w:rsidRPr="006E14D7" w:rsidRDefault="00CF6DCC">
      <w:pPr>
        <w:spacing w:after="0" w:line="240" w:lineRule="auto"/>
        <w:ind w:firstLine="851"/>
        <w:jc w:val="both"/>
        <w:rPr>
          <w:rFonts w:ascii="Times New Roman" w:eastAsia="Times New Roman" w:hAnsi="Times New Roman" w:cs="Times New Roman"/>
          <w:b/>
          <w:sz w:val="30"/>
          <w:szCs w:val="30"/>
        </w:rPr>
      </w:pPr>
    </w:p>
    <w:p w14:paraId="000003B5"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(30–40 мин)</w:t>
      </w:r>
    </w:p>
    <w:p w14:paraId="000003B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«Умная ферма» (</w:t>
      </w:r>
      <w:proofErr w:type="spellStart"/>
      <w:r w:rsidRPr="006E14D7">
        <w:rPr>
          <w:rFonts w:ascii="Times New Roman" w:eastAsia="Times New Roman" w:hAnsi="Times New Roman" w:cs="Times New Roman"/>
          <w:sz w:val="30"/>
          <w:szCs w:val="30"/>
        </w:rPr>
        <w:t>Smart</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Farm</w:t>
      </w:r>
      <w:proofErr w:type="spellEnd"/>
      <w:r w:rsidRPr="006E14D7">
        <w:rPr>
          <w:rFonts w:ascii="Times New Roman" w:eastAsia="Times New Roman" w:hAnsi="Times New Roman" w:cs="Times New Roman"/>
          <w:sz w:val="30"/>
          <w:szCs w:val="30"/>
        </w:rPr>
        <w:t>) – это новая концепция, которая относится к управлению сельскохозяйственными угодьями, с использованием современных информационных технологий для увеличения количества и качества продукции, при оптимизации требуемого человеческого труда.</w:t>
      </w:r>
    </w:p>
    <w:p w14:paraId="000003B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Можно отметить следующие элементы «умной фермы»:</w:t>
      </w:r>
    </w:p>
    <w:p w14:paraId="000003B8" w14:textId="4EAEE10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автоматические линии кормления с использованием роботов-кормораздатчиков. Основное их преимущество – точное соблюдение рациона кормления, учет расхода кормов, качество приготавливаемых смесей. Доля роботизированного труда на молочных фермах в Швеции составляет 45%, в Нидерландах – б</w:t>
      </w:r>
      <w:r w:rsidR="0090307F" w:rsidRPr="006E14D7">
        <w:rPr>
          <w:rFonts w:ascii="Times New Roman" w:eastAsia="Times New Roman" w:hAnsi="Times New Roman" w:cs="Times New Roman"/>
          <w:sz w:val="30"/>
          <w:szCs w:val="30"/>
        </w:rPr>
        <w:t>олее 30%;</w:t>
      </w:r>
    </w:p>
    <w:p w14:paraId="000003B9"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3BA"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7CEDD36" wp14:editId="360943D3">
            <wp:extent cx="4693302" cy="2898114"/>
            <wp:effectExtent l="0" t="0" r="0" b="0"/>
            <wp:docPr id="212598401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7"/>
                    <a:srcRect t="7836"/>
                    <a:stretch>
                      <a:fillRect/>
                    </a:stretch>
                  </pic:blipFill>
                  <pic:spPr>
                    <a:xfrm>
                      <a:off x="0" y="0"/>
                      <a:ext cx="4693302" cy="2898114"/>
                    </a:xfrm>
                    <a:prstGeom prst="rect">
                      <a:avLst/>
                    </a:prstGeom>
                    <a:ln/>
                  </pic:spPr>
                </pic:pic>
              </a:graphicData>
            </a:graphic>
          </wp:inline>
        </w:drawing>
      </w:r>
    </w:p>
    <w:p w14:paraId="000003BB"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B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52 – Самоходный автономный кормораздатчик фирмы </w:t>
      </w:r>
      <w:proofErr w:type="spellStart"/>
      <w:r w:rsidRPr="006E14D7">
        <w:rPr>
          <w:rFonts w:ascii="Times New Roman" w:eastAsia="Times New Roman" w:hAnsi="Times New Roman" w:cs="Times New Roman"/>
          <w:sz w:val="30"/>
          <w:szCs w:val="30"/>
        </w:rPr>
        <w:t>Kuhn</w:t>
      </w:r>
      <w:proofErr w:type="spellEnd"/>
      <w:r w:rsidRPr="006E14D7">
        <w:rPr>
          <w:rFonts w:ascii="Times New Roman" w:eastAsia="Times New Roman" w:hAnsi="Times New Roman" w:cs="Times New Roman"/>
          <w:sz w:val="30"/>
          <w:szCs w:val="30"/>
        </w:rPr>
        <w:t xml:space="preserve"> (Германия)</w:t>
      </w:r>
    </w:p>
    <w:p w14:paraId="000003BD"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BE" w14:textId="44A62EA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автоматические идентификация животных и система управления стадом. Специальные датчики на ошейниках выявляют физиологическое состояние животных и передают данные для дальнейшей обработки – например, изменения микроклимата помещения </w:t>
      </w:r>
      <w:r w:rsidR="0090307F" w:rsidRPr="006E14D7">
        <w:rPr>
          <w:rFonts w:ascii="Times New Roman" w:eastAsia="Times New Roman" w:hAnsi="Times New Roman" w:cs="Times New Roman"/>
          <w:sz w:val="30"/>
          <w:szCs w:val="30"/>
        </w:rPr>
        <w:t xml:space="preserve">на </w:t>
      </w:r>
      <w:r w:rsidR="00622A24" w:rsidRPr="006E14D7">
        <w:rPr>
          <w:rFonts w:ascii="Times New Roman" w:eastAsia="Times New Roman" w:hAnsi="Times New Roman" w:cs="Times New Roman"/>
          <w:sz w:val="30"/>
          <w:szCs w:val="30"/>
        </w:rPr>
        <w:t>фермах;</w:t>
      </w:r>
      <w:r w:rsidRPr="006E14D7">
        <w:rPr>
          <w:rFonts w:ascii="Times New Roman" w:eastAsia="Times New Roman" w:hAnsi="Times New Roman" w:cs="Times New Roman"/>
          <w:sz w:val="30"/>
          <w:szCs w:val="30"/>
        </w:rPr>
        <w:t xml:space="preserve"> </w:t>
      </w:r>
    </w:p>
    <w:p w14:paraId="000003BF"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3C0" w14:textId="77777777"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1C7BBC03" wp14:editId="51E88812">
            <wp:extent cx="4955232" cy="3298533"/>
            <wp:effectExtent l="0" t="0" r="0" b="0"/>
            <wp:docPr id="2125984014" name="image69.jpg" descr="Ферма будущего без людей: как цифровизация позволяет животноводам выйти на качественно новый уровень производства"/>
            <wp:cNvGraphicFramePr/>
            <a:graphic xmlns:a="http://schemas.openxmlformats.org/drawingml/2006/main">
              <a:graphicData uri="http://schemas.openxmlformats.org/drawingml/2006/picture">
                <pic:pic xmlns:pic="http://schemas.openxmlformats.org/drawingml/2006/picture">
                  <pic:nvPicPr>
                    <pic:cNvPr id="0" name="image69.jpg" descr="Ферма будущего без людей: как цифровизация позволяет животноводам выйти на качественно новый уровень производства"/>
                    <pic:cNvPicPr preferRelativeResize="0"/>
                  </pic:nvPicPr>
                  <pic:blipFill>
                    <a:blip r:embed="rId108"/>
                    <a:srcRect/>
                    <a:stretch>
                      <a:fillRect/>
                    </a:stretch>
                  </pic:blipFill>
                  <pic:spPr>
                    <a:xfrm>
                      <a:off x="0" y="0"/>
                      <a:ext cx="4955232" cy="3298533"/>
                    </a:xfrm>
                    <a:prstGeom prst="rect">
                      <a:avLst/>
                    </a:prstGeom>
                    <a:ln/>
                  </pic:spPr>
                </pic:pic>
              </a:graphicData>
            </a:graphic>
          </wp:inline>
        </w:drawing>
      </w:r>
    </w:p>
    <w:p w14:paraId="000003C1"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C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53 – Идентификация животных</w:t>
      </w:r>
    </w:p>
    <w:p w14:paraId="000003C3"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3C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прополка и борьба с вредителями являются важными задачами, которые могут решать автономные роботы. Эти машины уже могут автономно перемещаться по полям, используя техническое зрение с видеокамер, а также </w:t>
      </w:r>
      <w:proofErr w:type="gramStart"/>
      <w:r w:rsidRPr="006E14D7">
        <w:rPr>
          <w:rFonts w:ascii="Times New Roman" w:eastAsia="Times New Roman" w:hAnsi="Times New Roman" w:cs="Times New Roman"/>
          <w:sz w:val="30"/>
          <w:szCs w:val="30"/>
        </w:rPr>
        <w:t>спутниковый</w:t>
      </w:r>
      <w:proofErr w:type="gramEnd"/>
      <w:r w:rsidRPr="006E14D7">
        <w:rPr>
          <w:rFonts w:ascii="Times New Roman" w:eastAsia="Times New Roman" w:hAnsi="Times New Roman" w:cs="Times New Roman"/>
          <w:sz w:val="30"/>
          <w:szCs w:val="30"/>
        </w:rPr>
        <w:t xml:space="preserve"> GPS и выполнять прополку или опрыскивать сорняки гербицидами.</w:t>
      </w:r>
    </w:p>
    <w:p w14:paraId="000003C5" w14:textId="77777777" w:rsidR="00CF6DCC" w:rsidRPr="006E14D7" w:rsidRDefault="00CF6DCC">
      <w:pPr>
        <w:spacing w:after="0" w:line="240" w:lineRule="auto"/>
        <w:jc w:val="center"/>
        <w:rPr>
          <w:rFonts w:ascii="Times New Roman" w:eastAsia="Times New Roman" w:hAnsi="Times New Roman" w:cs="Times New Roman"/>
          <w:sz w:val="30"/>
          <w:szCs w:val="30"/>
        </w:rPr>
      </w:pPr>
    </w:p>
    <w:tbl>
      <w:tblPr>
        <w:tblStyle w:val="afffff"/>
        <w:tblW w:w="9854"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516"/>
        <w:gridCol w:w="5338"/>
      </w:tblGrid>
      <w:tr w:rsidR="00CF6DCC" w:rsidRPr="006E14D7" w14:paraId="0A532B82" w14:textId="77777777">
        <w:tc>
          <w:tcPr>
            <w:tcW w:w="4516" w:type="dxa"/>
          </w:tcPr>
          <w:p w14:paraId="000003C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60B8F13B" wp14:editId="320B4458">
                  <wp:extent cx="2270532" cy="1895238"/>
                  <wp:effectExtent l="0" t="0" r="0" b="0"/>
                  <wp:docPr id="2125984016" name="image71.jpg" descr="ecorobotix робот для автоматической прополки"/>
                  <wp:cNvGraphicFramePr/>
                  <a:graphic xmlns:a="http://schemas.openxmlformats.org/drawingml/2006/main">
                    <a:graphicData uri="http://schemas.openxmlformats.org/drawingml/2006/picture">
                      <pic:pic xmlns:pic="http://schemas.openxmlformats.org/drawingml/2006/picture">
                        <pic:nvPicPr>
                          <pic:cNvPr id="0" name="image71.jpg" descr="ecorobotix робот для автоматической прополки"/>
                          <pic:cNvPicPr preferRelativeResize="0"/>
                        </pic:nvPicPr>
                        <pic:blipFill>
                          <a:blip r:embed="rId109"/>
                          <a:srcRect l="26667" r="17178"/>
                          <a:stretch>
                            <a:fillRect/>
                          </a:stretch>
                        </pic:blipFill>
                        <pic:spPr>
                          <a:xfrm>
                            <a:off x="0" y="0"/>
                            <a:ext cx="2270532" cy="1895238"/>
                          </a:xfrm>
                          <a:prstGeom prst="rect">
                            <a:avLst/>
                          </a:prstGeom>
                          <a:ln/>
                        </pic:spPr>
                      </pic:pic>
                    </a:graphicData>
                  </a:graphic>
                </wp:inline>
              </w:drawing>
            </w:r>
          </w:p>
        </w:tc>
        <w:tc>
          <w:tcPr>
            <w:tcW w:w="5338" w:type="dxa"/>
          </w:tcPr>
          <w:p w14:paraId="000003C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7549AAA0" wp14:editId="2623A0FB">
                  <wp:extent cx="3252763" cy="1900160"/>
                  <wp:effectExtent l="0" t="0" r="0" b="0"/>
                  <wp:docPr id="212598401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10"/>
                          <a:srcRect/>
                          <a:stretch>
                            <a:fillRect/>
                          </a:stretch>
                        </pic:blipFill>
                        <pic:spPr>
                          <a:xfrm>
                            <a:off x="0" y="0"/>
                            <a:ext cx="3252763" cy="1900160"/>
                          </a:xfrm>
                          <a:prstGeom prst="rect">
                            <a:avLst/>
                          </a:prstGeom>
                          <a:ln/>
                        </pic:spPr>
                      </pic:pic>
                    </a:graphicData>
                  </a:graphic>
                </wp:inline>
              </w:drawing>
            </w:r>
          </w:p>
        </w:tc>
      </w:tr>
      <w:tr w:rsidR="00CF6DCC" w:rsidRPr="006E14D7" w14:paraId="33B8BFD7" w14:textId="77777777">
        <w:tc>
          <w:tcPr>
            <w:tcW w:w="9854" w:type="dxa"/>
            <w:gridSpan w:val="2"/>
          </w:tcPr>
          <w:p w14:paraId="000003C8"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C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54 – Автономный робот для прополки рядовых культур</w:t>
            </w:r>
          </w:p>
          <w:p w14:paraId="000003CA" w14:textId="77777777" w:rsidR="00CF6DCC" w:rsidRPr="006E14D7" w:rsidRDefault="00CF6DCC">
            <w:pPr>
              <w:spacing w:after="0" w:line="240" w:lineRule="auto"/>
              <w:jc w:val="center"/>
              <w:rPr>
                <w:rFonts w:ascii="Times New Roman" w:eastAsia="Times New Roman" w:hAnsi="Times New Roman" w:cs="Times New Roman"/>
                <w:sz w:val="30"/>
                <w:szCs w:val="30"/>
              </w:rPr>
            </w:pPr>
          </w:p>
        </w:tc>
      </w:tr>
    </w:tbl>
    <w:p w14:paraId="000003CC" w14:textId="68D1BD9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Другим направлением является использование беспилотных летательных аппаратов – </w:t>
      </w:r>
      <w:proofErr w:type="spellStart"/>
      <w:r w:rsidRPr="006E14D7">
        <w:rPr>
          <w:rFonts w:ascii="Times New Roman" w:eastAsia="Times New Roman" w:hAnsi="Times New Roman" w:cs="Times New Roman"/>
          <w:sz w:val="30"/>
          <w:szCs w:val="30"/>
        </w:rPr>
        <w:t>агродронов</w:t>
      </w:r>
      <w:proofErr w:type="spellEnd"/>
      <w:r w:rsidRPr="006E14D7">
        <w:rPr>
          <w:rFonts w:ascii="Times New Roman" w:eastAsia="Times New Roman" w:hAnsi="Times New Roman" w:cs="Times New Roman"/>
          <w:sz w:val="30"/>
          <w:szCs w:val="30"/>
        </w:rPr>
        <w:t xml:space="preserve">. Это высокотехнологичный беспилотный летательный аппарат, оснащенный системой распыления </w:t>
      </w:r>
      <w:proofErr w:type="spellStart"/>
      <w:r w:rsidRPr="006E14D7">
        <w:rPr>
          <w:rFonts w:ascii="Times New Roman" w:eastAsia="Times New Roman" w:hAnsi="Times New Roman" w:cs="Times New Roman"/>
          <w:sz w:val="30"/>
          <w:szCs w:val="30"/>
        </w:rPr>
        <w:t>агрохимикатов</w:t>
      </w:r>
      <w:proofErr w:type="spellEnd"/>
      <w:r w:rsidRPr="006E14D7">
        <w:rPr>
          <w:rFonts w:ascii="Times New Roman" w:eastAsia="Times New Roman" w:hAnsi="Times New Roman" w:cs="Times New Roman"/>
          <w:sz w:val="30"/>
          <w:szCs w:val="30"/>
        </w:rPr>
        <w:t>. Управляется дистанционно, ориентируется в пространстве</w:t>
      </w:r>
      <w:r w:rsidR="00622A24"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используя спутниковую GPS навигацию.</w:t>
      </w:r>
    </w:p>
    <w:p w14:paraId="000003CD"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3C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FE3838B" wp14:editId="163A347B">
            <wp:extent cx="3285496" cy="2241177"/>
            <wp:effectExtent l="0" t="0" r="0" b="0"/>
            <wp:docPr id="2125984019" name="image73.jpg" descr="https://www.agroinvestor.ru/upload/iblock/90c/90cd3525dec501e1ed13939fa846720a.jpg"/>
            <wp:cNvGraphicFramePr/>
            <a:graphic xmlns:a="http://schemas.openxmlformats.org/drawingml/2006/main">
              <a:graphicData uri="http://schemas.openxmlformats.org/drawingml/2006/picture">
                <pic:pic xmlns:pic="http://schemas.openxmlformats.org/drawingml/2006/picture">
                  <pic:nvPicPr>
                    <pic:cNvPr id="0" name="image73.jpg" descr="https://www.agroinvestor.ru/upload/iblock/90c/90cd3525dec501e1ed13939fa846720a.jpg"/>
                    <pic:cNvPicPr preferRelativeResize="0"/>
                  </pic:nvPicPr>
                  <pic:blipFill>
                    <a:blip r:embed="rId111"/>
                    <a:srcRect b="14729"/>
                    <a:stretch>
                      <a:fillRect/>
                    </a:stretch>
                  </pic:blipFill>
                  <pic:spPr>
                    <a:xfrm>
                      <a:off x="0" y="0"/>
                      <a:ext cx="3285496" cy="2241177"/>
                    </a:xfrm>
                    <a:prstGeom prst="rect">
                      <a:avLst/>
                    </a:prstGeom>
                    <a:ln/>
                  </pic:spPr>
                </pic:pic>
              </a:graphicData>
            </a:graphic>
          </wp:inline>
        </w:drawing>
      </w:r>
    </w:p>
    <w:p w14:paraId="000003CF"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D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55 – </w:t>
      </w:r>
      <w:proofErr w:type="spellStart"/>
      <w:r w:rsidRPr="006E14D7">
        <w:rPr>
          <w:rFonts w:ascii="Times New Roman" w:eastAsia="Times New Roman" w:hAnsi="Times New Roman" w:cs="Times New Roman"/>
          <w:sz w:val="30"/>
          <w:szCs w:val="30"/>
        </w:rPr>
        <w:t>Агродрон</w:t>
      </w:r>
      <w:proofErr w:type="spellEnd"/>
    </w:p>
    <w:p w14:paraId="000003D1"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D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Использование </w:t>
      </w:r>
      <w:proofErr w:type="spellStart"/>
      <w:r w:rsidRPr="006E14D7">
        <w:rPr>
          <w:rFonts w:ascii="Times New Roman" w:eastAsia="Times New Roman" w:hAnsi="Times New Roman" w:cs="Times New Roman"/>
          <w:sz w:val="30"/>
          <w:szCs w:val="30"/>
        </w:rPr>
        <w:t>агродронов</w:t>
      </w:r>
      <w:proofErr w:type="spellEnd"/>
      <w:r w:rsidRPr="006E14D7">
        <w:rPr>
          <w:rFonts w:ascii="Times New Roman" w:eastAsia="Times New Roman" w:hAnsi="Times New Roman" w:cs="Times New Roman"/>
          <w:sz w:val="30"/>
          <w:szCs w:val="30"/>
        </w:rPr>
        <w:t xml:space="preserve"> обеспечивает высокую точность опрыскивания, экономию химикатов и минимизацию вреда для окружающей среды.</w:t>
      </w:r>
    </w:p>
    <w:p w14:paraId="000003D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 в нашей республике учеными ведутся активные исследования в этой области. При разработке новой техники особый акцент делается на использовании технологий автоматизации и дистанционного управления. В 2021 году предприятием «Минский тракторный завод» изготовлен первый в республике беспилотный трактор BELARUS 3523i.</w:t>
      </w:r>
    </w:p>
    <w:p w14:paraId="000003D4"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tbl>
      <w:tblPr>
        <w:tblStyle w:val="afffff0"/>
        <w:tblW w:w="9571"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903"/>
        <w:gridCol w:w="4668"/>
      </w:tblGrid>
      <w:tr w:rsidR="00CF6DCC" w:rsidRPr="006E14D7" w14:paraId="51A47BFD" w14:textId="77777777">
        <w:tc>
          <w:tcPr>
            <w:tcW w:w="4903" w:type="dxa"/>
          </w:tcPr>
          <w:p w14:paraId="000003D5" w14:textId="77777777" w:rsidR="00CF6DCC" w:rsidRPr="006E14D7" w:rsidRDefault="00ED6484">
            <w:pPr>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1FC0303" wp14:editId="4C0C69FF">
                  <wp:extent cx="2976843" cy="1557396"/>
                  <wp:effectExtent l="0" t="0" r="0" b="0"/>
                  <wp:docPr id="212598400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2"/>
                          <a:srcRect/>
                          <a:stretch>
                            <a:fillRect/>
                          </a:stretch>
                        </pic:blipFill>
                        <pic:spPr>
                          <a:xfrm>
                            <a:off x="0" y="0"/>
                            <a:ext cx="2976843" cy="1557396"/>
                          </a:xfrm>
                          <a:prstGeom prst="rect">
                            <a:avLst/>
                          </a:prstGeom>
                          <a:ln/>
                        </pic:spPr>
                      </pic:pic>
                    </a:graphicData>
                  </a:graphic>
                </wp:inline>
              </w:drawing>
            </w:r>
          </w:p>
        </w:tc>
        <w:tc>
          <w:tcPr>
            <w:tcW w:w="4668" w:type="dxa"/>
          </w:tcPr>
          <w:p w14:paraId="000003D6" w14:textId="77777777" w:rsidR="00CF6DCC" w:rsidRPr="006E14D7" w:rsidRDefault="00ED6484">
            <w:pPr>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134B48A9" wp14:editId="4A2F39E2">
                  <wp:extent cx="2671653" cy="1557912"/>
                  <wp:effectExtent l="0" t="0" r="0" b="0"/>
                  <wp:docPr id="212598400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3"/>
                          <a:srcRect/>
                          <a:stretch>
                            <a:fillRect/>
                          </a:stretch>
                        </pic:blipFill>
                        <pic:spPr>
                          <a:xfrm>
                            <a:off x="0" y="0"/>
                            <a:ext cx="2671653" cy="1557912"/>
                          </a:xfrm>
                          <a:prstGeom prst="rect">
                            <a:avLst/>
                          </a:prstGeom>
                          <a:ln/>
                        </pic:spPr>
                      </pic:pic>
                    </a:graphicData>
                  </a:graphic>
                </wp:inline>
              </w:drawing>
            </w:r>
          </w:p>
        </w:tc>
      </w:tr>
      <w:tr w:rsidR="00CF6DCC" w:rsidRPr="006E14D7" w14:paraId="2E356D6E" w14:textId="77777777">
        <w:tc>
          <w:tcPr>
            <w:tcW w:w="9571" w:type="dxa"/>
            <w:gridSpan w:val="2"/>
          </w:tcPr>
          <w:p w14:paraId="000003D7"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3D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56 – Первый беспилотный трактор BELARUS 3523i</w:t>
            </w:r>
          </w:p>
          <w:p w14:paraId="000003D9" w14:textId="77777777" w:rsidR="00CF6DCC" w:rsidRPr="006E14D7" w:rsidRDefault="00CF6DCC">
            <w:pPr>
              <w:spacing w:after="0" w:line="240" w:lineRule="auto"/>
              <w:jc w:val="both"/>
              <w:rPr>
                <w:rFonts w:ascii="Times New Roman" w:eastAsia="Times New Roman" w:hAnsi="Times New Roman" w:cs="Times New Roman"/>
                <w:sz w:val="30"/>
                <w:szCs w:val="30"/>
              </w:rPr>
            </w:pPr>
          </w:p>
        </w:tc>
      </w:tr>
    </w:tbl>
    <w:p w14:paraId="000003DB" w14:textId="7D3B5F0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Вес </w:t>
      </w:r>
      <w:proofErr w:type="spellStart"/>
      <w:r w:rsidRPr="006E14D7">
        <w:rPr>
          <w:rFonts w:ascii="Times New Roman" w:eastAsia="Times New Roman" w:hAnsi="Times New Roman" w:cs="Times New Roman"/>
          <w:sz w:val="30"/>
          <w:szCs w:val="30"/>
        </w:rPr>
        <w:t>энергонасыщенной</w:t>
      </w:r>
      <w:proofErr w:type="spellEnd"/>
      <w:r w:rsidRPr="006E14D7">
        <w:rPr>
          <w:rFonts w:ascii="Times New Roman" w:eastAsia="Times New Roman" w:hAnsi="Times New Roman" w:cs="Times New Roman"/>
          <w:sz w:val="30"/>
          <w:szCs w:val="30"/>
        </w:rPr>
        <w:t xml:space="preserve"> машины составляет 13 тонн, а двигатель имеет мощность 350 лошадиных сил. Максимальная скорость движения трактора – 38 км/ч. На трактор можно установить различное навесное оборудование как спереди, так и сзади, </w:t>
      </w:r>
      <w:r w:rsidR="003D1DD9" w:rsidRPr="006E14D7">
        <w:rPr>
          <w:rFonts w:ascii="Times New Roman" w:eastAsia="Times New Roman" w:hAnsi="Times New Roman" w:cs="Times New Roman"/>
          <w:sz w:val="30"/>
          <w:szCs w:val="30"/>
        </w:rPr>
        <w:t>например, косилку. Помимо этого</w:t>
      </w:r>
      <w:r w:rsidRPr="006E14D7">
        <w:rPr>
          <w:rFonts w:ascii="Times New Roman" w:eastAsia="Times New Roman" w:hAnsi="Times New Roman" w:cs="Times New Roman"/>
          <w:sz w:val="30"/>
          <w:szCs w:val="30"/>
        </w:rPr>
        <w:t xml:space="preserve"> он оснащ</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н двумя </w:t>
      </w:r>
      <w:proofErr w:type="spellStart"/>
      <w:r w:rsidRPr="006E14D7">
        <w:rPr>
          <w:rFonts w:ascii="Times New Roman" w:eastAsia="Times New Roman" w:hAnsi="Times New Roman" w:cs="Times New Roman"/>
          <w:sz w:val="30"/>
          <w:szCs w:val="30"/>
        </w:rPr>
        <w:t>стереовидеокамерами</w:t>
      </w:r>
      <w:proofErr w:type="spellEnd"/>
      <w:r w:rsidRPr="006E14D7">
        <w:rPr>
          <w:rFonts w:ascii="Times New Roman" w:eastAsia="Times New Roman" w:hAnsi="Times New Roman" w:cs="Times New Roman"/>
          <w:sz w:val="30"/>
          <w:szCs w:val="30"/>
        </w:rPr>
        <w:t xml:space="preserve"> с высоким разрешением для обеспечения машинного зрения, поддерживает систему GPS-навигации и сеть 5G.</w:t>
      </w:r>
    </w:p>
    <w:p w14:paraId="000003D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Сейчас он проходит проверку обеспечения безопасности при работе в поле и совершенствуется система коммуникации, то есть передача данных между трактором и пунктом управления.</w:t>
      </w:r>
    </w:p>
    <w:p w14:paraId="000003DD" w14:textId="79EB86A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Автоматизированные системы кормления животных и птицы</w:t>
      </w:r>
      <w:r w:rsidR="003D1DD9" w:rsidRPr="006E14D7">
        <w:rPr>
          <w:rFonts w:ascii="Times New Roman" w:eastAsia="Times New Roman" w:hAnsi="Times New Roman" w:cs="Times New Roman"/>
          <w:sz w:val="30"/>
          <w:szCs w:val="30"/>
        </w:rPr>
        <w:t>.</w:t>
      </w:r>
    </w:p>
    <w:p w14:paraId="000003D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процесс приготовления и раздачи корма приходится до 70% общих затрат труда: это один из самых трудоемких технологических процессов в животноводстве. Можно ли освободить человека от рутинной работы, гарантируя при этом, что животные будут обеспечены кормами точно по заданной рецептуре и строго в определенное время? Да, если доверить процесс кормления автоматике.</w:t>
      </w:r>
    </w:p>
    <w:p w14:paraId="000003D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животноводстве широко используются автоматизированные установки кормления. Например, раздачу кормов на фермах может выполнять </w:t>
      </w:r>
      <w:proofErr w:type="gramStart"/>
      <w:r w:rsidRPr="006E14D7">
        <w:rPr>
          <w:rFonts w:ascii="Times New Roman" w:eastAsia="Times New Roman" w:hAnsi="Times New Roman" w:cs="Times New Roman"/>
          <w:sz w:val="30"/>
          <w:szCs w:val="30"/>
        </w:rPr>
        <w:t>автоматический</w:t>
      </w:r>
      <w:proofErr w:type="gram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кормовагон</w:t>
      </w:r>
      <w:proofErr w:type="spellEnd"/>
      <w:r w:rsidRPr="006E14D7">
        <w:rPr>
          <w:rFonts w:ascii="Times New Roman" w:eastAsia="Times New Roman" w:hAnsi="Times New Roman" w:cs="Times New Roman"/>
          <w:sz w:val="30"/>
          <w:szCs w:val="30"/>
        </w:rPr>
        <w:t xml:space="preserve">, перемещающийся на шасси или по подвесному рельсу. </w:t>
      </w:r>
    </w:p>
    <w:p w14:paraId="000003E0" w14:textId="4AC5BAA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зависимости от уровня автоматизации и техническо</w:t>
      </w:r>
      <w:r w:rsidR="003D1DD9" w:rsidRPr="006E14D7">
        <w:rPr>
          <w:rFonts w:ascii="Times New Roman" w:eastAsia="Times New Roman" w:hAnsi="Times New Roman" w:cs="Times New Roman"/>
          <w:sz w:val="30"/>
          <w:szCs w:val="30"/>
        </w:rPr>
        <w:t>й сложности системы</w:t>
      </w:r>
      <w:r w:rsidRPr="006E14D7">
        <w:rPr>
          <w:rFonts w:ascii="Times New Roman" w:eastAsia="Times New Roman" w:hAnsi="Times New Roman" w:cs="Times New Roman"/>
          <w:sz w:val="30"/>
          <w:szCs w:val="30"/>
        </w:rPr>
        <w:t xml:space="preserve"> в </w:t>
      </w:r>
      <w:r w:rsidR="003D1DD9" w:rsidRPr="006E14D7">
        <w:rPr>
          <w:rFonts w:ascii="Times New Roman" w:eastAsia="Times New Roman" w:hAnsi="Times New Roman" w:cs="Times New Roman"/>
          <w:sz w:val="30"/>
          <w:szCs w:val="30"/>
        </w:rPr>
        <w:t xml:space="preserve">ее </w:t>
      </w:r>
      <w:r w:rsidRPr="006E14D7">
        <w:rPr>
          <w:rFonts w:ascii="Times New Roman" w:eastAsia="Times New Roman" w:hAnsi="Times New Roman" w:cs="Times New Roman"/>
          <w:sz w:val="30"/>
          <w:szCs w:val="30"/>
        </w:rPr>
        <w:t>состав вход</w:t>
      </w:r>
      <w:r w:rsidR="003D1DD9" w:rsidRPr="006E14D7">
        <w:rPr>
          <w:rFonts w:ascii="Times New Roman" w:eastAsia="Times New Roman" w:hAnsi="Times New Roman" w:cs="Times New Roman"/>
          <w:sz w:val="30"/>
          <w:szCs w:val="30"/>
        </w:rPr>
        <w:t>я</w:t>
      </w:r>
      <w:r w:rsidRPr="006E14D7">
        <w:rPr>
          <w:rFonts w:ascii="Times New Roman" w:eastAsia="Times New Roman" w:hAnsi="Times New Roman" w:cs="Times New Roman"/>
          <w:sz w:val="30"/>
          <w:szCs w:val="30"/>
        </w:rPr>
        <w:t xml:space="preserve">т стационарный смеситель с весовой системой для приготовления </w:t>
      </w:r>
      <w:proofErr w:type="spellStart"/>
      <w:r w:rsidRPr="006E14D7">
        <w:rPr>
          <w:rFonts w:ascii="Times New Roman" w:eastAsia="Times New Roman" w:hAnsi="Times New Roman" w:cs="Times New Roman"/>
          <w:sz w:val="30"/>
          <w:szCs w:val="30"/>
        </w:rPr>
        <w:t>кормосмеси</w:t>
      </w:r>
      <w:proofErr w:type="spellEnd"/>
      <w:r w:rsidRPr="006E14D7">
        <w:rPr>
          <w:rFonts w:ascii="Times New Roman" w:eastAsia="Times New Roman" w:hAnsi="Times New Roman" w:cs="Times New Roman"/>
          <w:sz w:val="30"/>
          <w:szCs w:val="30"/>
        </w:rPr>
        <w:t>, бункеры для автоматической подачи компонентов в смеситель, транспортер для загрузки бункера кормового робота.</w:t>
      </w:r>
    </w:p>
    <w:p w14:paraId="000003E1"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3E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10CC7FAD" wp14:editId="104ACAE5">
            <wp:extent cx="4936086" cy="2848179"/>
            <wp:effectExtent l="0" t="0" r="0" b="0"/>
            <wp:docPr id="2125984004" name="image66.jpg" descr="image"/>
            <wp:cNvGraphicFramePr/>
            <a:graphic xmlns:a="http://schemas.openxmlformats.org/drawingml/2006/main">
              <a:graphicData uri="http://schemas.openxmlformats.org/drawingml/2006/picture">
                <pic:pic xmlns:pic="http://schemas.openxmlformats.org/drawingml/2006/picture">
                  <pic:nvPicPr>
                    <pic:cNvPr id="0" name="image66.jpg" descr="image"/>
                    <pic:cNvPicPr preferRelativeResize="0"/>
                  </pic:nvPicPr>
                  <pic:blipFill>
                    <a:blip r:embed="rId114"/>
                    <a:srcRect/>
                    <a:stretch>
                      <a:fillRect/>
                    </a:stretch>
                  </pic:blipFill>
                  <pic:spPr>
                    <a:xfrm>
                      <a:off x="0" y="0"/>
                      <a:ext cx="4936086" cy="2848179"/>
                    </a:xfrm>
                    <a:prstGeom prst="rect">
                      <a:avLst/>
                    </a:prstGeom>
                    <a:ln/>
                  </pic:spPr>
                </pic:pic>
              </a:graphicData>
            </a:graphic>
          </wp:inline>
        </w:drawing>
      </w:r>
    </w:p>
    <w:p w14:paraId="000003E3"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E4"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57 – Автоматическая система для раздачи корма фирмы </w:t>
      </w:r>
      <w:proofErr w:type="spellStart"/>
      <w:r w:rsidRPr="006E14D7">
        <w:rPr>
          <w:rFonts w:ascii="Times New Roman" w:eastAsia="Times New Roman" w:hAnsi="Times New Roman" w:cs="Times New Roman"/>
          <w:sz w:val="30"/>
          <w:szCs w:val="30"/>
        </w:rPr>
        <w:t>DeLaval</w:t>
      </w:r>
      <w:proofErr w:type="spellEnd"/>
      <w:r w:rsidRPr="006E14D7">
        <w:rPr>
          <w:rFonts w:ascii="Times New Roman" w:eastAsia="Times New Roman" w:hAnsi="Times New Roman" w:cs="Times New Roman"/>
          <w:sz w:val="30"/>
          <w:szCs w:val="30"/>
        </w:rPr>
        <w:t xml:space="preserve"> (Швеция)</w:t>
      </w:r>
    </w:p>
    <w:p w14:paraId="000003E5"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3E6" w14:textId="4637C6D6"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Автоматические системы выпойки телят – еще один пример того, как с помощью высоких технологий решаются задачи оптимизации кормления сельскохозяйственных животных. Главное преимущество такой системы заключается в том, что она позволяет им пить молоко в </w:t>
      </w:r>
      <w:r w:rsidR="003D1DD9" w:rsidRPr="006E14D7">
        <w:rPr>
          <w:rFonts w:ascii="Times New Roman" w:eastAsia="Times New Roman" w:hAnsi="Times New Roman" w:cs="Times New Roman"/>
          <w:sz w:val="30"/>
          <w:szCs w:val="30"/>
        </w:rPr>
        <w:t>любое время в течение всего дня</w:t>
      </w:r>
      <w:r w:rsidRPr="006E14D7">
        <w:rPr>
          <w:rFonts w:ascii="Times New Roman" w:eastAsia="Times New Roman" w:hAnsi="Times New Roman" w:cs="Times New Roman"/>
          <w:sz w:val="30"/>
          <w:szCs w:val="30"/>
        </w:rPr>
        <w:t xml:space="preserve"> по желанию. Молоко (или его заменитель) в системе сохраняет оптимальную температуру на протяжении 24-х часов в сутки: оно не остывает, как при выпойке вручную. В порцию молока можно добавлять необходимые лекарства или витамины (только для тех животных, которые в этом нуждаются).</w:t>
      </w:r>
    </w:p>
    <w:p w14:paraId="000003E7" w14:textId="77777777"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 как на каждого теленка надевается ошейник со своим электронным номером (транспондером), то система следит за тем, сколько раз он подходит к соске и сколько молока выпивает. Теленок, который уже употребил свою норму, лишнего молока не получит. Если животное пропускает кормление, система сообщает об этом, чтобы оператор мог выяснить, в чем дело.</w:t>
      </w:r>
    </w:p>
    <w:p w14:paraId="000003E8"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3E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20566BC4" wp14:editId="2E70F700">
            <wp:extent cx="3752759" cy="2502446"/>
            <wp:effectExtent l="0" t="0" r="0" b="0"/>
            <wp:docPr id="2125984006" name="image58.jpg" descr="Автомат и станции выпойки телят - Молочные системы"/>
            <wp:cNvGraphicFramePr/>
            <a:graphic xmlns:a="http://schemas.openxmlformats.org/drawingml/2006/main">
              <a:graphicData uri="http://schemas.openxmlformats.org/drawingml/2006/picture">
                <pic:pic xmlns:pic="http://schemas.openxmlformats.org/drawingml/2006/picture">
                  <pic:nvPicPr>
                    <pic:cNvPr id="0" name="image58.jpg" descr="Автомат и станции выпойки телят - Молочные системы"/>
                    <pic:cNvPicPr preferRelativeResize="0"/>
                  </pic:nvPicPr>
                  <pic:blipFill>
                    <a:blip r:embed="rId115"/>
                    <a:srcRect/>
                    <a:stretch>
                      <a:fillRect/>
                    </a:stretch>
                  </pic:blipFill>
                  <pic:spPr>
                    <a:xfrm>
                      <a:off x="0" y="0"/>
                      <a:ext cx="3752759" cy="2502446"/>
                    </a:xfrm>
                    <a:prstGeom prst="rect">
                      <a:avLst/>
                    </a:prstGeom>
                    <a:ln/>
                  </pic:spPr>
                </pic:pic>
              </a:graphicData>
            </a:graphic>
          </wp:inline>
        </w:drawing>
      </w:r>
    </w:p>
    <w:p w14:paraId="000003EA" w14:textId="77777777" w:rsidR="00CF6DCC" w:rsidRPr="006E14D7" w:rsidRDefault="00CF6DCC">
      <w:pPr>
        <w:spacing w:after="0" w:line="240" w:lineRule="auto"/>
        <w:ind w:firstLine="284"/>
        <w:jc w:val="center"/>
        <w:rPr>
          <w:rFonts w:ascii="Times New Roman" w:eastAsia="Times New Roman" w:hAnsi="Times New Roman" w:cs="Times New Roman"/>
          <w:sz w:val="30"/>
          <w:szCs w:val="30"/>
        </w:rPr>
      </w:pPr>
    </w:p>
    <w:p w14:paraId="000003E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58 – Автоматическая система для выпойки телят</w:t>
      </w:r>
    </w:p>
    <w:p w14:paraId="000003EC" w14:textId="77777777" w:rsidR="00CF6DCC" w:rsidRPr="006E14D7" w:rsidRDefault="00CF6DCC">
      <w:pPr>
        <w:spacing w:after="0" w:line="240" w:lineRule="auto"/>
        <w:rPr>
          <w:rFonts w:ascii="Times New Roman" w:eastAsia="Times New Roman" w:hAnsi="Times New Roman" w:cs="Times New Roman"/>
          <w:sz w:val="30"/>
          <w:szCs w:val="30"/>
        </w:rPr>
      </w:pPr>
    </w:p>
    <w:p w14:paraId="000003ED"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3EE" w14:textId="6B69E66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Для чего используют автоматизированные системы приготовления и раздачи к</w:t>
      </w:r>
      <w:r w:rsidR="003D1DD9" w:rsidRPr="006E14D7">
        <w:rPr>
          <w:rFonts w:ascii="Times New Roman" w:eastAsia="Times New Roman" w:hAnsi="Times New Roman" w:cs="Times New Roman"/>
          <w:sz w:val="30"/>
          <w:szCs w:val="30"/>
        </w:rPr>
        <w:t>ормов животным? Их преимущества.</w:t>
      </w:r>
    </w:p>
    <w:p w14:paraId="000003E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2. Кто и как управляет </w:t>
      </w:r>
      <w:proofErr w:type="gramStart"/>
      <w:r w:rsidRPr="006E14D7">
        <w:rPr>
          <w:rFonts w:ascii="Times New Roman" w:eastAsia="Times New Roman" w:hAnsi="Times New Roman" w:cs="Times New Roman"/>
          <w:sz w:val="30"/>
          <w:szCs w:val="30"/>
        </w:rPr>
        <w:t>беспилотными</w:t>
      </w:r>
      <w:proofErr w:type="gram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агродронами</w:t>
      </w:r>
      <w:proofErr w:type="spellEnd"/>
      <w:r w:rsidRPr="006E14D7">
        <w:rPr>
          <w:rFonts w:ascii="Times New Roman" w:eastAsia="Times New Roman" w:hAnsi="Times New Roman" w:cs="Times New Roman"/>
          <w:sz w:val="30"/>
          <w:szCs w:val="30"/>
        </w:rPr>
        <w:t>?</w:t>
      </w:r>
    </w:p>
    <w:p w14:paraId="000003F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Какие сельскохозяйственные машины может </w:t>
      </w:r>
      <w:proofErr w:type="spellStart"/>
      <w:r w:rsidRPr="006E14D7">
        <w:rPr>
          <w:rFonts w:ascii="Times New Roman" w:eastAsia="Times New Roman" w:hAnsi="Times New Roman" w:cs="Times New Roman"/>
          <w:sz w:val="30"/>
          <w:szCs w:val="30"/>
        </w:rPr>
        <w:t>агрегатировать</w:t>
      </w:r>
      <w:proofErr w:type="spellEnd"/>
      <w:r w:rsidRPr="006E14D7">
        <w:rPr>
          <w:rFonts w:ascii="Times New Roman" w:eastAsia="Times New Roman" w:hAnsi="Times New Roman" w:cs="Times New Roman"/>
          <w:sz w:val="30"/>
          <w:szCs w:val="30"/>
        </w:rPr>
        <w:t xml:space="preserve"> беспилотный трактор?</w:t>
      </w:r>
    </w:p>
    <w:p w14:paraId="000003F1"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 xml:space="preserve">4. Какие преимущества дает использование </w:t>
      </w:r>
      <w:proofErr w:type="spellStart"/>
      <w:r w:rsidRPr="006E14D7">
        <w:rPr>
          <w:rFonts w:ascii="Times New Roman" w:eastAsia="Times New Roman" w:hAnsi="Times New Roman" w:cs="Times New Roman"/>
          <w:sz w:val="30"/>
          <w:szCs w:val="30"/>
        </w:rPr>
        <w:t>агродронов</w:t>
      </w:r>
      <w:proofErr w:type="spellEnd"/>
      <w:r w:rsidRPr="006E14D7">
        <w:rPr>
          <w:rFonts w:ascii="Times New Roman" w:eastAsia="Times New Roman" w:hAnsi="Times New Roman" w:cs="Times New Roman"/>
          <w:sz w:val="30"/>
          <w:szCs w:val="30"/>
        </w:rPr>
        <w:t xml:space="preserve"> для опрыскивания растений? </w:t>
      </w:r>
      <w:r w:rsidRPr="006E14D7">
        <w:br w:type="page"/>
      </w:r>
    </w:p>
    <w:p w14:paraId="000003F2" w14:textId="77777777" w:rsidR="00CF6DCC" w:rsidRPr="006E14D7" w:rsidRDefault="00ED6484">
      <w:pPr>
        <w:keepNext/>
        <w:spacing w:after="0" w:line="240" w:lineRule="auto"/>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2.5. Автоматизированные системы кормления животных и птицы</w:t>
      </w:r>
    </w:p>
    <w:p w14:paraId="000003F3" w14:textId="77777777" w:rsidR="00CF6DCC" w:rsidRPr="006E14D7" w:rsidRDefault="00CF6DCC">
      <w:pPr>
        <w:spacing w:after="0" w:line="240" w:lineRule="auto"/>
        <w:rPr>
          <w:rFonts w:ascii="Times New Roman" w:eastAsia="Times New Roman" w:hAnsi="Times New Roman" w:cs="Times New Roman"/>
          <w:sz w:val="30"/>
          <w:szCs w:val="30"/>
        </w:rPr>
      </w:pPr>
    </w:p>
    <w:p w14:paraId="000003F4" w14:textId="77777777" w:rsidR="00CF6DCC" w:rsidRPr="006E14D7" w:rsidRDefault="00ED6484">
      <w:pPr>
        <w:keepNext/>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(1 мин)</w:t>
      </w:r>
    </w:p>
    <w:p w14:paraId="000003F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автоматизированными кормораздатчиками для кормления животных и птицы.</w:t>
      </w:r>
    </w:p>
    <w:p w14:paraId="000003F6"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3F7" w14:textId="77777777" w:rsidR="00CF6DCC" w:rsidRPr="006E14D7" w:rsidRDefault="00ED6484">
      <w:pPr>
        <w:keepNext/>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3F8"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Какие корма используют для кормления коров?</w:t>
      </w:r>
    </w:p>
    <w:p w14:paraId="000003F9" w14:textId="77777777" w:rsidR="00CF6DCC" w:rsidRPr="006E14D7" w:rsidRDefault="00CF6DCC">
      <w:pPr>
        <w:spacing w:after="0" w:line="240" w:lineRule="auto"/>
        <w:ind w:firstLine="720"/>
        <w:rPr>
          <w:rFonts w:ascii="Times New Roman" w:eastAsia="Times New Roman" w:hAnsi="Times New Roman" w:cs="Times New Roman"/>
          <w:sz w:val="30"/>
          <w:szCs w:val="30"/>
        </w:rPr>
      </w:pPr>
    </w:p>
    <w:p w14:paraId="000003FA" w14:textId="77777777" w:rsidR="00CF6DCC" w:rsidRPr="006E14D7" w:rsidRDefault="00ED6484">
      <w:pPr>
        <w:keepNext/>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(30–35 мин)</w:t>
      </w:r>
    </w:p>
    <w:p w14:paraId="000003F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Продуктивность животных (надои у коров, рост телят, поросят) зависит от качества кормления. Кормление должно быть оптимальным и по количеству корма. Количество корма для каждого вида и возраста животных разное и должно соответствовать зоотехническим нормам. Кормить следует так, чтобы корма хватало животному, и он был сбалансирован по составу. В то же время излишки корма, если он не будет востребован, теряются. Это приводит к перерасходу кормов и увеличивает затраты на его покупку или приготовление.</w:t>
      </w:r>
    </w:p>
    <w:p w14:paraId="000003F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кормлении животных (птицы) необходимо использовать автоматизированные кормораздатчики, которые могут обеспечить точную выдачу корма для каждого животного с учетом его возраста и продуктивности.</w:t>
      </w:r>
    </w:p>
    <w:p w14:paraId="000003F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w:t>
      </w:r>
      <w:proofErr w:type="spellStart"/>
      <w:r w:rsidRPr="006E14D7">
        <w:rPr>
          <w:rFonts w:ascii="Times New Roman" w:eastAsia="Times New Roman" w:hAnsi="Times New Roman" w:cs="Times New Roman"/>
          <w:sz w:val="30"/>
          <w:szCs w:val="30"/>
        </w:rPr>
        <w:t>кормораздачи</w:t>
      </w:r>
      <w:proofErr w:type="spellEnd"/>
      <w:r w:rsidRPr="006E14D7">
        <w:rPr>
          <w:rFonts w:ascii="Times New Roman" w:eastAsia="Times New Roman" w:hAnsi="Times New Roman" w:cs="Times New Roman"/>
          <w:sz w:val="30"/>
          <w:szCs w:val="30"/>
        </w:rPr>
        <w:t xml:space="preserve"> используют как передвижные (мобильные) раздатчики, так и стационарные.</w:t>
      </w:r>
    </w:p>
    <w:p w14:paraId="000003F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Передвижные кормораздатчики состоят из бункера, установленного на ходовую часть, рабочего органа, забирающего корм из бункера, и рабочего органа, который принимает этот корм и выгружает его в кормушки. </w:t>
      </w:r>
    </w:p>
    <w:p w14:paraId="000003F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Стационарные раздатчики смонтированы в здании и представляют собой транспортеры (механические, пневматические).</w:t>
      </w:r>
    </w:p>
    <w:p w14:paraId="00000400" w14:textId="5438158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кормлении коров, свиней использ</w:t>
      </w:r>
      <w:r w:rsidR="009A4064" w:rsidRPr="006E14D7">
        <w:rPr>
          <w:rFonts w:ascii="Times New Roman" w:eastAsia="Times New Roman" w:hAnsi="Times New Roman" w:cs="Times New Roman"/>
          <w:sz w:val="30"/>
          <w:szCs w:val="30"/>
        </w:rPr>
        <w:t>ует</w:t>
      </w:r>
      <w:r w:rsidRPr="006E14D7">
        <w:rPr>
          <w:rFonts w:ascii="Times New Roman" w:eastAsia="Times New Roman" w:hAnsi="Times New Roman" w:cs="Times New Roman"/>
          <w:sz w:val="30"/>
          <w:szCs w:val="30"/>
        </w:rPr>
        <w:t>ся ненормированное и нормированное кормление. В первом случае количество корма не нормируется, а во втором – каждому животному в зависимости от его продуктивности и некоторых других факторов выдается определенная индивидуальная доза корма. Нормирование может проводит</w:t>
      </w:r>
      <w:r w:rsidR="009A4064" w:rsidRPr="006E14D7">
        <w:rPr>
          <w:rFonts w:ascii="Times New Roman" w:eastAsia="Times New Roman" w:hAnsi="Times New Roman" w:cs="Times New Roman"/>
          <w:sz w:val="30"/>
          <w:szCs w:val="30"/>
        </w:rPr>
        <w:t>ь</w:t>
      </w:r>
      <w:r w:rsidRPr="006E14D7">
        <w:rPr>
          <w:rFonts w:ascii="Times New Roman" w:eastAsia="Times New Roman" w:hAnsi="Times New Roman" w:cs="Times New Roman"/>
          <w:sz w:val="30"/>
          <w:szCs w:val="30"/>
        </w:rPr>
        <w:t>ся на группу животных или индивидуально на каждое животное. Так</w:t>
      </w:r>
      <w:r w:rsidR="009A4064" w:rsidRPr="006E14D7">
        <w:rPr>
          <w:rFonts w:ascii="Times New Roman" w:eastAsia="Times New Roman" w:hAnsi="Times New Roman" w:cs="Times New Roman"/>
          <w:sz w:val="30"/>
          <w:szCs w:val="30"/>
        </w:rPr>
        <w:t>, для кормления коров в</w:t>
      </w:r>
      <w:r w:rsidRPr="006E14D7">
        <w:rPr>
          <w:rFonts w:ascii="Times New Roman" w:eastAsia="Times New Roman" w:hAnsi="Times New Roman" w:cs="Times New Roman"/>
          <w:sz w:val="30"/>
          <w:szCs w:val="30"/>
        </w:rPr>
        <w:t>волю раздают грубые корма, а индивидуально по норме – концентрированный корм, например, в процессе дойки доильным роботом.</w:t>
      </w:r>
    </w:p>
    <w:p w14:paraId="0000040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 молочной ферме в настоящее время наиболее распространен способ раздачи на кормовой стол – часть кормового проезда с одной или двумя полосами для раздачи кормов, которые отделяются ограждением от места расположения коров. </w:t>
      </w:r>
      <w:proofErr w:type="gramStart"/>
      <w:r w:rsidRPr="006E14D7">
        <w:rPr>
          <w:rFonts w:ascii="Times New Roman" w:eastAsia="Times New Roman" w:hAnsi="Times New Roman" w:cs="Times New Roman"/>
          <w:sz w:val="30"/>
          <w:szCs w:val="30"/>
        </w:rPr>
        <w:t xml:space="preserve">Более эффективно использовать для такой </w:t>
      </w:r>
      <w:proofErr w:type="spellStart"/>
      <w:r w:rsidRPr="006E14D7">
        <w:rPr>
          <w:rFonts w:ascii="Times New Roman" w:eastAsia="Times New Roman" w:hAnsi="Times New Roman" w:cs="Times New Roman"/>
          <w:sz w:val="30"/>
          <w:szCs w:val="30"/>
        </w:rPr>
        <w:t>кормораздачи</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измельчители</w:t>
      </w:r>
      <w:proofErr w:type="spellEnd"/>
      <w:r w:rsidRPr="006E14D7">
        <w:rPr>
          <w:rFonts w:ascii="Times New Roman" w:eastAsia="Times New Roman" w:hAnsi="Times New Roman" w:cs="Times New Roman"/>
          <w:sz w:val="30"/>
          <w:szCs w:val="30"/>
        </w:rPr>
        <w:t>-смесители раздатчики, например, ИСРК-12 «Хозяин».</w:t>
      </w:r>
      <w:proofErr w:type="gramEnd"/>
      <w:r w:rsidRPr="006E14D7">
        <w:rPr>
          <w:rFonts w:ascii="Times New Roman" w:eastAsia="Times New Roman" w:hAnsi="Times New Roman" w:cs="Times New Roman"/>
          <w:sz w:val="30"/>
          <w:szCs w:val="30"/>
        </w:rPr>
        <w:t xml:space="preserve"> Он не только смешивает, но и </w:t>
      </w:r>
      <w:sdt>
        <w:sdtPr>
          <w:tag w:val="goog_rdk_13"/>
          <w:id w:val="-1519929737"/>
        </w:sdtPr>
        <w:sdtEndPr/>
        <w:sdtContent/>
      </w:sdt>
      <w:proofErr w:type="spellStart"/>
      <w:r w:rsidRPr="006E14D7">
        <w:rPr>
          <w:rFonts w:ascii="Times New Roman" w:eastAsia="Times New Roman" w:hAnsi="Times New Roman" w:cs="Times New Roman"/>
          <w:sz w:val="30"/>
          <w:szCs w:val="30"/>
        </w:rPr>
        <w:t>доизмельчает</w:t>
      </w:r>
      <w:proofErr w:type="spellEnd"/>
      <w:r w:rsidRPr="006E14D7">
        <w:rPr>
          <w:rFonts w:ascii="Times New Roman" w:eastAsia="Times New Roman" w:hAnsi="Times New Roman" w:cs="Times New Roman"/>
          <w:sz w:val="30"/>
          <w:szCs w:val="30"/>
        </w:rPr>
        <w:t xml:space="preserve"> корма. Кроме того, благодаря электронной системе взвешивания обеспечивается возможность приготовления до 50 рецептов </w:t>
      </w:r>
      <w:proofErr w:type="spellStart"/>
      <w:r w:rsidRPr="006E14D7">
        <w:rPr>
          <w:rFonts w:ascii="Times New Roman" w:eastAsia="Times New Roman" w:hAnsi="Times New Roman" w:cs="Times New Roman"/>
          <w:sz w:val="30"/>
          <w:szCs w:val="30"/>
        </w:rPr>
        <w:t>кормосмесей</w:t>
      </w:r>
      <w:proofErr w:type="spellEnd"/>
      <w:r w:rsidRPr="006E14D7">
        <w:rPr>
          <w:rFonts w:ascii="Times New Roman" w:eastAsia="Times New Roman" w:hAnsi="Times New Roman" w:cs="Times New Roman"/>
          <w:sz w:val="30"/>
          <w:szCs w:val="30"/>
        </w:rPr>
        <w:t xml:space="preserve"> из 30 компонентов. </w:t>
      </w:r>
    </w:p>
    <w:p w14:paraId="00000402" w14:textId="10DECB4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Состоит раздатчик из бункера, шнекового рабочего органа, весового механизма, механизма раздачи корма, привода рабочих органов. После загрузки бункера кормораздатчика имеющимися в наличии компонентами корма, агрегат транспортируется трактором в животноводческое помещение, открытое или закрытое. Механизатор опускает выгрузной транспорт</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р и подключает его привод, открывает заслонку и обеспечивает выдачу </w:t>
      </w:r>
      <w:proofErr w:type="spellStart"/>
      <w:r w:rsidRPr="006E14D7">
        <w:rPr>
          <w:rFonts w:ascii="Times New Roman" w:eastAsia="Times New Roman" w:hAnsi="Times New Roman" w:cs="Times New Roman"/>
          <w:sz w:val="30"/>
          <w:szCs w:val="30"/>
        </w:rPr>
        <w:t>кормосмеси</w:t>
      </w:r>
      <w:proofErr w:type="spellEnd"/>
      <w:r w:rsidRPr="006E14D7">
        <w:rPr>
          <w:rFonts w:ascii="Times New Roman" w:eastAsia="Times New Roman" w:hAnsi="Times New Roman" w:cs="Times New Roman"/>
          <w:sz w:val="30"/>
          <w:szCs w:val="30"/>
        </w:rPr>
        <w:t xml:space="preserve"> на кормовой стол.</w:t>
      </w:r>
    </w:p>
    <w:p w14:paraId="00000403"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tbl>
      <w:tblPr>
        <w:tblStyle w:val="afffff1"/>
        <w:tblW w:w="9464" w:type="dxa"/>
        <w:tblInd w:w="-115" w:type="dxa"/>
        <w:tblLayout w:type="fixed"/>
        <w:tblLook w:val="0400" w:firstRow="0" w:lastRow="0" w:firstColumn="0" w:lastColumn="0" w:noHBand="0" w:noVBand="1"/>
      </w:tblPr>
      <w:tblGrid>
        <w:gridCol w:w="7479"/>
        <w:gridCol w:w="1985"/>
      </w:tblGrid>
      <w:tr w:rsidR="00CF6DCC" w:rsidRPr="006E14D7" w14:paraId="7162E19D" w14:textId="77777777">
        <w:trPr>
          <w:trHeight w:val="2128"/>
        </w:trPr>
        <w:tc>
          <w:tcPr>
            <w:tcW w:w="7479" w:type="dxa"/>
            <w:vAlign w:val="center"/>
          </w:tcPr>
          <w:p w14:paraId="00000404" w14:textId="77777777" w:rsidR="00CF6DCC" w:rsidRPr="006E14D7" w:rsidRDefault="00ED6484">
            <w:pPr>
              <w:spacing w:after="0" w:line="240" w:lineRule="auto"/>
              <w:ind w:firstLine="510"/>
              <w:jc w:val="both"/>
              <w:rPr>
                <w:rFonts w:ascii="Times New Roman" w:eastAsia="Times New Roman" w:hAnsi="Times New Roman" w:cs="Times New Roman"/>
                <w:sz w:val="30"/>
                <w:szCs w:val="30"/>
              </w:rPr>
            </w:pPr>
            <w:r w:rsidRPr="006E14D7">
              <w:rPr>
                <w:rFonts w:ascii="Times New Roman" w:eastAsia="Times New Roman" w:hAnsi="Times New Roman" w:cs="Times New Roman"/>
                <w:i/>
                <w:noProof/>
                <w:sz w:val="30"/>
                <w:szCs w:val="30"/>
                <w:lang w:eastAsia="ru-RU"/>
              </w:rPr>
              <w:drawing>
                <wp:inline distT="0" distB="0" distL="0" distR="0" wp14:anchorId="3EC088B3" wp14:editId="7B4922BA">
                  <wp:extent cx="342900" cy="342900"/>
                  <wp:effectExtent l="0" t="0" r="0" b="0"/>
                  <wp:docPr id="2125984071"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16"/>
                          <a:srcRect/>
                          <a:stretch>
                            <a:fillRect/>
                          </a:stretch>
                        </pic:blipFill>
                        <pic:spPr>
                          <a:xfrm>
                            <a:off x="0" y="0"/>
                            <a:ext cx="342900" cy="342900"/>
                          </a:xfrm>
                          <a:prstGeom prst="rect">
                            <a:avLst/>
                          </a:prstGeom>
                          <a:ln/>
                        </pic:spPr>
                      </pic:pic>
                    </a:graphicData>
                  </a:graphic>
                </wp:inline>
              </w:drawing>
            </w:r>
            <w:r w:rsidRPr="006E14D7">
              <w:rPr>
                <w:rFonts w:ascii="Times New Roman" w:eastAsia="Times New Roman" w:hAnsi="Times New Roman" w:cs="Times New Roman"/>
                <w:sz w:val="30"/>
                <w:szCs w:val="30"/>
              </w:rPr>
              <w:t xml:space="preserve">Просмотрите видеоролик о том, как работает раздатчик ИСРК-12 «Хозяин» </w:t>
            </w:r>
          </w:p>
          <w:p w14:paraId="00000405" w14:textId="77777777" w:rsidR="00CF6DCC" w:rsidRPr="006E14D7" w:rsidRDefault="00F172EE">
            <w:pPr>
              <w:spacing w:after="0" w:line="240" w:lineRule="auto"/>
              <w:ind w:firstLine="510"/>
              <w:jc w:val="both"/>
              <w:rPr>
                <w:rFonts w:ascii="Times New Roman" w:eastAsia="Times New Roman" w:hAnsi="Times New Roman" w:cs="Times New Roman"/>
                <w:sz w:val="30"/>
                <w:szCs w:val="30"/>
              </w:rPr>
            </w:pPr>
            <w:sdt>
              <w:sdtPr>
                <w:tag w:val="goog_rdk_14"/>
                <w:id w:val="2030837375"/>
              </w:sdtPr>
              <w:sdtEndPr/>
              <w:sdtContent/>
            </w:sdt>
            <w:hyperlink r:id="rId117">
              <w:r w:rsidR="00CF6DCC" w:rsidRPr="006E14D7">
                <w:rPr>
                  <w:rFonts w:ascii="Times New Roman" w:eastAsia="Times New Roman" w:hAnsi="Times New Roman" w:cs="Times New Roman"/>
                  <w:color w:val="1155CC"/>
                  <w:sz w:val="30"/>
                  <w:szCs w:val="30"/>
                  <w:u w:val="single"/>
                </w:rPr>
                <w:t>https://clck.ru/3LaVjG</w:t>
              </w:r>
            </w:hyperlink>
          </w:p>
          <w:p w14:paraId="00000406" w14:textId="77777777" w:rsidR="00CF6DCC" w:rsidRPr="006E14D7" w:rsidRDefault="00CF6DCC">
            <w:pPr>
              <w:spacing w:after="0" w:line="240" w:lineRule="auto"/>
              <w:ind w:firstLine="510"/>
              <w:jc w:val="both"/>
              <w:rPr>
                <w:rFonts w:ascii="Times New Roman" w:eastAsia="Times New Roman" w:hAnsi="Times New Roman" w:cs="Times New Roman"/>
                <w:sz w:val="30"/>
                <w:szCs w:val="30"/>
              </w:rPr>
            </w:pPr>
          </w:p>
        </w:tc>
        <w:tc>
          <w:tcPr>
            <w:tcW w:w="1985" w:type="dxa"/>
          </w:tcPr>
          <w:p w14:paraId="00000407" w14:textId="77777777" w:rsidR="00CF6DCC" w:rsidRPr="006E14D7" w:rsidRDefault="00CF6DCC">
            <w:pPr>
              <w:spacing w:after="0" w:line="240" w:lineRule="auto"/>
              <w:ind w:firstLine="513"/>
              <w:jc w:val="both"/>
              <w:rPr>
                <w:rFonts w:ascii="Times New Roman" w:eastAsia="Times New Roman" w:hAnsi="Times New Roman" w:cs="Times New Roman"/>
                <w:sz w:val="30"/>
                <w:szCs w:val="30"/>
              </w:rPr>
            </w:pPr>
          </w:p>
          <w:p w14:paraId="0000040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FC62265" wp14:editId="2F225B07">
                  <wp:extent cx="960120" cy="937260"/>
                  <wp:effectExtent l="0" t="0" r="0" b="0"/>
                  <wp:docPr id="2125984074"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18"/>
                          <a:srcRect l="41246" t="18484" r="20344" b="13822"/>
                          <a:stretch>
                            <a:fillRect/>
                          </a:stretch>
                        </pic:blipFill>
                        <pic:spPr>
                          <a:xfrm>
                            <a:off x="0" y="0"/>
                            <a:ext cx="960120" cy="937260"/>
                          </a:xfrm>
                          <a:prstGeom prst="rect">
                            <a:avLst/>
                          </a:prstGeom>
                          <a:ln/>
                        </pic:spPr>
                      </pic:pic>
                    </a:graphicData>
                  </a:graphic>
                </wp:inline>
              </w:drawing>
            </w:r>
          </w:p>
        </w:tc>
      </w:tr>
    </w:tbl>
    <w:p w14:paraId="00000409" w14:textId="29067ED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Корм, розданный на кормовой стол, коровы в процессе поедания раздвигают, растаскивают. Поэтому</w:t>
      </w:r>
      <w:r w:rsidR="00E110DF"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чтобы обеспечить полное поедание</w:t>
      </w:r>
      <w:r w:rsidR="00E110DF"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его необходимо подгребать к коровам. Для этого использую</w:t>
      </w:r>
      <w:r w:rsidR="00E110DF" w:rsidRPr="006E14D7">
        <w:rPr>
          <w:rFonts w:ascii="Times New Roman" w:eastAsia="Times New Roman" w:hAnsi="Times New Roman" w:cs="Times New Roman"/>
          <w:sz w:val="30"/>
          <w:szCs w:val="30"/>
        </w:rPr>
        <w:t>т</w:t>
      </w:r>
      <w:r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различные</w:t>
      </w:r>
      <w:proofErr w:type="gramEnd"/>
      <w:r w:rsidRPr="006E14D7">
        <w:rPr>
          <w:rFonts w:ascii="Times New Roman" w:eastAsia="Times New Roman" w:hAnsi="Times New Roman" w:cs="Times New Roman"/>
          <w:sz w:val="30"/>
          <w:szCs w:val="30"/>
        </w:rPr>
        <w:t xml:space="preserve"> роботы-</w:t>
      </w:r>
      <w:proofErr w:type="spellStart"/>
      <w:r w:rsidRPr="006E14D7">
        <w:rPr>
          <w:rFonts w:ascii="Times New Roman" w:eastAsia="Times New Roman" w:hAnsi="Times New Roman" w:cs="Times New Roman"/>
          <w:sz w:val="30"/>
          <w:szCs w:val="30"/>
        </w:rPr>
        <w:t>подгребатели</w:t>
      </w:r>
      <w:proofErr w:type="spellEnd"/>
      <w:r w:rsidRPr="006E14D7">
        <w:rPr>
          <w:rFonts w:ascii="Times New Roman" w:eastAsia="Times New Roman" w:hAnsi="Times New Roman" w:cs="Times New Roman"/>
          <w:sz w:val="30"/>
          <w:szCs w:val="30"/>
        </w:rPr>
        <w:t>.</w:t>
      </w:r>
    </w:p>
    <w:p w14:paraId="0000040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Среди роботов-</w:t>
      </w:r>
      <w:proofErr w:type="spellStart"/>
      <w:r w:rsidRPr="006E14D7">
        <w:rPr>
          <w:rFonts w:ascii="Times New Roman" w:eastAsia="Times New Roman" w:hAnsi="Times New Roman" w:cs="Times New Roman"/>
          <w:sz w:val="30"/>
          <w:szCs w:val="30"/>
        </w:rPr>
        <w:t>подгребателей</w:t>
      </w:r>
      <w:proofErr w:type="spellEnd"/>
      <w:r w:rsidRPr="006E14D7">
        <w:rPr>
          <w:rFonts w:ascii="Times New Roman" w:eastAsia="Times New Roman" w:hAnsi="Times New Roman" w:cs="Times New Roman"/>
          <w:sz w:val="30"/>
          <w:szCs w:val="30"/>
        </w:rPr>
        <w:t xml:space="preserve"> корма можно выделить </w:t>
      </w:r>
      <w:proofErr w:type="spellStart"/>
      <w:r w:rsidRPr="006E14D7">
        <w:rPr>
          <w:rFonts w:ascii="Times New Roman" w:eastAsia="Times New Roman" w:hAnsi="Times New Roman" w:cs="Times New Roman"/>
          <w:sz w:val="30"/>
          <w:szCs w:val="30"/>
        </w:rPr>
        <w:t>Lely</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Vector</w:t>
      </w:r>
      <w:proofErr w:type="spellEnd"/>
      <w:r w:rsidRPr="006E14D7">
        <w:rPr>
          <w:rFonts w:ascii="Times New Roman" w:eastAsia="Times New Roman" w:hAnsi="Times New Roman" w:cs="Times New Roman"/>
          <w:sz w:val="30"/>
          <w:szCs w:val="30"/>
        </w:rPr>
        <w:t xml:space="preserve">, который самостоятельно готовит и доставляет корма к коровам и входит в автоматизированную систему кормления.  </w:t>
      </w:r>
    </w:p>
    <w:p w14:paraId="0000040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процессе приготовления кормовых смесей робот-кормораздатчик останавливается в определенном месте и подключается к специальному устройству для зарядки аккумуляторных батарей. В этом же месте располагается и дозатор кормовых добавок, который загружает в бункер-смеситель необходимые компоненты. Рядом с роботом-кормораздатчиком смонтирована подвесная направляющая, по которой движется робот-погрузчик грубых кормов. Причем сама подвесная направляющая также может перемещаться в горизонтальной плоскости, что обеспечивает роботу-погрузчику способность перемещаться во всех направлениях горизонтальной плоскости.</w:t>
      </w:r>
    </w:p>
    <w:p w14:paraId="0000040C" w14:textId="787BE0B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Робот-погрузчик имеет шасси для горизонтального движения, раздвижное устройство для вертикального перемещения ковша, сканер н</w:t>
      </w:r>
      <w:r w:rsidR="00E110DF" w:rsidRPr="006E14D7">
        <w:rPr>
          <w:rFonts w:ascii="Times New Roman" w:eastAsia="Times New Roman" w:hAnsi="Times New Roman" w:cs="Times New Roman"/>
          <w:sz w:val="30"/>
          <w:szCs w:val="30"/>
        </w:rPr>
        <w:t>аличия кормов, электронные весы</w:t>
      </w:r>
      <w:r w:rsidRPr="006E14D7">
        <w:rPr>
          <w:rFonts w:ascii="Times New Roman" w:eastAsia="Times New Roman" w:hAnsi="Times New Roman" w:cs="Times New Roman"/>
          <w:sz w:val="30"/>
          <w:szCs w:val="30"/>
        </w:rPr>
        <w:t xml:space="preserve"> для определения массы захваченной порции корма и сам ковш, который захватывает порцию грубых кормов и удерживает до момента, когда робот-погрузчик переместится к бункеру-смесителю робота-кормораздатчика. Находясь над бункером-смесителем, ковш раскрывается, и грубые корма попадают в бункер. Если одной порции компонента недостаточно, робот-погрузчик повторяет свой цикл. Робот-погрузчик способен загружать несколько различных компонентов кормовой смеси, которые должны быть расположены в определенном месте – хранилище кормов. </w:t>
      </w:r>
    </w:p>
    <w:p w14:paraId="0000040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Управление работой робота-кормораздатчика осуществляется через сенсорную панель.</w:t>
      </w:r>
    </w:p>
    <w:p w14:paraId="0000040E" w14:textId="220994B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Робот-кормораздатчик оснащен измерительным прибором, который сканирует кормовой стол в процессе подравнивания корма и определяет количество остатков на конкретном участке (определяется уровень корма над основанием кормового стола). В случае если кормовой стол пуст, робот дозирован</w:t>
      </w:r>
      <w:r w:rsidR="00E110DF" w:rsidRPr="006E14D7">
        <w:rPr>
          <w:rFonts w:ascii="Times New Roman" w:eastAsia="Times New Roman" w:hAnsi="Times New Roman" w:cs="Times New Roman"/>
          <w:sz w:val="30"/>
          <w:szCs w:val="30"/>
        </w:rPr>
        <w:t>н</w:t>
      </w:r>
      <w:r w:rsidRPr="006E14D7">
        <w:rPr>
          <w:rFonts w:ascii="Times New Roman" w:eastAsia="Times New Roman" w:hAnsi="Times New Roman" w:cs="Times New Roman"/>
          <w:sz w:val="30"/>
          <w:szCs w:val="30"/>
        </w:rPr>
        <w:t>о выгружает кормовую смесь из бункера на пустом участке фронта кормления. Таким образом, достигается постоянное наличие свежего корма на кормовом столе.</w:t>
      </w:r>
    </w:p>
    <w:p w14:paraId="00000413" w14:textId="6C1BEB9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Выбор типа кормораздатчика для свиней зависит от способа кормления, зональных особенностей, условий содержания, организации работ на ферме и других факторов. Кормят животных многократно. Например, в свинарнике-</w:t>
      </w:r>
      <w:proofErr w:type="spellStart"/>
      <w:r w:rsidRPr="006E14D7">
        <w:rPr>
          <w:rFonts w:ascii="Times New Roman" w:eastAsia="Times New Roman" w:hAnsi="Times New Roman" w:cs="Times New Roman"/>
          <w:sz w:val="30"/>
          <w:szCs w:val="30"/>
        </w:rPr>
        <w:t>откормочнике</w:t>
      </w:r>
      <w:proofErr w:type="spellEnd"/>
      <w:r w:rsidRPr="006E14D7">
        <w:rPr>
          <w:rFonts w:ascii="Times New Roman" w:eastAsia="Times New Roman" w:hAnsi="Times New Roman" w:cs="Times New Roman"/>
          <w:sz w:val="30"/>
          <w:szCs w:val="30"/>
        </w:rPr>
        <w:t xml:space="preserve"> крупного </w:t>
      </w:r>
      <w:proofErr w:type="spellStart"/>
      <w:r w:rsidRPr="006E14D7">
        <w:rPr>
          <w:rFonts w:ascii="Times New Roman" w:eastAsia="Times New Roman" w:hAnsi="Times New Roman" w:cs="Times New Roman"/>
          <w:sz w:val="30"/>
          <w:szCs w:val="30"/>
        </w:rPr>
        <w:t>свиноком</w:t>
      </w:r>
      <w:r w:rsidR="00E110DF" w:rsidRPr="006E14D7">
        <w:rPr>
          <w:rFonts w:ascii="Times New Roman" w:eastAsia="Times New Roman" w:hAnsi="Times New Roman" w:cs="Times New Roman"/>
          <w:sz w:val="30"/>
          <w:szCs w:val="30"/>
        </w:rPr>
        <w:t>плекса</w:t>
      </w:r>
      <w:proofErr w:type="spellEnd"/>
      <w:r w:rsidRPr="006E14D7">
        <w:rPr>
          <w:rFonts w:ascii="Times New Roman" w:eastAsia="Times New Roman" w:hAnsi="Times New Roman" w:cs="Times New Roman"/>
          <w:sz w:val="30"/>
          <w:szCs w:val="30"/>
        </w:rPr>
        <w:t xml:space="preserve"> свиней кормят 5 раз в сутки (4, 8, 12, 16 и 20 ч). Корм выдается малыми порциями, </w:t>
      </w:r>
      <w:sdt>
        <w:sdtPr>
          <w:tag w:val="goog_rdk_16"/>
          <w:id w:val="-884869818"/>
        </w:sdtPr>
        <w:sdtEndPr/>
        <w:sdtContent/>
      </w:sdt>
      <w:proofErr w:type="spellStart"/>
      <w:r w:rsidR="0069247A" w:rsidRPr="006E14D7">
        <w:rPr>
          <w:rFonts w:ascii="Times New Roman" w:eastAsia="Times New Roman" w:hAnsi="Times New Roman" w:cs="Times New Roman"/>
          <w:sz w:val="30"/>
          <w:szCs w:val="30"/>
        </w:rPr>
        <w:t>нормирован</w:t>
      </w:r>
      <w:r w:rsidR="00E110DF" w:rsidRPr="006E14D7">
        <w:rPr>
          <w:rFonts w:ascii="Times New Roman" w:eastAsia="Times New Roman" w:hAnsi="Times New Roman" w:cs="Times New Roman"/>
          <w:sz w:val="30"/>
          <w:szCs w:val="30"/>
        </w:rPr>
        <w:t>н</w:t>
      </w:r>
      <w:r w:rsidR="0069247A" w:rsidRPr="006E14D7">
        <w:rPr>
          <w:rFonts w:ascii="Times New Roman" w:eastAsia="Times New Roman" w:hAnsi="Times New Roman" w:cs="Times New Roman"/>
          <w:sz w:val="30"/>
          <w:szCs w:val="30"/>
        </w:rPr>
        <w:t>о</w:t>
      </w:r>
      <w:proofErr w:type="spellEnd"/>
      <w:r w:rsidRPr="006E14D7">
        <w:rPr>
          <w:rFonts w:ascii="Times New Roman" w:eastAsia="Times New Roman" w:hAnsi="Times New Roman" w:cs="Times New Roman"/>
          <w:sz w:val="30"/>
          <w:szCs w:val="30"/>
        </w:rPr>
        <w:t xml:space="preserve"> для каждой группы. Нормирование производится объемными дозаторами; норма корма – 1–3,5 кг за выдачу. За все циклы кормораздатчика в станок подается полная норма. По мере роста животных норму корма увеличивают.</w:t>
      </w:r>
    </w:p>
    <w:p w14:paraId="0000041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Наибольшее распространение сегодня для кормления свиней получили схемы раздачи на основе трубопроводного транспорта. Такие раздатчики хорошо встраиваются в компьютеризированную систему кормления.</w:t>
      </w:r>
    </w:p>
    <w:p w14:paraId="0000041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Компьютеризация управления в системе жидкого кормления позволяет обеспечить точное дозирование с учетом возраста и прироста массы свиней, экономить концентрированные корма за счет этого при расчетной оптимальной производительности оборудования на заданный объем корма, реализовать технологию круглосуточного кормления свиней с учетом их текущей потребности. </w:t>
      </w:r>
    </w:p>
    <w:p w14:paraId="00000416" w14:textId="35BA9D5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состав такой системы вход</w:t>
      </w:r>
      <w:r w:rsidR="00047392" w:rsidRPr="006E14D7">
        <w:rPr>
          <w:rFonts w:ascii="Times New Roman" w:eastAsia="Times New Roman" w:hAnsi="Times New Roman" w:cs="Times New Roman"/>
          <w:sz w:val="30"/>
          <w:szCs w:val="30"/>
        </w:rPr>
        <w:t>я</w:t>
      </w:r>
      <w:r w:rsidRPr="006E14D7">
        <w:rPr>
          <w:rFonts w:ascii="Times New Roman" w:eastAsia="Times New Roman" w:hAnsi="Times New Roman" w:cs="Times New Roman"/>
          <w:sz w:val="30"/>
          <w:szCs w:val="30"/>
        </w:rPr>
        <w:t>т компьютер управления, содержащий базу данных по животным, программный модуль расчета доз кормления и дополнительный модуль расчета минимальной производительности линий приготовления и раздачи кормов.</w:t>
      </w:r>
    </w:p>
    <w:p w14:paraId="00000417" w14:textId="39D25D0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Линия приготовления жидкого корма включает бункер комбикорма, откуда он извлекается шнеком с приводом M2 в смесительную ванну, куда также подается вода насосом M3. Оборудование раздачи жидкого корма включает смесительную ванну, расходомер FE1 контро</w:t>
      </w:r>
      <w:r w:rsidR="00047392" w:rsidRPr="006E14D7">
        <w:rPr>
          <w:rFonts w:ascii="Times New Roman" w:eastAsia="Times New Roman" w:hAnsi="Times New Roman" w:cs="Times New Roman"/>
          <w:sz w:val="30"/>
          <w:szCs w:val="30"/>
        </w:rPr>
        <w:t>ля выдаваемой дозы корма, насос</w:t>
      </w:r>
      <w:r w:rsidRPr="006E14D7">
        <w:rPr>
          <w:rFonts w:ascii="Times New Roman" w:eastAsia="Times New Roman" w:hAnsi="Times New Roman" w:cs="Times New Roman"/>
          <w:sz w:val="30"/>
          <w:szCs w:val="30"/>
        </w:rPr>
        <w:t xml:space="preserve"> подачи жидкого корма с приводом M1, </w:t>
      </w:r>
      <w:proofErr w:type="spellStart"/>
      <w:r w:rsidRPr="006E14D7">
        <w:rPr>
          <w:rFonts w:ascii="Times New Roman" w:eastAsia="Times New Roman" w:hAnsi="Times New Roman" w:cs="Times New Roman"/>
          <w:sz w:val="30"/>
          <w:szCs w:val="30"/>
        </w:rPr>
        <w:t>электропневмоклапаны</w:t>
      </w:r>
      <w:proofErr w:type="spellEnd"/>
      <w:r w:rsidRPr="006E14D7">
        <w:rPr>
          <w:rFonts w:ascii="Times New Roman" w:eastAsia="Times New Roman" w:hAnsi="Times New Roman" w:cs="Times New Roman"/>
          <w:sz w:val="30"/>
          <w:szCs w:val="30"/>
        </w:rPr>
        <w:t xml:space="preserve"> подачи жидкого корма в кормушки.</w:t>
      </w:r>
    </w:p>
    <w:p w14:paraId="0000041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каждой кормушке установлен датчик наличия корма, соединенный с входами дополнительного модуля, что позволяет контролировать </w:t>
      </w:r>
      <w:proofErr w:type="spellStart"/>
      <w:r w:rsidRPr="006E14D7">
        <w:rPr>
          <w:rFonts w:ascii="Times New Roman" w:eastAsia="Times New Roman" w:hAnsi="Times New Roman" w:cs="Times New Roman"/>
          <w:sz w:val="30"/>
          <w:szCs w:val="30"/>
        </w:rPr>
        <w:t>поедаемость</w:t>
      </w:r>
      <w:proofErr w:type="spellEnd"/>
      <w:r w:rsidRPr="006E14D7">
        <w:rPr>
          <w:rFonts w:ascii="Times New Roman" w:eastAsia="Times New Roman" w:hAnsi="Times New Roman" w:cs="Times New Roman"/>
          <w:sz w:val="30"/>
          <w:szCs w:val="30"/>
        </w:rPr>
        <w:t xml:space="preserve"> корма. При наличии корма в кормушке при текущем кормлении доза для данной кормушки не замешивается и не выдается.</w:t>
      </w:r>
    </w:p>
    <w:p w14:paraId="0000041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начале откорма масса свиней определяется взвешиванием и заносится в базу данных компьютера управления. На основании массы свиней в модуле расчета параметров определяется доза корма и в дополнительном модуле рассчитывается минимальная производительность работы технологического оборудования приготовления и раздачи жидких кормов. При отсутствии корма в кормушке сигнал от датчика уровня LE передается в компьютер управления, где рассчитывается необходимая доза приготовления корма только для кормушек, где жидкий корм отсутствует. На основании рассчитанной суммарной дозы корма для всех кормушек, требующих кормления, производится расчет минимальной производительности технологического оборудования за счет изменения частоты вращения двигателей исполнительных механизмов – привода шнека-</w:t>
      </w:r>
      <w:proofErr w:type="spellStart"/>
      <w:r w:rsidRPr="006E14D7">
        <w:rPr>
          <w:rFonts w:ascii="Times New Roman" w:eastAsia="Times New Roman" w:hAnsi="Times New Roman" w:cs="Times New Roman"/>
          <w:sz w:val="30"/>
          <w:szCs w:val="30"/>
        </w:rPr>
        <w:t>извлекателя</w:t>
      </w:r>
      <w:proofErr w:type="spellEnd"/>
      <w:r w:rsidRPr="006E14D7">
        <w:rPr>
          <w:rFonts w:ascii="Times New Roman" w:eastAsia="Times New Roman" w:hAnsi="Times New Roman" w:cs="Times New Roman"/>
          <w:sz w:val="30"/>
          <w:szCs w:val="30"/>
        </w:rPr>
        <w:t>, привода насоса подачи воды и подачи корма (с помощью преобразователя частоты SC).</w:t>
      </w:r>
    </w:p>
    <w:p w14:paraId="0000041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Готовится необходимая доза корма с учетом только текущей потребности. Приготовленный корм раздается по кормушкам в рассчитанной дозе при фиксации выгруженного корма расходомером при включенном насосе подачи корма и открытом </w:t>
      </w:r>
      <w:proofErr w:type="spellStart"/>
      <w:r w:rsidRPr="006E14D7">
        <w:rPr>
          <w:rFonts w:ascii="Times New Roman" w:eastAsia="Times New Roman" w:hAnsi="Times New Roman" w:cs="Times New Roman"/>
          <w:sz w:val="30"/>
          <w:szCs w:val="30"/>
        </w:rPr>
        <w:t>пневмоклапане</w:t>
      </w:r>
      <w:proofErr w:type="spellEnd"/>
      <w:r w:rsidRPr="006E14D7">
        <w:rPr>
          <w:rFonts w:ascii="Times New Roman" w:eastAsia="Times New Roman" w:hAnsi="Times New Roman" w:cs="Times New Roman"/>
          <w:sz w:val="30"/>
          <w:szCs w:val="30"/>
        </w:rPr>
        <w:t xml:space="preserve"> кормушки.</w:t>
      </w:r>
    </w:p>
    <w:p w14:paraId="0000041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этом разовая доза корма, необходимая для обеспечения животных, может меняться в широких пределах с изменением численности животных, их массы и аппетита. В то же время производительность оборудования рассчитывается на максимально возможное число животных и их максимальную массу с необходимостью раздачи кормов за определенное время (рисунок 59).</w:t>
      </w:r>
    </w:p>
    <w:p w14:paraId="0000041C" w14:textId="77777777" w:rsidR="00CF6DCC" w:rsidRPr="006E14D7" w:rsidRDefault="00CF6DCC">
      <w:pPr>
        <w:spacing w:after="0" w:line="240" w:lineRule="auto"/>
        <w:ind w:firstLine="513"/>
        <w:jc w:val="both"/>
        <w:rPr>
          <w:rFonts w:ascii="Times New Roman" w:eastAsia="Times New Roman" w:hAnsi="Times New Roman" w:cs="Times New Roman"/>
          <w:sz w:val="30"/>
          <w:szCs w:val="30"/>
        </w:rPr>
      </w:pPr>
    </w:p>
    <w:p w14:paraId="0000041D" w14:textId="77777777" w:rsidR="00CF6DCC" w:rsidRPr="006E14D7" w:rsidRDefault="00ED6484">
      <w:pPr>
        <w:spacing w:after="0" w:line="240" w:lineRule="auto"/>
        <w:ind w:hanging="29"/>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8199F4D" wp14:editId="5A0104CB">
            <wp:extent cx="5234940" cy="1950720"/>
            <wp:effectExtent l="0" t="0" r="0" b="0"/>
            <wp:docPr id="2125984082"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19"/>
                    <a:srcRect/>
                    <a:stretch>
                      <a:fillRect/>
                    </a:stretch>
                  </pic:blipFill>
                  <pic:spPr>
                    <a:xfrm>
                      <a:off x="0" y="0"/>
                      <a:ext cx="5234940" cy="1950720"/>
                    </a:xfrm>
                    <a:prstGeom prst="rect">
                      <a:avLst/>
                    </a:prstGeom>
                    <a:ln/>
                  </pic:spPr>
                </pic:pic>
              </a:graphicData>
            </a:graphic>
          </wp:inline>
        </w:drawing>
      </w:r>
    </w:p>
    <w:p w14:paraId="0000041E" w14:textId="77777777" w:rsidR="00CF6DCC" w:rsidRPr="006E14D7" w:rsidRDefault="00CF6DCC">
      <w:pPr>
        <w:spacing w:after="0" w:line="240" w:lineRule="auto"/>
        <w:ind w:hanging="29"/>
        <w:jc w:val="center"/>
        <w:rPr>
          <w:rFonts w:ascii="Times New Roman" w:eastAsia="Times New Roman" w:hAnsi="Times New Roman" w:cs="Times New Roman"/>
          <w:sz w:val="30"/>
          <w:szCs w:val="30"/>
        </w:rPr>
      </w:pPr>
    </w:p>
    <w:p w14:paraId="0000041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59 – Сервисное окно доступа к системе управления через сеть Интернет и окно визуализации технологического процесса кормления свиней </w:t>
      </w:r>
    </w:p>
    <w:p w14:paraId="00000420"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421" w14:textId="509607E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Приготовление и раздача корма осуществля</w:t>
      </w:r>
      <w:r w:rsidR="00047392" w:rsidRPr="006E14D7">
        <w:rPr>
          <w:rFonts w:ascii="Times New Roman" w:eastAsia="Times New Roman" w:hAnsi="Times New Roman" w:cs="Times New Roman"/>
          <w:sz w:val="30"/>
          <w:szCs w:val="30"/>
        </w:rPr>
        <w:t>ю</w:t>
      </w:r>
      <w:r w:rsidRPr="006E14D7">
        <w:rPr>
          <w:rFonts w:ascii="Times New Roman" w:eastAsia="Times New Roman" w:hAnsi="Times New Roman" w:cs="Times New Roman"/>
          <w:sz w:val="30"/>
          <w:szCs w:val="30"/>
        </w:rPr>
        <w:t>тся круглосуточно, до 20 циклов за сутки в автоматическом режиме, без необходимости присутствия оператора. Этот процесс продолжается циклически в течение 100–130 дней до достижения свиньями требуемой массы.</w:t>
      </w:r>
    </w:p>
    <w:p w14:paraId="0000042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Таким образом, компьютеризированное управление обеспечивает приготовление корма сугубо по потребности свиней в кормлении, устанавливая при этом оптимальную производительность оборудования.</w:t>
      </w:r>
    </w:p>
    <w:p w14:paraId="00000423" w14:textId="553BE6A0"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 xml:space="preserve">Кормораздатчики для птицы классифицируют по подвижности на передвижные и стационарные, по типу рабочего органа </w:t>
      </w:r>
      <w:r w:rsidR="00047392"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на лентотросовые, инерционные, возвратно-поступательного действия, скребковые, шайбовые, спиральные, бункерные, вибрационные, шнековые.</w:t>
      </w:r>
      <w:proofErr w:type="gramEnd"/>
    </w:p>
    <w:p w14:paraId="0000042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Автоматизация кормораздатчиков для птицы предусматривает автоматическое включение в работу в заданное время, взвешивание и дозирование корма, обеспечение быстрой раздачи корма.</w:t>
      </w:r>
    </w:p>
    <w:p w14:paraId="00000425" w14:textId="3790988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Корм хранится в бункере вне птичника. По системе трубопроводов он подается в приемные бункера – хопперы, стоящие в здании, из расчета на суточную раздачу. В определенное время кормления контроллер системы автоматизированного кормления включает привод </w:t>
      </w:r>
      <w:proofErr w:type="spellStart"/>
      <w:r w:rsidRPr="006E14D7">
        <w:rPr>
          <w:rFonts w:ascii="Times New Roman" w:eastAsia="Times New Roman" w:hAnsi="Times New Roman" w:cs="Times New Roman"/>
          <w:sz w:val="30"/>
          <w:szCs w:val="30"/>
        </w:rPr>
        <w:t>кормораздачи</w:t>
      </w:r>
      <w:proofErr w:type="spellEnd"/>
      <w:r w:rsidRPr="006E14D7">
        <w:rPr>
          <w:rFonts w:ascii="Times New Roman" w:eastAsia="Times New Roman" w:hAnsi="Times New Roman" w:cs="Times New Roman"/>
          <w:sz w:val="30"/>
          <w:szCs w:val="30"/>
        </w:rPr>
        <w:t xml:space="preserve"> и идет заполнение кормушек. По сигналу от датчика уровня, установленного в последней </w:t>
      </w:r>
      <w:sdt>
        <w:sdtPr>
          <w:tag w:val="goog_rdk_17"/>
          <w:id w:val="836956862"/>
        </w:sdtPr>
        <w:sdtEndPr/>
        <w:sdtContent/>
      </w:sdt>
      <w:r w:rsidRPr="006E14D7">
        <w:rPr>
          <w:rFonts w:ascii="Times New Roman" w:eastAsia="Times New Roman" w:hAnsi="Times New Roman" w:cs="Times New Roman"/>
          <w:sz w:val="30"/>
          <w:szCs w:val="30"/>
        </w:rPr>
        <w:t>кормуш</w:t>
      </w:r>
      <w:r w:rsidR="0069247A" w:rsidRPr="006E14D7">
        <w:rPr>
          <w:rFonts w:ascii="Times New Roman" w:eastAsia="Times New Roman" w:hAnsi="Times New Roman" w:cs="Times New Roman"/>
          <w:sz w:val="30"/>
          <w:szCs w:val="30"/>
        </w:rPr>
        <w:t>к</w:t>
      </w:r>
      <w:r w:rsidRPr="006E14D7">
        <w:rPr>
          <w:rFonts w:ascii="Times New Roman" w:eastAsia="Times New Roman" w:hAnsi="Times New Roman" w:cs="Times New Roman"/>
          <w:sz w:val="30"/>
          <w:szCs w:val="30"/>
        </w:rPr>
        <w:t>е</w:t>
      </w:r>
      <w:r w:rsidR="00862260" w:rsidRPr="006E14D7">
        <w:rPr>
          <w:rFonts w:ascii="Times New Roman" w:eastAsia="Times New Roman" w:hAnsi="Times New Roman" w:cs="Times New Roman"/>
          <w:sz w:val="30"/>
          <w:szCs w:val="30"/>
        </w:rPr>
        <w:t>, привод раздачи</w:t>
      </w:r>
      <w:r w:rsidRPr="006E14D7">
        <w:rPr>
          <w:rFonts w:ascii="Times New Roman" w:eastAsia="Times New Roman" w:hAnsi="Times New Roman" w:cs="Times New Roman"/>
          <w:sz w:val="30"/>
          <w:szCs w:val="30"/>
        </w:rPr>
        <w:t xml:space="preserve"> отключается.</w:t>
      </w:r>
    </w:p>
    <w:p w14:paraId="00000426"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tbl>
      <w:tblPr>
        <w:tblStyle w:val="afffff3"/>
        <w:tblW w:w="8807" w:type="dxa"/>
        <w:tblInd w:w="-115" w:type="dxa"/>
        <w:tblLayout w:type="fixed"/>
        <w:tblLook w:val="0400" w:firstRow="0" w:lastRow="0" w:firstColumn="0" w:lastColumn="0" w:noHBand="0" w:noVBand="1"/>
      </w:tblPr>
      <w:tblGrid>
        <w:gridCol w:w="6659"/>
        <w:gridCol w:w="2148"/>
      </w:tblGrid>
      <w:tr w:rsidR="00CF6DCC" w:rsidRPr="006E14D7" w14:paraId="56CCBCBF" w14:textId="77777777" w:rsidTr="000E65CF">
        <w:trPr>
          <w:trHeight w:val="2128"/>
        </w:trPr>
        <w:tc>
          <w:tcPr>
            <w:tcW w:w="6659" w:type="dxa"/>
            <w:vAlign w:val="center"/>
          </w:tcPr>
          <w:p w14:paraId="00000427" w14:textId="77777777" w:rsidR="00CF6DCC" w:rsidRPr="006E14D7" w:rsidRDefault="00ED6484">
            <w:pPr>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i/>
                <w:noProof/>
                <w:sz w:val="30"/>
                <w:szCs w:val="30"/>
                <w:lang w:eastAsia="ru-RU"/>
              </w:rPr>
              <w:drawing>
                <wp:inline distT="0" distB="0" distL="0" distR="0" wp14:anchorId="7421C5F2" wp14:editId="4EB3CBD3">
                  <wp:extent cx="342900" cy="342900"/>
                  <wp:effectExtent l="0" t="0" r="0" b="0"/>
                  <wp:docPr id="2125984085"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16"/>
                          <a:srcRect/>
                          <a:stretch>
                            <a:fillRect/>
                          </a:stretch>
                        </pic:blipFill>
                        <pic:spPr>
                          <a:xfrm>
                            <a:off x="0" y="0"/>
                            <a:ext cx="342900" cy="342900"/>
                          </a:xfrm>
                          <a:prstGeom prst="rect">
                            <a:avLst/>
                          </a:prstGeom>
                          <a:ln/>
                        </pic:spPr>
                      </pic:pic>
                    </a:graphicData>
                  </a:graphic>
                </wp:inline>
              </w:drawing>
            </w:r>
            <w:r w:rsidRPr="006E14D7">
              <w:rPr>
                <w:rFonts w:ascii="Times New Roman" w:eastAsia="Times New Roman" w:hAnsi="Times New Roman" w:cs="Times New Roman"/>
                <w:i/>
                <w:sz w:val="30"/>
                <w:szCs w:val="30"/>
              </w:rPr>
              <w:t xml:space="preserve"> </w:t>
            </w:r>
            <w:r w:rsidRPr="006E14D7">
              <w:rPr>
                <w:rFonts w:ascii="Times New Roman" w:eastAsia="Times New Roman" w:hAnsi="Times New Roman" w:cs="Times New Roman"/>
                <w:sz w:val="30"/>
                <w:szCs w:val="30"/>
              </w:rPr>
              <w:t>Просмотрите видеоролик о составе линии раздачи кормов в птичнике напольного содержания птицы</w:t>
            </w:r>
          </w:p>
          <w:p w14:paraId="00000428" w14:textId="77777777" w:rsidR="00CF6DCC" w:rsidRPr="006E14D7" w:rsidRDefault="00F172EE">
            <w:pPr>
              <w:spacing w:after="0" w:line="240" w:lineRule="auto"/>
              <w:rPr>
                <w:rFonts w:ascii="Times New Roman" w:eastAsia="Times New Roman" w:hAnsi="Times New Roman" w:cs="Times New Roman"/>
                <w:sz w:val="30"/>
                <w:szCs w:val="30"/>
              </w:rPr>
            </w:pPr>
            <w:sdt>
              <w:sdtPr>
                <w:tag w:val="goog_rdk_18"/>
                <w:id w:val="-391122132"/>
              </w:sdtPr>
              <w:sdtEndPr/>
              <w:sdtContent/>
            </w:sdt>
            <w:hyperlink r:id="rId120">
              <w:r w:rsidR="00CF6DCC" w:rsidRPr="006E14D7">
                <w:rPr>
                  <w:rFonts w:ascii="Times New Roman" w:eastAsia="Times New Roman" w:hAnsi="Times New Roman" w:cs="Times New Roman"/>
                  <w:color w:val="1155CC"/>
                  <w:sz w:val="30"/>
                  <w:szCs w:val="30"/>
                  <w:u w:val="single"/>
                </w:rPr>
                <w:t>https://clck.ru/3LaWXF</w:t>
              </w:r>
            </w:hyperlink>
          </w:p>
          <w:p w14:paraId="00000429"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    </w:t>
            </w:r>
          </w:p>
        </w:tc>
        <w:tc>
          <w:tcPr>
            <w:tcW w:w="2148" w:type="dxa"/>
            <w:vAlign w:val="center"/>
          </w:tcPr>
          <w:p w14:paraId="0000042A" w14:textId="4B4FEA43" w:rsidR="00CF6DCC" w:rsidRPr="006E14D7" w:rsidRDefault="00ED6484" w:rsidP="000E65CF">
            <w:pPr>
              <w:spacing w:after="0" w:line="240" w:lineRule="auto"/>
              <w:jc w:val="center"/>
              <w:rPr>
                <w:rFonts w:ascii="Times New Roman" w:eastAsia="Times New Roman" w:hAnsi="Times New Roman" w:cs="Times New Roman"/>
                <w:color w:val="0000FF"/>
                <w:sz w:val="30"/>
                <w:szCs w:val="30"/>
                <w:u w:val="single"/>
              </w:rPr>
            </w:pPr>
            <w:r w:rsidRPr="006E14D7">
              <w:rPr>
                <w:rFonts w:ascii="Times New Roman" w:eastAsia="Times New Roman" w:hAnsi="Times New Roman" w:cs="Times New Roman"/>
                <w:noProof/>
                <w:sz w:val="30"/>
                <w:szCs w:val="30"/>
                <w:lang w:eastAsia="ru-RU"/>
              </w:rPr>
              <w:drawing>
                <wp:inline distT="0" distB="0" distL="0" distR="0" wp14:anchorId="629F41AE" wp14:editId="12A79CDC">
                  <wp:extent cx="1226820" cy="1219200"/>
                  <wp:effectExtent l="0" t="0" r="0" b="0"/>
                  <wp:docPr id="212598396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1"/>
                          <a:srcRect/>
                          <a:stretch>
                            <a:fillRect/>
                          </a:stretch>
                        </pic:blipFill>
                        <pic:spPr>
                          <a:xfrm>
                            <a:off x="0" y="0"/>
                            <a:ext cx="1226820" cy="1219200"/>
                          </a:xfrm>
                          <a:prstGeom prst="rect">
                            <a:avLst/>
                          </a:prstGeom>
                          <a:ln/>
                        </pic:spPr>
                      </pic:pic>
                    </a:graphicData>
                  </a:graphic>
                </wp:inline>
              </w:drawing>
            </w:r>
          </w:p>
        </w:tc>
      </w:tr>
    </w:tbl>
    <w:p w14:paraId="0000042B" w14:textId="77777777" w:rsidR="00CF6DCC" w:rsidRPr="006E14D7" w:rsidRDefault="00CF6DCC">
      <w:pPr>
        <w:keepNext/>
        <w:spacing w:after="0" w:line="240" w:lineRule="auto"/>
        <w:jc w:val="center"/>
        <w:rPr>
          <w:rFonts w:ascii="Times New Roman" w:eastAsia="Times New Roman" w:hAnsi="Times New Roman" w:cs="Times New Roman"/>
          <w:b/>
          <w:sz w:val="30"/>
          <w:szCs w:val="30"/>
        </w:rPr>
      </w:pPr>
    </w:p>
    <w:p w14:paraId="0000042C" w14:textId="77777777" w:rsidR="00CF6DCC" w:rsidRPr="006E14D7" w:rsidRDefault="00ED6484">
      <w:pPr>
        <w:keepNext/>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42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Для чего предназначен </w:t>
      </w:r>
      <w:proofErr w:type="spellStart"/>
      <w:r w:rsidRPr="006E14D7">
        <w:rPr>
          <w:rFonts w:ascii="Times New Roman" w:eastAsia="Times New Roman" w:hAnsi="Times New Roman" w:cs="Times New Roman"/>
          <w:sz w:val="30"/>
          <w:szCs w:val="30"/>
        </w:rPr>
        <w:t>измельчитель</w:t>
      </w:r>
      <w:proofErr w:type="spellEnd"/>
      <w:r w:rsidRPr="006E14D7">
        <w:rPr>
          <w:rFonts w:ascii="Times New Roman" w:eastAsia="Times New Roman" w:hAnsi="Times New Roman" w:cs="Times New Roman"/>
          <w:sz w:val="30"/>
          <w:szCs w:val="30"/>
        </w:rPr>
        <w:t>-смеситель раздатчик ИСРК-12 «Хозяин»?</w:t>
      </w:r>
    </w:p>
    <w:p w14:paraId="0000042E" w14:textId="75DBCC2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Что необход</w:t>
      </w:r>
      <w:r w:rsidR="00862260" w:rsidRPr="006E14D7">
        <w:rPr>
          <w:rFonts w:ascii="Times New Roman" w:eastAsia="Times New Roman" w:hAnsi="Times New Roman" w:cs="Times New Roman"/>
          <w:sz w:val="30"/>
          <w:szCs w:val="30"/>
        </w:rPr>
        <w:t>имо делать, чтобы обеспечить</w:t>
      </w:r>
      <w:r w:rsidRPr="006E14D7">
        <w:rPr>
          <w:rFonts w:ascii="Times New Roman" w:eastAsia="Times New Roman" w:hAnsi="Times New Roman" w:cs="Times New Roman"/>
          <w:sz w:val="30"/>
          <w:szCs w:val="30"/>
        </w:rPr>
        <w:t xml:space="preserve"> полное поедание корма коровами на кормовом столе?</w:t>
      </w:r>
    </w:p>
    <w:p w14:paraId="0000042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 обеспечивают загрузку корма в робот-</w:t>
      </w:r>
      <w:proofErr w:type="spellStart"/>
      <w:r w:rsidRPr="006E14D7">
        <w:rPr>
          <w:rFonts w:ascii="Times New Roman" w:eastAsia="Times New Roman" w:hAnsi="Times New Roman" w:cs="Times New Roman"/>
          <w:sz w:val="30"/>
          <w:szCs w:val="30"/>
        </w:rPr>
        <w:t>подгребатель</w:t>
      </w:r>
      <w:proofErr w:type="spellEnd"/>
      <w:r w:rsidRPr="006E14D7">
        <w:rPr>
          <w:rFonts w:ascii="Times New Roman" w:eastAsia="Times New Roman" w:hAnsi="Times New Roman" w:cs="Times New Roman"/>
          <w:sz w:val="30"/>
          <w:szCs w:val="30"/>
        </w:rPr>
        <w:t xml:space="preserve">-раздатчик корма </w:t>
      </w:r>
      <w:proofErr w:type="spellStart"/>
      <w:r w:rsidRPr="006E14D7">
        <w:rPr>
          <w:rFonts w:ascii="Times New Roman" w:eastAsia="Times New Roman" w:hAnsi="Times New Roman" w:cs="Times New Roman"/>
          <w:sz w:val="30"/>
          <w:szCs w:val="30"/>
        </w:rPr>
        <w:t>Lely</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Vector</w:t>
      </w:r>
      <w:proofErr w:type="spellEnd"/>
      <w:r w:rsidRPr="006E14D7">
        <w:rPr>
          <w:rFonts w:ascii="Times New Roman" w:eastAsia="Times New Roman" w:hAnsi="Times New Roman" w:cs="Times New Roman"/>
          <w:sz w:val="30"/>
          <w:szCs w:val="30"/>
        </w:rPr>
        <w:t xml:space="preserve">? </w:t>
      </w:r>
    </w:p>
    <w:p w14:paraId="0000043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Что входит в состав компьютеризированной системы кормления свиней?</w:t>
      </w:r>
    </w:p>
    <w:p w14:paraId="0000043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Что нужно делать автоматически в процессе раздачи корма птице?</w:t>
      </w:r>
    </w:p>
    <w:p w14:paraId="00000432" w14:textId="77777777" w:rsidR="00CF6DCC" w:rsidRPr="006E14D7" w:rsidRDefault="00CF6DCC">
      <w:pPr>
        <w:spacing w:after="0" w:line="240" w:lineRule="auto"/>
        <w:rPr>
          <w:rFonts w:ascii="Times New Roman" w:eastAsia="Times New Roman" w:hAnsi="Times New Roman" w:cs="Times New Roman"/>
          <w:b/>
          <w:sz w:val="30"/>
          <w:szCs w:val="30"/>
        </w:rPr>
      </w:pPr>
    </w:p>
    <w:p w14:paraId="00000433"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434" w14:textId="77777777" w:rsidR="00CF6DCC" w:rsidRPr="006E14D7" w:rsidRDefault="00CF6DCC">
      <w:pPr>
        <w:spacing w:after="0" w:line="240" w:lineRule="auto"/>
        <w:rPr>
          <w:rFonts w:ascii="Times New Roman" w:eastAsia="Times New Roman" w:hAnsi="Times New Roman" w:cs="Times New Roman"/>
          <w:b/>
          <w:sz w:val="30"/>
          <w:szCs w:val="30"/>
        </w:rPr>
      </w:pPr>
    </w:p>
    <w:p w14:paraId="00000435" w14:textId="1152C976"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2.6. Роботизированное доение животн</w:t>
      </w:r>
      <w:r w:rsidR="00862260" w:rsidRPr="006E14D7">
        <w:rPr>
          <w:rFonts w:ascii="Times New Roman" w:eastAsia="Times New Roman" w:hAnsi="Times New Roman" w:cs="Times New Roman"/>
          <w:b/>
          <w:sz w:val="30"/>
          <w:szCs w:val="30"/>
        </w:rPr>
        <w:t>ых и первичная обработка молока</w:t>
      </w:r>
    </w:p>
    <w:p w14:paraId="00000436" w14:textId="77777777" w:rsidR="00CF6DCC" w:rsidRPr="006E14D7" w:rsidRDefault="00CF6DCC">
      <w:pPr>
        <w:spacing w:after="0" w:line="240" w:lineRule="auto"/>
        <w:ind w:firstLine="851"/>
        <w:jc w:val="center"/>
        <w:rPr>
          <w:rFonts w:ascii="Times New Roman" w:eastAsia="Times New Roman" w:hAnsi="Times New Roman" w:cs="Times New Roman"/>
          <w:b/>
          <w:sz w:val="30"/>
          <w:szCs w:val="30"/>
        </w:rPr>
      </w:pPr>
    </w:p>
    <w:p w14:paraId="00000437"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(5 мин)</w:t>
      </w:r>
    </w:p>
    <w:p w14:paraId="00000438" w14:textId="135E606A"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назначением, кратким устро</w:t>
      </w:r>
      <w:r w:rsidR="00862260" w:rsidRPr="006E14D7">
        <w:rPr>
          <w:rFonts w:ascii="Times New Roman" w:eastAsia="Times New Roman" w:hAnsi="Times New Roman" w:cs="Times New Roman"/>
          <w:sz w:val="30"/>
          <w:szCs w:val="30"/>
        </w:rPr>
        <w:t>йством оборудования, применяемого</w:t>
      </w:r>
      <w:r w:rsidRPr="006E14D7">
        <w:rPr>
          <w:rFonts w:ascii="Times New Roman" w:eastAsia="Times New Roman" w:hAnsi="Times New Roman" w:cs="Times New Roman"/>
          <w:sz w:val="30"/>
          <w:szCs w:val="30"/>
        </w:rPr>
        <w:t xml:space="preserve"> для доения и первичной обработки молока.</w:t>
      </w:r>
    </w:p>
    <w:p w14:paraId="00000439" w14:textId="77777777" w:rsidR="00CF6DCC" w:rsidRPr="006E14D7" w:rsidRDefault="00CF6DCC">
      <w:pPr>
        <w:spacing w:after="0" w:line="240" w:lineRule="auto"/>
        <w:ind w:firstLine="851"/>
        <w:rPr>
          <w:rFonts w:ascii="Times New Roman" w:eastAsia="Times New Roman" w:hAnsi="Times New Roman" w:cs="Times New Roman"/>
          <w:sz w:val="30"/>
          <w:szCs w:val="30"/>
        </w:rPr>
      </w:pPr>
    </w:p>
    <w:p w14:paraId="0000043A"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43B"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Какое технологическое оборудование используется для доения животных без участия человека?</w:t>
      </w:r>
    </w:p>
    <w:p w14:paraId="0000043C"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Какое технологическое оборудование используется для первичной обработки молока?</w:t>
      </w:r>
    </w:p>
    <w:p w14:paraId="0000043D" w14:textId="77777777" w:rsidR="00CF6DCC" w:rsidRPr="006E14D7" w:rsidRDefault="00CF6DCC">
      <w:pPr>
        <w:spacing w:after="0" w:line="240" w:lineRule="auto"/>
        <w:ind w:firstLine="851"/>
        <w:jc w:val="center"/>
        <w:rPr>
          <w:rFonts w:ascii="Times New Roman" w:eastAsia="Times New Roman" w:hAnsi="Times New Roman" w:cs="Times New Roman"/>
          <w:b/>
          <w:sz w:val="30"/>
          <w:szCs w:val="30"/>
        </w:rPr>
      </w:pPr>
    </w:p>
    <w:p w14:paraId="0000043E"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(30–40 мин)</w:t>
      </w:r>
    </w:p>
    <w:p w14:paraId="0000043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настоящее время самым механизированным и автоматизированным оборудованием для доения коров является использование доильного робота. </w:t>
      </w:r>
    </w:p>
    <w:p w14:paraId="0000044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Конструктивно робот представляет собой механическую «руку», которая смонтирована в доильном боксе. Она может двигаться в 3-х измерениях.</w:t>
      </w:r>
    </w:p>
    <w:p w14:paraId="0000044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роботизированном доении корова самостоятельно входит в доильный бокс и получает корм прямо во время процесса доения. Робот самостоятельно определяет местонахождение вымени и подсоединяет доильный аппарат к соскам животного. Доение происходит практически так же, как и на обычной доильной установке, только с полным циклом автоматизации процессов. Роботы также регистрируют количество и качество надоенного молока, частоту посещения, количество съеденного корма во время доения.</w:t>
      </w:r>
    </w:p>
    <w:p w14:paraId="00000442" w14:textId="59CB7C3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Роботизированная система «трудится» 24 часа в сутки. Из этого времени на доение уходит 21 час, а остальные три – на двукратную мойку лазерного сенсора и его</w:t>
      </w:r>
      <w:r w:rsidR="00862260" w:rsidRPr="006E14D7">
        <w:rPr>
          <w:rFonts w:ascii="Times New Roman" w:eastAsia="Times New Roman" w:hAnsi="Times New Roman" w:cs="Times New Roman"/>
          <w:sz w:val="30"/>
          <w:szCs w:val="30"/>
        </w:rPr>
        <w:t xml:space="preserve"> очистку. При трехкратной дойке</w:t>
      </w:r>
      <w:r w:rsidRPr="006E14D7">
        <w:rPr>
          <w:rFonts w:ascii="Times New Roman" w:eastAsia="Times New Roman" w:hAnsi="Times New Roman" w:cs="Times New Roman"/>
          <w:sz w:val="30"/>
          <w:szCs w:val="30"/>
        </w:rPr>
        <w:t xml:space="preserve"> один робот может обслуживать от 50 до 70 животных в сутки, надаивая более 2 т молока.</w:t>
      </w:r>
    </w:p>
    <w:p w14:paraId="00000443"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33965EF" wp14:editId="0C085CA4">
            <wp:extent cx="4278105" cy="3048765"/>
            <wp:effectExtent l="0" t="0" r="0" b="0"/>
            <wp:docPr id="2125983962" name="image31.jpg" descr="https://criola.by/wp-content/uploads/2021/03/De-Laval-milking-robots-VMS-V300-lr-e1631647792876.jpg"/>
            <wp:cNvGraphicFramePr/>
            <a:graphic xmlns:a="http://schemas.openxmlformats.org/drawingml/2006/main">
              <a:graphicData uri="http://schemas.openxmlformats.org/drawingml/2006/picture">
                <pic:pic xmlns:pic="http://schemas.openxmlformats.org/drawingml/2006/picture">
                  <pic:nvPicPr>
                    <pic:cNvPr id="0" name="image31.jpg" descr="https://criola.by/wp-content/uploads/2021/03/De-Laval-milking-robots-VMS-V300-lr-e1631647792876.jpg"/>
                    <pic:cNvPicPr preferRelativeResize="0"/>
                  </pic:nvPicPr>
                  <pic:blipFill>
                    <a:blip r:embed="rId122"/>
                    <a:srcRect l="9113" t="18965" r="5170" b="19950"/>
                    <a:stretch>
                      <a:fillRect/>
                    </a:stretch>
                  </pic:blipFill>
                  <pic:spPr>
                    <a:xfrm>
                      <a:off x="0" y="0"/>
                      <a:ext cx="4278105" cy="3048765"/>
                    </a:xfrm>
                    <a:prstGeom prst="rect">
                      <a:avLst/>
                    </a:prstGeom>
                    <a:ln/>
                  </pic:spPr>
                </pic:pic>
              </a:graphicData>
            </a:graphic>
          </wp:inline>
        </w:drawing>
      </w:r>
    </w:p>
    <w:p w14:paraId="00000444"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445"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60 –</w:t>
      </w:r>
      <w:r w:rsidRPr="006E14D7">
        <w:t xml:space="preserve"> </w:t>
      </w:r>
      <w:r w:rsidRPr="006E14D7">
        <w:rPr>
          <w:rFonts w:ascii="Times New Roman" w:eastAsia="Times New Roman" w:hAnsi="Times New Roman" w:cs="Times New Roman"/>
          <w:sz w:val="30"/>
          <w:szCs w:val="30"/>
        </w:rPr>
        <w:t xml:space="preserve">Доильный робот фирмы </w:t>
      </w:r>
      <w:proofErr w:type="spellStart"/>
      <w:r w:rsidRPr="006E14D7">
        <w:rPr>
          <w:rFonts w:ascii="Times New Roman" w:eastAsia="Times New Roman" w:hAnsi="Times New Roman" w:cs="Times New Roman"/>
          <w:sz w:val="30"/>
          <w:szCs w:val="30"/>
        </w:rPr>
        <w:t>DeLaval</w:t>
      </w:r>
      <w:proofErr w:type="spellEnd"/>
      <w:r w:rsidRPr="006E14D7">
        <w:rPr>
          <w:rFonts w:ascii="Times New Roman" w:eastAsia="Times New Roman" w:hAnsi="Times New Roman" w:cs="Times New Roman"/>
          <w:sz w:val="30"/>
          <w:szCs w:val="30"/>
        </w:rPr>
        <w:t xml:space="preserve"> (Швеция)</w:t>
      </w:r>
    </w:p>
    <w:p w14:paraId="00000446"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447" w14:textId="0199210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Следует отметить, что использование на ферме доильных роботов требует для обслуживания высококвалифицированного технического персонала, хорошо разбирающегося в электронике и механике. Обучение таких специалистов осуществляется в аграрных вузах республики, а также на базе сервисных центров предприятий</w:t>
      </w:r>
      <w:r w:rsidR="00862260" w:rsidRPr="006E14D7">
        <w:rPr>
          <w:rFonts w:ascii="Times New Roman" w:eastAsia="Times New Roman" w:hAnsi="Times New Roman" w:cs="Times New Roman"/>
          <w:sz w:val="30"/>
          <w:szCs w:val="30"/>
        </w:rPr>
        <w:t xml:space="preserve"> – </w:t>
      </w:r>
      <w:r w:rsidRPr="006E14D7">
        <w:rPr>
          <w:rFonts w:ascii="Times New Roman" w:eastAsia="Times New Roman" w:hAnsi="Times New Roman" w:cs="Times New Roman"/>
          <w:sz w:val="30"/>
          <w:szCs w:val="30"/>
        </w:rPr>
        <w:t>поставщиков данного оборудования.</w:t>
      </w:r>
    </w:p>
    <w:p w14:paraId="0000044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 2020 году в нашей республике на 53 молочных предприятиях уже работало 389 доильных роботов </w:t>
      </w:r>
      <w:proofErr w:type="spellStart"/>
      <w:r w:rsidRPr="006E14D7">
        <w:rPr>
          <w:rFonts w:ascii="Times New Roman" w:eastAsia="Times New Roman" w:hAnsi="Times New Roman" w:cs="Times New Roman"/>
          <w:sz w:val="30"/>
          <w:szCs w:val="30"/>
        </w:rPr>
        <w:t>Lely</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Astronaut</w:t>
      </w:r>
      <w:proofErr w:type="spellEnd"/>
      <w:r w:rsidRPr="006E14D7">
        <w:rPr>
          <w:rFonts w:ascii="Times New Roman" w:eastAsia="Times New Roman" w:hAnsi="Times New Roman" w:cs="Times New Roman"/>
          <w:sz w:val="30"/>
          <w:szCs w:val="30"/>
        </w:rPr>
        <w:t xml:space="preserve"> A3 </w:t>
      </w:r>
      <w:proofErr w:type="spellStart"/>
      <w:r w:rsidRPr="006E14D7">
        <w:rPr>
          <w:rFonts w:ascii="Times New Roman" w:eastAsia="Times New Roman" w:hAnsi="Times New Roman" w:cs="Times New Roman"/>
          <w:sz w:val="30"/>
          <w:szCs w:val="30"/>
        </w:rPr>
        <w:t>Next</w:t>
      </w:r>
      <w:proofErr w:type="spellEnd"/>
      <w:r w:rsidRPr="006E14D7">
        <w:rPr>
          <w:rFonts w:ascii="Times New Roman" w:eastAsia="Times New Roman" w:hAnsi="Times New Roman" w:cs="Times New Roman"/>
          <w:sz w:val="30"/>
          <w:szCs w:val="30"/>
        </w:rPr>
        <w:t xml:space="preserve"> и </w:t>
      </w:r>
      <w:proofErr w:type="spellStart"/>
      <w:r w:rsidRPr="006E14D7">
        <w:rPr>
          <w:rFonts w:ascii="Times New Roman" w:eastAsia="Times New Roman" w:hAnsi="Times New Roman" w:cs="Times New Roman"/>
          <w:sz w:val="30"/>
          <w:szCs w:val="30"/>
        </w:rPr>
        <w:t>Astronaut</w:t>
      </w:r>
      <w:proofErr w:type="spellEnd"/>
      <w:r w:rsidRPr="006E14D7">
        <w:rPr>
          <w:rFonts w:ascii="Times New Roman" w:eastAsia="Times New Roman" w:hAnsi="Times New Roman" w:cs="Times New Roman"/>
          <w:sz w:val="30"/>
          <w:szCs w:val="30"/>
        </w:rPr>
        <w:t xml:space="preserve"> A4 фирмы компании </w:t>
      </w:r>
      <w:proofErr w:type="spellStart"/>
      <w:r w:rsidRPr="006E14D7">
        <w:rPr>
          <w:rFonts w:ascii="Times New Roman" w:eastAsia="Times New Roman" w:hAnsi="Times New Roman" w:cs="Times New Roman"/>
          <w:sz w:val="30"/>
          <w:szCs w:val="30"/>
        </w:rPr>
        <w:t>Lely</w:t>
      </w:r>
      <w:proofErr w:type="spellEnd"/>
      <w:r w:rsidRPr="006E14D7">
        <w:rPr>
          <w:rFonts w:ascii="Times New Roman" w:eastAsia="Times New Roman" w:hAnsi="Times New Roman" w:cs="Times New Roman"/>
          <w:sz w:val="30"/>
          <w:szCs w:val="30"/>
        </w:rPr>
        <w:t xml:space="preserve"> (Нидерланды).</w:t>
      </w:r>
    </w:p>
    <w:p w14:paraId="00000449" w14:textId="0437A8D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Качество молока является важнейшим показателем, определяющим экономическую эффективность </w:t>
      </w:r>
      <w:r w:rsidR="00862260" w:rsidRPr="006E14D7">
        <w:rPr>
          <w:rFonts w:ascii="Times New Roman" w:eastAsia="Times New Roman" w:hAnsi="Times New Roman" w:cs="Times New Roman"/>
          <w:sz w:val="30"/>
          <w:szCs w:val="30"/>
        </w:rPr>
        <w:t>его производства</w:t>
      </w:r>
      <w:r w:rsidRPr="006E14D7">
        <w:rPr>
          <w:rFonts w:ascii="Times New Roman" w:eastAsia="Times New Roman" w:hAnsi="Times New Roman" w:cs="Times New Roman"/>
          <w:sz w:val="30"/>
          <w:szCs w:val="30"/>
        </w:rPr>
        <w:t xml:space="preserve">. </w:t>
      </w:r>
    </w:p>
    <w:p w14:paraId="0000044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Первичная обработка молока – это технологические операции, применяемые в целях сохранения натуральных свой</w:t>
      </w:r>
      <w:proofErr w:type="gramStart"/>
      <w:r w:rsidRPr="006E14D7">
        <w:rPr>
          <w:rFonts w:ascii="Times New Roman" w:eastAsia="Times New Roman" w:hAnsi="Times New Roman" w:cs="Times New Roman"/>
          <w:sz w:val="30"/>
          <w:szCs w:val="30"/>
        </w:rPr>
        <w:t>ств св</w:t>
      </w:r>
      <w:proofErr w:type="gramEnd"/>
      <w:r w:rsidRPr="006E14D7">
        <w:rPr>
          <w:rFonts w:ascii="Times New Roman" w:eastAsia="Times New Roman" w:hAnsi="Times New Roman" w:cs="Times New Roman"/>
          <w:sz w:val="30"/>
          <w:szCs w:val="30"/>
        </w:rPr>
        <w:t xml:space="preserve">еженадоенного молока. </w:t>
      </w:r>
      <w:proofErr w:type="gramStart"/>
      <w:r w:rsidRPr="006E14D7">
        <w:rPr>
          <w:rFonts w:ascii="Times New Roman" w:eastAsia="Times New Roman" w:hAnsi="Times New Roman" w:cs="Times New Roman"/>
          <w:sz w:val="30"/>
          <w:szCs w:val="30"/>
        </w:rPr>
        <w:t>Самые необходимые – очистка молока фильтрами от механических примесей, охлаждение, хранение и транспортирование на молокоперерабатывающие предприятия.</w:t>
      </w:r>
      <w:proofErr w:type="gramEnd"/>
    </w:p>
    <w:p w14:paraId="0000044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Главная задача сохранения качества молока – это его скорейшее охлаждение сразу после окончания процесса доения. Максимально быстрое охлаждение молока позволяет получить высококачественное сырье для производства продуктов молочной промышленности.</w:t>
      </w:r>
    </w:p>
    <w:p w14:paraId="0000044C" w14:textId="1BA031E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Современные установки для охлаждения молока позволяют охлаждать молоко за 2 часа до температуры +4</w:t>
      </w:r>
      <w:proofErr w:type="gramStart"/>
      <w:r w:rsidR="00862260" w:rsidRPr="006E14D7">
        <w:rPr>
          <w:rFonts w:ascii="Times New Roman" w:eastAsia="Times New Roman" w:hAnsi="Times New Roman" w:cs="Times New Roman"/>
          <w:sz w:val="30"/>
          <w:szCs w:val="30"/>
        </w:rPr>
        <w:t>ºС</w:t>
      </w:r>
      <w:proofErr w:type="gramEnd"/>
      <w:r w:rsidRPr="006E14D7">
        <w:rPr>
          <w:rFonts w:ascii="Times New Roman" w:eastAsia="Times New Roman" w:hAnsi="Times New Roman" w:cs="Times New Roman"/>
          <w:sz w:val="30"/>
          <w:szCs w:val="30"/>
        </w:rPr>
        <w:t>, хранить при этой температуре, а также обеспечивают автоматическую промывку молочной емкости после выгрузки молока.</w:t>
      </w:r>
    </w:p>
    <w:p w14:paraId="0000044D"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44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7D6B8C0" wp14:editId="437A67EE">
            <wp:extent cx="3810000" cy="2731770"/>
            <wp:effectExtent l="0" t="0" r="0" b="0"/>
            <wp:docPr id="2125983966" name="image49.jpg" descr="танк охладитель молока"/>
            <wp:cNvGraphicFramePr/>
            <a:graphic xmlns:a="http://schemas.openxmlformats.org/drawingml/2006/main">
              <a:graphicData uri="http://schemas.openxmlformats.org/drawingml/2006/picture">
                <pic:pic xmlns:pic="http://schemas.openxmlformats.org/drawingml/2006/picture">
                  <pic:nvPicPr>
                    <pic:cNvPr id="0" name="image49.jpg" descr="танк охладитель молока"/>
                    <pic:cNvPicPr preferRelativeResize="0"/>
                  </pic:nvPicPr>
                  <pic:blipFill>
                    <a:blip r:embed="rId123"/>
                    <a:srcRect/>
                    <a:stretch>
                      <a:fillRect/>
                    </a:stretch>
                  </pic:blipFill>
                  <pic:spPr>
                    <a:xfrm>
                      <a:off x="0" y="0"/>
                      <a:ext cx="3810000" cy="2731770"/>
                    </a:xfrm>
                    <a:prstGeom prst="rect">
                      <a:avLst/>
                    </a:prstGeom>
                    <a:ln/>
                  </pic:spPr>
                </pic:pic>
              </a:graphicData>
            </a:graphic>
          </wp:inline>
        </w:drawing>
      </w:r>
    </w:p>
    <w:p w14:paraId="0000044F"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45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61 – Танки-охладители молока</w:t>
      </w:r>
    </w:p>
    <w:p w14:paraId="00000451"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45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Перевозят молоко на молочные заводы в специальных машинах с изотермическими емкостями – молоковозах. Молоко в таких цистернах остается холодным даже в самую жаркую погоду, изменение температуры не превышает 2</w:t>
      </w:r>
      <w:proofErr w:type="gramStart"/>
      <w:r w:rsidRPr="006E14D7">
        <w:rPr>
          <w:rFonts w:ascii="Times New Roman" w:eastAsia="Times New Roman" w:hAnsi="Times New Roman" w:cs="Times New Roman"/>
          <w:sz w:val="30"/>
          <w:szCs w:val="30"/>
        </w:rPr>
        <w:t>ºС</w:t>
      </w:r>
      <w:proofErr w:type="gramEnd"/>
      <w:r w:rsidRPr="006E14D7">
        <w:rPr>
          <w:rFonts w:ascii="Times New Roman" w:eastAsia="Times New Roman" w:hAnsi="Times New Roman" w:cs="Times New Roman"/>
          <w:sz w:val="30"/>
          <w:szCs w:val="30"/>
        </w:rPr>
        <w:t xml:space="preserve"> в течение 10 часов хранения (перевозки).</w:t>
      </w:r>
    </w:p>
    <w:p w14:paraId="00000453"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454"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9F1E88E" wp14:editId="60737A48">
            <wp:extent cx="4876706" cy="2194517"/>
            <wp:effectExtent l="0" t="0" r="0" b="0"/>
            <wp:docPr id="2125983964" name="image16.jpg" descr="Купить масштабную модель грузовика АЦИП-7,7 (МАЗ-5337) Молоко, масштаб 1:43  (Автоистория)"/>
            <wp:cNvGraphicFramePr/>
            <a:graphic xmlns:a="http://schemas.openxmlformats.org/drawingml/2006/main">
              <a:graphicData uri="http://schemas.openxmlformats.org/drawingml/2006/picture">
                <pic:pic xmlns:pic="http://schemas.openxmlformats.org/drawingml/2006/picture">
                  <pic:nvPicPr>
                    <pic:cNvPr id="0" name="image16.jpg" descr="Купить масштабную модель грузовика АЦИП-7,7 (МАЗ-5337) Молоко, масштаб 1:43  (Автоистория)"/>
                    <pic:cNvPicPr preferRelativeResize="0"/>
                  </pic:nvPicPr>
                  <pic:blipFill>
                    <a:blip r:embed="rId124"/>
                    <a:srcRect t="25123" b="14817"/>
                    <a:stretch>
                      <a:fillRect/>
                    </a:stretch>
                  </pic:blipFill>
                  <pic:spPr>
                    <a:xfrm>
                      <a:off x="0" y="0"/>
                      <a:ext cx="4876706" cy="2194517"/>
                    </a:xfrm>
                    <a:prstGeom prst="rect">
                      <a:avLst/>
                    </a:prstGeom>
                    <a:ln/>
                  </pic:spPr>
                </pic:pic>
              </a:graphicData>
            </a:graphic>
          </wp:inline>
        </w:drawing>
      </w:r>
    </w:p>
    <w:p w14:paraId="00000455" w14:textId="77777777" w:rsidR="00CF6DCC" w:rsidRPr="006E14D7" w:rsidRDefault="00CF6DCC">
      <w:pPr>
        <w:spacing w:after="0" w:line="240" w:lineRule="auto"/>
        <w:ind w:firstLine="851"/>
        <w:jc w:val="center"/>
        <w:rPr>
          <w:rFonts w:ascii="Times New Roman" w:eastAsia="Times New Roman" w:hAnsi="Times New Roman" w:cs="Times New Roman"/>
          <w:sz w:val="30"/>
          <w:szCs w:val="30"/>
        </w:rPr>
      </w:pPr>
    </w:p>
    <w:p w14:paraId="00000456"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62 – Молоковоз-цистерна</w:t>
      </w:r>
    </w:p>
    <w:p w14:paraId="00000457"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45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Автоцистерны изготавливаются из пищевой нержавеющей стали с термоизоляцией из пенополиуретановой пены, что позволяет долгое время сохранять температуру налитой жидкости.</w:t>
      </w:r>
    </w:p>
    <w:p w14:paraId="00000459" w14:textId="7D13912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республике молоко перерабатывают на крупных предприятиях, в числе которых такие известные бренды</w:t>
      </w:r>
      <w:r w:rsidR="00862260" w:rsidRPr="006E14D7">
        <w:rPr>
          <w:rFonts w:ascii="Times New Roman" w:eastAsia="Times New Roman" w:hAnsi="Times New Roman" w:cs="Times New Roman"/>
          <w:sz w:val="30"/>
          <w:szCs w:val="30"/>
        </w:rPr>
        <w:t>, как</w:t>
      </w:r>
      <w:r w:rsidRPr="006E14D7">
        <w:rPr>
          <w:rFonts w:ascii="Times New Roman" w:eastAsia="Times New Roman" w:hAnsi="Times New Roman" w:cs="Times New Roman"/>
          <w:sz w:val="30"/>
          <w:szCs w:val="30"/>
        </w:rPr>
        <w:t xml:space="preserve"> ОАО «Савушкин продукт», ОАО «Бабушкина крынка», ОАО «Слуцкий сыродельный комбинат», ОАО «</w:t>
      </w:r>
      <w:proofErr w:type="spellStart"/>
      <w:r w:rsidRPr="006E14D7">
        <w:rPr>
          <w:rFonts w:ascii="Times New Roman" w:eastAsia="Times New Roman" w:hAnsi="Times New Roman" w:cs="Times New Roman"/>
          <w:sz w:val="30"/>
          <w:szCs w:val="30"/>
        </w:rPr>
        <w:t>Беллакт</w:t>
      </w:r>
      <w:proofErr w:type="spellEnd"/>
      <w:r w:rsidRPr="006E14D7">
        <w:rPr>
          <w:rFonts w:ascii="Times New Roman" w:eastAsia="Times New Roman" w:hAnsi="Times New Roman" w:cs="Times New Roman"/>
          <w:sz w:val="30"/>
          <w:szCs w:val="30"/>
        </w:rPr>
        <w:t xml:space="preserve">», ОАО «Клецкая </w:t>
      </w:r>
      <w:sdt>
        <w:sdtPr>
          <w:tag w:val="goog_rdk_19"/>
          <w:id w:val="249783534"/>
        </w:sdtPr>
        <w:sdtEndPr/>
        <w:sdtContent/>
      </w:sdt>
      <w:proofErr w:type="spellStart"/>
      <w:r w:rsidRPr="006E14D7">
        <w:rPr>
          <w:rFonts w:ascii="Times New Roman" w:eastAsia="Times New Roman" w:hAnsi="Times New Roman" w:cs="Times New Roman"/>
          <w:sz w:val="30"/>
          <w:szCs w:val="30"/>
        </w:rPr>
        <w:t>крын</w:t>
      </w:r>
      <w:r w:rsidR="007B0647"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чка</w:t>
      </w:r>
      <w:proofErr w:type="spellEnd"/>
      <w:r w:rsidRPr="006E14D7">
        <w:rPr>
          <w:rFonts w:ascii="Times New Roman" w:eastAsia="Times New Roman" w:hAnsi="Times New Roman" w:cs="Times New Roman"/>
          <w:sz w:val="30"/>
          <w:szCs w:val="30"/>
        </w:rPr>
        <w:t>», ОАО «Беловежские сыры» и другие.</w:t>
      </w:r>
    </w:p>
    <w:p w14:paraId="0000045A"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45B"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Практическое занятие (37–40 мин)</w:t>
      </w:r>
    </w:p>
    <w:p w14:paraId="0000045C" w14:textId="77777777" w:rsidR="00CF6DCC" w:rsidRPr="006E14D7" w:rsidRDefault="00ED6484">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посещение молочно-товарной фермы (комплекса) для ознакомления с роботизированным оборудованием для доения и первичной обработки молока.</w:t>
      </w:r>
    </w:p>
    <w:p w14:paraId="0000045D" w14:textId="3358EDEC" w:rsidR="00CF6DCC" w:rsidRPr="006E14D7" w:rsidRDefault="00862260">
      <w:pPr>
        <w:spacing w:after="0" w:line="240" w:lineRule="auto"/>
        <w:ind w:firstLine="851"/>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Оснащение – доильные роботы (</w:t>
      </w:r>
      <w:proofErr w:type="spellStart"/>
      <w:r w:rsidR="00ED6484" w:rsidRPr="006E14D7">
        <w:rPr>
          <w:rFonts w:ascii="Times New Roman" w:eastAsia="Times New Roman" w:hAnsi="Times New Roman" w:cs="Times New Roman"/>
          <w:sz w:val="30"/>
          <w:szCs w:val="30"/>
        </w:rPr>
        <w:t>DeLaval</w:t>
      </w:r>
      <w:proofErr w:type="spellEnd"/>
      <w:r w:rsidR="00ED6484" w:rsidRPr="006E14D7">
        <w:rPr>
          <w:rFonts w:ascii="Times New Roman" w:eastAsia="Times New Roman" w:hAnsi="Times New Roman" w:cs="Times New Roman"/>
          <w:sz w:val="30"/>
          <w:szCs w:val="30"/>
        </w:rPr>
        <w:t xml:space="preserve"> (Швеция), </w:t>
      </w:r>
      <w:proofErr w:type="spellStart"/>
      <w:r w:rsidR="00ED6484" w:rsidRPr="006E14D7">
        <w:rPr>
          <w:rFonts w:ascii="Times New Roman" w:eastAsia="Times New Roman" w:hAnsi="Times New Roman" w:cs="Times New Roman"/>
          <w:sz w:val="30"/>
          <w:szCs w:val="30"/>
        </w:rPr>
        <w:t>Lely</w:t>
      </w:r>
      <w:proofErr w:type="spellEnd"/>
      <w:r w:rsidR="00ED6484" w:rsidRPr="006E14D7">
        <w:rPr>
          <w:rFonts w:ascii="Times New Roman" w:eastAsia="Times New Roman" w:hAnsi="Times New Roman" w:cs="Times New Roman"/>
          <w:sz w:val="30"/>
          <w:szCs w:val="30"/>
        </w:rPr>
        <w:t xml:space="preserve"> (Нидерланды) и другие производители), танки-охладители молока, машины для перевозки молока (молоковозы).</w:t>
      </w:r>
    </w:p>
    <w:p w14:paraId="0000045E"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Порядок выполнения работы (вариативный модуль).</w:t>
      </w:r>
    </w:p>
    <w:p w14:paraId="0000045F" w14:textId="5078F64B"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318100"/>
          <w:sz w:val="30"/>
          <w:szCs w:val="30"/>
        </w:rPr>
      </w:pPr>
      <w:r w:rsidRPr="006E14D7">
        <w:rPr>
          <w:rFonts w:ascii="Times New Roman" w:eastAsia="Times New Roman" w:hAnsi="Times New Roman" w:cs="Times New Roman"/>
          <w:sz w:val="30"/>
          <w:szCs w:val="30"/>
        </w:rPr>
        <w:t>1 вариант. Организация экскурсии на молочно-товарную ферму (комплекс), оснащенн</w:t>
      </w:r>
      <w:r w:rsidR="00862260" w:rsidRPr="006E14D7">
        <w:rPr>
          <w:rFonts w:ascii="Times New Roman" w:eastAsia="Times New Roman" w:hAnsi="Times New Roman" w:cs="Times New Roman"/>
          <w:sz w:val="30"/>
          <w:szCs w:val="30"/>
        </w:rPr>
        <w:t>ую</w:t>
      </w:r>
      <w:r w:rsidRPr="006E14D7">
        <w:rPr>
          <w:rFonts w:ascii="Times New Roman" w:eastAsia="Times New Roman" w:hAnsi="Times New Roman" w:cs="Times New Roman"/>
          <w:sz w:val="30"/>
          <w:szCs w:val="30"/>
        </w:rPr>
        <w:t xml:space="preserve"> роботизированным оборудованием для доения.</w:t>
      </w:r>
    </w:p>
    <w:p w14:paraId="00000460" w14:textId="7103973C"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вариант. Просмотр видеофильмов по теме занятия</w:t>
      </w:r>
      <w:r w:rsidR="00562FA7" w:rsidRPr="006E14D7">
        <w:rPr>
          <w:rFonts w:ascii="Times New Roman" w:eastAsia="Times New Roman" w:hAnsi="Times New Roman" w:cs="Times New Roman"/>
          <w:sz w:val="30"/>
          <w:szCs w:val="30"/>
        </w:rPr>
        <w:t>.</w:t>
      </w:r>
    </w:p>
    <w:p w14:paraId="00000461" w14:textId="77777777" w:rsidR="00CF6DCC" w:rsidRPr="006E14D7" w:rsidRDefault="00CF6DCC">
      <w:pPr>
        <w:spacing w:after="0" w:line="240" w:lineRule="auto"/>
        <w:ind w:firstLine="851"/>
        <w:jc w:val="both"/>
        <w:rPr>
          <w:rFonts w:ascii="Times New Roman" w:eastAsia="Times New Roman" w:hAnsi="Times New Roman" w:cs="Times New Roman"/>
          <w:sz w:val="30"/>
          <w:szCs w:val="30"/>
        </w:rPr>
      </w:pPr>
    </w:p>
    <w:p w14:paraId="00000462"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5. Подведение итогов факультативного занятия (5 мин)</w:t>
      </w:r>
    </w:p>
    <w:p w14:paraId="0000046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Зачем для обслуживания доильного робота нужен высококвалифицированный персонал?</w:t>
      </w:r>
    </w:p>
    <w:p w14:paraId="0000046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Какие операции входят в первичную обработку молока?</w:t>
      </w:r>
    </w:p>
    <w:p w14:paraId="0000046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Зачем производят очистку и охлаждение молока?</w:t>
      </w:r>
    </w:p>
    <w:p w14:paraId="0000046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Назовите известные бренды отечественных предприятий, которые занимаются переработкой молока.</w:t>
      </w:r>
    </w:p>
    <w:p w14:paraId="00000467" w14:textId="77777777" w:rsidR="00CF6DCC" w:rsidRPr="006E14D7" w:rsidRDefault="00CF6DCC">
      <w:pPr>
        <w:spacing w:after="0" w:line="240" w:lineRule="auto"/>
        <w:rPr>
          <w:rFonts w:ascii="Times New Roman" w:eastAsia="Times New Roman" w:hAnsi="Times New Roman" w:cs="Times New Roman"/>
          <w:b/>
          <w:sz w:val="30"/>
          <w:szCs w:val="30"/>
        </w:rPr>
      </w:pPr>
    </w:p>
    <w:p w14:paraId="00000468"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469" w14:textId="4224E805"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2.7</w:t>
      </w:r>
      <w:r w:rsidR="00562FA7"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 xml:space="preserve"> Оборудование и </w:t>
      </w:r>
      <w:proofErr w:type="spellStart"/>
      <w:r w:rsidRPr="006E14D7">
        <w:rPr>
          <w:rFonts w:ascii="Times New Roman" w:eastAsia="Times New Roman" w:hAnsi="Times New Roman" w:cs="Times New Roman"/>
          <w:b/>
          <w:sz w:val="30"/>
          <w:szCs w:val="30"/>
        </w:rPr>
        <w:t>цифровизация</w:t>
      </w:r>
      <w:proofErr w:type="spellEnd"/>
      <w:r w:rsidRPr="006E14D7">
        <w:rPr>
          <w:rFonts w:ascii="Times New Roman" w:eastAsia="Times New Roman" w:hAnsi="Times New Roman" w:cs="Times New Roman"/>
          <w:b/>
          <w:sz w:val="30"/>
          <w:szCs w:val="30"/>
        </w:rPr>
        <w:t xml:space="preserve"> в перерабатывающей отрасли</w:t>
      </w:r>
    </w:p>
    <w:p w14:paraId="0000046A" w14:textId="77777777" w:rsidR="00CF6DCC" w:rsidRPr="006E14D7" w:rsidRDefault="00CF6DCC">
      <w:pPr>
        <w:shd w:val="clear" w:color="auto" w:fill="FFFFFF"/>
        <w:spacing w:after="0" w:line="240" w:lineRule="auto"/>
        <w:jc w:val="center"/>
        <w:rPr>
          <w:rFonts w:ascii="Times New Roman" w:eastAsia="Times New Roman" w:hAnsi="Times New Roman" w:cs="Times New Roman"/>
          <w:b/>
          <w:sz w:val="30"/>
          <w:szCs w:val="30"/>
        </w:rPr>
      </w:pPr>
    </w:p>
    <w:p w14:paraId="0000046B" w14:textId="69DF3DD3"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2.7.1</w:t>
      </w:r>
      <w:r w:rsidR="00562FA7"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 xml:space="preserve"> Использование компьютерных технологий в перерабатывающей отрасли</w:t>
      </w:r>
    </w:p>
    <w:p w14:paraId="0000046C" w14:textId="77777777" w:rsidR="00CF6DCC" w:rsidRPr="006E14D7" w:rsidRDefault="00CF6DCC">
      <w:pPr>
        <w:shd w:val="clear" w:color="auto" w:fill="FFFFFF"/>
        <w:spacing w:after="0" w:line="240" w:lineRule="auto"/>
        <w:rPr>
          <w:rFonts w:ascii="Times New Roman" w:eastAsia="Times New Roman" w:hAnsi="Times New Roman" w:cs="Times New Roman"/>
          <w:sz w:val="30"/>
          <w:szCs w:val="30"/>
        </w:rPr>
      </w:pPr>
    </w:p>
    <w:p w14:paraId="0000046D"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(3 мин)</w:t>
      </w:r>
    </w:p>
    <w:p w14:paraId="0000046E" w14:textId="77777777" w:rsidR="00CF6DCC" w:rsidRPr="006E14D7" w:rsidRDefault="00ED6484">
      <w:pPr>
        <w:spacing w:after="0" w:line="240" w:lineRule="auto"/>
        <w:ind w:firstLine="720"/>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программным обеспечением, используемым при производстве продуктов питания из растительного сырья.</w:t>
      </w:r>
    </w:p>
    <w:p w14:paraId="0000046F" w14:textId="77777777" w:rsidR="00CF6DCC" w:rsidRPr="006E14D7" w:rsidRDefault="00CF6DCC">
      <w:pPr>
        <w:shd w:val="clear" w:color="auto" w:fill="FFFFFF"/>
        <w:spacing w:after="0" w:line="240" w:lineRule="auto"/>
        <w:ind w:firstLine="284"/>
        <w:rPr>
          <w:rFonts w:ascii="Times New Roman" w:eastAsia="Times New Roman" w:hAnsi="Times New Roman" w:cs="Times New Roman"/>
          <w:sz w:val="30"/>
          <w:szCs w:val="30"/>
        </w:rPr>
      </w:pPr>
    </w:p>
    <w:p w14:paraId="00000470"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471" w14:textId="32AA45E3"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Какие компьютерные программы </w:t>
      </w:r>
      <w:r w:rsidR="00562FA7" w:rsidRPr="006E14D7">
        <w:rPr>
          <w:rFonts w:ascii="Times New Roman" w:eastAsia="Times New Roman" w:hAnsi="Times New Roman" w:cs="Times New Roman"/>
          <w:sz w:val="30"/>
          <w:szCs w:val="30"/>
        </w:rPr>
        <w:t>в</w:t>
      </w:r>
      <w:r w:rsidRPr="006E14D7">
        <w:rPr>
          <w:rFonts w:ascii="Times New Roman" w:eastAsia="Times New Roman" w:hAnsi="Times New Roman" w:cs="Times New Roman"/>
          <w:sz w:val="30"/>
          <w:szCs w:val="30"/>
        </w:rPr>
        <w:t xml:space="preserve">ы используете в повседневной жизни (при подготовке рефератов, расчетов, презентаций)? </w:t>
      </w:r>
    </w:p>
    <w:p w14:paraId="00000472" w14:textId="77777777" w:rsidR="00CF6DCC" w:rsidRPr="006E14D7" w:rsidRDefault="00CF6DCC">
      <w:pPr>
        <w:shd w:val="clear" w:color="auto" w:fill="FFFFFF"/>
        <w:spacing w:after="0" w:line="240" w:lineRule="auto"/>
        <w:rPr>
          <w:rFonts w:ascii="Times New Roman" w:eastAsia="Times New Roman" w:hAnsi="Times New Roman" w:cs="Times New Roman"/>
          <w:sz w:val="30"/>
          <w:szCs w:val="30"/>
        </w:rPr>
      </w:pPr>
    </w:p>
    <w:p w14:paraId="00000473"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(37–40 мин)</w:t>
      </w:r>
    </w:p>
    <w:p w14:paraId="0000047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Автоматизация производства.</w:t>
      </w:r>
      <w:r w:rsidRPr="006E14D7">
        <w:rPr>
          <w:rFonts w:ascii="Times New Roman" w:eastAsia="Times New Roman" w:hAnsi="Times New Roman" w:cs="Times New Roman"/>
          <w:sz w:val="30"/>
          <w:szCs w:val="30"/>
        </w:rPr>
        <w:t xml:space="preserve"> Информационные технологии позволяют автоматизировать множество производственных процессов, начиная от </w:t>
      </w:r>
      <w:proofErr w:type="gramStart"/>
      <w:r w:rsidRPr="006E14D7">
        <w:rPr>
          <w:rFonts w:ascii="Times New Roman" w:eastAsia="Times New Roman" w:hAnsi="Times New Roman" w:cs="Times New Roman"/>
          <w:sz w:val="30"/>
          <w:szCs w:val="30"/>
        </w:rPr>
        <w:t>контроля за</w:t>
      </w:r>
      <w:proofErr w:type="gramEnd"/>
      <w:r w:rsidRPr="006E14D7">
        <w:rPr>
          <w:rFonts w:ascii="Times New Roman" w:eastAsia="Times New Roman" w:hAnsi="Times New Roman" w:cs="Times New Roman"/>
          <w:sz w:val="30"/>
          <w:szCs w:val="30"/>
        </w:rPr>
        <w:t xml:space="preserve"> качеством сырья и составлением рецептур, заканчивая управлением оборудованием на производственной линии. Это позволяет снизить риск человеческого фактора, повысить эффективность производства и обеспечить стабильное качество продукции.</w:t>
      </w:r>
    </w:p>
    <w:p w14:paraId="00000475"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Мониторинг и управление качеством</w:t>
      </w:r>
      <w:r w:rsidRPr="006E14D7">
        <w:rPr>
          <w:rFonts w:ascii="Times New Roman" w:eastAsia="Times New Roman" w:hAnsi="Times New Roman" w:cs="Times New Roman"/>
          <w:sz w:val="30"/>
          <w:szCs w:val="30"/>
        </w:rPr>
        <w:t>. Системы мониторинга и управления качеством позволяют отслеживать все этапы производства – от поступления сырья до готовой продукции. Используя датчики, сканеры и специализированное программное обеспечение, компании могут контролировать параметры, такие как температура, влажность, содержание питательных веществ и даже микробиологическую чистоту.</w:t>
      </w:r>
    </w:p>
    <w:p w14:paraId="00000476" w14:textId="4B3E8B24"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b/>
          <w:sz w:val="30"/>
          <w:szCs w:val="30"/>
        </w:rPr>
        <w:t>Цифровизация</w:t>
      </w:r>
      <w:proofErr w:type="spellEnd"/>
      <w:r w:rsidRPr="006E14D7">
        <w:rPr>
          <w:rFonts w:ascii="Times New Roman" w:eastAsia="Times New Roman" w:hAnsi="Times New Roman" w:cs="Times New Roman"/>
          <w:b/>
          <w:sz w:val="30"/>
          <w:szCs w:val="30"/>
        </w:rPr>
        <w:t xml:space="preserve"> цепочек поставок.</w:t>
      </w:r>
      <w:r w:rsidRPr="006E14D7">
        <w:rPr>
          <w:rFonts w:ascii="Times New Roman" w:eastAsia="Times New Roman" w:hAnsi="Times New Roman" w:cs="Times New Roman"/>
          <w:sz w:val="30"/>
          <w:szCs w:val="30"/>
        </w:rPr>
        <w:t xml:space="preserve"> Информационные технологии играют важную роль в </w:t>
      </w:r>
      <w:proofErr w:type="spellStart"/>
      <w:r w:rsidRPr="006E14D7">
        <w:rPr>
          <w:rFonts w:ascii="Times New Roman" w:eastAsia="Times New Roman" w:hAnsi="Times New Roman" w:cs="Times New Roman"/>
          <w:sz w:val="30"/>
          <w:szCs w:val="30"/>
        </w:rPr>
        <w:t>цифровизации</w:t>
      </w:r>
      <w:proofErr w:type="spellEnd"/>
      <w:r w:rsidRPr="006E14D7">
        <w:rPr>
          <w:rFonts w:ascii="Times New Roman" w:eastAsia="Times New Roman" w:hAnsi="Times New Roman" w:cs="Times New Roman"/>
          <w:sz w:val="30"/>
          <w:szCs w:val="30"/>
        </w:rPr>
        <w:t xml:space="preserve"> цепочек поставок пищевых продуктов. С помощью специализированных систем управле</w:t>
      </w:r>
      <w:r w:rsidR="00562FA7" w:rsidRPr="006E14D7">
        <w:rPr>
          <w:rFonts w:ascii="Times New Roman" w:eastAsia="Times New Roman" w:hAnsi="Times New Roman" w:cs="Times New Roman"/>
          <w:sz w:val="30"/>
          <w:szCs w:val="30"/>
        </w:rPr>
        <w:t>ния складами и транспортировкой</w:t>
      </w:r>
      <w:r w:rsidRPr="006E14D7">
        <w:rPr>
          <w:rFonts w:ascii="Times New Roman" w:eastAsia="Times New Roman" w:hAnsi="Times New Roman" w:cs="Times New Roman"/>
          <w:sz w:val="30"/>
          <w:szCs w:val="30"/>
        </w:rPr>
        <w:t xml:space="preserve"> компании могут отслеживать перемещение продукции от поставщика до потребителя, обеспечивая ее безопасность и качество на каждом этапе.</w:t>
      </w:r>
    </w:p>
    <w:p w14:paraId="0000047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Использование больших данных и аналитика.</w:t>
      </w:r>
      <w:r w:rsidRPr="006E14D7">
        <w:rPr>
          <w:rFonts w:ascii="Times New Roman" w:eastAsia="Times New Roman" w:hAnsi="Times New Roman" w:cs="Times New Roman"/>
          <w:sz w:val="30"/>
          <w:szCs w:val="30"/>
        </w:rPr>
        <w:t xml:space="preserve"> Анализ больших данных становится все более важным инструментом для пищевой промышленности. Собирая и анализируя огромные объемы данных о производстве, продажах, потребительском спросе и трендах, компании могут принимать более обоснованные решения о стратегиях производства, маркетинге и развитии новых продуктов.</w:t>
      </w:r>
    </w:p>
    <w:p w14:paraId="00000478" w14:textId="7D0EB7D9"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Улучшение потребительского опыта. </w:t>
      </w:r>
      <w:r w:rsidRPr="006E14D7">
        <w:rPr>
          <w:rFonts w:ascii="Times New Roman" w:eastAsia="Times New Roman" w:hAnsi="Times New Roman" w:cs="Times New Roman"/>
          <w:sz w:val="30"/>
          <w:szCs w:val="30"/>
        </w:rPr>
        <w:t>Информационные технологии также используются для улучшения потребительского опыта. От онлайн-платформ для заказа продуктов и услуг до мобильных приложений для отслеживания питания и по</w:t>
      </w:r>
      <w:r w:rsidR="00562FA7" w:rsidRPr="006E14D7">
        <w:rPr>
          <w:rFonts w:ascii="Times New Roman" w:eastAsia="Times New Roman" w:hAnsi="Times New Roman" w:cs="Times New Roman"/>
          <w:sz w:val="30"/>
          <w:szCs w:val="30"/>
        </w:rPr>
        <w:t>лучения рекомендаций по питанию</w:t>
      </w:r>
      <w:r w:rsidRPr="006E14D7">
        <w:rPr>
          <w:rFonts w:ascii="Times New Roman" w:eastAsia="Times New Roman" w:hAnsi="Times New Roman" w:cs="Times New Roman"/>
          <w:sz w:val="30"/>
          <w:szCs w:val="30"/>
        </w:rPr>
        <w:t xml:space="preserve"> компании активно внедряют инновационные решения, чтобы удовлетворить запросы современных потребителей</w:t>
      </w:r>
      <w:r w:rsidRPr="006E14D7">
        <w:rPr>
          <w:rFonts w:ascii="Times New Roman" w:eastAsia="Times New Roman" w:hAnsi="Times New Roman" w:cs="Times New Roman"/>
          <w:b/>
          <w:sz w:val="30"/>
          <w:szCs w:val="30"/>
        </w:rPr>
        <w:t>.</w:t>
      </w:r>
    </w:p>
    <w:p w14:paraId="00000479" w14:textId="77777777" w:rsidR="00CF6DCC" w:rsidRPr="006E14D7" w:rsidRDefault="00CF6DCC">
      <w:pPr>
        <w:spacing w:after="0" w:line="240" w:lineRule="auto"/>
        <w:ind w:firstLine="284"/>
        <w:rPr>
          <w:rFonts w:ascii="Times New Roman" w:eastAsia="Times New Roman" w:hAnsi="Times New Roman" w:cs="Times New Roman"/>
          <w:sz w:val="30"/>
          <w:szCs w:val="30"/>
        </w:rPr>
      </w:pPr>
    </w:p>
    <w:p w14:paraId="0000047A"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47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С какой целью используют компьютерные технологии в технологических процессах?</w:t>
      </w:r>
    </w:p>
    <w:p w14:paraId="0000047C" w14:textId="23AB7C3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Зачем осуществляют мониторинг качеств</w:t>
      </w:r>
      <w:r w:rsidR="00562FA7"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 xml:space="preserve"> продукции?</w:t>
      </w:r>
    </w:p>
    <w:p w14:paraId="0000047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Какова роль компьютерных программ при поставках сырья и продуктов?</w:t>
      </w:r>
    </w:p>
    <w:p w14:paraId="0000047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Какие механические процессы применяют в пищевой промышленности?</w:t>
      </w:r>
    </w:p>
    <w:p w14:paraId="0000047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Назовите роль анализа данных в перерабатывающей промышленности.</w:t>
      </w:r>
    </w:p>
    <w:p w14:paraId="00000480"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481" w14:textId="2ACDE3E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bookmarkStart w:id="19" w:name="_heading=h.yh47i4hcumfc" w:colFirst="0" w:colLast="0"/>
      <w:bookmarkEnd w:id="19"/>
      <w:r w:rsidRPr="006E14D7">
        <w:rPr>
          <w:rFonts w:ascii="Times New Roman" w:eastAsia="Times New Roman" w:hAnsi="Times New Roman" w:cs="Times New Roman"/>
          <w:b/>
          <w:sz w:val="30"/>
          <w:szCs w:val="30"/>
        </w:rPr>
        <w:t>2.7.2</w:t>
      </w:r>
      <w:r w:rsidR="006236C5"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 xml:space="preserve"> Характеристика и классификация оборудования, используемого при </w:t>
      </w:r>
      <w:r w:rsidR="006236C5" w:rsidRPr="006E14D7">
        <w:rPr>
          <w:rFonts w:ascii="Times New Roman" w:eastAsia="Times New Roman" w:hAnsi="Times New Roman" w:cs="Times New Roman"/>
          <w:b/>
          <w:sz w:val="30"/>
          <w:szCs w:val="30"/>
        </w:rPr>
        <w:t>переработке растительного сырья</w:t>
      </w:r>
    </w:p>
    <w:p w14:paraId="00000482" w14:textId="77777777" w:rsidR="00CF6DCC" w:rsidRPr="006E14D7" w:rsidRDefault="00CF6DCC">
      <w:pPr>
        <w:spacing w:after="0" w:line="240" w:lineRule="auto"/>
        <w:rPr>
          <w:rFonts w:ascii="Times New Roman" w:eastAsia="Times New Roman" w:hAnsi="Times New Roman" w:cs="Times New Roman"/>
          <w:sz w:val="30"/>
          <w:szCs w:val="30"/>
        </w:rPr>
      </w:pPr>
    </w:p>
    <w:p w14:paraId="00000483"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(3 мин)</w:t>
      </w:r>
    </w:p>
    <w:p w14:paraId="0000048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основными типами оборудования, используемого в технологических процессах при переработке растительного сырья.</w:t>
      </w:r>
    </w:p>
    <w:p w14:paraId="00000485" w14:textId="77777777" w:rsidR="00CF6DCC" w:rsidRPr="006E14D7" w:rsidRDefault="00CF6DCC">
      <w:pPr>
        <w:spacing w:after="0" w:line="240" w:lineRule="auto"/>
        <w:rPr>
          <w:rFonts w:ascii="Times New Roman" w:eastAsia="Times New Roman" w:hAnsi="Times New Roman" w:cs="Times New Roman"/>
          <w:sz w:val="30"/>
          <w:szCs w:val="30"/>
        </w:rPr>
      </w:pPr>
    </w:p>
    <w:p w14:paraId="00000486"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487" w14:textId="393D7A5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Какое оборудование можно использовать при переработке растительного сырья? Назовите его особенности, представителей, </w:t>
      </w:r>
      <w:sdt>
        <w:sdtPr>
          <w:tag w:val="goog_rdk_20"/>
          <w:id w:val="-663782332"/>
        </w:sdtPr>
        <w:sdtEndPr/>
        <w:sdtContent/>
      </w:sdt>
      <w:r w:rsidRPr="006E14D7">
        <w:rPr>
          <w:rFonts w:ascii="Times New Roman" w:eastAsia="Times New Roman" w:hAnsi="Times New Roman" w:cs="Times New Roman"/>
          <w:sz w:val="30"/>
          <w:szCs w:val="30"/>
        </w:rPr>
        <w:t>применение.</w:t>
      </w:r>
    </w:p>
    <w:p w14:paraId="00000488"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489" w14:textId="6BACDBC6" w:rsidR="00CF6DCC" w:rsidRPr="006E14D7" w:rsidRDefault="00572B6D">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w:t>
      </w:r>
      <w:r w:rsidR="00ED6484" w:rsidRPr="006E14D7">
        <w:rPr>
          <w:rFonts w:ascii="Times New Roman" w:eastAsia="Times New Roman" w:hAnsi="Times New Roman" w:cs="Times New Roman"/>
          <w:b/>
          <w:sz w:val="30"/>
          <w:szCs w:val="30"/>
        </w:rPr>
        <w:t xml:space="preserve"> Объяснение нового материала (37–40 мин)</w:t>
      </w:r>
    </w:p>
    <w:p w14:paraId="0000048A" w14:textId="5F0E150A" w:rsidR="00CF6DCC" w:rsidRPr="006E14D7" w:rsidRDefault="00ED6484">
      <w:pPr>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Общие сведения об оборудовании, применяемом в производстве. </w:t>
      </w:r>
      <w:r w:rsidRPr="006E14D7">
        <w:rPr>
          <w:rFonts w:ascii="Times New Roman" w:eastAsia="Times New Roman" w:hAnsi="Times New Roman" w:cs="Times New Roman"/>
          <w:sz w:val="30"/>
          <w:szCs w:val="30"/>
        </w:rPr>
        <w:t>В зависимости от назначения и вида обрабатываемых продуктов оборудование предприятий можно подразделить на несколько групп. К материалам, используемым для изготовления оборудования, предъявляют высокие требования. При оценке конструкции аппарата и машины решающее значение имеет их технико-экономическая характеристика. Оптимальным является такой аппарат (машина), который обеспечивает конечный результата с наименьшими затратами. Непременные условия длительной и бесперебойной работы оборудования – его механическая надежность. Выбор материала для изготовления оборудования пищевых производств начинают с изучения рабочих условий, в которых ему предстоит работать: давление, температура, коррозионная агрессивность среды и другие.</w:t>
      </w:r>
    </w:p>
    <w:p w14:paraId="0000048B" w14:textId="173C0B3E"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Оборудование, используемое </w:t>
      </w:r>
      <w:r w:rsidR="00572B6D" w:rsidRPr="006E14D7">
        <w:rPr>
          <w:rFonts w:ascii="Times New Roman" w:eastAsia="Times New Roman" w:hAnsi="Times New Roman" w:cs="Times New Roman"/>
          <w:b/>
          <w:sz w:val="30"/>
          <w:szCs w:val="30"/>
        </w:rPr>
        <w:t xml:space="preserve">для </w:t>
      </w:r>
      <w:r w:rsidRPr="006E14D7">
        <w:rPr>
          <w:rFonts w:ascii="Times New Roman" w:eastAsia="Times New Roman" w:hAnsi="Times New Roman" w:cs="Times New Roman"/>
          <w:b/>
          <w:sz w:val="30"/>
          <w:szCs w:val="30"/>
        </w:rPr>
        <w:t>получения однородных систем.</w:t>
      </w:r>
      <w:r w:rsidRPr="006E14D7">
        <w:rPr>
          <w:rFonts w:ascii="Times New Roman" w:eastAsia="Times New Roman" w:hAnsi="Times New Roman" w:cs="Times New Roman"/>
          <w:sz w:val="30"/>
          <w:szCs w:val="30"/>
        </w:rPr>
        <w:t xml:space="preserve"> Основные методы получения однородных систем – перемешивание в жидкой среде, диспергирование, пенообразование и взбивание.</w:t>
      </w:r>
    </w:p>
    <w:p w14:paraId="0000048C" w14:textId="11BEF248"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Перемешивание материалов применяется в пищевой промышленности для различных целей: равномерного распределения продуктов, составляющих смесь, и ускорения различных процессов. На рисунке 63 представлен внешний вид тестомесильной машины периодического действия, предназначенной для приготовления теста и других густых полуфабрикатов, а также для равномерного распределения сырьевых компонентов в них.</w:t>
      </w:r>
    </w:p>
    <w:p w14:paraId="0000048D"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8E" w14:textId="7777777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9270F2C" wp14:editId="7A7DDDDA">
            <wp:extent cx="2137495" cy="2352511"/>
            <wp:effectExtent l="0" t="0" r="0" b="0"/>
            <wp:docPr id="21259839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5"/>
                    <a:srcRect/>
                    <a:stretch>
                      <a:fillRect/>
                    </a:stretch>
                  </pic:blipFill>
                  <pic:spPr>
                    <a:xfrm>
                      <a:off x="0" y="0"/>
                      <a:ext cx="2137495" cy="2352511"/>
                    </a:xfrm>
                    <a:prstGeom prst="rect">
                      <a:avLst/>
                    </a:prstGeom>
                    <a:ln/>
                  </pic:spPr>
                </pic:pic>
              </a:graphicData>
            </a:graphic>
          </wp:inline>
        </w:drawing>
      </w:r>
    </w:p>
    <w:p w14:paraId="0000048F"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90" w14:textId="30F093A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63</w:t>
      </w:r>
      <w:r w:rsidR="00572B6D" w:rsidRPr="006E14D7">
        <w:rPr>
          <w:rFonts w:ascii="Times New Roman" w:eastAsia="Times New Roman" w:hAnsi="Times New Roman" w:cs="Times New Roman"/>
          <w:sz w:val="30"/>
          <w:szCs w:val="30"/>
        </w:rPr>
        <w:t>– Машина тестомесильная «Прима-</w:t>
      </w:r>
      <w:r w:rsidRPr="006E14D7">
        <w:rPr>
          <w:rFonts w:ascii="Times New Roman" w:eastAsia="Times New Roman" w:hAnsi="Times New Roman" w:cs="Times New Roman"/>
          <w:sz w:val="30"/>
          <w:szCs w:val="30"/>
        </w:rPr>
        <w:t>300»</w:t>
      </w:r>
    </w:p>
    <w:p w14:paraId="00000491"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92" w14:textId="7B04CE9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Эмульгирование применяют для получения эмульсий, при этом</w:t>
      </w:r>
      <w:r w:rsidR="00572B6D" w:rsidRPr="006E14D7">
        <w:rPr>
          <w:rFonts w:ascii="Times New Roman" w:eastAsia="Times New Roman" w:hAnsi="Times New Roman" w:cs="Times New Roman"/>
          <w:sz w:val="30"/>
          <w:szCs w:val="30"/>
        </w:rPr>
        <w:t xml:space="preserve"> в смесь добавляют поверхностно </w:t>
      </w:r>
      <w:r w:rsidRPr="006E14D7">
        <w:rPr>
          <w:rFonts w:ascii="Times New Roman" w:eastAsia="Times New Roman" w:hAnsi="Times New Roman" w:cs="Times New Roman"/>
          <w:sz w:val="30"/>
          <w:szCs w:val="30"/>
        </w:rPr>
        <w:t>активные вещества (ПАВ): желатин, казеин, крахма</w:t>
      </w:r>
      <w:r w:rsidR="00572B6D" w:rsidRPr="006E14D7">
        <w:rPr>
          <w:rFonts w:ascii="Times New Roman" w:eastAsia="Times New Roman" w:hAnsi="Times New Roman" w:cs="Times New Roman"/>
          <w:sz w:val="30"/>
          <w:szCs w:val="30"/>
        </w:rPr>
        <w:t>л, яичный белок, агар-агар и т.</w:t>
      </w:r>
      <w:r w:rsidRPr="006E14D7">
        <w:rPr>
          <w:rFonts w:ascii="Times New Roman" w:eastAsia="Times New Roman" w:hAnsi="Times New Roman" w:cs="Times New Roman"/>
          <w:sz w:val="30"/>
          <w:szCs w:val="30"/>
        </w:rPr>
        <w:t>д. Используют при получении м</w:t>
      </w:r>
      <w:r w:rsidR="00572B6D" w:rsidRPr="006E14D7">
        <w:rPr>
          <w:rFonts w:ascii="Times New Roman" w:eastAsia="Times New Roman" w:hAnsi="Times New Roman" w:cs="Times New Roman"/>
          <w:sz w:val="30"/>
          <w:szCs w:val="30"/>
        </w:rPr>
        <w:t>аргарина, майонеза, соусов и т.</w:t>
      </w:r>
      <w:r w:rsidRPr="006E14D7">
        <w:rPr>
          <w:rFonts w:ascii="Times New Roman" w:eastAsia="Times New Roman" w:hAnsi="Times New Roman" w:cs="Times New Roman"/>
          <w:sz w:val="30"/>
          <w:szCs w:val="30"/>
        </w:rPr>
        <w:t>д.</w:t>
      </w:r>
    </w:p>
    <w:p w14:paraId="00000493" w14:textId="4A6D4210"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Получение пен происходит во </w:t>
      </w:r>
      <w:proofErr w:type="spellStart"/>
      <w:r w:rsidRPr="006E14D7">
        <w:rPr>
          <w:rFonts w:ascii="Times New Roman" w:eastAsia="Times New Roman" w:hAnsi="Times New Roman" w:cs="Times New Roman"/>
          <w:sz w:val="30"/>
          <w:szCs w:val="30"/>
        </w:rPr>
        <w:t>взбивательных</w:t>
      </w:r>
      <w:proofErr w:type="spellEnd"/>
      <w:r w:rsidRPr="006E14D7">
        <w:rPr>
          <w:rFonts w:ascii="Times New Roman" w:eastAsia="Times New Roman" w:hAnsi="Times New Roman" w:cs="Times New Roman"/>
          <w:sz w:val="30"/>
          <w:szCs w:val="30"/>
        </w:rPr>
        <w:t xml:space="preserve"> аппаратах. В качестве пенообразователя использу</w:t>
      </w:r>
      <w:r w:rsidR="00572B6D" w:rsidRPr="006E14D7">
        <w:rPr>
          <w:rFonts w:ascii="Times New Roman" w:eastAsia="Times New Roman" w:hAnsi="Times New Roman" w:cs="Times New Roman"/>
          <w:sz w:val="30"/>
          <w:szCs w:val="30"/>
        </w:rPr>
        <w:t>ю</w:t>
      </w:r>
      <w:r w:rsidRPr="006E14D7">
        <w:rPr>
          <w:rFonts w:ascii="Times New Roman" w:eastAsia="Times New Roman" w:hAnsi="Times New Roman" w:cs="Times New Roman"/>
          <w:sz w:val="30"/>
          <w:szCs w:val="30"/>
        </w:rPr>
        <w:t xml:space="preserve">тся яичный и молочный белок, </w:t>
      </w:r>
      <w:proofErr w:type="spellStart"/>
      <w:r w:rsidRPr="006E14D7">
        <w:rPr>
          <w:rFonts w:ascii="Times New Roman" w:eastAsia="Times New Roman" w:hAnsi="Times New Roman" w:cs="Times New Roman"/>
          <w:sz w:val="30"/>
          <w:szCs w:val="30"/>
        </w:rPr>
        <w:t>казеинат</w:t>
      </w:r>
      <w:proofErr w:type="spellEnd"/>
      <w:r w:rsidRPr="006E14D7">
        <w:rPr>
          <w:rFonts w:ascii="Times New Roman" w:eastAsia="Times New Roman" w:hAnsi="Times New Roman" w:cs="Times New Roman"/>
          <w:sz w:val="30"/>
          <w:szCs w:val="30"/>
        </w:rPr>
        <w:t xml:space="preserve"> натрия. Образование пены связано с присутствием белков и других поверхностно</w:t>
      </w:r>
      <w:r w:rsidR="00572B6D"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активных веществ, а также пузырьков воздуха. Путем взбивания получаю</w:t>
      </w:r>
      <w:r w:rsidR="00572B6D" w:rsidRPr="006E14D7">
        <w:rPr>
          <w:rFonts w:ascii="Times New Roman" w:eastAsia="Times New Roman" w:hAnsi="Times New Roman" w:cs="Times New Roman"/>
          <w:sz w:val="30"/>
          <w:szCs w:val="30"/>
        </w:rPr>
        <w:t>т</w:t>
      </w:r>
      <w:r w:rsidRPr="006E14D7">
        <w:rPr>
          <w:rFonts w:ascii="Times New Roman" w:eastAsia="Times New Roman" w:hAnsi="Times New Roman" w:cs="Times New Roman"/>
          <w:sz w:val="30"/>
          <w:szCs w:val="30"/>
        </w:rPr>
        <w:t xml:space="preserve"> зефир, пастилу, бисквиты и другие продукты. На рисунке 64 представлен внешний вид </w:t>
      </w:r>
      <w:proofErr w:type="spellStart"/>
      <w:r w:rsidRPr="006E14D7">
        <w:rPr>
          <w:rFonts w:ascii="Times New Roman" w:eastAsia="Times New Roman" w:hAnsi="Times New Roman" w:cs="Times New Roman"/>
          <w:sz w:val="30"/>
          <w:szCs w:val="30"/>
        </w:rPr>
        <w:t>взбивальной</w:t>
      </w:r>
      <w:proofErr w:type="spellEnd"/>
      <w:r w:rsidRPr="006E14D7">
        <w:rPr>
          <w:rFonts w:ascii="Times New Roman" w:eastAsia="Times New Roman" w:hAnsi="Times New Roman" w:cs="Times New Roman"/>
          <w:sz w:val="30"/>
          <w:szCs w:val="30"/>
        </w:rPr>
        <w:t xml:space="preserve"> машины.</w:t>
      </w:r>
    </w:p>
    <w:p w14:paraId="00000494"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95" w14:textId="7777777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9B4F05A" wp14:editId="3D7585C9">
            <wp:extent cx="1836276" cy="2162067"/>
            <wp:effectExtent l="0" t="0" r="0" b="0"/>
            <wp:docPr id="21259839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6"/>
                    <a:srcRect l="8861" t="23663" r="51899" b="23992"/>
                    <a:stretch>
                      <a:fillRect/>
                    </a:stretch>
                  </pic:blipFill>
                  <pic:spPr>
                    <a:xfrm>
                      <a:off x="0" y="0"/>
                      <a:ext cx="1836276" cy="2162067"/>
                    </a:xfrm>
                    <a:prstGeom prst="rect">
                      <a:avLst/>
                    </a:prstGeom>
                    <a:ln/>
                  </pic:spPr>
                </pic:pic>
              </a:graphicData>
            </a:graphic>
          </wp:inline>
        </w:drawing>
      </w:r>
    </w:p>
    <w:p w14:paraId="00000496"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97" w14:textId="77777777" w:rsidR="00CF6DCC" w:rsidRPr="006E14D7" w:rsidRDefault="00ED6484">
      <w:pPr>
        <w:shd w:val="clear" w:color="auto" w:fill="FFFFFF"/>
        <w:spacing w:after="0" w:line="233" w:lineRule="auto"/>
        <w:ind w:firstLine="709"/>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64 – </w:t>
      </w:r>
      <w:proofErr w:type="spellStart"/>
      <w:r w:rsidRPr="006E14D7">
        <w:rPr>
          <w:rFonts w:ascii="Times New Roman" w:eastAsia="Times New Roman" w:hAnsi="Times New Roman" w:cs="Times New Roman"/>
          <w:sz w:val="30"/>
          <w:szCs w:val="30"/>
        </w:rPr>
        <w:t>Взбивальная</w:t>
      </w:r>
      <w:proofErr w:type="spellEnd"/>
      <w:r w:rsidRPr="006E14D7">
        <w:rPr>
          <w:rFonts w:ascii="Times New Roman" w:eastAsia="Times New Roman" w:hAnsi="Times New Roman" w:cs="Times New Roman"/>
          <w:sz w:val="30"/>
          <w:szCs w:val="30"/>
        </w:rPr>
        <w:t xml:space="preserve"> машина</w:t>
      </w:r>
    </w:p>
    <w:p w14:paraId="00000498"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99" w14:textId="13B2665D"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Процессы разделения гетерогенных систем. В пищевых производствах в ряде процессов возникает </w:t>
      </w:r>
      <w:r w:rsidR="00572B6D" w:rsidRPr="006E14D7">
        <w:rPr>
          <w:rFonts w:ascii="Times New Roman" w:eastAsia="Times New Roman" w:hAnsi="Times New Roman" w:cs="Times New Roman"/>
          <w:sz w:val="30"/>
          <w:szCs w:val="30"/>
        </w:rPr>
        <w:t>необходимость</w:t>
      </w:r>
      <w:r w:rsidRPr="006E14D7">
        <w:rPr>
          <w:rFonts w:ascii="Times New Roman" w:eastAsia="Times New Roman" w:hAnsi="Times New Roman" w:cs="Times New Roman"/>
          <w:sz w:val="30"/>
          <w:szCs w:val="30"/>
        </w:rPr>
        <w:t xml:space="preserve"> разделения неоднородных систем на составные части.</w:t>
      </w:r>
    </w:p>
    <w:p w14:paraId="0000049A"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Основные методы разделения неоднородных систем в пищевой промышленности – осаждение, фильтрование и центрифугирование. </w:t>
      </w:r>
    </w:p>
    <w:p w14:paraId="0000049B"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Механические процессы в пищевой промышленности. Измельчение – процесс деления материалов на части путем их раздавливания, раскалывания, разламывания, истирания, удара, резания и распиливания. </w:t>
      </w:r>
    </w:p>
    <w:p w14:paraId="0000049C"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Выбор метода измельчения зависит от крупности и прочности кусков измельчаемых материалов. Прочные и хрупкие материалы измельчаются раздавливанием и ударом, прочные и вязкие – раздавливанием, вязкие материалы средней прочности – истиранием, ударом и раскалыванием.</w:t>
      </w:r>
    </w:p>
    <w:p w14:paraId="0000049D"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измельчения сырья, полуфабрикатов и готовой продукции используют дробилки, мясорубки, терки, ножи, фрезы, пилы и протирочные машины. </w:t>
      </w:r>
    </w:p>
    <w:p w14:paraId="0000049E"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практике размеры кусков характеризуются размером отверстий сит, через которые просеивают сыпучий материал до и после измельчения. С целью получения высоких степеней измельчения процесс измельчения проводят в несколько стадий на последовательно установленных машинах.</w:t>
      </w:r>
    </w:p>
    <w:p w14:paraId="0000049F"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Процессы разделения материала по величине, форме и качеству играют важную роль при подготовке сырья к пуску в производство, а также применяются на некоторых этапах технологических процессов.</w:t>
      </w:r>
    </w:p>
    <w:p w14:paraId="000004A0" w14:textId="343C1632"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Инспекция заключается в удалении поврежденных, загнивших плодов и овощей, а также посторонних включений, например</w:t>
      </w:r>
      <w:r w:rsidR="00277A84"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зем</w:t>
      </w:r>
      <w:r w:rsidR="00277A84" w:rsidRPr="006E14D7">
        <w:rPr>
          <w:rFonts w:ascii="Times New Roman" w:eastAsia="Times New Roman" w:hAnsi="Times New Roman" w:cs="Times New Roman"/>
          <w:sz w:val="30"/>
          <w:szCs w:val="30"/>
        </w:rPr>
        <w:t>ли, сорных трав и т.</w:t>
      </w:r>
      <w:r w:rsidRPr="006E14D7">
        <w:rPr>
          <w:rFonts w:ascii="Times New Roman" w:eastAsia="Times New Roman" w:hAnsi="Times New Roman" w:cs="Times New Roman"/>
          <w:sz w:val="30"/>
          <w:szCs w:val="30"/>
        </w:rPr>
        <w:t>д. Калибрование – разделение сырья на фракции (группы) одного размера, формы и массы. Сортирование представляет собой разделение сырья на группы одинакового качества и степени зрелости.</w:t>
      </w:r>
    </w:p>
    <w:p w14:paraId="000004A1"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разделения смеси зернистых материалов на фракции применяют просеивание, разделение при помощи воздушного и водного потоков. Пример </w:t>
      </w:r>
      <w:proofErr w:type="spellStart"/>
      <w:r w:rsidRPr="006E14D7">
        <w:rPr>
          <w:rFonts w:ascii="Times New Roman" w:eastAsia="Times New Roman" w:hAnsi="Times New Roman" w:cs="Times New Roman"/>
          <w:sz w:val="30"/>
          <w:szCs w:val="30"/>
        </w:rPr>
        <w:t>просеивателя</w:t>
      </w:r>
      <w:proofErr w:type="spellEnd"/>
      <w:r w:rsidRPr="006E14D7">
        <w:rPr>
          <w:rFonts w:ascii="Times New Roman" w:eastAsia="Times New Roman" w:hAnsi="Times New Roman" w:cs="Times New Roman"/>
          <w:sz w:val="30"/>
          <w:szCs w:val="30"/>
        </w:rPr>
        <w:t xml:space="preserve"> для муки периодического способа действия представлен на рисунке 65.</w:t>
      </w:r>
    </w:p>
    <w:p w14:paraId="000004A2"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A3" w14:textId="7777777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b/>
          <w:noProof/>
          <w:sz w:val="30"/>
          <w:szCs w:val="30"/>
          <w:lang w:eastAsia="ru-RU"/>
        </w:rPr>
        <w:drawing>
          <wp:inline distT="0" distB="0" distL="0" distR="0" wp14:anchorId="609A48BC" wp14:editId="19E53089">
            <wp:extent cx="1879096" cy="2409825"/>
            <wp:effectExtent l="0" t="0" r="0" b="0"/>
            <wp:docPr id="212598396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7"/>
                    <a:srcRect t="3944"/>
                    <a:stretch>
                      <a:fillRect/>
                    </a:stretch>
                  </pic:blipFill>
                  <pic:spPr>
                    <a:xfrm>
                      <a:off x="0" y="0"/>
                      <a:ext cx="1879096" cy="2409825"/>
                    </a:xfrm>
                    <a:prstGeom prst="rect">
                      <a:avLst/>
                    </a:prstGeom>
                    <a:ln/>
                  </pic:spPr>
                </pic:pic>
              </a:graphicData>
            </a:graphic>
          </wp:inline>
        </w:drawing>
      </w:r>
    </w:p>
    <w:p w14:paraId="000004A4"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A5" w14:textId="7777777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Рисунок 65 – </w:t>
      </w:r>
      <w:proofErr w:type="spellStart"/>
      <w:r w:rsidRPr="006E14D7">
        <w:rPr>
          <w:rFonts w:ascii="Times New Roman" w:eastAsia="Times New Roman" w:hAnsi="Times New Roman" w:cs="Times New Roman"/>
          <w:sz w:val="30"/>
          <w:szCs w:val="30"/>
        </w:rPr>
        <w:t>Просеиватель</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МпС</w:t>
      </w:r>
      <w:proofErr w:type="spellEnd"/>
    </w:p>
    <w:p w14:paraId="000004A6"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A7"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обезвоживания, брикетирования, гранулирования и формования в пищевой промышленности применяют прессование. Прессование заключается в том, что к обрабатываемому материалу прикладывают избыточное давление в специальных прессах. Разновидности брикетирования – таблетирование и гранулирование. Таблетки и гранулы имеют меньшие размеры по сравнению с брикетами.</w:t>
      </w:r>
    </w:p>
    <w:p w14:paraId="000004A8" w14:textId="24AE3F00"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Брикетирование, таблетирование и гранулирование применяют с целью повышения качества и продолжительности использования продукта, </w:t>
      </w:r>
      <w:r w:rsidR="00277A84" w:rsidRPr="006E14D7">
        <w:rPr>
          <w:rFonts w:ascii="Times New Roman" w:eastAsia="Times New Roman" w:hAnsi="Times New Roman" w:cs="Times New Roman"/>
          <w:sz w:val="30"/>
          <w:szCs w:val="30"/>
        </w:rPr>
        <w:t>уменьшения транспортировки и т.</w:t>
      </w:r>
      <w:r w:rsidRPr="006E14D7">
        <w:rPr>
          <w:rFonts w:ascii="Times New Roman" w:eastAsia="Times New Roman" w:hAnsi="Times New Roman" w:cs="Times New Roman"/>
          <w:sz w:val="30"/>
          <w:szCs w:val="30"/>
        </w:rPr>
        <w:t xml:space="preserve">д. Промышленностью выпускаются гранулированные чай, кофе, </w:t>
      </w:r>
      <w:proofErr w:type="spellStart"/>
      <w:r w:rsidRPr="006E14D7">
        <w:rPr>
          <w:rFonts w:ascii="Times New Roman" w:eastAsia="Times New Roman" w:hAnsi="Times New Roman" w:cs="Times New Roman"/>
          <w:sz w:val="30"/>
          <w:szCs w:val="30"/>
        </w:rPr>
        <w:t>пищеконцентраты</w:t>
      </w:r>
      <w:proofErr w:type="spellEnd"/>
      <w:r w:rsidRPr="006E14D7">
        <w:rPr>
          <w:rFonts w:ascii="Times New Roman" w:eastAsia="Times New Roman" w:hAnsi="Times New Roman" w:cs="Times New Roman"/>
          <w:sz w:val="30"/>
          <w:szCs w:val="30"/>
        </w:rPr>
        <w:t xml:space="preserve">, конфеты и другие продукты. </w:t>
      </w:r>
    </w:p>
    <w:p w14:paraId="000004A9"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Формование пластических материалов применяют в хлебопекарном, кондитерском, макаронном, комбикормовом и других производствах для придания изделию заданной формы. На рисунке 66 представлен </w:t>
      </w:r>
      <w:proofErr w:type="spellStart"/>
      <w:r w:rsidRPr="006E14D7">
        <w:rPr>
          <w:rFonts w:ascii="Times New Roman" w:eastAsia="Times New Roman" w:hAnsi="Times New Roman" w:cs="Times New Roman"/>
          <w:sz w:val="30"/>
          <w:szCs w:val="30"/>
        </w:rPr>
        <w:t>тестоокруглитель</w:t>
      </w:r>
      <w:proofErr w:type="spellEnd"/>
      <w:r w:rsidRPr="006E14D7">
        <w:rPr>
          <w:rFonts w:ascii="Times New Roman" w:eastAsia="Times New Roman" w:hAnsi="Times New Roman" w:cs="Times New Roman"/>
          <w:sz w:val="30"/>
          <w:szCs w:val="30"/>
        </w:rPr>
        <w:t>, который предназначен для придания тестовым заготовкам шарообразной формы.</w:t>
      </w:r>
    </w:p>
    <w:p w14:paraId="000004AA"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AB" w14:textId="7777777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28"/>
          <w:szCs w:val="28"/>
          <w:lang w:eastAsia="ru-RU"/>
        </w:rPr>
        <w:drawing>
          <wp:inline distT="0" distB="0" distL="0" distR="0" wp14:anchorId="0883C241" wp14:editId="41BFD9DB">
            <wp:extent cx="2201729" cy="2796195"/>
            <wp:effectExtent l="0" t="0" r="0" b="0"/>
            <wp:docPr id="2125983960" name="image10.jpg" descr="Тестоокруглитель Восход-ТО-4"/>
            <wp:cNvGraphicFramePr/>
            <a:graphic xmlns:a="http://schemas.openxmlformats.org/drawingml/2006/main">
              <a:graphicData uri="http://schemas.openxmlformats.org/drawingml/2006/picture">
                <pic:pic xmlns:pic="http://schemas.openxmlformats.org/drawingml/2006/picture">
                  <pic:nvPicPr>
                    <pic:cNvPr id="0" name="image10.jpg" descr="Тестоокруглитель Восход-ТО-4"/>
                    <pic:cNvPicPr preferRelativeResize="0"/>
                  </pic:nvPicPr>
                  <pic:blipFill>
                    <a:blip r:embed="rId128"/>
                    <a:srcRect/>
                    <a:stretch>
                      <a:fillRect/>
                    </a:stretch>
                  </pic:blipFill>
                  <pic:spPr>
                    <a:xfrm>
                      <a:off x="0" y="0"/>
                      <a:ext cx="2201729" cy="2796195"/>
                    </a:xfrm>
                    <a:prstGeom prst="rect">
                      <a:avLst/>
                    </a:prstGeom>
                    <a:ln/>
                  </pic:spPr>
                </pic:pic>
              </a:graphicData>
            </a:graphic>
          </wp:inline>
        </w:drawing>
      </w:r>
    </w:p>
    <w:p w14:paraId="000004AC"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AD" w14:textId="7777777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66 – Восход-ТО-4</w:t>
      </w:r>
    </w:p>
    <w:p w14:paraId="000004AE"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AF" w14:textId="637E864F"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Характеристика массообменных процессов. </w:t>
      </w:r>
      <w:proofErr w:type="spellStart"/>
      <w:r w:rsidRPr="006E14D7">
        <w:rPr>
          <w:rFonts w:ascii="Times New Roman" w:eastAsia="Times New Roman" w:hAnsi="Times New Roman" w:cs="Times New Roman"/>
          <w:sz w:val="30"/>
          <w:szCs w:val="30"/>
        </w:rPr>
        <w:t>Массообмен</w:t>
      </w:r>
      <w:proofErr w:type="spellEnd"/>
      <w:r w:rsidRPr="006E14D7">
        <w:rPr>
          <w:rFonts w:ascii="Times New Roman" w:eastAsia="Times New Roman" w:hAnsi="Times New Roman" w:cs="Times New Roman"/>
          <w:sz w:val="30"/>
          <w:szCs w:val="30"/>
        </w:rPr>
        <w:t xml:space="preserve"> – процесс, который характеризуется переходом одного или нескольких веществ из одной фазы в другую. Массообменные процессы обратимы, т.е. вещество может переходить из одной фазы в другую. К массообменным процессам относятся: абсорбция, адсорбция, экстракция, ректификация, сушка, кр</w:t>
      </w:r>
      <w:r w:rsidR="005D1AFF" w:rsidRPr="006E14D7">
        <w:rPr>
          <w:rFonts w:ascii="Times New Roman" w:eastAsia="Times New Roman" w:hAnsi="Times New Roman" w:cs="Times New Roman"/>
          <w:sz w:val="30"/>
          <w:szCs w:val="30"/>
        </w:rPr>
        <w:t>и</w:t>
      </w:r>
      <w:r w:rsidRPr="006E14D7">
        <w:rPr>
          <w:rFonts w:ascii="Times New Roman" w:eastAsia="Times New Roman" w:hAnsi="Times New Roman" w:cs="Times New Roman"/>
          <w:sz w:val="30"/>
          <w:szCs w:val="30"/>
        </w:rPr>
        <w:t>ст</w:t>
      </w:r>
      <w:r w:rsidR="005D1AFF"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ллизация</w:t>
      </w:r>
      <w:r w:rsidR="00277A84" w:rsidRPr="006E14D7">
        <w:rPr>
          <w:rFonts w:ascii="Times New Roman" w:eastAsia="Times New Roman" w:hAnsi="Times New Roman" w:cs="Times New Roman"/>
          <w:sz w:val="30"/>
          <w:szCs w:val="30"/>
        </w:rPr>
        <w:t>.</w:t>
      </w:r>
    </w:p>
    <w:p w14:paraId="000004B0"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пищевой технологии адсорбцию используют в сахарном, спиртовом и других производствах. Адсорбция влаги из окружающего пространства некоторыми пищевыми продуктами приводит к их порче. Влага интенсифицирует нежелательные химические и биохимические процессы в продуктах, что способствует развитию патогенной микрофлоры. Твердое вещество, обладающее способностью поглощать газы или растворенные в жидкости вещества, называется адсорбентом. Адсорбенты должны обладать определенными свойствами. В пищевых производствах широко используют следующие природные адсорбенты: активные угли, силикагели, цеолиты, глины и другие природные глинистые адсорбенты.</w:t>
      </w:r>
    </w:p>
    <w:p w14:paraId="000004B1" w14:textId="3DE975AD"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Сушка </w:t>
      </w:r>
      <w:r w:rsidR="005D1AFF"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удаление влаги из твердых и пластических материалов путем ее испарения. Наиболее полное удаление влаги достигается с помощью тепловой сушки. Высушиванию подвергаются как твердые, так и жидкие материалы, содержащие воду. Сушка используется при получении сухого молока, сухих дрожжей, сухарей, фруктов, овощей, м</w:t>
      </w:r>
      <w:r w:rsidR="005D1AFF" w:rsidRPr="006E14D7">
        <w:rPr>
          <w:rFonts w:ascii="Times New Roman" w:eastAsia="Times New Roman" w:hAnsi="Times New Roman" w:cs="Times New Roman"/>
          <w:sz w:val="30"/>
          <w:szCs w:val="30"/>
        </w:rPr>
        <w:t>акаронных изделий, пастилы и т.</w:t>
      </w:r>
      <w:r w:rsidRPr="006E14D7">
        <w:rPr>
          <w:rFonts w:ascii="Times New Roman" w:eastAsia="Times New Roman" w:hAnsi="Times New Roman" w:cs="Times New Roman"/>
          <w:sz w:val="30"/>
          <w:szCs w:val="30"/>
        </w:rPr>
        <w:t>д. На рисунке 67 отображена паровая конвейерная сушилка СПК-4Г-45, которая предназначена для сушки макаронных изделий.</w:t>
      </w:r>
    </w:p>
    <w:p w14:paraId="000004B2"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B3" w14:textId="77777777" w:rsidR="00CF6DCC" w:rsidRPr="006E14D7" w:rsidRDefault="00ED6484">
      <w:pPr>
        <w:shd w:val="clear" w:color="auto" w:fill="FFFFFF"/>
        <w:spacing w:after="0" w:line="233"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781580C5" wp14:editId="6BF9FA14">
            <wp:extent cx="5010926" cy="2569335"/>
            <wp:effectExtent l="0" t="0" r="0" b="0"/>
            <wp:docPr id="212598395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9"/>
                    <a:srcRect t="5046" r="27417" b="5452"/>
                    <a:stretch>
                      <a:fillRect/>
                    </a:stretch>
                  </pic:blipFill>
                  <pic:spPr>
                    <a:xfrm>
                      <a:off x="0" y="0"/>
                      <a:ext cx="5010926" cy="2569335"/>
                    </a:xfrm>
                    <a:prstGeom prst="rect">
                      <a:avLst/>
                    </a:prstGeom>
                    <a:ln/>
                  </pic:spPr>
                </pic:pic>
              </a:graphicData>
            </a:graphic>
          </wp:inline>
        </w:drawing>
      </w:r>
    </w:p>
    <w:p w14:paraId="000004B4"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B5" w14:textId="7685392D" w:rsidR="00CF6DCC" w:rsidRPr="006E14D7" w:rsidRDefault="00F172EE">
      <w:pPr>
        <w:shd w:val="clear" w:color="auto" w:fill="FFFFFF"/>
        <w:spacing w:after="0" w:line="233" w:lineRule="auto"/>
        <w:jc w:val="center"/>
        <w:rPr>
          <w:rFonts w:ascii="Times New Roman" w:eastAsia="Times New Roman" w:hAnsi="Times New Roman" w:cs="Times New Roman"/>
          <w:sz w:val="30"/>
          <w:szCs w:val="30"/>
        </w:rPr>
      </w:pPr>
      <w:sdt>
        <w:sdtPr>
          <w:tag w:val="goog_rdk_21"/>
          <w:id w:val="-1310018744"/>
        </w:sdtPr>
        <w:sdtEndPr/>
        <w:sdtContent/>
      </w:sdt>
      <w:r w:rsidR="00ED6484" w:rsidRPr="006E14D7">
        <w:rPr>
          <w:rFonts w:ascii="Times New Roman" w:eastAsia="Times New Roman" w:hAnsi="Times New Roman" w:cs="Times New Roman"/>
          <w:sz w:val="30"/>
          <w:szCs w:val="30"/>
        </w:rPr>
        <w:t>Рисунок 67 – Паровая конвейерная сушилка СПК-4Г-45</w:t>
      </w:r>
      <w:r w:rsidR="006A76E3" w:rsidRPr="006E14D7">
        <w:rPr>
          <w:rFonts w:ascii="Times New Roman" w:eastAsia="Times New Roman" w:hAnsi="Times New Roman" w:cs="Times New Roman"/>
          <w:sz w:val="30"/>
          <w:szCs w:val="30"/>
        </w:rPr>
        <w:t xml:space="preserve"> [4]</w:t>
      </w:r>
    </w:p>
    <w:p w14:paraId="000004B6"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B7"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 способу подвода тепла к высушиваемому материалу различают следующие виды сушки:</w:t>
      </w:r>
    </w:p>
    <w:p w14:paraId="000004B8" w14:textId="4F309CD8"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конвективная сушка – путем непосредственного соприкосновения высушиваемого материала с сушильным агентом, в качестве которого обычно используют нагретый воздух или топочные газы (как правило</w:t>
      </w:r>
      <w:r w:rsidR="005D1AFF"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в смеси с воздухом);</w:t>
      </w:r>
    </w:p>
    <w:p w14:paraId="000004B9" w14:textId="6CD67806"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контактная сушка – путем передачи тепла от теплоносителя к материалу через разделяющую их стенку;</w:t>
      </w:r>
    </w:p>
    <w:p w14:paraId="000004BA" w14:textId="5845EAFA"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радиационная сушка – путем передачи тепла инфракрасными лучами;</w:t>
      </w:r>
    </w:p>
    <w:p w14:paraId="000004BB" w14:textId="2016C588"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диэлектрическая сушка – путем нагревания в поле токов высокой частоты;</w:t>
      </w:r>
    </w:p>
    <w:p w14:paraId="000004BC" w14:textId="42FE996D"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сублимационная сушка – сушка в замороженном состоянии при глубоком вакууме.</w:t>
      </w:r>
    </w:p>
    <w:p w14:paraId="000004BD"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Кристаллизация – один из распространенных и наиболее эффективных методов получения вещества в чистом виде. Кристаллизацией называют процесс выделения твердой фазы в виде кристаллов из растворов и расплавов.</w:t>
      </w:r>
    </w:p>
    <w:p w14:paraId="000004BE"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Кристаллы представляют собой твердые тела различной геометрической формы, ограниченные плоскими гранями. </w:t>
      </w:r>
    </w:p>
    <w:p w14:paraId="000004BF"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пищевой технологии выделение твердой фазы из растворов или расплавов в виде кристаллического продукта является завершающей стадией технологического процесса получения сахарозы, глюкозы, соли и других кристаллических продуктов.</w:t>
      </w:r>
    </w:p>
    <w:p w14:paraId="000004C0" w14:textId="2735994E"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Кристаллизацию проводят из водных растворов. При понижении температуры или удалении части растворителя уменьшается растворимость твердого вещества. Раствор становится пересыщенным, и твердое вещество выпадает из раствора в осадок.</w:t>
      </w:r>
    </w:p>
    <w:p w14:paraId="000004C1"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 процесс кристаллизации оказывают влияние следующие факторы: степень </w:t>
      </w:r>
      <w:proofErr w:type="spellStart"/>
      <w:r w:rsidRPr="006E14D7">
        <w:rPr>
          <w:rFonts w:ascii="Times New Roman" w:eastAsia="Times New Roman" w:hAnsi="Times New Roman" w:cs="Times New Roman"/>
          <w:sz w:val="30"/>
          <w:szCs w:val="30"/>
        </w:rPr>
        <w:t>пересыщения</w:t>
      </w:r>
      <w:proofErr w:type="spellEnd"/>
      <w:r w:rsidRPr="006E14D7">
        <w:rPr>
          <w:rFonts w:ascii="Times New Roman" w:eastAsia="Times New Roman" w:hAnsi="Times New Roman" w:cs="Times New Roman"/>
          <w:sz w:val="30"/>
          <w:szCs w:val="30"/>
        </w:rPr>
        <w:t xml:space="preserve"> раствора, температура, образование центров кристаллизации, интенсивность перемешивания и наличие примесей в растворе. </w:t>
      </w:r>
    </w:p>
    <w:p w14:paraId="000004C2"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Классификация способов тепловой обработки продуктов. Одним из основных технологических процессов производства пищевых продуктов, при котором сырье, претерпевая комплекс сложных физико-химических, структурных и других изменений, превращается в готовый продукт, является тепловая обработка. </w:t>
      </w:r>
    </w:p>
    <w:p w14:paraId="000004C3"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От способа и режима ее во многом зависят качественные и технико-экономические показатели готового продукта. Назначение и цели тепловой обработки разнообразны.</w:t>
      </w:r>
    </w:p>
    <w:p w14:paraId="000004C4" w14:textId="4CEBA8B6"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 технологическому назначению все способы тепловой обработки пищевых продуктов можно подразделить на основные и вспомогательные, а по наличию влаги в греющей среде, воздействию ее на продукт и способу подвода энергии </w:t>
      </w:r>
      <w:r w:rsidR="005D1AFF"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на влажные, сухие и комбинированные. </w:t>
      </w:r>
    </w:p>
    <w:p w14:paraId="000004C5" w14:textId="24C3CB71"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Под основными способами тепловой обработки понимают такие, при которых происходят изменения свойств и состояний продукта, в результате которых он становится пригодным в пищу (например, выпечка хлеба). К основным способам тепловой обработки относят: варку, пастеризацию, ст</w:t>
      </w:r>
      <w:r w:rsidR="00E75647" w:rsidRPr="006E14D7">
        <w:rPr>
          <w:rFonts w:ascii="Times New Roman" w:eastAsia="Times New Roman" w:hAnsi="Times New Roman" w:cs="Times New Roman"/>
          <w:sz w:val="30"/>
          <w:szCs w:val="30"/>
        </w:rPr>
        <w:t>ерилизацию, жарку, выпечку и т.</w:t>
      </w:r>
      <w:r w:rsidRPr="006E14D7">
        <w:rPr>
          <w:rFonts w:ascii="Times New Roman" w:eastAsia="Times New Roman" w:hAnsi="Times New Roman" w:cs="Times New Roman"/>
          <w:sz w:val="30"/>
          <w:szCs w:val="30"/>
        </w:rPr>
        <w:t>д.</w:t>
      </w:r>
    </w:p>
    <w:p w14:paraId="000004C6"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К вспомогательным способам тепловой обработки следует отнести такие, при которых обрабатываемое сырье не претерпевает существенных изменений: ошпарка, подсушка и так далее.</w:t>
      </w:r>
      <w:proofErr w:type="gramEnd"/>
      <w:r w:rsidRPr="006E14D7">
        <w:rPr>
          <w:rFonts w:ascii="Times New Roman" w:eastAsia="Times New Roman" w:hAnsi="Times New Roman" w:cs="Times New Roman"/>
          <w:sz w:val="30"/>
          <w:szCs w:val="30"/>
        </w:rPr>
        <w:t xml:space="preserve"> Они, как правило, предшествуют основным способам обработки продуктов, а в ряде случаев способствуют приданию сырью специфических свойств (обжарка, </w:t>
      </w:r>
      <w:proofErr w:type="spellStart"/>
      <w:r w:rsidRPr="006E14D7">
        <w:rPr>
          <w:rFonts w:ascii="Times New Roman" w:eastAsia="Times New Roman" w:hAnsi="Times New Roman" w:cs="Times New Roman"/>
          <w:sz w:val="30"/>
          <w:szCs w:val="30"/>
        </w:rPr>
        <w:t>пассерование</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бланширование</w:t>
      </w:r>
      <w:proofErr w:type="spellEnd"/>
      <w:r w:rsidRPr="006E14D7">
        <w:rPr>
          <w:rFonts w:ascii="Times New Roman" w:eastAsia="Times New Roman" w:hAnsi="Times New Roman" w:cs="Times New Roman"/>
          <w:sz w:val="30"/>
          <w:szCs w:val="30"/>
        </w:rPr>
        <w:t xml:space="preserve"> и так далее), необходимых для выработки соответствующего продукта.</w:t>
      </w:r>
    </w:p>
    <w:p w14:paraId="000004C7"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C8" w14:textId="77777777" w:rsidR="00CF6DCC" w:rsidRPr="006E14D7" w:rsidRDefault="00ED6484">
      <w:pPr>
        <w:shd w:val="clear" w:color="auto" w:fill="FFFFFF"/>
        <w:spacing w:after="0" w:line="233"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4C9"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Смогу ли я охарактеризовать основное назначение технологического оборудования?</w:t>
      </w:r>
    </w:p>
    <w:p w14:paraId="000004CA"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Назовите основные требования, предъявляемые к оборудованию.</w:t>
      </w:r>
    </w:p>
    <w:p w14:paraId="000004CB"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Назовите основные методы получения однородных систем.</w:t>
      </w:r>
    </w:p>
    <w:p w14:paraId="000004CC"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Какие механические процессы применяют в пищевой промышленности?</w:t>
      </w:r>
    </w:p>
    <w:p w14:paraId="000004CD" w14:textId="507A6DBC"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Назовите основные массообменные процессы</w:t>
      </w:r>
      <w:r w:rsidR="00E75647" w:rsidRPr="006E14D7">
        <w:rPr>
          <w:rFonts w:ascii="Times New Roman" w:eastAsia="Times New Roman" w:hAnsi="Times New Roman" w:cs="Times New Roman"/>
          <w:sz w:val="30"/>
          <w:szCs w:val="30"/>
        </w:rPr>
        <w:t>.</w:t>
      </w:r>
    </w:p>
    <w:p w14:paraId="000004CE"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 Что такое сушка?</w:t>
      </w:r>
    </w:p>
    <w:p w14:paraId="000004CF"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7. Смогу ли я охарактеризовать процесс кристаллизации?</w:t>
      </w:r>
    </w:p>
    <w:p w14:paraId="000004D0" w14:textId="77777777" w:rsidR="00CF6DCC" w:rsidRPr="006E14D7" w:rsidRDefault="00ED6484">
      <w:pPr>
        <w:shd w:val="clear" w:color="auto" w:fill="FFFFFF"/>
        <w:spacing w:after="0" w:line="233"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8. Смогу ли я охарактеризовать процессы тепловой обработки продукции?</w:t>
      </w:r>
    </w:p>
    <w:p w14:paraId="000004D1" w14:textId="77777777" w:rsidR="00CF6DCC" w:rsidRPr="006E14D7" w:rsidRDefault="00CF6DCC">
      <w:pPr>
        <w:shd w:val="clear" w:color="auto" w:fill="FFFFFF"/>
        <w:spacing w:after="0" w:line="233" w:lineRule="auto"/>
        <w:ind w:firstLine="709"/>
        <w:jc w:val="both"/>
        <w:rPr>
          <w:rFonts w:ascii="Times New Roman" w:eastAsia="Times New Roman" w:hAnsi="Times New Roman" w:cs="Times New Roman"/>
          <w:sz w:val="30"/>
          <w:szCs w:val="30"/>
        </w:rPr>
      </w:pPr>
    </w:p>
    <w:p w14:paraId="000004D2" w14:textId="77777777" w:rsidR="00CF6DCC" w:rsidRPr="006E14D7" w:rsidRDefault="00ED6484">
      <w:pPr>
        <w:rPr>
          <w:rFonts w:ascii="Times New Roman" w:eastAsia="Times New Roman" w:hAnsi="Times New Roman" w:cs="Times New Roman"/>
          <w:sz w:val="30"/>
          <w:szCs w:val="30"/>
        </w:rPr>
      </w:pPr>
      <w:r w:rsidRPr="006E14D7">
        <w:br w:type="page"/>
      </w:r>
    </w:p>
    <w:p w14:paraId="000004D3" w14:textId="77777777" w:rsidR="00CF6DCC" w:rsidRPr="006E14D7" w:rsidRDefault="00CF6DCC">
      <w:pPr>
        <w:shd w:val="clear" w:color="auto" w:fill="FFFFFF"/>
        <w:spacing w:after="0" w:line="240" w:lineRule="auto"/>
        <w:rPr>
          <w:rFonts w:ascii="Times New Roman" w:eastAsia="Times New Roman" w:hAnsi="Times New Roman" w:cs="Times New Roman"/>
          <w:sz w:val="30"/>
          <w:szCs w:val="30"/>
        </w:rPr>
      </w:pPr>
    </w:p>
    <w:p w14:paraId="000004D4" w14:textId="4975485E"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2.7.3</w:t>
      </w:r>
      <w:r w:rsidR="006236C5"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 xml:space="preserve"> Оборудование для переработки молока. Автоматизация технологических процессов в</w:t>
      </w:r>
      <w:r w:rsidR="00C221EB" w:rsidRPr="006E14D7">
        <w:rPr>
          <w:rFonts w:ascii="Times New Roman" w:eastAsia="Times New Roman" w:hAnsi="Times New Roman" w:cs="Times New Roman"/>
          <w:b/>
          <w:sz w:val="30"/>
          <w:szCs w:val="30"/>
        </w:rPr>
        <w:t xml:space="preserve"> молокоперерабатывающей отрасли</w:t>
      </w:r>
    </w:p>
    <w:p w14:paraId="000004D5" w14:textId="77777777" w:rsidR="00CF6DCC" w:rsidRPr="006E14D7" w:rsidRDefault="00CF6DCC">
      <w:pPr>
        <w:shd w:val="clear" w:color="auto" w:fill="FFFFFF"/>
        <w:spacing w:after="0" w:line="240" w:lineRule="auto"/>
        <w:jc w:val="center"/>
        <w:rPr>
          <w:rFonts w:ascii="Times New Roman" w:eastAsia="Times New Roman" w:hAnsi="Times New Roman" w:cs="Times New Roman"/>
          <w:b/>
          <w:sz w:val="30"/>
          <w:szCs w:val="30"/>
        </w:rPr>
      </w:pPr>
    </w:p>
    <w:p w14:paraId="000004D6"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(5 мин)</w:t>
      </w:r>
    </w:p>
    <w:p w14:paraId="000004D7"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Цель занятия: сформировать представление об оборудовании для переработки молока, а также об основах автоматизации технологических процессов в молокоперерабатывающей отрасли. </w:t>
      </w:r>
    </w:p>
    <w:p w14:paraId="000004D8" w14:textId="77777777" w:rsidR="00CF6DCC" w:rsidRPr="006E14D7" w:rsidRDefault="00CF6DCC">
      <w:pPr>
        <w:shd w:val="clear" w:color="auto" w:fill="FFFFFF"/>
        <w:spacing w:after="0" w:line="240" w:lineRule="auto"/>
        <w:jc w:val="center"/>
        <w:rPr>
          <w:rFonts w:ascii="Times New Roman" w:eastAsia="Times New Roman" w:hAnsi="Times New Roman" w:cs="Times New Roman"/>
          <w:b/>
          <w:sz w:val="30"/>
          <w:szCs w:val="30"/>
        </w:rPr>
      </w:pPr>
    </w:p>
    <w:p w14:paraId="000004D9"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4DA" w14:textId="05700C54"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w:t>
      </w:r>
      <w:proofErr w:type="gramStart"/>
      <w:r w:rsidR="00C221EB" w:rsidRPr="006E14D7">
        <w:rPr>
          <w:rFonts w:ascii="Times New Roman" w:eastAsia="Times New Roman" w:hAnsi="Times New Roman" w:cs="Times New Roman"/>
          <w:sz w:val="30"/>
          <w:szCs w:val="30"/>
        </w:rPr>
        <w:t>О</w:t>
      </w:r>
      <w:r w:rsidRPr="006E14D7">
        <w:rPr>
          <w:rFonts w:ascii="Times New Roman" w:eastAsia="Times New Roman" w:hAnsi="Times New Roman" w:cs="Times New Roman"/>
          <w:sz w:val="30"/>
          <w:szCs w:val="30"/>
        </w:rPr>
        <w:t>борудование</w:t>
      </w:r>
      <w:proofErr w:type="gramEnd"/>
      <w:r w:rsidRPr="006E14D7">
        <w:rPr>
          <w:rFonts w:ascii="Times New Roman" w:eastAsia="Times New Roman" w:hAnsi="Times New Roman" w:cs="Times New Roman"/>
          <w:sz w:val="30"/>
          <w:szCs w:val="30"/>
        </w:rPr>
        <w:t xml:space="preserve"> какого типа может использоваться для переработки молока на молокоперерабатывающих предприятиях?</w:t>
      </w:r>
    </w:p>
    <w:p w14:paraId="000004DB" w14:textId="43F146B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w:t>
      </w:r>
      <w:r w:rsidRPr="006E14D7">
        <w:rPr>
          <w:rFonts w:ascii="Times New Roman" w:eastAsia="Times New Roman" w:hAnsi="Times New Roman" w:cs="Times New Roman"/>
        </w:rPr>
        <w:t xml:space="preserve"> </w:t>
      </w:r>
      <w:r w:rsidRPr="006E14D7">
        <w:rPr>
          <w:rFonts w:ascii="Times New Roman" w:eastAsia="Times New Roman" w:hAnsi="Times New Roman" w:cs="Times New Roman"/>
          <w:sz w:val="30"/>
          <w:szCs w:val="30"/>
        </w:rPr>
        <w:t xml:space="preserve">Знаете ли </w:t>
      </w:r>
      <w:r w:rsidR="00C221EB" w:rsidRPr="006E14D7">
        <w:rPr>
          <w:rFonts w:ascii="Times New Roman" w:eastAsia="Times New Roman" w:hAnsi="Times New Roman" w:cs="Times New Roman"/>
          <w:sz w:val="30"/>
          <w:szCs w:val="30"/>
        </w:rPr>
        <w:t>в</w:t>
      </w:r>
      <w:r w:rsidRPr="006E14D7">
        <w:rPr>
          <w:rFonts w:ascii="Times New Roman" w:eastAsia="Times New Roman" w:hAnsi="Times New Roman" w:cs="Times New Roman"/>
          <w:sz w:val="30"/>
          <w:szCs w:val="30"/>
        </w:rPr>
        <w:t>ы</w:t>
      </w:r>
      <w:r w:rsidR="00C221EB"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что такое сепаратор, </w:t>
      </w:r>
      <w:proofErr w:type="spellStart"/>
      <w:r w:rsidRPr="006E14D7">
        <w:rPr>
          <w:rFonts w:ascii="Times New Roman" w:eastAsia="Times New Roman" w:hAnsi="Times New Roman" w:cs="Times New Roman"/>
          <w:sz w:val="30"/>
          <w:szCs w:val="30"/>
        </w:rPr>
        <w:t>фризер</w:t>
      </w:r>
      <w:proofErr w:type="spellEnd"/>
      <w:r w:rsidRPr="006E14D7">
        <w:rPr>
          <w:rFonts w:ascii="Times New Roman" w:eastAsia="Times New Roman" w:hAnsi="Times New Roman" w:cs="Times New Roman"/>
          <w:sz w:val="30"/>
          <w:szCs w:val="30"/>
        </w:rPr>
        <w:t>?</w:t>
      </w:r>
    </w:p>
    <w:p w14:paraId="000004D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Каковая цель пастеризации молока?</w:t>
      </w:r>
    </w:p>
    <w:p w14:paraId="000004DD" w14:textId="77777777" w:rsidR="00CF6DCC" w:rsidRPr="006E14D7" w:rsidRDefault="00CF6DCC">
      <w:pPr>
        <w:shd w:val="clear" w:color="auto" w:fill="FFFFFF"/>
        <w:spacing w:after="0" w:line="240" w:lineRule="auto"/>
        <w:rPr>
          <w:rFonts w:ascii="Times New Roman" w:eastAsia="Times New Roman" w:hAnsi="Times New Roman" w:cs="Times New Roman"/>
          <w:sz w:val="30"/>
          <w:szCs w:val="30"/>
        </w:rPr>
      </w:pPr>
    </w:p>
    <w:p w14:paraId="000004DE"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(37–40 мин)</w:t>
      </w:r>
    </w:p>
    <w:p w14:paraId="000004DF" w14:textId="698EF232"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b/>
          <w:i/>
          <w:color w:val="000000"/>
          <w:sz w:val="30"/>
          <w:szCs w:val="30"/>
        </w:rPr>
      </w:pPr>
      <w:r w:rsidRPr="006E14D7">
        <w:rPr>
          <w:rFonts w:ascii="Times New Roman" w:eastAsia="Times New Roman" w:hAnsi="Times New Roman" w:cs="Times New Roman"/>
          <w:b/>
          <w:i/>
          <w:color w:val="000000"/>
          <w:sz w:val="30"/>
          <w:szCs w:val="30"/>
        </w:rPr>
        <w:t>Приемка, хранение и транспортировка молока</w:t>
      </w:r>
      <w:r w:rsidR="00C221EB" w:rsidRPr="006E14D7">
        <w:rPr>
          <w:rFonts w:ascii="Times New Roman" w:eastAsia="Times New Roman" w:hAnsi="Times New Roman" w:cs="Times New Roman"/>
          <w:b/>
          <w:i/>
          <w:color w:val="000000"/>
          <w:sz w:val="30"/>
          <w:szCs w:val="30"/>
        </w:rPr>
        <w:t>.</w:t>
      </w:r>
    </w:p>
    <w:p w14:paraId="000004E0"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Функциональным назначением этих технических устройств является первичная приемка и обработка молока с измерением показателей жирности, температуры, процента воды и сравнения с принятыми стандартами.</w:t>
      </w:r>
    </w:p>
    <w:p w14:paraId="000004E1"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Цель первичного оборудования заключается в следующем: удалить из полученного продукта вредные примеси, очистить от загрязнений, отделить воздух и охладить до температуры, которая позволит сохранить молоко до следующего этапа (реализации или переработки).</w:t>
      </w:r>
    </w:p>
    <w:p w14:paraId="000004E2" w14:textId="723B6FD4"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Оборудование предприятий молочной промышленности для хранения и транспортировки продукта должно учитывать одно важное требование технологического процесса. После дойки и очистки сырье надо б</w:t>
      </w:r>
      <w:r w:rsidR="00C221EB" w:rsidRPr="006E14D7">
        <w:rPr>
          <w:rFonts w:ascii="Times New Roman" w:eastAsia="Times New Roman" w:hAnsi="Times New Roman" w:cs="Times New Roman"/>
          <w:color w:val="000000"/>
          <w:sz w:val="30"/>
          <w:szCs w:val="30"/>
        </w:rPr>
        <w:t>ыстро охладить до температуры +</w:t>
      </w:r>
      <w:r w:rsidRPr="006E14D7">
        <w:rPr>
          <w:rFonts w:ascii="Times New Roman" w:eastAsia="Times New Roman" w:hAnsi="Times New Roman" w:cs="Times New Roman"/>
          <w:color w:val="000000"/>
          <w:sz w:val="30"/>
          <w:szCs w:val="30"/>
        </w:rPr>
        <w:t xml:space="preserve">4ºС. Только в таком состоянии его можно хранить до 72 часов, пока оно не будет отправлено на перерабатывающие заводы. </w:t>
      </w:r>
    </w:p>
    <w:p w14:paraId="000004E3"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E4" w14:textId="77777777" w:rsidR="00CF6DCC" w:rsidRPr="006E14D7" w:rsidRDefault="00ED6484">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color w:val="000000"/>
          <w:sz w:val="30"/>
          <w:szCs w:val="30"/>
          <w:lang w:eastAsia="ru-RU"/>
        </w:rPr>
        <w:drawing>
          <wp:inline distT="0" distB="0" distL="0" distR="0" wp14:anchorId="6FFBBC7C" wp14:editId="277ADE8E">
            <wp:extent cx="3237230" cy="1823085"/>
            <wp:effectExtent l="0" t="0" r="0" b="0"/>
            <wp:docPr id="21259839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0"/>
                    <a:srcRect/>
                    <a:stretch>
                      <a:fillRect/>
                    </a:stretch>
                  </pic:blipFill>
                  <pic:spPr>
                    <a:xfrm>
                      <a:off x="0" y="0"/>
                      <a:ext cx="3237230" cy="1823085"/>
                    </a:xfrm>
                    <a:prstGeom prst="rect">
                      <a:avLst/>
                    </a:prstGeom>
                    <a:ln/>
                  </pic:spPr>
                </pic:pic>
              </a:graphicData>
            </a:graphic>
          </wp:inline>
        </w:drawing>
      </w:r>
    </w:p>
    <w:p w14:paraId="000004E5"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E6"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68 – Танк-охладитель</w:t>
      </w:r>
    </w:p>
    <w:p w14:paraId="000004E7"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E8" w14:textId="4DE1AB75"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С этой целью применяются закрытые или открытые танки-охладители. </w:t>
      </w:r>
      <w:proofErr w:type="gramStart"/>
      <w:r w:rsidRPr="006E14D7">
        <w:rPr>
          <w:rFonts w:ascii="Times New Roman" w:eastAsia="Times New Roman" w:hAnsi="Times New Roman" w:cs="Times New Roman"/>
          <w:color w:val="000000"/>
          <w:sz w:val="30"/>
          <w:szCs w:val="30"/>
        </w:rPr>
        <w:t>Последние</w:t>
      </w:r>
      <w:proofErr w:type="gramEnd"/>
      <w:r w:rsidRPr="006E14D7">
        <w:rPr>
          <w:rFonts w:ascii="Times New Roman" w:eastAsia="Times New Roman" w:hAnsi="Times New Roman" w:cs="Times New Roman"/>
          <w:color w:val="000000"/>
          <w:sz w:val="30"/>
          <w:szCs w:val="30"/>
        </w:rPr>
        <w:t xml:space="preserve"> могут быть</w:t>
      </w:r>
      <w:r w:rsidR="00C221EB"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 xml:space="preserve">вертикального или горизонтального типа. Этот вид пищевого оборудования представляет собой герметичные емкости с теплоизоляцией, компрессорными установками и вспомогательными системами для управления, перемешивания молока и промывки резервуара. У </w:t>
      </w:r>
      <w:proofErr w:type="gramStart"/>
      <w:r w:rsidRPr="006E14D7">
        <w:rPr>
          <w:rFonts w:ascii="Times New Roman" w:eastAsia="Times New Roman" w:hAnsi="Times New Roman" w:cs="Times New Roman"/>
          <w:color w:val="000000"/>
          <w:sz w:val="30"/>
          <w:szCs w:val="30"/>
        </w:rPr>
        <w:t>открытых</w:t>
      </w:r>
      <w:proofErr w:type="gramEnd"/>
      <w:r w:rsidRPr="006E14D7">
        <w:rPr>
          <w:rFonts w:ascii="Times New Roman" w:eastAsia="Times New Roman" w:hAnsi="Times New Roman" w:cs="Times New Roman"/>
          <w:color w:val="000000"/>
          <w:sz w:val="30"/>
          <w:szCs w:val="30"/>
        </w:rPr>
        <w:t xml:space="preserve"> вверху сделана крышка с уплотнением.</w:t>
      </w:r>
    </w:p>
    <w:p w14:paraId="000004E9" w14:textId="52745B70" w:rsidR="00CF6DCC" w:rsidRPr="006E14D7" w:rsidRDefault="00C221EB">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roofErr w:type="gramStart"/>
      <w:r w:rsidRPr="006E14D7">
        <w:rPr>
          <w:rFonts w:ascii="Times New Roman" w:eastAsia="Times New Roman" w:hAnsi="Times New Roman" w:cs="Times New Roman"/>
          <w:color w:val="000000"/>
          <w:sz w:val="30"/>
          <w:szCs w:val="30"/>
        </w:rPr>
        <w:t>Закрытые</w:t>
      </w:r>
      <w:proofErr w:type="gramEnd"/>
      <w:r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работают в более экономичном режиме, а потому применяются на больших предприятиях.</w:t>
      </w:r>
    </w:p>
    <w:p w14:paraId="000004EA" w14:textId="674C0A2B" w:rsidR="00CF6DCC" w:rsidRPr="006E14D7" w:rsidRDefault="00C221EB">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Открытые </w:t>
      </w:r>
      <w:r w:rsidR="00ED6484" w:rsidRPr="006E14D7">
        <w:rPr>
          <w:rFonts w:ascii="Times New Roman" w:eastAsia="Times New Roman" w:hAnsi="Times New Roman" w:cs="Times New Roman"/>
          <w:color w:val="000000"/>
          <w:sz w:val="30"/>
          <w:szCs w:val="30"/>
        </w:rPr>
        <w:t>лучше купить для малых</w:t>
      </w:r>
      <w:r w:rsidRPr="006E14D7">
        <w:rPr>
          <w:rFonts w:ascii="Times New Roman" w:eastAsia="Times New Roman" w:hAnsi="Times New Roman" w:cs="Times New Roman"/>
          <w:color w:val="000000"/>
          <w:sz w:val="30"/>
          <w:szCs w:val="30"/>
        </w:rPr>
        <w:t xml:space="preserve"> и средних хозяйств, потому что из-за наличия крышки</w:t>
      </w:r>
      <w:r w:rsidR="00ED6484" w:rsidRPr="006E14D7">
        <w:rPr>
          <w:rFonts w:ascii="Times New Roman" w:eastAsia="Times New Roman" w:hAnsi="Times New Roman" w:cs="Times New Roman"/>
          <w:color w:val="000000"/>
          <w:sz w:val="30"/>
          <w:szCs w:val="30"/>
        </w:rPr>
        <w:t xml:space="preserve"> им надо больше энергии для поддержания температуры продукта.</w:t>
      </w:r>
    </w:p>
    <w:p w14:paraId="000004EB" w14:textId="3D91B18B"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Фермеры</w:t>
      </w:r>
      <w:r w:rsidR="00C221EB" w:rsidRPr="006E14D7">
        <w:rPr>
          <w:rFonts w:ascii="Times New Roman" w:eastAsia="Times New Roman" w:hAnsi="Times New Roman" w:cs="Times New Roman"/>
          <w:color w:val="000000"/>
          <w:sz w:val="30"/>
          <w:szCs w:val="30"/>
        </w:rPr>
        <w:t xml:space="preserve"> для хранения молока используют </w:t>
      </w:r>
      <w:hyperlink r:id="rId131">
        <w:r w:rsidR="00CF6DCC" w:rsidRPr="006E14D7">
          <w:rPr>
            <w:rFonts w:ascii="Times New Roman" w:eastAsia="Times New Roman" w:hAnsi="Times New Roman" w:cs="Times New Roman"/>
            <w:color w:val="000000"/>
            <w:sz w:val="30"/>
            <w:szCs w:val="30"/>
          </w:rPr>
          <w:t>бидоны и фляги</w:t>
        </w:r>
      </w:hyperlink>
      <w:r w:rsidRPr="006E14D7">
        <w:rPr>
          <w:rFonts w:ascii="Times New Roman" w:eastAsia="Times New Roman" w:hAnsi="Times New Roman" w:cs="Times New Roman"/>
          <w:color w:val="000000"/>
          <w:sz w:val="30"/>
          <w:szCs w:val="30"/>
        </w:rPr>
        <w:t>. К этой же группе оборудования для молочного производства можно отнести внутрихозяйственные тра</w:t>
      </w:r>
      <w:r w:rsidR="00C221EB" w:rsidRPr="006E14D7">
        <w:rPr>
          <w:rFonts w:ascii="Times New Roman" w:eastAsia="Times New Roman" w:hAnsi="Times New Roman" w:cs="Times New Roman"/>
          <w:color w:val="000000"/>
          <w:sz w:val="30"/>
          <w:szCs w:val="30"/>
        </w:rPr>
        <w:t>нспортные системы трубопроводов</w:t>
      </w:r>
      <w:r w:rsidRPr="006E14D7">
        <w:rPr>
          <w:rFonts w:ascii="Times New Roman" w:eastAsia="Times New Roman" w:hAnsi="Times New Roman" w:cs="Times New Roman"/>
          <w:color w:val="000000"/>
          <w:sz w:val="30"/>
          <w:szCs w:val="30"/>
        </w:rPr>
        <w:t xml:space="preserve"> с арматурой, необходимой для их работы.</w:t>
      </w:r>
    </w:p>
    <w:p w14:paraId="000004EC" w14:textId="08582CA8"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b/>
          <w:i/>
          <w:color w:val="000000"/>
          <w:sz w:val="30"/>
          <w:szCs w:val="30"/>
        </w:rPr>
      </w:pPr>
      <w:bookmarkStart w:id="20" w:name="bookmark=id.crg1pxf1ixm5" w:colFirst="0" w:colLast="0"/>
      <w:bookmarkEnd w:id="20"/>
      <w:r w:rsidRPr="006E14D7">
        <w:rPr>
          <w:rFonts w:ascii="Times New Roman" w:eastAsia="Times New Roman" w:hAnsi="Times New Roman" w:cs="Times New Roman"/>
          <w:b/>
          <w:i/>
          <w:color w:val="000000"/>
          <w:sz w:val="30"/>
          <w:szCs w:val="30"/>
        </w:rPr>
        <w:t>Тепловая и механическая обработка</w:t>
      </w:r>
      <w:r w:rsidR="00C548A8" w:rsidRPr="006E14D7">
        <w:rPr>
          <w:rFonts w:ascii="Times New Roman" w:eastAsia="Times New Roman" w:hAnsi="Times New Roman" w:cs="Times New Roman"/>
          <w:b/>
          <w:i/>
          <w:color w:val="000000"/>
          <w:sz w:val="30"/>
          <w:szCs w:val="30"/>
        </w:rPr>
        <w:t>.</w:t>
      </w:r>
    </w:p>
    <w:p w14:paraId="000004ED"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Оборудование предприятий молочной промышленности, предназначенное для тепловой и механической обработки сырья, включает в себя большую группу устройств. В каталогах </w:t>
      </w:r>
      <w:proofErr w:type="gramStart"/>
      <w:r w:rsidRPr="006E14D7">
        <w:rPr>
          <w:rFonts w:ascii="Times New Roman" w:eastAsia="Times New Roman" w:hAnsi="Times New Roman" w:cs="Times New Roman"/>
          <w:color w:val="000000"/>
          <w:sz w:val="30"/>
          <w:szCs w:val="30"/>
        </w:rPr>
        <w:t>интернет-магазинов</w:t>
      </w:r>
      <w:proofErr w:type="gramEnd"/>
      <w:r w:rsidRPr="006E14D7">
        <w:rPr>
          <w:rFonts w:ascii="Times New Roman" w:eastAsia="Times New Roman" w:hAnsi="Times New Roman" w:cs="Times New Roman"/>
          <w:color w:val="000000"/>
          <w:sz w:val="30"/>
          <w:szCs w:val="30"/>
        </w:rPr>
        <w:t xml:space="preserve"> представлены фильтры, мембранные фильтрационные аппараты, фильтр-прессы, гомогенизаторы, в том числе гомогенизаторы-пластификаторы, центрифуги и сепараторы, охладители, нагреватели и установки для </w:t>
      </w:r>
      <w:proofErr w:type="spellStart"/>
      <w:r w:rsidRPr="006E14D7">
        <w:rPr>
          <w:rFonts w:ascii="Times New Roman" w:eastAsia="Times New Roman" w:hAnsi="Times New Roman" w:cs="Times New Roman"/>
          <w:color w:val="000000"/>
          <w:sz w:val="30"/>
          <w:szCs w:val="30"/>
        </w:rPr>
        <w:t>термовакуумной</w:t>
      </w:r>
      <w:proofErr w:type="spellEnd"/>
      <w:r w:rsidRPr="006E14D7">
        <w:rPr>
          <w:rFonts w:ascii="Times New Roman" w:eastAsia="Times New Roman" w:hAnsi="Times New Roman" w:cs="Times New Roman"/>
          <w:color w:val="000000"/>
          <w:sz w:val="30"/>
          <w:szCs w:val="30"/>
        </w:rPr>
        <w:t xml:space="preserve"> обработки.</w:t>
      </w:r>
    </w:p>
    <w:p w14:paraId="000004EE" w14:textId="6FCA99DF"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Отличительной особенностью этой категории оборудования для молока является то, что с его помощью достигается некоторый технологический эффект, но составные части сырь</w:t>
      </w:r>
      <w:r w:rsidR="00C548A8" w:rsidRPr="006E14D7">
        <w:rPr>
          <w:rFonts w:ascii="Times New Roman" w:eastAsia="Times New Roman" w:hAnsi="Times New Roman" w:cs="Times New Roman"/>
          <w:color w:val="000000"/>
          <w:sz w:val="30"/>
          <w:szCs w:val="30"/>
        </w:rPr>
        <w:t>я остаются неизменными. То есть при желании</w:t>
      </w:r>
      <w:r w:rsidRPr="006E14D7">
        <w:rPr>
          <w:rFonts w:ascii="Times New Roman" w:eastAsia="Times New Roman" w:hAnsi="Times New Roman" w:cs="Times New Roman"/>
          <w:color w:val="000000"/>
          <w:sz w:val="30"/>
          <w:szCs w:val="30"/>
        </w:rPr>
        <w:t xml:space="preserve"> после их смешивания можно было бы снова получить исходный продукт.</w:t>
      </w:r>
    </w:p>
    <w:p w14:paraId="000004EF"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F0"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color w:val="000000"/>
          <w:sz w:val="30"/>
          <w:szCs w:val="30"/>
          <w:lang w:eastAsia="ru-RU"/>
        </w:rPr>
        <w:drawing>
          <wp:inline distT="0" distB="0" distL="0" distR="0" wp14:anchorId="2FB8AAA7" wp14:editId="5A77A3EE">
            <wp:extent cx="2237526" cy="2996686"/>
            <wp:effectExtent l="0" t="0" r="0" b="0"/>
            <wp:docPr id="212598405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32"/>
                    <a:srcRect/>
                    <a:stretch>
                      <a:fillRect/>
                    </a:stretch>
                  </pic:blipFill>
                  <pic:spPr>
                    <a:xfrm>
                      <a:off x="0" y="0"/>
                      <a:ext cx="2237526" cy="2996686"/>
                    </a:xfrm>
                    <a:prstGeom prst="rect">
                      <a:avLst/>
                    </a:prstGeom>
                    <a:ln/>
                  </pic:spPr>
                </pic:pic>
              </a:graphicData>
            </a:graphic>
          </wp:inline>
        </w:drawing>
      </w:r>
    </w:p>
    <w:p w14:paraId="000004F1"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F2" w14:textId="5D907CB4"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Рисунок 69 – </w:t>
      </w:r>
      <w:sdt>
        <w:sdtPr>
          <w:tag w:val="goog_rdk_22"/>
          <w:id w:val="-1327898964"/>
        </w:sdtPr>
        <w:sdtEndPr/>
        <w:sdtContent/>
      </w:sdt>
      <w:r w:rsidRPr="006E14D7">
        <w:rPr>
          <w:rFonts w:ascii="Times New Roman" w:eastAsia="Times New Roman" w:hAnsi="Times New Roman" w:cs="Times New Roman"/>
          <w:color w:val="000000"/>
          <w:sz w:val="30"/>
          <w:szCs w:val="30"/>
        </w:rPr>
        <w:t>Г</w:t>
      </w:r>
      <w:r w:rsidR="00051021" w:rsidRPr="006E14D7">
        <w:rPr>
          <w:rFonts w:ascii="Times New Roman" w:eastAsia="Times New Roman" w:hAnsi="Times New Roman" w:cs="Times New Roman"/>
          <w:color w:val="000000"/>
          <w:sz w:val="30"/>
          <w:szCs w:val="30"/>
        </w:rPr>
        <w:t>о</w:t>
      </w:r>
      <w:r w:rsidRPr="006E14D7">
        <w:rPr>
          <w:rFonts w:ascii="Times New Roman" w:eastAsia="Times New Roman" w:hAnsi="Times New Roman" w:cs="Times New Roman"/>
          <w:color w:val="000000"/>
          <w:sz w:val="30"/>
          <w:szCs w:val="30"/>
        </w:rPr>
        <w:t>могенизатор</w:t>
      </w:r>
    </w:p>
    <w:p w14:paraId="000004F3"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F4" w14:textId="62E3BAE2"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Одним из важных элементов оборудования для молочного производства</w:t>
      </w:r>
      <w:r w:rsidR="00C548A8" w:rsidRPr="006E14D7">
        <w:rPr>
          <w:rFonts w:ascii="Times New Roman" w:eastAsia="Times New Roman" w:hAnsi="Times New Roman" w:cs="Times New Roman"/>
          <w:color w:val="000000"/>
          <w:sz w:val="30"/>
          <w:szCs w:val="30"/>
        </w:rPr>
        <w:t xml:space="preserve"> является </w:t>
      </w:r>
      <w:r w:rsidRPr="006E14D7">
        <w:rPr>
          <w:rFonts w:ascii="Times New Roman" w:eastAsia="Times New Roman" w:hAnsi="Times New Roman" w:cs="Times New Roman"/>
          <w:b/>
          <w:color w:val="000000"/>
          <w:sz w:val="30"/>
          <w:szCs w:val="30"/>
        </w:rPr>
        <w:t>гомогенизатор</w:t>
      </w:r>
      <w:r w:rsidRPr="006E14D7">
        <w:rPr>
          <w:rFonts w:ascii="Times New Roman" w:eastAsia="Times New Roman" w:hAnsi="Times New Roman" w:cs="Times New Roman"/>
          <w:color w:val="000000"/>
          <w:sz w:val="30"/>
          <w:szCs w:val="30"/>
        </w:rPr>
        <w:t>.</w:t>
      </w:r>
      <w:r w:rsidR="00C548A8" w:rsidRPr="006E14D7">
        <w:rPr>
          <w:rFonts w:ascii="Times New Roman" w:eastAsia="Times New Roman" w:hAnsi="Times New Roman" w:cs="Times New Roman"/>
          <w:color w:val="000000"/>
          <w:sz w:val="30"/>
          <w:szCs w:val="30"/>
        </w:rPr>
        <w:t xml:space="preserve"> При хранении молока или сливок</w:t>
      </w:r>
      <w:r w:rsidRPr="006E14D7">
        <w:rPr>
          <w:rFonts w:ascii="Times New Roman" w:eastAsia="Times New Roman" w:hAnsi="Times New Roman" w:cs="Times New Roman"/>
          <w:color w:val="000000"/>
          <w:sz w:val="30"/>
          <w:szCs w:val="30"/>
        </w:rPr>
        <w:t xml:space="preserve"> на их поверхности образуется отстой из склеенных между собой крупных жировых шариков. Это снижает потребительские качества продукта. </w:t>
      </w:r>
    </w:p>
    <w:p w14:paraId="000004F5"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Чтобы исключить появление отстоя, шарики дробят до размеров 1 мкм с помощью гомогенизатора. Он представляет собой плунжерный насос высокого давления, в котором сырье проходит с большой скоростью через узкую щель или капиллярные каналы.</w:t>
      </w:r>
    </w:p>
    <w:p w14:paraId="000004F6"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Сепараторы</w:t>
      </w:r>
      <w:r w:rsidRPr="006E14D7">
        <w:rPr>
          <w:rFonts w:ascii="Times New Roman" w:eastAsia="Times New Roman" w:hAnsi="Times New Roman" w:cs="Times New Roman"/>
          <w:color w:val="000000"/>
          <w:sz w:val="30"/>
          <w:szCs w:val="30"/>
        </w:rPr>
        <w:t> – это еще один вид аппаратов, без которых невозможно представить полный комплект технологического оборудования предприятий молочной промышленности. Они применяются для очистки молока от механических примесей или разделения его на сливки и обрат. Работают по принципу центрифуги. Сырье подается в быстровращающийся барабан. Под действием центробежной силы более плотные загрязнения отбрасываются на периферию, а молоко стекает в емкость в средней части. При получении сливок более легкими оказываются жировые шарики.</w:t>
      </w:r>
    </w:p>
    <w:p w14:paraId="000004F7"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color w:val="000000"/>
          <w:sz w:val="30"/>
          <w:szCs w:val="30"/>
          <w:lang w:eastAsia="ru-RU"/>
        </w:rPr>
        <w:drawing>
          <wp:inline distT="0" distB="0" distL="0" distR="0" wp14:anchorId="3AD8C471" wp14:editId="28F4FADE">
            <wp:extent cx="2945790" cy="3091339"/>
            <wp:effectExtent l="0" t="0" r="0" b="0"/>
            <wp:docPr id="212598404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33"/>
                    <a:srcRect/>
                    <a:stretch>
                      <a:fillRect/>
                    </a:stretch>
                  </pic:blipFill>
                  <pic:spPr>
                    <a:xfrm>
                      <a:off x="0" y="0"/>
                      <a:ext cx="2945790" cy="3091339"/>
                    </a:xfrm>
                    <a:prstGeom prst="rect">
                      <a:avLst/>
                    </a:prstGeom>
                    <a:ln/>
                  </pic:spPr>
                </pic:pic>
              </a:graphicData>
            </a:graphic>
          </wp:inline>
        </w:drawing>
      </w:r>
    </w:p>
    <w:p w14:paraId="000004F8"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F9"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Рисунок 70 – </w:t>
      </w:r>
      <w:proofErr w:type="spellStart"/>
      <w:r w:rsidRPr="006E14D7">
        <w:rPr>
          <w:rFonts w:ascii="Times New Roman" w:eastAsia="Times New Roman" w:hAnsi="Times New Roman" w:cs="Times New Roman"/>
          <w:color w:val="000000"/>
          <w:sz w:val="30"/>
          <w:szCs w:val="30"/>
        </w:rPr>
        <w:t>Термовакуумная</w:t>
      </w:r>
      <w:proofErr w:type="spellEnd"/>
      <w:r w:rsidRPr="006E14D7">
        <w:rPr>
          <w:rFonts w:ascii="Times New Roman" w:eastAsia="Times New Roman" w:hAnsi="Times New Roman" w:cs="Times New Roman"/>
          <w:color w:val="000000"/>
          <w:sz w:val="30"/>
          <w:szCs w:val="30"/>
        </w:rPr>
        <w:t xml:space="preserve"> установка</w:t>
      </w:r>
    </w:p>
    <w:p w14:paraId="000004FA"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4FB"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Если молоко имеет какие-либо несвойственные ему запахи, то для их устранения производители выпускают еще один вид оборудования для молочной промышленности – </w:t>
      </w:r>
      <w:proofErr w:type="spellStart"/>
      <w:r w:rsidRPr="006E14D7">
        <w:rPr>
          <w:rFonts w:ascii="Times New Roman" w:eastAsia="Times New Roman" w:hAnsi="Times New Roman" w:cs="Times New Roman"/>
          <w:color w:val="000000"/>
          <w:sz w:val="30"/>
          <w:szCs w:val="30"/>
        </w:rPr>
        <w:t>термовакуумные</w:t>
      </w:r>
      <w:proofErr w:type="spellEnd"/>
      <w:r w:rsidRPr="006E14D7">
        <w:rPr>
          <w:rFonts w:ascii="Times New Roman" w:eastAsia="Times New Roman" w:hAnsi="Times New Roman" w:cs="Times New Roman"/>
          <w:color w:val="000000"/>
          <w:sz w:val="30"/>
          <w:szCs w:val="30"/>
        </w:rPr>
        <w:t xml:space="preserve"> установки (деаэраторы и дезодораторы).</w:t>
      </w:r>
    </w:p>
    <w:p w14:paraId="000004FC" w14:textId="6A58DACA"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Принцип их действия заключается в следующем. Нагретое сырье подают в вакуумную камеру. Давление, которое в ней поддерживается, несколько ниже, чем давление закипания продукта при данной температуре нагрева. За счет разности температур, молоко начинает кипеть, в результате чего из него </w:t>
      </w:r>
      <w:proofErr w:type="gramStart"/>
      <w:r w:rsidRPr="006E14D7">
        <w:rPr>
          <w:rFonts w:ascii="Times New Roman" w:eastAsia="Times New Roman" w:hAnsi="Times New Roman" w:cs="Times New Roman"/>
          <w:color w:val="000000"/>
          <w:sz w:val="30"/>
          <w:szCs w:val="30"/>
        </w:rPr>
        <w:t>уход</w:t>
      </w:r>
      <w:r w:rsidR="00C548A8" w:rsidRPr="006E14D7">
        <w:rPr>
          <w:rFonts w:ascii="Times New Roman" w:eastAsia="Times New Roman" w:hAnsi="Times New Roman" w:cs="Times New Roman"/>
          <w:color w:val="000000"/>
          <w:sz w:val="30"/>
          <w:szCs w:val="30"/>
        </w:rPr>
        <w:t>я</w:t>
      </w:r>
      <w:r w:rsidRPr="006E14D7">
        <w:rPr>
          <w:rFonts w:ascii="Times New Roman" w:eastAsia="Times New Roman" w:hAnsi="Times New Roman" w:cs="Times New Roman"/>
          <w:color w:val="000000"/>
          <w:sz w:val="30"/>
          <w:szCs w:val="30"/>
        </w:rPr>
        <w:t>т часть влаги</w:t>
      </w:r>
      <w:proofErr w:type="gramEnd"/>
      <w:r w:rsidRPr="006E14D7">
        <w:rPr>
          <w:rFonts w:ascii="Times New Roman" w:eastAsia="Times New Roman" w:hAnsi="Times New Roman" w:cs="Times New Roman"/>
          <w:color w:val="000000"/>
          <w:sz w:val="30"/>
          <w:szCs w:val="30"/>
        </w:rPr>
        <w:t xml:space="preserve"> и посторонние запахи. </w:t>
      </w:r>
    </w:p>
    <w:p w14:paraId="000004FD" w14:textId="7B1B52CE"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Одним из основных видов тепловой обработки, применяемой в молочной промышленности, является </w:t>
      </w:r>
      <w:r w:rsidRPr="006E14D7">
        <w:rPr>
          <w:rFonts w:ascii="Times New Roman" w:eastAsia="Times New Roman" w:hAnsi="Times New Roman" w:cs="Times New Roman"/>
          <w:b/>
          <w:color w:val="000000"/>
          <w:sz w:val="30"/>
          <w:szCs w:val="30"/>
        </w:rPr>
        <w:t>пастеризация.</w:t>
      </w:r>
      <w:r w:rsidR="00DD2F10">
        <w:rPr>
          <w:rFonts w:ascii="Times New Roman" w:eastAsia="Times New Roman" w:hAnsi="Times New Roman" w:cs="Times New Roman"/>
          <w:color w:val="000000"/>
          <w:sz w:val="30"/>
          <w:szCs w:val="30"/>
        </w:rPr>
        <w:t xml:space="preserve"> По сути, </w:t>
      </w:r>
      <w:r w:rsidRPr="006E14D7">
        <w:rPr>
          <w:rFonts w:ascii="Times New Roman" w:eastAsia="Times New Roman" w:hAnsi="Times New Roman" w:cs="Times New Roman"/>
          <w:color w:val="000000"/>
          <w:sz w:val="30"/>
          <w:szCs w:val="30"/>
        </w:rPr>
        <w:t>пастеризация – это обеззараживание продукта, следовательно, данное оборудование обеспечивает создание необходимых условий (соотношения высокой температуры и давления) для выполнения этой задачи. По сравнению с пастеризацией в специальных ваннах, где процесс длится на протяжении нескольких часов, пастеризационное оборудование справляется с этим за промежуток времени меньше часа. Внутри установки молоко выдерживают при положительной температуре 75</w:t>
      </w:r>
      <w:r w:rsidR="00C548A8"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80</w:t>
      </w:r>
      <w:proofErr w:type="gramStart"/>
      <w:r w:rsidRPr="006E14D7">
        <w:rPr>
          <w:rFonts w:ascii="Times New Roman" w:eastAsia="Times New Roman" w:hAnsi="Times New Roman" w:cs="Times New Roman"/>
          <w:color w:val="000000"/>
          <w:sz w:val="30"/>
          <w:szCs w:val="30"/>
        </w:rPr>
        <w:t>ºС</w:t>
      </w:r>
      <w:proofErr w:type="gramEnd"/>
      <w:r w:rsidRPr="006E14D7">
        <w:rPr>
          <w:rFonts w:ascii="Times New Roman" w:eastAsia="Times New Roman" w:hAnsi="Times New Roman" w:cs="Times New Roman"/>
          <w:color w:val="000000"/>
          <w:sz w:val="30"/>
          <w:szCs w:val="30"/>
        </w:rPr>
        <w:t xml:space="preserve"> и отсутствии кислорода.</w:t>
      </w:r>
    </w:p>
    <w:p w14:paraId="000004FE"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color w:val="000000"/>
          <w:sz w:val="30"/>
          <w:szCs w:val="30"/>
          <w:lang w:eastAsia="ru-RU"/>
        </w:rPr>
        <w:drawing>
          <wp:inline distT="0" distB="0" distL="0" distR="0" wp14:anchorId="5948EBFE" wp14:editId="5D9244D7">
            <wp:extent cx="3091959" cy="2340060"/>
            <wp:effectExtent l="0" t="0" r="0" b="0"/>
            <wp:docPr id="212598404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34"/>
                    <a:srcRect/>
                    <a:stretch>
                      <a:fillRect/>
                    </a:stretch>
                  </pic:blipFill>
                  <pic:spPr>
                    <a:xfrm>
                      <a:off x="0" y="0"/>
                      <a:ext cx="3091959" cy="2340060"/>
                    </a:xfrm>
                    <a:prstGeom prst="rect">
                      <a:avLst/>
                    </a:prstGeom>
                    <a:ln/>
                  </pic:spPr>
                </pic:pic>
              </a:graphicData>
            </a:graphic>
          </wp:inline>
        </w:drawing>
      </w:r>
    </w:p>
    <w:p w14:paraId="000004FF" w14:textId="77777777" w:rsidR="00CF6DCC" w:rsidRPr="006E14D7" w:rsidRDefault="00CF6DCC">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p>
    <w:p w14:paraId="00000500"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71– Теплообменное оборудование</w:t>
      </w:r>
    </w:p>
    <w:p w14:paraId="00000501"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502"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Технологическое устройство состоит из емкости для пастеризации, насоса и теплообменника.</w:t>
      </w:r>
    </w:p>
    <w:p w14:paraId="00000503"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Основную задачу процесса выполняет именно теплообменник, являющийся самой сложной и дорогостоящей частью пастеризационного оборудования.</w:t>
      </w:r>
    </w:p>
    <w:p w14:paraId="00000504"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 оборудовании для молочной промышленности используются теплообменники:</w:t>
      </w:r>
    </w:p>
    <w:p w14:paraId="00000505" w14:textId="77777777" w:rsidR="00CF6DCC" w:rsidRPr="006E14D7" w:rsidRDefault="00ED6484">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с трубчатой конструкцией – они относятся </w:t>
      </w:r>
      <w:proofErr w:type="gramStart"/>
      <w:r w:rsidRPr="006E14D7">
        <w:rPr>
          <w:rFonts w:ascii="Times New Roman" w:eastAsia="Times New Roman" w:hAnsi="Times New Roman" w:cs="Times New Roman"/>
          <w:color w:val="000000"/>
          <w:sz w:val="30"/>
          <w:szCs w:val="30"/>
        </w:rPr>
        <w:t>к</w:t>
      </w:r>
      <w:proofErr w:type="gramEnd"/>
      <w:r w:rsidRPr="006E14D7">
        <w:rPr>
          <w:rFonts w:ascii="Times New Roman" w:eastAsia="Times New Roman" w:hAnsi="Times New Roman" w:cs="Times New Roman"/>
          <w:color w:val="000000"/>
          <w:sz w:val="30"/>
          <w:szCs w:val="30"/>
        </w:rPr>
        <w:t xml:space="preserve"> простым и недорогим и устанавливаются в пастеризаторы, имеющие небольшой объем;</w:t>
      </w:r>
    </w:p>
    <w:p w14:paraId="00000506" w14:textId="3AED8B60" w:rsidR="00CF6DCC" w:rsidRPr="006E14D7" w:rsidRDefault="00ED6484">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 пластинчатой конструкцией – эф</w:t>
      </w:r>
      <w:r w:rsidR="00111BFC" w:rsidRPr="006E14D7">
        <w:rPr>
          <w:rFonts w:ascii="Times New Roman" w:eastAsia="Times New Roman" w:hAnsi="Times New Roman" w:cs="Times New Roman"/>
          <w:color w:val="000000"/>
          <w:sz w:val="30"/>
          <w:szCs w:val="30"/>
        </w:rPr>
        <w:t>фективность этих устройств выше</w:t>
      </w:r>
      <w:r w:rsidRPr="006E14D7">
        <w:rPr>
          <w:rFonts w:ascii="Times New Roman" w:eastAsia="Times New Roman" w:hAnsi="Times New Roman" w:cs="Times New Roman"/>
          <w:color w:val="000000"/>
          <w:sz w:val="30"/>
          <w:szCs w:val="30"/>
        </w:rPr>
        <w:t xml:space="preserve"> благодаря солидной поверхности соприкосновения с продуктом, подвергаемым пастеризации;</w:t>
      </w:r>
    </w:p>
    <w:p w14:paraId="00000507" w14:textId="77777777" w:rsidR="00CF6DCC" w:rsidRPr="006E14D7" w:rsidRDefault="00ED6484">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комбинированного типа, в </w:t>
      </w:r>
      <w:proofErr w:type="gramStart"/>
      <w:r w:rsidRPr="006E14D7">
        <w:rPr>
          <w:rFonts w:ascii="Times New Roman" w:eastAsia="Times New Roman" w:hAnsi="Times New Roman" w:cs="Times New Roman"/>
          <w:color w:val="000000"/>
          <w:sz w:val="30"/>
          <w:szCs w:val="30"/>
        </w:rPr>
        <w:t>которых</w:t>
      </w:r>
      <w:proofErr w:type="gramEnd"/>
      <w:r w:rsidRPr="006E14D7">
        <w:rPr>
          <w:rFonts w:ascii="Times New Roman" w:eastAsia="Times New Roman" w:hAnsi="Times New Roman" w:cs="Times New Roman"/>
          <w:color w:val="000000"/>
          <w:sz w:val="30"/>
          <w:szCs w:val="30"/>
        </w:rPr>
        <w:t xml:space="preserve"> соединены трубчатые и пластинчатые элементы в соответствии с требованиями технологического процесса. Эти агрегаты считаются универсальными и могут иметь разные цены. </w:t>
      </w:r>
    </w:p>
    <w:p w14:paraId="00000508" w14:textId="678F43E1"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b/>
          <w:i/>
          <w:color w:val="000000"/>
          <w:sz w:val="30"/>
          <w:szCs w:val="30"/>
        </w:rPr>
      </w:pPr>
      <w:proofErr w:type="spellStart"/>
      <w:r w:rsidRPr="006E14D7">
        <w:rPr>
          <w:rFonts w:ascii="Times New Roman" w:eastAsia="Times New Roman" w:hAnsi="Times New Roman" w:cs="Times New Roman"/>
          <w:b/>
          <w:i/>
          <w:color w:val="000000"/>
          <w:sz w:val="30"/>
          <w:szCs w:val="30"/>
        </w:rPr>
        <w:t>Термовакуумная</w:t>
      </w:r>
      <w:proofErr w:type="spellEnd"/>
      <w:r w:rsidRPr="006E14D7">
        <w:rPr>
          <w:rFonts w:ascii="Times New Roman" w:eastAsia="Times New Roman" w:hAnsi="Times New Roman" w:cs="Times New Roman"/>
          <w:b/>
          <w:i/>
          <w:color w:val="000000"/>
          <w:sz w:val="30"/>
          <w:szCs w:val="30"/>
        </w:rPr>
        <w:t xml:space="preserve"> аппаратура</w:t>
      </w:r>
      <w:r w:rsidR="00111BFC" w:rsidRPr="006E14D7">
        <w:rPr>
          <w:rFonts w:ascii="Times New Roman" w:eastAsia="Times New Roman" w:hAnsi="Times New Roman" w:cs="Times New Roman"/>
          <w:b/>
          <w:i/>
          <w:color w:val="000000"/>
          <w:sz w:val="30"/>
          <w:szCs w:val="30"/>
        </w:rPr>
        <w:t>.</w:t>
      </w:r>
    </w:p>
    <w:p w14:paraId="00000509"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Бывает, что молочное сырье необходимо избавить от несвойственных запахов. Для решения этой задачи промышленность выпускает разные виды </w:t>
      </w:r>
      <w:proofErr w:type="spellStart"/>
      <w:r w:rsidRPr="006E14D7">
        <w:rPr>
          <w:rFonts w:ascii="Times New Roman" w:eastAsia="Times New Roman" w:hAnsi="Times New Roman" w:cs="Times New Roman"/>
          <w:color w:val="000000"/>
          <w:sz w:val="30"/>
          <w:szCs w:val="30"/>
        </w:rPr>
        <w:t>термовакуумных</w:t>
      </w:r>
      <w:proofErr w:type="spellEnd"/>
      <w:r w:rsidRPr="006E14D7">
        <w:rPr>
          <w:rFonts w:ascii="Times New Roman" w:eastAsia="Times New Roman" w:hAnsi="Times New Roman" w:cs="Times New Roman"/>
          <w:color w:val="000000"/>
          <w:sz w:val="30"/>
          <w:szCs w:val="30"/>
        </w:rPr>
        <w:t xml:space="preserve"> агрегатов: деаэраторов и дезодораторов. Как они работают: молоко нагревают перед тем, как подать его внутрь вакуумной камеры, где поддерживается уровень давления ниже того, которое должно соответствовать состоянию закипания поступающего нагретого молока. Созданные условия заставляют молочное сырье закипеть, благодаря чему испаряется лишняя влага и уходит посторонний запах.</w:t>
      </w:r>
    </w:p>
    <w:p w14:paraId="0000050A"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b/>
          <w:i/>
          <w:noProof/>
          <w:color w:val="000000"/>
          <w:sz w:val="30"/>
          <w:szCs w:val="30"/>
          <w:lang w:eastAsia="ru-RU"/>
        </w:rPr>
        <w:drawing>
          <wp:inline distT="0" distB="0" distL="0" distR="0" wp14:anchorId="4F67D694" wp14:editId="5D9FC9E0">
            <wp:extent cx="3072576" cy="2302576"/>
            <wp:effectExtent l="0" t="0" r="0" b="0"/>
            <wp:docPr id="212598404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5"/>
                    <a:srcRect/>
                    <a:stretch>
                      <a:fillRect/>
                    </a:stretch>
                  </pic:blipFill>
                  <pic:spPr>
                    <a:xfrm>
                      <a:off x="0" y="0"/>
                      <a:ext cx="3072576" cy="2302576"/>
                    </a:xfrm>
                    <a:prstGeom prst="rect">
                      <a:avLst/>
                    </a:prstGeom>
                    <a:ln/>
                  </pic:spPr>
                </pic:pic>
              </a:graphicData>
            </a:graphic>
          </wp:inline>
        </w:drawing>
      </w:r>
    </w:p>
    <w:p w14:paraId="0000050B"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50C"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72 – Установка деаэрации молока</w:t>
      </w:r>
    </w:p>
    <w:p w14:paraId="0000050D" w14:textId="77777777" w:rsidR="00CF6DCC" w:rsidRPr="006E14D7" w:rsidRDefault="00CF6DCC">
      <w:pPr>
        <w:pBdr>
          <w:top w:val="nil"/>
          <w:left w:val="nil"/>
          <w:bottom w:val="nil"/>
          <w:right w:val="nil"/>
          <w:between w:val="nil"/>
        </w:pBdr>
        <w:spacing w:after="0" w:line="240" w:lineRule="auto"/>
        <w:jc w:val="center"/>
        <w:rPr>
          <w:rFonts w:ascii="Times New Roman" w:eastAsia="Times New Roman" w:hAnsi="Times New Roman" w:cs="Times New Roman"/>
          <w:b/>
          <w:color w:val="000000"/>
          <w:sz w:val="30"/>
          <w:szCs w:val="30"/>
        </w:rPr>
      </w:pPr>
    </w:p>
    <w:p w14:paraId="0000050E" w14:textId="0F61BE42"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b/>
          <w:i/>
          <w:color w:val="000000"/>
          <w:sz w:val="30"/>
          <w:szCs w:val="30"/>
        </w:rPr>
      </w:pPr>
      <w:bookmarkStart w:id="21" w:name="_heading=h.qotahmwjnn0e" w:colFirst="0" w:colLast="0"/>
      <w:bookmarkEnd w:id="21"/>
      <w:r w:rsidRPr="006E14D7">
        <w:rPr>
          <w:rFonts w:ascii="Times New Roman" w:eastAsia="Times New Roman" w:hAnsi="Times New Roman" w:cs="Times New Roman"/>
          <w:b/>
          <w:i/>
          <w:color w:val="000000"/>
          <w:sz w:val="30"/>
          <w:szCs w:val="30"/>
        </w:rPr>
        <w:t>Насосное оборудование</w:t>
      </w:r>
      <w:r w:rsidR="00111BFC" w:rsidRPr="006E14D7">
        <w:rPr>
          <w:rFonts w:ascii="Times New Roman" w:eastAsia="Times New Roman" w:hAnsi="Times New Roman" w:cs="Times New Roman"/>
          <w:b/>
          <w:i/>
          <w:color w:val="000000"/>
          <w:sz w:val="30"/>
          <w:szCs w:val="30"/>
        </w:rPr>
        <w:t>.</w:t>
      </w:r>
    </w:p>
    <w:p w14:paraId="0000050F"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Назначение пищевых насосов – перекачивать молоко или более густую продукцию с вязкостью около 20 Па. На производствах, перерабатывающих большие партии молочного сырья, такие насосы обязательно применяются, так как продукцию нужно быстро охлаждать. Материалом для производства пищевого оборудования обычно служит нержавеющая сталь. Устройство включает моноблок, соединительные муфты, шланги для подачи жидкости. Пищевой насос может быть шнековым, центробежным, </w:t>
      </w:r>
      <w:proofErr w:type="spellStart"/>
      <w:r w:rsidRPr="006E14D7">
        <w:rPr>
          <w:rFonts w:ascii="Times New Roman" w:eastAsia="Times New Roman" w:hAnsi="Times New Roman" w:cs="Times New Roman"/>
          <w:color w:val="000000"/>
          <w:sz w:val="30"/>
          <w:szCs w:val="30"/>
        </w:rPr>
        <w:t>импеллерным</w:t>
      </w:r>
      <w:proofErr w:type="spellEnd"/>
      <w:r w:rsidRPr="006E14D7">
        <w:rPr>
          <w:rFonts w:ascii="Times New Roman" w:eastAsia="Times New Roman" w:hAnsi="Times New Roman" w:cs="Times New Roman"/>
          <w:color w:val="000000"/>
          <w:sz w:val="30"/>
          <w:szCs w:val="30"/>
        </w:rPr>
        <w:t xml:space="preserve"> и других типов. </w:t>
      </w:r>
    </w:p>
    <w:p w14:paraId="00000510"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511"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b/>
          <w:i/>
          <w:noProof/>
          <w:color w:val="000000"/>
          <w:sz w:val="30"/>
          <w:szCs w:val="30"/>
          <w:lang w:eastAsia="ru-RU"/>
        </w:rPr>
        <w:drawing>
          <wp:inline distT="0" distB="0" distL="0" distR="0" wp14:anchorId="5610759C" wp14:editId="507CB657">
            <wp:extent cx="2517775" cy="1676400"/>
            <wp:effectExtent l="0" t="0" r="0" b="0"/>
            <wp:docPr id="2125984047"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36"/>
                    <a:srcRect/>
                    <a:stretch>
                      <a:fillRect/>
                    </a:stretch>
                  </pic:blipFill>
                  <pic:spPr>
                    <a:xfrm>
                      <a:off x="0" y="0"/>
                      <a:ext cx="2517775" cy="1676400"/>
                    </a:xfrm>
                    <a:prstGeom prst="rect">
                      <a:avLst/>
                    </a:prstGeom>
                    <a:ln/>
                  </pic:spPr>
                </pic:pic>
              </a:graphicData>
            </a:graphic>
          </wp:inline>
        </w:drawing>
      </w:r>
    </w:p>
    <w:p w14:paraId="00000512" w14:textId="77777777" w:rsidR="00CF6DCC" w:rsidRPr="006E14D7" w:rsidRDefault="00CF6DCC">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p>
    <w:p w14:paraId="00000513"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73 – Насосное оборудование</w:t>
      </w:r>
    </w:p>
    <w:p w14:paraId="00000514" w14:textId="77777777" w:rsidR="00CF6DCC" w:rsidRPr="006E14D7" w:rsidRDefault="00CF6DCC">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p>
    <w:p w14:paraId="00000515" w14:textId="63803DEE"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30"/>
          <w:szCs w:val="30"/>
        </w:rPr>
      </w:pPr>
      <w:bookmarkStart w:id="22" w:name="bookmark=id.rwhh1fqa26y5" w:colFirst="0" w:colLast="0"/>
      <w:bookmarkEnd w:id="22"/>
      <w:r w:rsidRPr="006E14D7">
        <w:rPr>
          <w:rFonts w:ascii="Times New Roman" w:eastAsia="Times New Roman" w:hAnsi="Times New Roman" w:cs="Times New Roman"/>
          <w:b/>
          <w:color w:val="000000"/>
          <w:sz w:val="30"/>
          <w:szCs w:val="30"/>
        </w:rPr>
        <w:t>Переработка молока</w:t>
      </w:r>
      <w:r w:rsidR="00111BFC" w:rsidRPr="006E14D7">
        <w:rPr>
          <w:rFonts w:ascii="Times New Roman" w:eastAsia="Times New Roman" w:hAnsi="Times New Roman" w:cs="Times New Roman"/>
          <w:b/>
          <w:color w:val="000000"/>
          <w:sz w:val="30"/>
          <w:szCs w:val="30"/>
        </w:rPr>
        <w:t>.</w:t>
      </w:r>
    </w:p>
    <w:p w14:paraId="00000516"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К оборудованию для производства молочных продуктов относятся стерилизационно-охладительные установки и пастеризаторы, морозильные аппараты и </w:t>
      </w:r>
      <w:proofErr w:type="spellStart"/>
      <w:r w:rsidRPr="006E14D7">
        <w:rPr>
          <w:rFonts w:ascii="Times New Roman" w:eastAsia="Times New Roman" w:hAnsi="Times New Roman" w:cs="Times New Roman"/>
          <w:color w:val="000000"/>
          <w:sz w:val="30"/>
          <w:szCs w:val="30"/>
        </w:rPr>
        <w:t>фризеры</w:t>
      </w:r>
      <w:proofErr w:type="spellEnd"/>
      <w:r w:rsidRPr="006E14D7">
        <w:rPr>
          <w:rFonts w:ascii="Times New Roman" w:eastAsia="Times New Roman" w:hAnsi="Times New Roman" w:cs="Times New Roman"/>
          <w:color w:val="000000"/>
          <w:sz w:val="30"/>
          <w:szCs w:val="30"/>
        </w:rPr>
        <w:t>, сыроварни и маслобойки, системы для сушки или сгущения молока.</w:t>
      </w:r>
    </w:p>
    <w:p w14:paraId="00000517" w14:textId="644A5946"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bookmarkStart w:id="23" w:name="_heading=h.b2mx2cvo0sfm" w:colFirst="0" w:colLast="0"/>
      <w:bookmarkEnd w:id="23"/>
      <w:r w:rsidRPr="006E14D7">
        <w:rPr>
          <w:rFonts w:ascii="Times New Roman" w:eastAsia="Times New Roman" w:hAnsi="Times New Roman" w:cs="Times New Roman"/>
          <w:b/>
          <w:color w:val="000000"/>
          <w:sz w:val="30"/>
          <w:szCs w:val="30"/>
        </w:rPr>
        <w:t>Сыроварня</w:t>
      </w:r>
      <w:r w:rsidRPr="006E14D7">
        <w:rPr>
          <w:rFonts w:ascii="Times New Roman" w:eastAsia="Times New Roman" w:hAnsi="Times New Roman" w:cs="Times New Roman"/>
          <w:color w:val="000000"/>
          <w:sz w:val="30"/>
          <w:szCs w:val="30"/>
        </w:rPr>
        <w:t> – это аппарат, кото</w:t>
      </w:r>
      <w:r w:rsidR="00111BFC" w:rsidRPr="006E14D7">
        <w:rPr>
          <w:rFonts w:ascii="Times New Roman" w:eastAsia="Times New Roman" w:hAnsi="Times New Roman" w:cs="Times New Roman"/>
          <w:color w:val="000000"/>
          <w:sz w:val="30"/>
          <w:szCs w:val="30"/>
        </w:rPr>
        <w:t>рый</w:t>
      </w:r>
      <w:r w:rsidRPr="006E14D7">
        <w:rPr>
          <w:rFonts w:ascii="Times New Roman" w:eastAsia="Times New Roman" w:hAnsi="Times New Roman" w:cs="Times New Roman"/>
          <w:color w:val="000000"/>
          <w:sz w:val="30"/>
          <w:szCs w:val="30"/>
        </w:rPr>
        <w:t xml:space="preserve"> </w:t>
      </w:r>
      <w:r w:rsidR="00111BFC" w:rsidRPr="006E14D7">
        <w:rPr>
          <w:rFonts w:ascii="Times New Roman" w:eastAsia="Times New Roman" w:hAnsi="Times New Roman" w:cs="Times New Roman"/>
          <w:color w:val="000000"/>
          <w:sz w:val="30"/>
          <w:szCs w:val="30"/>
        </w:rPr>
        <w:t>представляет собой водяную баню</w:t>
      </w:r>
      <w:r w:rsidRPr="006E14D7">
        <w:rPr>
          <w:rFonts w:ascii="Times New Roman" w:eastAsia="Times New Roman" w:hAnsi="Times New Roman" w:cs="Times New Roman"/>
          <w:color w:val="000000"/>
          <w:sz w:val="30"/>
          <w:szCs w:val="30"/>
        </w:rPr>
        <w:t xml:space="preserve"> с дополнительными системами для автоматизации процесса. В продаже есть устройства с функцией "пастеризация", благодаря чему можно выпускать продукцию из неподготовленного сырья.</w:t>
      </w:r>
    </w:p>
    <w:p w14:paraId="00000518" w14:textId="3F096BF8"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Оборудование для производства сливочного масла делят на оборудование для подготовительных операций и оборудование для выработки сливочного масла. К оборудованию для подготовительных операций относят </w:t>
      </w:r>
      <w:proofErr w:type="spellStart"/>
      <w:r w:rsidRPr="006E14D7">
        <w:rPr>
          <w:rFonts w:ascii="Times New Roman" w:eastAsia="Times New Roman" w:hAnsi="Times New Roman" w:cs="Times New Roman"/>
          <w:color w:val="000000"/>
          <w:sz w:val="30"/>
          <w:szCs w:val="30"/>
        </w:rPr>
        <w:t>заквасочники</w:t>
      </w:r>
      <w:proofErr w:type="spellEnd"/>
      <w:r w:rsidRPr="006E14D7">
        <w:rPr>
          <w:rFonts w:ascii="Times New Roman" w:eastAsia="Times New Roman" w:hAnsi="Times New Roman" w:cs="Times New Roman"/>
          <w:color w:val="000000"/>
          <w:sz w:val="30"/>
          <w:szCs w:val="30"/>
        </w:rPr>
        <w:t xml:space="preserve">, </w:t>
      </w:r>
      <w:proofErr w:type="spellStart"/>
      <w:r w:rsidRPr="006E14D7">
        <w:rPr>
          <w:rFonts w:ascii="Times New Roman" w:eastAsia="Times New Roman" w:hAnsi="Times New Roman" w:cs="Times New Roman"/>
          <w:color w:val="000000"/>
          <w:sz w:val="30"/>
          <w:szCs w:val="30"/>
        </w:rPr>
        <w:t>сливкосозревательные</w:t>
      </w:r>
      <w:proofErr w:type="spellEnd"/>
      <w:r w:rsidRPr="006E14D7">
        <w:rPr>
          <w:rFonts w:ascii="Times New Roman" w:eastAsia="Times New Roman" w:hAnsi="Times New Roman" w:cs="Times New Roman"/>
          <w:color w:val="000000"/>
          <w:sz w:val="30"/>
          <w:szCs w:val="30"/>
        </w:rPr>
        <w:t xml:space="preserve"> ванны. К оборудованию для выработки масла относят </w:t>
      </w:r>
      <w:proofErr w:type="spellStart"/>
      <w:r w:rsidRPr="006E14D7">
        <w:rPr>
          <w:rFonts w:ascii="Times New Roman" w:eastAsia="Times New Roman" w:hAnsi="Times New Roman" w:cs="Times New Roman"/>
          <w:color w:val="000000"/>
          <w:sz w:val="30"/>
          <w:szCs w:val="30"/>
        </w:rPr>
        <w:t>маслоизготовители</w:t>
      </w:r>
      <w:proofErr w:type="spellEnd"/>
      <w:r w:rsidRPr="006E14D7">
        <w:rPr>
          <w:rFonts w:ascii="Times New Roman" w:eastAsia="Times New Roman" w:hAnsi="Times New Roman" w:cs="Times New Roman"/>
          <w:color w:val="000000"/>
          <w:sz w:val="30"/>
          <w:szCs w:val="30"/>
        </w:rPr>
        <w:t xml:space="preserve"> (для производства масл</w:t>
      </w:r>
      <w:r w:rsidR="00111BFC" w:rsidRPr="006E14D7">
        <w:rPr>
          <w:rFonts w:ascii="Times New Roman" w:eastAsia="Times New Roman" w:hAnsi="Times New Roman" w:cs="Times New Roman"/>
          <w:color w:val="000000"/>
          <w:sz w:val="30"/>
          <w:szCs w:val="30"/>
        </w:rPr>
        <w:t>а методом сбивания сливок 35–40</w:t>
      </w:r>
      <w:r w:rsidRPr="006E14D7">
        <w:rPr>
          <w:rFonts w:ascii="Times New Roman" w:eastAsia="Times New Roman" w:hAnsi="Times New Roman" w:cs="Times New Roman"/>
          <w:color w:val="000000"/>
          <w:sz w:val="30"/>
          <w:szCs w:val="30"/>
        </w:rPr>
        <w:t xml:space="preserve">% жирности) и </w:t>
      </w:r>
      <w:proofErr w:type="spellStart"/>
      <w:r w:rsidRPr="006E14D7">
        <w:rPr>
          <w:rFonts w:ascii="Times New Roman" w:eastAsia="Times New Roman" w:hAnsi="Times New Roman" w:cs="Times New Roman"/>
          <w:color w:val="000000"/>
          <w:sz w:val="30"/>
          <w:szCs w:val="30"/>
        </w:rPr>
        <w:t>маслообразователи</w:t>
      </w:r>
      <w:proofErr w:type="spellEnd"/>
      <w:r w:rsidRPr="006E14D7">
        <w:rPr>
          <w:rFonts w:ascii="Times New Roman" w:eastAsia="Times New Roman" w:hAnsi="Times New Roman" w:cs="Times New Roman"/>
          <w:color w:val="000000"/>
          <w:sz w:val="30"/>
          <w:szCs w:val="30"/>
        </w:rPr>
        <w:t xml:space="preserve"> (метод преобразования высокожирных сливок). Они бывают периодического и непрерывного действия</w:t>
      </w:r>
      <w:r w:rsidR="00111BFC" w:rsidRPr="006E14D7">
        <w:rPr>
          <w:rFonts w:ascii="Times New Roman" w:eastAsia="Times New Roman" w:hAnsi="Times New Roman" w:cs="Times New Roman"/>
          <w:color w:val="000000"/>
          <w:sz w:val="30"/>
          <w:szCs w:val="30"/>
        </w:rPr>
        <w:t>.</w:t>
      </w:r>
    </w:p>
    <w:p w14:paraId="00000519"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51A"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noProof/>
          <w:color w:val="000000"/>
          <w:sz w:val="30"/>
          <w:szCs w:val="30"/>
          <w:lang w:eastAsia="ru-RU"/>
        </w:rPr>
        <w:drawing>
          <wp:inline distT="0" distB="0" distL="0" distR="0" wp14:anchorId="5B6C0B2F" wp14:editId="5AF5F346">
            <wp:extent cx="1957070" cy="3048000"/>
            <wp:effectExtent l="0" t="0" r="0" b="0"/>
            <wp:docPr id="212598404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37"/>
                    <a:srcRect/>
                    <a:stretch>
                      <a:fillRect/>
                    </a:stretch>
                  </pic:blipFill>
                  <pic:spPr>
                    <a:xfrm>
                      <a:off x="0" y="0"/>
                      <a:ext cx="1957070" cy="3048000"/>
                    </a:xfrm>
                    <a:prstGeom prst="rect">
                      <a:avLst/>
                    </a:prstGeom>
                    <a:ln/>
                  </pic:spPr>
                </pic:pic>
              </a:graphicData>
            </a:graphic>
          </wp:inline>
        </w:drawing>
      </w:r>
    </w:p>
    <w:p w14:paraId="0000051B" w14:textId="77777777" w:rsidR="00CF6DCC" w:rsidRPr="006E14D7" w:rsidRDefault="00CF6DC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rPr>
      </w:pPr>
    </w:p>
    <w:p w14:paraId="0000051C"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74 – Сыроварня</w:t>
      </w:r>
    </w:p>
    <w:p w14:paraId="0000051D" w14:textId="77777777" w:rsidR="00CF6DCC" w:rsidRPr="006E14D7" w:rsidRDefault="00CF6DC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rPr>
      </w:pPr>
    </w:p>
    <w:p w14:paraId="0000051E"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b/>
          <w:color w:val="000000"/>
          <w:sz w:val="30"/>
          <w:szCs w:val="30"/>
        </w:rPr>
        <w:t>Маслоизготовитель</w:t>
      </w:r>
      <w:proofErr w:type="spellEnd"/>
      <w:r w:rsidRPr="006E14D7">
        <w:rPr>
          <w:rFonts w:ascii="Times New Roman" w:eastAsia="Times New Roman" w:hAnsi="Times New Roman" w:cs="Times New Roman"/>
          <w:color w:val="000000"/>
          <w:sz w:val="30"/>
          <w:szCs w:val="30"/>
        </w:rPr>
        <w:t xml:space="preserve"> – молочное оборудование, предназначенное для изготовления сливочного масла. В </w:t>
      </w:r>
      <w:proofErr w:type="spellStart"/>
      <w:r w:rsidRPr="006E14D7">
        <w:rPr>
          <w:rFonts w:ascii="Times New Roman" w:eastAsia="Times New Roman" w:hAnsi="Times New Roman" w:cs="Times New Roman"/>
          <w:color w:val="000000"/>
          <w:sz w:val="30"/>
          <w:szCs w:val="30"/>
        </w:rPr>
        <w:t>сбиватель</w:t>
      </w:r>
      <w:proofErr w:type="spellEnd"/>
      <w:r w:rsidRPr="006E14D7">
        <w:rPr>
          <w:rFonts w:ascii="Times New Roman" w:eastAsia="Times New Roman" w:hAnsi="Times New Roman" w:cs="Times New Roman"/>
          <w:color w:val="000000"/>
          <w:sz w:val="30"/>
          <w:szCs w:val="30"/>
        </w:rPr>
        <w:t xml:space="preserve"> заливают сливки, после чего он приводится в движение ручным или электрическим приводом. В результате жировые шарики слипаются в общую массу и затвердевают. Сливки разделяются на пахту и масло. </w:t>
      </w:r>
      <w:proofErr w:type="gramStart"/>
      <w:r w:rsidRPr="006E14D7">
        <w:rPr>
          <w:rFonts w:ascii="Times New Roman" w:eastAsia="Times New Roman" w:hAnsi="Times New Roman" w:cs="Times New Roman"/>
          <w:color w:val="000000"/>
          <w:sz w:val="30"/>
          <w:szCs w:val="30"/>
        </w:rPr>
        <w:t>Важное значение</w:t>
      </w:r>
      <w:proofErr w:type="gramEnd"/>
      <w:r w:rsidRPr="006E14D7">
        <w:rPr>
          <w:rFonts w:ascii="Times New Roman" w:eastAsia="Times New Roman" w:hAnsi="Times New Roman" w:cs="Times New Roman"/>
          <w:color w:val="000000"/>
          <w:sz w:val="30"/>
          <w:szCs w:val="30"/>
        </w:rPr>
        <w:t xml:space="preserve"> имеет поддержание заданной температуры.</w:t>
      </w:r>
    </w:p>
    <w:p w14:paraId="0000051F"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b/>
          <w:color w:val="000000"/>
          <w:sz w:val="30"/>
          <w:szCs w:val="30"/>
        </w:rPr>
        <w:t>Фризеры</w:t>
      </w:r>
      <w:proofErr w:type="spellEnd"/>
      <w:r w:rsidRPr="006E14D7">
        <w:rPr>
          <w:rFonts w:ascii="Times New Roman" w:eastAsia="Times New Roman" w:hAnsi="Times New Roman" w:cs="Times New Roman"/>
          <w:color w:val="000000"/>
          <w:sz w:val="30"/>
          <w:szCs w:val="30"/>
        </w:rPr>
        <w:t xml:space="preserve"> предназначены для взбивания и замораживания смеси мороженого. Бывают непрерывного и периодического действия. Основные узлы </w:t>
      </w:r>
      <w:proofErr w:type="spellStart"/>
      <w:r w:rsidRPr="006E14D7">
        <w:rPr>
          <w:rFonts w:ascii="Times New Roman" w:eastAsia="Times New Roman" w:hAnsi="Times New Roman" w:cs="Times New Roman"/>
          <w:color w:val="000000"/>
          <w:sz w:val="30"/>
          <w:szCs w:val="30"/>
        </w:rPr>
        <w:t>фризеров</w:t>
      </w:r>
      <w:proofErr w:type="spellEnd"/>
      <w:r w:rsidRPr="006E14D7">
        <w:rPr>
          <w:rFonts w:ascii="Times New Roman" w:eastAsia="Times New Roman" w:hAnsi="Times New Roman" w:cs="Times New Roman"/>
          <w:color w:val="000000"/>
          <w:sz w:val="30"/>
          <w:szCs w:val="30"/>
        </w:rPr>
        <w:t>: рабочий цилиндр (с механизмом взбивания), который охлаждается с внешней стороны, система охлаждения рабочего цилиндра и система подачи продукта. В цилиндре продукт частично замораживается и насыщается воздухом. Смесь (молочная основа и воздух) поступает в цилиндр, попадает на взбивающий механизм (мешалку), перемещается вдоль цилиндра, замораживается вблизи стенок и снимается вращающимися ножами, которые дробят лед на мелкие кристаллы (50–100 мкм).</w:t>
      </w:r>
    </w:p>
    <w:p w14:paraId="00000520"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30"/>
          <w:szCs w:val="30"/>
        </w:rPr>
      </w:pPr>
      <w:r w:rsidRPr="006E14D7">
        <w:rPr>
          <w:rFonts w:ascii="Times New Roman" w:eastAsia="Times New Roman" w:hAnsi="Times New Roman" w:cs="Times New Roman"/>
          <w:color w:val="000000"/>
          <w:sz w:val="30"/>
          <w:szCs w:val="30"/>
        </w:rPr>
        <w:t>Сегодня устройства для подготовки сырья и оборудование для производства молочных продуктов становятся все более совершенными и высокопроизводительными. С их помощью можно решать самые серьезные задачи по обеспечению населения продовольствием по умеренным ценам в масштабах всей страны.</w:t>
      </w:r>
    </w:p>
    <w:p w14:paraId="00000521" w14:textId="606CD850" w:rsidR="00CF6DCC" w:rsidRPr="006E14D7" w:rsidRDefault="00ED6484">
      <w:pPr>
        <w:pBdr>
          <w:top w:val="nil"/>
          <w:left w:val="nil"/>
          <w:bottom w:val="nil"/>
          <w:right w:val="nil"/>
          <w:between w:val="nil"/>
        </w:pBdr>
        <w:spacing w:after="0" w:line="240" w:lineRule="auto"/>
        <w:ind w:firstLine="709"/>
        <w:rPr>
          <w:rFonts w:ascii="Times New Roman" w:eastAsia="Times New Roman" w:hAnsi="Times New Roman" w:cs="Times New Roman"/>
          <w:b/>
          <w:color w:val="000000"/>
          <w:sz w:val="30"/>
          <w:szCs w:val="30"/>
        </w:rPr>
      </w:pPr>
      <w:bookmarkStart w:id="24" w:name="_heading=h.k90tu4lhnqvf" w:colFirst="0" w:colLast="0"/>
      <w:bookmarkEnd w:id="24"/>
      <w:r w:rsidRPr="006E14D7">
        <w:rPr>
          <w:rFonts w:ascii="Times New Roman" w:eastAsia="Times New Roman" w:hAnsi="Times New Roman" w:cs="Times New Roman"/>
          <w:b/>
          <w:color w:val="000000"/>
          <w:sz w:val="30"/>
          <w:szCs w:val="30"/>
        </w:rPr>
        <w:t>Автоматизация технологических процессов</w:t>
      </w:r>
      <w:r w:rsidR="002E2321" w:rsidRPr="006E14D7">
        <w:rPr>
          <w:rFonts w:ascii="Times New Roman" w:eastAsia="Times New Roman" w:hAnsi="Times New Roman" w:cs="Times New Roman"/>
          <w:b/>
          <w:color w:val="000000"/>
          <w:sz w:val="30"/>
          <w:szCs w:val="30"/>
        </w:rPr>
        <w:t>.</w:t>
      </w:r>
    </w:p>
    <w:p w14:paraId="00000522" w14:textId="7B0C91E7" w:rsidR="00CF6DCC" w:rsidRPr="006E14D7" w:rsidRDefault="00ED648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Широкий, постоянно растущий ассортимент продукции, высокие гигиенические стандарты, жесткие законодательные нормы – все эти требования сегодня предъявляются предприятиям молочной промышленности. Управление всеми производственными процессами </w:t>
      </w:r>
      <w:r w:rsidR="002E2321" w:rsidRPr="006E14D7">
        <w:rPr>
          <w:rFonts w:ascii="Times New Roman" w:eastAsia="Times New Roman" w:hAnsi="Times New Roman" w:cs="Times New Roman"/>
          <w:color w:val="000000"/>
          <w:sz w:val="30"/>
          <w:szCs w:val="30"/>
        </w:rPr>
        <w:t xml:space="preserve">должно быть надежным, сквозным, </w:t>
      </w:r>
      <w:r w:rsidRPr="006E14D7">
        <w:rPr>
          <w:rFonts w:ascii="Times New Roman" w:eastAsia="Times New Roman" w:hAnsi="Times New Roman" w:cs="Times New Roman"/>
          <w:color w:val="000000"/>
          <w:sz w:val="30"/>
          <w:szCs w:val="30"/>
        </w:rPr>
        <w:t xml:space="preserve">должно включать в себя функции контроля и анализа. </w:t>
      </w:r>
    </w:p>
    <w:p w14:paraId="00000523" w14:textId="29C56001" w:rsidR="00CF6DCC" w:rsidRPr="006E14D7" w:rsidRDefault="00ED648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Для разработки действительно </w:t>
      </w:r>
      <w:r w:rsidR="002E2321"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умной</w:t>
      </w:r>
      <w:r w:rsidR="002E2321"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автоматизации для предприятий молочной промышленности требу</w:t>
      </w:r>
      <w:r w:rsidR="002E2321" w:rsidRPr="006E14D7">
        <w:rPr>
          <w:rFonts w:ascii="Times New Roman" w:eastAsia="Times New Roman" w:hAnsi="Times New Roman" w:cs="Times New Roman"/>
          <w:color w:val="000000"/>
          <w:sz w:val="30"/>
          <w:szCs w:val="30"/>
        </w:rPr>
        <w:t>ю</w:t>
      </w:r>
      <w:r w:rsidRPr="006E14D7">
        <w:rPr>
          <w:rFonts w:ascii="Times New Roman" w:eastAsia="Times New Roman" w:hAnsi="Times New Roman" w:cs="Times New Roman"/>
          <w:color w:val="000000"/>
          <w:sz w:val="30"/>
          <w:szCs w:val="30"/>
        </w:rPr>
        <w:t>тся доскональное знание технологии переработки молока и комплексные знания о производственных процессах.</w:t>
      </w:r>
    </w:p>
    <w:p w14:paraId="00000524" w14:textId="77777777" w:rsidR="00CF6DCC" w:rsidRPr="006E14D7" w:rsidRDefault="00ED648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Усовершенствование уровня автоматизации молочной промышленности имеет огромное значение для процесса улучшения качества молочных продуктов, оптимального использования производственных ресурсов, экономии </w:t>
      </w:r>
      <w:proofErr w:type="spellStart"/>
      <w:r w:rsidRPr="006E14D7">
        <w:rPr>
          <w:rFonts w:ascii="Times New Roman" w:eastAsia="Times New Roman" w:hAnsi="Times New Roman" w:cs="Times New Roman"/>
          <w:color w:val="000000"/>
          <w:sz w:val="30"/>
          <w:szCs w:val="30"/>
        </w:rPr>
        <w:t>энергозатрат</w:t>
      </w:r>
      <w:proofErr w:type="spellEnd"/>
      <w:r w:rsidRPr="006E14D7">
        <w:rPr>
          <w:rFonts w:ascii="Times New Roman" w:eastAsia="Times New Roman" w:hAnsi="Times New Roman" w:cs="Times New Roman"/>
          <w:color w:val="000000"/>
          <w:sz w:val="30"/>
          <w:szCs w:val="30"/>
        </w:rPr>
        <w:t xml:space="preserve"> предприятия молочной промышленности.</w:t>
      </w:r>
    </w:p>
    <w:p w14:paraId="00000525" w14:textId="77777777" w:rsidR="00CF6DCC" w:rsidRPr="006E14D7" w:rsidRDefault="00ED6484" w:rsidP="002E2321">
      <w:pPr>
        <w:pBdr>
          <w:top w:val="nil"/>
          <w:left w:val="nil"/>
          <w:bottom w:val="nil"/>
          <w:right w:val="nil"/>
          <w:between w:val="nil"/>
        </w:pBdr>
        <w:spacing w:after="0" w:line="240" w:lineRule="auto"/>
        <w:ind w:firstLine="714"/>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Автоматизация меняет качество труда, упрощая его физически, делает более содержательным, предъявляет повышенные требования к уровню технической подготовки персонала, высвобождает сотрудников, занятых на трудоемких и зачастую неквалифицированных работах. </w:t>
      </w:r>
    </w:p>
    <w:p w14:paraId="00000526"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Традиционно автоматизацию в молочной промышленности подразделяют </w:t>
      </w:r>
      <w:proofErr w:type="gramStart"/>
      <w:r w:rsidRPr="006E14D7">
        <w:rPr>
          <w:rFonts w:ascii="Times New Roman" w:eastAsia="Times New Roman" w:hAnsi="Times New Roman" w:cs="Times New Roman"/>
          <w:color w:val="000000"/>
          <w:sz w:val="30"/>
          <w:szCs w:val="30"/>
        </w:rPr>
        <w:t>на</w:t>
      </w:r>
      <w:proofErr w:type="gramEnd"/>
      <w:r w:rsidRPr="006E14D7">
        <w:rPr>
          <w:rFonts w:ascii="Times New Roman" w:eastAsia="Times New Roman" w:hAnsi="Times New Roman" w:cs="Times New Roman"/>
          <w:color w:val="000000"/>
          <w:sz w:val="30"/>
          <w:szCs w:val="30"/>
        </w:rPr>
        <w:t xml:space="preserve"> частичную и комплексную.</w:t>
      </w:r>
    </w:p>
    <w:p w14:paraId="00000527"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Первая заключается в автоматизации отдельных производственных и управленческих операций и осуществляется в случаях, когда качественное управление процессами и ведение операций недоступно человеку (например, из-за сложности или скоротечности) и когда автоматические устройства способны его эффективно заменить. Так, выполнение человеком операции розлива молочных продуктов в условиях массового и стандартизированного молочного производства крайне неэффективно. В то же время в силу постоянного повторения и сравнительной технической </w:t>
      </w:r>
      <w:r w:rsidRPr="006E14D7">
        <w:rPr>
          <w:rFonts w:ascii="Times New Roman" w:eastAsia="Times New Roman" w:hAnsi="Times New Roman" w:cs="Times New Roman"/>
          <w:sz w:val="30"/>
          <w:szCs w:val="30"/>
        </w:rPr>
        <w:t>простоты</w:t>
      </w:r>
      <w:r w:rsidRPr="006E14D7">
        <w:rPr>
          <w:rFonts w:ascii="Times New Roman" w:eastAsia="Times New Roman" w:hAnsi="Times New Roman" w:cs="Times New Roman"/>
          <w:color w:val="000000"/>
          <w:sz w:val="30"/>
          <w:szCs w:val="30"/>
        </w:rPr>
        <w:t xml:space="preserve"> операции ее целесообразно и легко автоматизировать.</w:t>
      </w:r>
    </w:p>
    <w:p w14:paraId="00000528"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При комплексной автоматизации все предприятие, включая подразделения (участки, цеха, службы), функционирует как единый взаимосвязанный комплекс. Такая автоматизация охватывает все основные производственные и управленческие функции на предприятии. При этом роль человека сводится к общему контролю и управлению работой производственного комплекса. Предприятие ОАО «</w:t>
      </w:r>
      <w:proofErr w:type="spellStart"/>
      <w:r w:rsidRPr="006E14D7">
        <w:rPr>
          <w:rFonts w:ascii="Times New Roman" w:eastAsia="Times New Roman" w:hAnsi="Times New Roman" w:cs="Times New Roman"/>
          <w:color w:val="000000"/>
          <w:sz w:val="30"/>
          <w:szCs w:val="30"/>
        </w:rPr>
        <w:t>Молодечненский</w:t>
      </w:r>
      <w:proofErr w:type="spellEnd"/>
      <w:r w:rsidRPr="006E14D7">
        <w:rPr>
          <w:rFonts w:ascii="Times New Roman" w:eastAsia="Times New Roman" w:hAnsi="Times New Roman" w:cs="Times New Roman"/>
          <w:color w:val="000000"/>
          <w:sz w:val="30"/>
          <w:szCs w:val="30"/>
        </w:rPr>
        <w:t xml:space="preserve"> молочный комбинат» относится к предприятию с частичной автоматизацией.</w:t>
      </w:r>
    </w:p>
    <w:p w14:paraId="00000529"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Поскольку комплексная автоматизация технологических процессов на предприятии подразумевает использование специальных схем, устройств, систем и оборудования, то это весьма длительный и дорогостоящий процесс, реализуемый через следующие этапы: </w:t>
      </w:r>
    </w:p>
    <w:p w14:paraId="0000052A" w14:textId="77777777" w:rsidR="00CF6DCC" w:rsidRPr="006E14D7" w:rsidRDefault="00ED6484">
      <w:pPr>
        <w:pBdr>
          <w:top w:val="nil"/>
          <w:left w:val="nil"/>
          <w:bottom w:val="nil"/>
          <w:right w:val="nil"/>
          <w:between w:val="nil"/>
        </w:pBdr>
        <w:tabs>
          <w:tab w:val="left" w:pos="1134"/>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изучение специфики производства;</w:t>
      </w:r>
    </w:p>
    <w:p w14:paraId="1BBEE9F4" w14:textId="77777777" w:rsidR="00115480" w:rsidRPr="006E14D7" w:rsidRDefault="00ED6484">
      <w:pPr>
        <w:pBdr>
          <w:top w:val="nil"/>
          <w:left w:val="nil"/>
          <w:bottom w:val="nil"/>
          <w:right w:val="nil"/>
          <w:between w:val="nil"/>
        </w:pBdr>
        <w:tabs>
          <w:tab w:val="left" w:pos="1134"/>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выбор комплекта необходимых технических средств; </w:t>
      </w:r>
    </w:p>
    <w:p w14:paraId="0000052B" w14:textId="17185EEA" w:rsidR="00CF6DCC" w:rsidRPr="006E14D7" w:rsidRDefault="00ED6484">
      <w:pPr>
        <w:pBdr>
          <w:top w:val="nil"/>
          <w:left w:val="nil"/>
          <w:bottom w:val="nil"/>
          <w:right w:val="nil"/>
          <w:between w:val="nil"/>
        </w:pBdr>
        <w:tabs>
          <w:tab w:val="left" w:pos="1134"/>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разработк</w:t>
      </w:r>
      <w:r w:rsidR="00115480" w:rsidRPr="006E14D7">
        <w:rPr>
          <w:rFonts w:ascii="Times New Roman" w:eastAsia="Times New Roman" w:hAnsi="Times New Roman" w:cs="Times New Roman"/>
          <w:color w:val="000000"/>
          <w:sz w:val="30"/>
          <w:szCs w:val="30"/>
        </w:rPr>
        <w:t>а</w:t>
      </w:r>
      <w:r w:rsidRPr="006E14D7">
        <w:rPr>
          <w:rFonts w:ascii="Times New Roman" w:eastAsia="Times New Roman" w:hAnsi="Times New Roman" w:cs="Times New Roman"/>
          <w:color w:val="000000"/>
          <w:sz w:val="30"/>
          <w:szCs w:val="30"/>
        </w:rPr>
        <w:t xml:space="preserve"> проектной документации; </w:t>
      </w:r>
    </w:p>
    <w:p w14:paraId="0000052C" w14:textId="77777777" w:rsidR="00CF6DCC" w:rsidRPr="006E14D7" w:rsidRDefault="00ED6484">
      <w:pPr>
        <w:pBdr>
          <w:top w:val="nil"/>
          <w:left w:val="nil"/>
          <w:bottom w:val="nil"/>
          <w:right w:val="nil"/>
          <w:between w:val="nil"/>
        </w:pBdr>
        <w:tabs>
          <w:tab w:val="left" w:pos="1134"/>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создание программ, содержащих алгоритмы управления технологическим оборудованием и алгоритмы сбора и обработки информации; </w:t>
      </w:r>
    </w:p>
    <w:p w14:paraId="0000052D" w14:textId="77777777" w:rsidR="00CF6DCC" w:rsidRPr="006E14D7" w:rsidRDefault="00ED6484">
      <w:pPr>
        <w:pBdr>
          <w:top w:val="nil"/>
          <w:left w:val="nil"/>
          <w:bottom w:val="nil"/>
          <w:right w:val="nil"/>
          <w:between w:val="nil"/>
        </w:pBdr>
        <w:tabs>
          <w:tab w:val="left" w:pos="1134"/>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монтаж системы и проведение предварительных испытаний.</w:t>
      </w:r>
    </w:p>
    <w:p w14:paraId="0000052E" w14:textId="4BDCE6D0" w:rsidR="00CF6DCC" w:rsidRPr="006E14D7" w:rsidRDefault="00ED6484" w:rsidP="00115480">
      <w:pPr>
        <w:spacing w:after="0" w:line="240" w:lineRule="auto"/>
        <w:ind w:firstLine="72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этом предприятие обеспечивается промышленными компьютерами и периферийным оборудованием, устройствами сбора данных и управления, коммуникационным оборудованием, монтажными средствами, источниками питания, </w:t>
      </w:r>
      <w:r w:rsidR="00115480" w:rsidRPr="006E14D7">
        <w:rPr>
          <w:rFonts w:ascii="Times New Roman" w:eastAsia="Times New Roman" w:hAnsi="Times New Roman" w:cs="Times New Roman"/>
          <w:sz w:val="30"/>
          <w:szCs w:val="30"/>
        </w:rPr>
        <w:t>программным обеспечением и т.</w:t>
      </w:r>
      <w:r w:rsidRPr="006E14D7">
        <w:rPr>
          <w:rFonts w:ascii="Times New Roman" w:eastAsia="Times New Roman" w:hAnsi="Times New Roman" w:cs="Times New Roman"/>
          <w:sz w:val="30"/>
          <w:szCs w:val="30"/>
        </w:rPr>
        <w:t>д. Понятно, что такие мероприятия требуют значительных инвестиций, сказываются на капиталоемкости, увеличивают амортизационное бремя, затраты на текущий ремонт, электроэнергию.</w:t>
      </w:r>
    </w:p>
    <w:p w14:paraId="0000052F" w14:textId="77777777" w:rsidR="00CF6DCC" w:rsidRPr="006E14D7" w:rsidRDefault="00ED6484" w:rsidP="00115480">
      <w:pPr>
        <w:pBdr>
          <w:top w:val="nil"/>
          <w:left w:val="nil"/>
          <w:bottom w:val="nil"/>
          <w:right w:val="nil"/>
          <w:between w:val="nil"/>
        </w:pBdr>
        <w:spacing w:after="0" w:line="240" w:lineRule="auto"/>
        <w:ind w:firstLine="756"/>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Важнейшей составной частью АСУТП на молочном предприятии является комплекс приборов и устройств, с помощью которых функционирует система. </w:t>
      </w:r>
    </w:p>
    <w:p w14:paraId="00000530"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 АСУТП применяются три основных вида технических средств автоматизации:</w:t>
      </w:r>
    </w:p>
    <w:p w14:paraId="00000531" w14:textId="77777777" w:rsidR="00CF6DCC" w:rsidRPr="006E14D7" w:rsidRDefault="00ED6484">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средства получения и передачи по каналам связи информации о технологических параметрах процессов;</w:t>
      </w:r>
    </w:p>
    <w:p w14:paraId="00000532" w14:textId="77777777" w:rsidR="00CF6DCC" w:rsidRPr="006E14D7" w:rsidRDefault="00ED6484">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средства преобразования, обработки, хранения информации, выработки сигналов управления и передачи информации по каналам связи;</w:t>
      </w:r>
    </w:p>
    <w:p w14:paraId="6AA35BFC" w14:textId="77777777" w:rsidR="000524F7" w:rsidRPr="006E14D7" w:rsidRDefault="00ED6484">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исполнительные устройства для воздействия на объем управления в соответствии с сигналами, поступающими от средств выработки команд управления. </w:t>
      </w:r>
    </w:p>
    <w:p w14:paraId="00000533" w14:textId="1F1102C1" w:rsidR="00CF6DCC" w:rsidRPr="006E14D7" w:rsidRDefault="00ED6484">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Основными требованиями к автоматизированной системе управления на молочном предприятии являются:</w:t>
      </w:r>
    </w:p>
    <w:p w14:paraId="00000534"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индикация температуры, объема и уровня молока, нормализованных смесей, сгущенного молока, пахты, сыворотки в емкостях;</w:t>
      </w:r>
    </w:p>
    <w:p w14:paraId="00000535"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управление освещением в емкостях;</w:t>
      </w:r>
    </w:p>
    <w:p w14:paraId="00000536"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управление насосами-мешалками в ручном и автоматическом режимах;</w:t>
      </w:r>
    </w:p>
    <w:p w14:paraId="68330DA6" w14:textId="77777777" w:rsidR="000524F7"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управление моечной станцией с контролем линий подачи моющих растворов. </w:t>
      </w:r>
    </w:p>
    <w:p w14:paraId="00000537" w14:textId="219B91BF"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Автоматизация молочного завода предполагает следующий состав оборудования:</w:t>
      </w:r>
    </w:p>
    <w:p w14:paraId="00000538"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СИП мойка;</w:t>
      </w:r>
    </w:p>
    <w:p w14:paraId="00000539"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приемка молока;</w:t>
      </w:r>
    </w:p>
    <w:p w14:paraId="0000053A" w14:textId="29B5DDEF" w:rsidR="00CF6DCC" w:rsidRPr="006E14D7" w:rsidRDefault="000524F7">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танки, насосы и клапаны</w:t>
      </w:r>
      <w:r w:rsidR="00ED6484" w:rsidRPr="006E14D7">
        <w:rPr>
          <w:rFonts w:ascii="Times New Roman" w:eastAsia="Times New Roman" w:hAnsi="Times New Roman" w:cs="Times New Roman"/>
          <w:color w:val="000000"/>
          <w:sz w:val="30"/>
          <w:szCs w:val="30"/>
        </w:rPr>
        <w:t>;</w:t>
      </w:r>
    </w:p>
    <w:p w14:paraId="0000053B"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пастеризатор сливочный;</w:t>
      </w:r>
    </w:p>
    <w:p w14:paraId="0000053C"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пастеризаторы молочные;</w:t>
      </w:r>
    </w:p>
    <w:p w14:paraId="0000053D"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управление сепараторами и гомогенизаторами;</w:t>
      </w:r>
    </w:p>
    <w:p w14:paraId="0000053E"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управление вакуум-выпарной и сушильной установками;</w:t>
      </w:r>
    </w:p>
    <w:p w14:paraId="0000053F" w14:textId="5304F2DA"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управление автоматами розлива</w:t>
      </w:r>
      <w:r w:rsidR="000524F7"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фасовочными автоматами и линиями;</w:t>
      </w:r>
    </w:p>
    <w:p w14:paraId="00000540" w14:textId="77777777" w:rsidR="00CF6DCC" w:rsidRPr="006E14D7" w:rsidRDefault="00ED6484">
      <w:pPr>
        <w:widowControl w:val="0"/>
        <w:pBdr>
          <w:top w:val="nil"/>
          <w:left w:val="nil"/>
          <w:bottom w:val="nil"/>
          <w:right w:val="nil"/>
          <w:between w:val="nil"/>
        </w:pBdr>
        <w:shd w:val="clear" w:color="auto" w:fill="FFFFFF"/>
        <w:tabs>
          <w:tab w:val="left" w:pos="993"/>
        </w:tabs>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управление </w:t>
      </w:r>
      <w:proofErr w:type="spellStart"/>
      <w:r w:rsidRPr="006E14D7">
        <w:rPr>
          <w:rFonts w:ascii="Times New Roman" w:eastAsia="Times New Roman" w:hAnsi="Times New Roman" w:cs="Times New Roman"/>
          <w:color w:val="000000"/>
          <w:sz w:val="30"/>
          <w:szCs w:val="30"/>
        </w:rPr>
        <w:t>маслоизготовителем</w:t>
      </w:r>
      <w:proofErr w:type="spellEnd"/>
      <w:r w:rsidRPr="006E14D7">
        <w:rPr>
          <w:rFonts w:ascii="Times New Roman" w:eastAsia="Times New Roman" w:hAnsi="Times New Roman" w:cs="Times New Roman"/>
          <w:color w:val="000000"/>
          <w:sz w:val="30"/>
          <w:szCs w:val="30"/>
        </w:rPr>
        <w:t>.</w:t>
      </w:r>
    </w:p>
    <w:p w14:paraId="00000541"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Результатами внедрения автоматизированной системы управления на молочном предприятии являются:</w:t>
      </w:r>
    </w:p>
    <w:p w14:paraId="00000542" w14:textId="03A2486C" w:rsidR="00CF6DCC" w:rsidRPr="006E14D7" w:rsidRDefault="000524F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w:t>
      </w:r>
      <w:r w:rsidR="00ED6484" w:rsidRPr="006E14D7">
        <w:rPr>
          <w:rFonts w:ascii="Times New Roman" w:eastAsia="Times New Roman" w:hAnsi="Times New Roman" w:cs="Times New Roman"/>
          <w:color w:val="000000"/>
          <w:sz w:val="30"/>
          <w:szCs w:val="30"/>
        </w:rPr>
        <w:t>одразделения по выпуску, реализации готовой продукции и заготовке исходного сырья объединены в единое информационное пространство;</w:t>
      </w:r>
    </w:p>
    <w:p w14:paraId="00000543" w14:textId="55836461" w:rsidR="00CF6DCC" w:rsidRPr="006E14D7" w:rsidRDefault="000524F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w:t>
      </w:r>
      <w:r w:rsidR="00ED6484" w:rsidRPr="006E14D7">
        <w:rPr>
          <w:rFonts w:ascii="Times New Roman" w:eastAsia="Times New Roman" w:hAnsi="Times New Roman" w:cs="Times New Roman"/>
          <w:color w:val="000000"/>
          <w:sz w:val="30"/>
          <w:szCs w:val="30"/>
        </w:rPr>
        <w:t>чет готовой продукции ведется по срокам годности (серийный учет);</w:t>
      </w:r>
    </w:p>
    <w:p w14:paraId="00000544" w14:textId="14108DCF" w:rsidR="00CF6DCC" w:rsidRPr="006E14D7" w:rsidRDefault="000524F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w:t>
      </w:r>
      <w:r w:rsidR="00ED6484" w:rsidRPr="006E14D7">
        <w:rPr>
          <w:rFonts w:ascii="Times New Roman" w:eastAsia="Times New Roman" w:hAnsi="Times New Roman" w:cs="Times New Roman"/>
          <w:color w:val="000000"/>
          <w:sz w:val="30"/>
          <w:szCs w:val="30"/>
        </w:rPr>
        <w:t>азработан рабочий стол менеджера по продажам с интеграцией телефонии предприятия, реализован полноценный контакт-центр по приему заявок;</w:t>
      </w:r>
    </w:p>
    <w:p w14:paraId="00000545" w14:textId="2C1917FA" w:rsidR="00CF6DCC" w:rsidRPr="006E14D7" w:rsidRDefault="000524F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w:t>
      </w:r>
      <w:r w:rsidR="00ED6484" w:rsidRPr="006E14D7">
        <w:rPr>
          <w:rFonts w:ascii="Times New Roman" w:eastAsia="Times New Roman" w:hAnsi="Times New Roman" w:cs="Times New Roman"/>
          <w:color w:val="000000"/>
          <w:sz w:val="30"/>
          <w:szCs w:val="30"/>
        </w:rPr>
        <w:t>простилась и ускорилась обработка заказов покупателей;</w:t>
      </w:r>
    </w:p>
    <w:p w14:paraId="00000546" w14:textId="3149B484" w:rsidR="00CF6DCC" w:rsidRPr="006E14D7" w:rsidRDefault="000524F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з</w:t>
      </w:r>
      <w:r w:rsidR="00ED6484" w:rsidRPr="006E14D7">
        <w:rPr>
          <w:rFonts w:ascii="Times New Roman" w:eastAsia="Times New Roman" w:hAnsi="Times New Roman" w:cs="Times New Roman"/>
          <w:color w:val="000000"/>
          <w:sz w:val="30"/>
          <w:szCs w:val="30"/>
        </w:rPr>
        <w:t>аявки сетевых клиентов и бюджетных организаций загружаются в систему по стандартам обмена электронными документами EDI;</w:t>
      </w:r>
    </w:p>
    <w:p w14:paraId="00000547" w14:textId="7B3C2BF7" w:rsidR="00CF6DCC" w:rsidRPr="006E14D7" w:rsidRDefault="000524F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w:t>
      </w:r>
      <w:r w:rsidR="00ED6484" w:rsidRPr="006E14D7">
        <w:rPr>
          <w:rFonts w:ascii="Times New Roman" w:eastAsia="Times New Roman" w:hAnsi="Times New Roman" w:cs="Times New Roman"/>
          <w:color w:val="000000"/>
          <w:sz w:val="30"/>
          <w:szCs w:val="30"/>
        </w:rPr>
        <w:t>перативный контроль выпуска продукции осуществляется в учетной системе.</w:t>
      </w:r>
    </w:p>
    <w:p w14:paraId="00000548"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Предполагается разработка </w:t>
      </w:r>
      <w:proofErr w:type="gramStart"/>
      <w:r w:rsidRPr="006E14D7">
        <w:rPr>
          <w:rFonts w:ascii="Times New Roman" w:eastAsia="Times New Roman" w:hAnsi="Times New Roman" w:cs="Times New Roman"/>
          <w:color w:val="000000"/>
          <w:sz w:val="30"/>
          <w:szCs w:val="30"/>
        </w:rPr>
        <w:t>механизма оценки соответствия фактического расхода сырья</w:t>
      </w:r>
      <w:proofErr w:type="gramEnd"/>
      <w:r w:rsidRPr="006E14D7">
        <w:rPr>
          <w:rFonts w:ascii="Times New Roman" w:eastAsia="Times New Roman" w:hAnsi="Times New Roman" w:cs="Times New Roman"/>
          <w:color w:val="000000"/>
          <w:sz w:val="30"/>
          <w:szCs w:val="30"/>
        </w:rPr>
        <w:t xml:space="preserve"> и материалов нормативам, установленным по предприятию.</w:t>
      </w:r>
    </w:p>
    <w:p w14:paraId="00000549" w14:textId="68DC0A0C"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Одна из специфических задач, решенных в рамках проекта</w:t>
      </w:r>
      <w:r w:rsidR="000524F7"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 автоматизация </w:t>
      </w:r>
      <w:proofErr w:type="spellStart"/>
      <w:r w:rsidRPr="006E14D7">
        <w:rPr>
          <w:rFonts w:ascii="Times New Roman" w:eastAsia="Times New Roman" w:hAnsi="Times New Roman" w:cs="Times New Roman"/>
          <w:color w:val="000000"/>
          <w:sz w:val="30"/>
          <w:szCs w:val="30"/>
        </w:rPr>
        <w:t>прослеживаемости</w:t>
      </w:r>
      <w:proofErr w:type="spellEnd"/>
      <w:r w:rsidRPr="006E14D7">
        <w:rPr>
          <w:rFonts w:ascii="Times New Roman" w:eastAsia="Times New Roman" w:hAnsi="Times New Roman" w:cs="Times New Roman"/>
          <w:color w:val="000000"/>
          <w:sz w:val="30"/>
          <w:szCs w:val="30"/>
        </w:rPr>
        <w:t xml:space="preserve"> движения сырья и полуфабрикатов в производстве. Решив эту задачу</w:t>
      </w:r>
      <w:r w:rsidR="000524F7"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предприятие имеет возможность определить партии сырья и материалов, из которых произведена конкретная партия готовой продукции. Информация передается в национальную систем</w:t>
      </w:r>
      <w:r w:rsidR="000524F7" w:rsidRPr="006E14D7">
        <w:rPr>
          <w:rFonts w:ascii="Times New Roman" w:eastAsia="Times New Roman" w:hAnsi="Times New Roman" w:cs="Times New Roman"/>
          <w:color w:val="000000"/>
          <w:sz w:val="30"/>
          <w:szCs w:val="30"/>
        </w:rPr>
        <w:t xml:space="preserve">у </w:t>
      </w:r>
      <w:proofErr w:type="spellStart"/>
      <w:r w:rsidR="000524F7" w:rsidRPr="006E14D7">
        <w:rPr>
          <w:rFonts w:ascii="Times New Roman" w:eastAsia="Times New Roman" w:hAnsi="Times New Roman" w:cs="Times New Roman"/>
          <w:color w:val="000000"/>
          <w:sz w:val="30"/>
          <w:szCs w:val="30"/>
        </w:rPr>
        <w:t>прослеживаемости</w:t>
      </w:r>
      <w:proofErr w:type="spellEnd"/>
      <w:r w:rsidR="000524F7" w:rsidRPr="006E14D7">
        <w:rPr>
          <w:rFonts w:ascii="Times New Roman" w:eastAsia="Times New Roman" w:hAnsi="Times New Roman" w:cs="Times New Roman"/>
          <w:color w:val="000000"/>
          <w:sz w:val="30"/>
          <w:szCs w:val="30"/>
        </w:rPr>
        <w:t xml:space="preserve"> aits.by, а в</w:t>
      </w:r>
      <w:r w:rsidRPr="006E14D7">
        <w:rPr>
          <w:rFonts w:ascii="Times New Roman" w:eastAsia="Times New Roman" w:hAnsi="Times New Roman" w:cs="Times New Roman"/>
          <w:color w:val="000000"/>
          <w:sz w:val="30"/>
          <w:szCs w:val="30"/>
        </w:rPr>
        <w:t>последствии будет экспортироваться во ФГИС «Меркурий».</w:t>
      </w:r>
    </w:p>
    <w:p w14:paraId="0000054A"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30"/>
          <w:szCs w:val="30"/>
        </w:rPr>
      </w:pPr>
    </w:p>
    <w:p w14:paraId="0000054B"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54C"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Смогу ли я охарактеризовать оборудование, которое используется для переработки молока на молокоперерабатывающих предприятиях?</w:t>
      </w:r>
    </w:p>
    <w:p w14:paraId="0000054D"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Смогу ли я охарактеризовать сепаратор?</w:t>
      </w:r>
    </w:p>
    <w:p w14:paraId="0000054E"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С какой целью используется пастеризация молока?</w:t>
      </w:r>
    </w:p>
    <w:p w14:paraId="0000054F"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4. Смогу ли я охарактеризовать </w:t>
      </w:r>
      <w:proofErr w:type="spellStart"/>
      <w:r w:rsidRPr="006E14D7">
        <w:rPr>
          <w:rFonts w:ascii="Times New Roman" w:eastAsia="Times New Roman" w:hAnsi="Times New Roman" w:cs="Times New Roman"/>
          <w:sz w:val="30"/>
          <w:szCs w:val="30"/>
        </w:rPr>
        <w:t>фризер</w:t>
      </w:r>
      <w:proofErr w:type="spellEnd"/>
      <w:r w:rsidRPr="006E14D7">
        <w:rPr>
          <w:rFonts w:ascii="Times New Roman" w:eastAsia="Times New Roman" w:hAnsi="Times New Roman" w:cs="Times New Roman"/>
          <w:sz w:val="30"/>
          <w:szCs w:val="30"/>
        </w:rPr>
        <w:t>?</w:t>
      </w:r>
    </w:p>
    <w:p w14:paraId="00000550"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551" w14:textId="0ECC1129"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2.7.4. Оборудование для переработки мяса. Автоматизация технологических процессов</w:t>
      </w:r>
      <w:r w:rsidR="000A546F" w:rsidRPr="006E14D7">
        <w:rPr>
          <w:rFonts w:ascii="Times New Roman" w:eastAsia="Times New Roman" w:hAnsi="Times New Roman" w:cs="Times New Roman"/>
          <w:b/>
          <w:sz w:val="30"/>
          <w:szCs w:val="30"/>
        </w:rPr>
        <w:t xml:space="preserve"> в мясоперерабатывающей отрасли</w:t>
      </w:r>
    </w:p>
    <w:p w14:paraId="00000552"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553"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1. Организационный момент (5 мин)</w:t>
      </w:r>
    </w:p>
    <w:p w14:paraId="00000554" w14:textId="7BAFD2E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Цель занятия: сформировать знания об оборудовании, используемом в перерабатывающей отрасли, а также показать, как </w:t>
      </w:r>
      <w:proofErr w:type="spellStart"/>
      <w:r w:rsidRPr="006E14D7">
        <w:rPr>
          <w:rFonts w:ascii="Times New Roman" w:eastAsia="Times New Roman" w:hAnsi="Times New Roman" w:cs="Times New Roman"/>
          <w:sz w:val="30"/>
          <w:szCs w:val="30"/>
        </w:rPr>
        <w:t>цифровизация</w:t>
      </w:r>
      <w:proofErr w:type="spellEnd"/>
      <w:r w:rsidRPr="006E14D7">
        <w:rPr>
          <w:rFonts w:ascii="Times New Roman" w:eastAsia="Times New Roman" w:hAnsi="Times New Roman" w:cs="Times New Roman"/>
          <w:sz w:val="30"/>
          <w:szCs w:val="30"/>
        </w:rPr>
        <w:t xml:space="preserve"> помогает улучшать производство, повышать качество продукции и делать предприятия более эффективными</w:t>
      </w:r>
      <w:r w:rsidR="0063182F" w:rsidRPr="006E14D7">
        <w:rPr>
          <w:rFonts w:ascii="Times New Roman" w:eastAsia="Times New Roman" w:hAnsi="Times New Roman" w:cs="Times New Roman"/>
          <w:sz w:val="30"/>
          <w:szCs w:val="30"/>
        </w:rPr>
        <w:t>.</w:t>
      </w:r>
    </w:p>
    <w:p w14:paraId="00000555" w14:textId="77777777" w:rsidR="00CF6DCC" w:rsidRPr="006E14D7" w:rsidRDefault="00CF6DCC">
      <w:pPr>
        <w:spacing w:after="0" w:line="240" w:lineRule="auto"/>
        <w:ind w:firstLine="360"/>
        <w:rPr>
          <w:rFonts w:ascii="Times New Roman" w:eastAsia="Times New Roman" w:hAnsi="Times New Roman" w:cs="Times New Roman"/>
          <w:sz w:val="30"/>
          <w:szCs w:val="30"/>
        </w:rPr>
      </w:pPr>
    </w:p>
    <w:p w14:paraId="00000556"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2. Актуализация знаний и умений учащихся к изучению новой темы (3–5 мин)</w:t>
      </w:r>
    </w:p>
    <w:p w14:paraId="00000557" w14:textId="77777777" w:rsidR="00CF6DCC" w:rsidRPr="006E14D7" w:rsidRDefault="00ED6484">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 Что такое перерабатывающая отрасль?</w:t>
      </w:r>
    </w:p>
    <w:p w14:paraId="00000558" w14:textId="77777777" w:rsidR="00CF6DCC" w:rsidRPr="006E14D7" w:rsidRDefault="00ED6484">
      <w:pPr>
        <w:spacing w:after="0" w:line="240" w:lineRule="auto"/>
        <w:ind w:firstLine="709"/>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Основные виды оборудования, используемые в перерабатывающей отрасли.</w:t>
      </w:r>
    </w:p>
    <w:p w14:paraId="00000559" w14:textId="77777777" w:rsidR="00CF6DCC" w:rsidRPr="006E14D7" w:rsidRDefault="00ED6484">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3. Как </w:t>
      </w:r>
      <w:proofErr w:type="spellStart"/>
      <w:r w:rsidRPr="006E14D7">
        <w:rPr>
          <w:rFonts w:ascii="Times New Roman" w:eastAsia="Times New Roman" w:hAnsi="Times New Roman" w:cs="Times New Roman"/>
          <w:color w:val="000000"/>
          <w:sz w:val="30"/>
          <w:szCs w:val="30"/>
        </w:rPr>
        <w:t>цифровизация</w:t>
      </w:r>
      <w:proofErr w:type="spellEnd"/>
      <w:r w:rsidRPr="006E14D7">
        <w:rPr>
          <w:rFonts w:ascii="Times New Roman" w:eastAsia="Times New Roman" w:hAnsi="Times New Roman" w:cs="Times New Roman"/>
          <w:color w:val="000000"/>
          <w:sz w:val="30"/>
          <w:szCs w:val="30"/>
        </w:rPr>
        <w:t xml:space="preserve"> меняет производственные процессы в этой отрасли?</w:t>
      </w:r>
    </w:p>
    <w:p w14:paraId="0000055A" w14:textId="77777777" w:rsidR="00CF6DCC" w:rsidRPr="006E14D7" w:rsidRDefault="00ED6484">
      <w:pPr>
        <w:pBdr>
          <w:top w:val="nil"/>
          <w:left w:val="nil"/>
          <w:bottom w:val="nil"/>
          <w:right w:val="nil"/>
          <w:between w:val="nil"/>
        </w:pBdr>
        <w:spacing w:after="0" w:line="240" w:lineRule="auto"/>
        <w:ind w:firstLine="709"/>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4. Каковы два основных преимущества </w:t>
      </w:r>
      <w:proofErr w:type="spellStart"/>
      <w:r w:rsidRPr="006E14D7">
        <w:rPr>
          <w:rFonts w:ascii="Times New Roman" w:eastAsia="Times New Roman" w:hAnsi="Times New Roman" w:cs="Times New Roman"/>
          <w:color w:val="000000"/>
          <w:sz w:val="30"/>
          <w:szCs w:val="30"/>
        </w:rPr>
        <w:t>цифровизации</w:t>
      </w:r>
      <w:proofErr w:type="spellEnd"/>
      <w:r w:rsidRPr="006E14D7">
        <w:rPr>
          <w:rFonts w:ascii="Times New Roman" w:eastAsia="Times New Roman" w:hAnsi="Times New Roman" w:cs="Times New Roman"/>
          <w:color w:val="000000"/>
          <w:sz w:val="30"/>
          <w:szCs w:val="30"/>
        </w:rPr>
        <w:t xml:space="preserve"> для предприятий?</w:t>
      </w:r>
    </w:p>
    <w:p w14:paraId="0000055B" w14:textId="77777777" w:rsidR="00CF6DCC" w:rsidRPr="006E14D7" w:rsidRDefault="00CF6DCC">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p>
    <w:p w14:paraId="0000055C"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b/>
          <w:color w:val="000000"/>
          <w:sz w:val="30"/>
          <w:szCs w:val="30"/>
        </w:rPr>
      </w:pPr>
      <w:r w:rsidRPr="006E14D7">
        <w:rPr>
          <w:rFonts w:ascii="Times New Roman" w:eastAsia="Times New Roman" w:hAnsi="Times New Roman" w:cs="Times New Roman"/>
          <w:b/>
          <w:color w:val="000000"/>
          <w:sz w:val="30"/>
          <w:szCs w:val="30"/>
        </w:rPr>
        <w:t>3. Объяснение нового материала (37–40 мин)</w:t>
      </w:r>
    </w:p>
    <w:p w14:paraId="0000055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Перерабатывающая отрасль – это важная часть экономики каждого государства. Она включает в себя производство различных товаров из сырья. Например, это могут быть продукты питания, одежда, стройматериалы и многое другое. В последние годы перерабатывающая отрасль сильно изменилась благодаря новым технологиям и </w:t>
      </w:r>
      <w:proofErr w:type="spellStart"/>
      <w:r w:rsidRPr="006E14D7">
        <w:rPr>
          <w:rFonts w:ascii="Times New Roman" w:eastAsia="Times New Roman" w:hAnsi="Times New Roman" w:cs="Times New Roman"/>
          <w:sz w:val="30"/>
          <w:szCs w:val="30"/>
        </w:rPr>
        <w:t>цифровизации</w:t>
      </w:r>
      <w:proofErr w:type="spellEnd"/>
      <w:r w:rsidRPr="006E14D7">
        <w:rPr>
          <w:rFonts w:ascii="Times New Roman" w:eastAsia="Times New Roman" w:hAnsi="Times New Roman" w:cs="Times New Roman"/>
          <w:sz w:val="30"/>
          <w:szCs w:val="30"/>
        </w:rPr>
        <w:t xml:space="preserve">. Мы рассмотрим, какое оборудование используется в этой области, как происходят процессы переработки сырья и какие функции выполняет </w:t>
      </w:r>
      <w:proofErr w:type="spellStart"/>
      <w:r w:rsidRPr="006E14D7">
        <w:rPr>
          <w:rFonts w:ascii="Times New Roman" w:eastAsia="Times New Roman" w:hAnsi="Times New Roman" w:cs="Times New Roman"/>
          <w:sz w:val="30"/>
          <w:szCs w:val="30"/>
        </w:rPr>
        <w:t>цифровизация</w:t>
      </w:r>
      <w:proofErr w:type="spellEnd"/>
      <w:r w:rsidRPr="006E14D7">
        <w:rPr>
          <w:rFonts w:ascii="Times New Roman" w:eastAsia="Times New Roman" w:hAnsi="Times New Roman" w:cs="Times New Roman"/>
          <w:sz w:val="30"/>
          <w:szCs w:val="30"/>
        </w:rPr>
        <w:t xml:space="preserve"> на производстве.</w:t>
      </w:r>
    </w:p>
    <w:p w14:paraId="0000055E" w14:textId="547569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Оборудование в перерабатывающей отрасли</w:t>
      </w:r>
      <w:r w:rsidR="0063182F" w:rsidRPr="006E14D7">
        <w:rPr>
          <w:rFonts w:ascii="Times New Roman" w:eastAsia="Times New Roman" w:hAnsi="Times New Roman" w:cs="Times New Roman"/>
          <w:b/>
          <w:sz w:val="30"/>
          <w:szCs w:val="30"/>
        </w:rPr>
        <w:t>.</w:t>
      </w:r>
    </w:p>
    <w:p w14:paraId="0000055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Оборудование в перерабатывающей отрасли играет ключевую роль в обеспечении эффективной и безопасной переработки сырьевых материалов. Современные машины, такие как сортировочные, фасовочные и упаковочные установки, позволяют повышать производительность и уменьшать отходы. Внедрение новых технологий, таких как автоматизация и </w:t>
      </w:r>
      <w:proofErr w:type="spellStart"/>
      <w:r w:rsidRPr="006E14D7">
        <w:rPr>
          <w:rFonts w:ascii="Times New Roman" w:eastAsia="Times New Roman" w:hAnsi="Times New Roman" w:cs="Times New Roman"/>
          <w:sz w:val="30"/>
          <w:szCs w:val="30"/>
        </w:rPr>
        <w:t>цифровизация</w:t>
      </w:r>
      <w:proofErr w:type="spellEnd"/>
      <w:r w:rsidRPr="006E14D7">
        <w:rPr>
          <w:rFonts w:ascii="Times New Roman" w:eastAsia="Times New Roman" w:hAnsi="Times New Roman" w:cs="Times New Roman"/>
          <w:sz w:val="30"/>
          <w:szCs w:val="30"/>
        </w:rPr>
        <w:t>, делает процессы более точными и прозрачными, что способствует улучшению качества конечной продукции.</w:t>
      </w:r>
    </w:p>
    <w:p w14:paraId="0000056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Основные виды оборудования:</w:t>
      </w:r>
    </w:p>
    <w:p w14:paraId="00000562" w14:textId="3D763BC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Машины для переработки сырья</w:t>
      </w:r>
      <w:r w:rsidR="0063182F"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Эти устройства помогают превращать сырье в готовую продукцию. Например, в мясной промышленности используют волчки (мясорубки) и шприцы для фарша. В пищевой промышленности могут применяться блендеры и экстракторы для получения соков из фруктов.</w:t>
      </w:r>
    </w:p>
    <w:p w14:paraId="00000564" w14:textId="630B573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Сортировочное оборудование</w:t>
      </w:r>
      <w:r w:rsidR="0063182F"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Сортировочные машины делят сырье на разные категории. Это важно, чтобы </w:t>
      </w:r>
      <w:r w:rsidR="00BE0D3B" w:rsidRPr="006E14D7">
        <w:rPr>
          <w:rFonts w:ascii="Times New Roman" w:eastAsia="Times New Roman" w:hAnsi="Times New Roman" w:cs="Times New Roman"/>
          <w:sz w:val="30"/>
          <w:szCs w:val="30"/>
        </w:rPr>
        <w:t>от</w:t>
      </w:r>
      <w:r w:rsidRPr="006E14D7">
        <w:rPr>
          <w:rFonts w:ascii="Times New Roman" w:eastAsia="Times New Roman" w:hAnsi="Times New Roman" w:cs="Times New Roman"/>
          <w:sz w:val="30"/>
          <w:szCs w:val="30"/>
        </w:rPr>
        <w:t xml:space="preserve">делить качественные продукты от </w:t>
      </w:r>
      <w:proofErr w:type="gramStart"/>
      <w:r w:rsidRPr="006E14D7">
        <w:rPr>
          <w:rFonts w:ascii="Times New Roman" w:eastAsia="Times New Roman" w:hAnsi="Times New Roman" w:cs="Times New Roman"/>
          <w:sz w:val="30"/>
          <w:szCs w:val="30"/>
        </w:rPr>
        <w:t>бракованных</w:t>
      </w:r>
      <w:proofErr w:type="gramEnd"/>
      <w:r w:rsidRPr="006E14D7">
        <w:rPr>
          <w:rFonts w:ascii="Times New Roman" w:eastAsia="Times New Roman" w:hAnsi="Times New Roman" w:cs="Times New Roman"/>
          <w:sz w:val="30"/>
          <w:szCs w:val="30"/>
        </w:rPr>
        <w:t>. Например, в овощеводстве машины помогают сортировать картофель по размеру и качеству.</w:t>
      </w:r>
    </w:p>
    <w:p w14:paraId="00000566" w14:textId="1D98A76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Фасовочные и упаковочные машины</w:t>
      </w:r>
      <w:r w:rsidR="00BE0D3B"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Эти устройства используются для упаковки готовых товаров. Они позволяют быстро и точно разложить продукты по упаковкам, что экономит время и уменьшает количество ошибок.</w:t>
      </w:r>
    </w:p>
    <w:p w14:paraId="00000568" w14:textId="090C22F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Печи и устройства для термической обработки</w:t>
      </w:r>
      <w:r w:rsidR="00BE0D3B"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В пищевой отрасли специальные печи используются для приготовления продуктов. Они могут запекать, жарить или варить еду. Правильные настройки температуры и времени приготовления позволяют сохранять питательные вещества и вкус.</w:t>
      </w:r>
    </w:p>
    <w:p w14:paraId="0000056A" w14:textId="5C4C30A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Контрольные станции и системы мониторинга</w:t>
      </w:r>
      <w:r w:rsidR="00BE0D3B"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Эти системы отслеживают состояние работы машин и производственные процессы. Например, сенсоры могут следить за температурой и давлением в печах, что помогает избежать аварийных ситуаций.</w:t>
      </w:r>
    </w:p>
    <w:p w14:paraId="0000056B" w14:textId="35CE14C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Важность оборудования для перерабатывающей отрасли</w:t>
      </w:r>
      <w:r w:rsidR="00BE0D3B" w:rsidRPr="006E14D7">
        <w:rPr>
          <w:rFonts w:ascii="Times New Roman" w:eastAsia="Times New Roman" w:hAnsi="Times New Roman" w:cs="Times New Roman"/>
          <w:sz w:val="30"/>
          <w:szCs w:val="30"/>
        </w:rPr>
        <w:t>.</w:t>
      </w:r>
    </w:p>
    <w:p w14:paraId="0000056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Правильное оборудование – ключ к успешной работе перерабатывающего предприятия.</w:t>
      </w:r>
    </w:p>
    <w:p w14:paraId="0000056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Причины важности оборудования:</w:t>
      </w:r>
    </w:p>
    <w:p w14:paraId="0000056E" w14:textId="2674E2E0" w:rsidR="00CF6DCC" w:rsidRPr="006E14D7" w:rsidRDefault="00BE0D3B">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э</w:t>
      </w:r>
      <w:r w:rsidR="00ED6484" w:rsidRPr="006E14D7">
        <w:rPr>
          <w:rFonts w:ascii="Times New Roman" w:eastAsia="Times New Roman" w:hAnsi="Times New Roman" w:cs="Times New Roman"/>
          <w:sz w:val="30"/>
          <w:szCs w:val="30"/>
        </w:rPr>
        <w:t>ффективность</w:t>
      </w:r>
      <w:r w:rsidRPr="006E14D7">
        <w:rPr>
          <w:rFonts w:ascii="Times New Roman" w:eastAsia="Times New Roman" w:hAnsi="Times New Roman" w:cs="Times New Roman"/>
          <w:sz w:val="30"/>
          <w:szCs w:val="30"/>
        </w:rPr>
        <w:t>.</w:t>
      </w:r>
      <w:r w:rsidR="00ED6484" w:rsidRPr="006E14D7">
        <w:rPr>
          <w:rFonts w:ascii="Times New Roman" w:eastAsia="Times New Roman" w:hAnsi="Times New Roman" w:cs="Times New Roman"/>
          <w:sz w:val="30"/>
          <w:szCs w:val="30"/>
        </w:rPr>
        <w:t xml:space="preserve"> Современные машины помогают быстро и качественно производить товары, что увеличивает общую производительность предприятия</w:t>
      </w:r>
      <w:r w:rsidRPr="006E14D7">
        <w:rPr>
          <w:rFonts w:ascii="Times New Roman" w:eastAsia="Times New Roman" w:hAnsi="Times New Roman" w:cs="Times New Roman"/>
          <w:sz w:val="30"/>
          <w:szCs w:val="30"/>
        </w:rPr>
        <w:t>;</w:t>
      </w:r>
    </w:p>
    <w:p w14:paraId="0000056F" w14:textId="1B55B662" w:rsidR="00CF6DCC" w:rsidRPr="006E14D7" w:rsidRDefault="00BE0D3B">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w:t>
      </w:r>
      <w:r w:rsidR="00ED6484" w:rsidRPr="006E14D7">
        <w:rPr>
          <w:rFonts w:ascii="Times New Roman" w:eastAsia="Times New Roman" w:hAnsi="Times New Roman" w:cs="Times New Roman"/>
          <w:sz w:val="30"/>
          <w:szCs w:val="30"/>
        </w:rPr>
        <w:t>ачество продукции</w:t>
      </w:r>
      <w:r w:rsidRPr="006E14D7">
        <w:rPr>
          <w:rFonts w:ascii="Times New Roman" w:eastAsia="Times New Roman" w:hAnsi="Times New Roman" w:cs="Times New Roman"/>
          <w:sz w:val="30"/>
          <w:szCs w:val="30"/>
        </w:rPr>
        <w:t>.</w:t>
      </w:r>
      <w:r w:rsidR="00ED6484" w:rsidRPr="006E14D7">
        <w:rPr>
          <w:rFonts w:ascii="Times New Roman" w:eastAsia="Times New Roman" w:hAnsi="Times New Roman" w:cs="Times New Roman"/>
          <w:sz w:val="30"/>
          <w:szCs w:val="30"/>
        </w:rPr>
        <w:t xml:space="preserve"> Использование высокотехнологичного оборудования позволяет поддерживать стабильное качество продукции, ч</w:t>
      </w:r>
      <w:r w:rsidRPr="006E14D7">
        <w:rPr>
          <w:rFonts w:ascii="Times New Roman" w:eastAsia="Times New Roman" w:hAnsi="Times New Roman" w:cs="Times New Roman"/>
          <w:sz w:val="30"/>
          <w:szCs w:val="30"/>
        </w:rPr>
        <w:t>то очень важно для потребителей;</w:t>
      </w:r>
    </w:p>
    <w:p w14:paraId="00000570" w14:textId="29DF8B9A" w:rsidR="00CF6DCC" w:rsidRPr="006E14D7" w:rsidRDefault="00BE0D3B">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экономия ресурсов.</w:t>
      </w:r>
      <w:r w:rsidR="00ED6484" w:rsidRPr="006E14D7">
        <w:rPr>
          <w:rFonts w:ascii="Times New Roman" w:eastAsia="Times New Roman" w:hAnsi="Times New Roman" w:cs="Times New Roman"/>
          <w:sz w:val="30"/>
          <w:szCs w:val="30"/>
        </w:rPr>
        <w:t xml:space="preserve"> Современные устройства оптимизируют расход сырья и энергии, позволяя экономить деньги, что делает производство более прибыльным.</w:t>
      </w:r>
    </w:p>
    <w:p w14:paraId="00000571" w14:textId="16692AAC" w:rsidR="00CF6DCC" w:rsidRPr="006E14D7" w:rsidRDefault="00ED6484">
      <w:pPr>
        <w:spacing w:after="0" w:line="240" w:lineRule="auto"/>
        <w:ind w:firstLine="709"/>
        <w:jc w:val="both"/>
        <w:rPr>
          <w:rFonts w:ascii="Times New Roman" w:eastAsia="Times New Roman" w:hAnsi="Times New Roman" w:cs="Times New Roman"/>
          <w:b/>
          <w:sz w:val="30"/>
          <w:szCs w:val="30"/>
        </w:rPr>
      </w:pPr>
      <w:proofErr w:type="spellStart"/>
      <w:r w:rsidRPr="006E14D7">
        <w:rPr>
          <w:rFonts w:ascii="Times New Roman" w:eastAsia="Times New Roman" w:hAnsi="Times New Roman" w:cs="Times New Roman"/>
          <w:b/>
          <w:sz w:val="30"/>
          <w:szCs w:val="30"/>
        </w:rPr>
        <w:t>Цифровизация</w:t>
      </w:r>
      <w:proofErr w:type="spellEnd"/>
      <w:r w:rsidRPr="006E14D7">
        <w:rPr>
          <w:rFonts w:ascii="Times New Roman" w:eastAsia="Times New Roman" w:hAnsi="Times New Roman" w:cs="Times New Roman"/>
          <w:b/>
          <w:sz w:val="30"/>
          <w:szCs w:val="30"/>
        </w:rPr>
        <w:t xml:space="preserve"> в перерабатывающей отрасли</w:t>
      </w:r>
      <w:r w:rsidR="00BE0D3B" w:rsidRPr="006E14D7">
        <w:rPr>
          <w:rFonts w:ascii="Times New Roman" w:eastAsia="Times New Roman" w:hAnsi="Times New Roman" w:cs="Times New Roman"/>
          <w:b/>
          <w:sz w:val="30"/>
          <w:szCs w:val="30"/>
        </w:rPr>
        <w:t>.</w:t>
      </w:r>
    </w:p>
    <w:p w14:paraId="00000572" w14:textId="69553B9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Цифровизация</w:t>
      </w:r>
      <w:proofErr w:type="spellEnd"/>
      <w:r w:rsidRPr="006E14D7">
        <w:rPr>
          <w:rFonts w:ascii="Times New Roman" w:eastAsia="Times New Roman" w:hAnsi="Times New Roman" w:cs="Times New Roman"/>
          <w:sz w:val="30"/>
          <w:szCs w:val="30"/>
        </w:rPr>
        <w:t xml:space="preserve"> </w:t>
      </w:r>
      <w:r w:rsidR="00BE0D3B"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это внедрение цифровых технологий в производство и управление. Она меняет подход к ведению бизнеса и делает его более эффективным. С помощью интернета вещей (</w:t>
      </w:r>
      <w:proofErr w:type="spellStart"/>
      <w:r w:rsidRPr="006E14D7">
        <w:rPr>
          <w:rFonts w:ascii="Times New Roman" w:eastAsia="Times New Roman" w:hAnsi="Times New Roman" w:cs="Times New Roman"/>
          <w:sz w:val="30"/>
          <w:szCs w:val="30"/>
        </w:rPr>
        <w:t>IoT</w:t>
      </w:r>
      <w:proofErr w:type="spellEnd"/>
      <w:r w:rsidRPr="006E14D7">
        <w:rPr>
          <w:rFonts w:ascii="Times New Roman" w:eastAsia="Times New Roman" w:hAnsi="Times New Roman" w:cs="Times New Roman"/>
          <w:sz w:val="30"/>
          <w:szCs w:val="30"/>
        </w:rPr>
        <w:t xml:space="preserve">) и различных датчиков можно следить за состоянием оборудования и качеством продукции в реальном времени, что помогает быстро находить и исправлять проблемы. Анализ больших данных помогает улучшить производственные процессы, снижая затраты и увеличивая эффективность. Цифровые платформы также улучшают взаимодействие между компаниями, что делает управление запасами более легким и эффективным. В итоге, </w:t>
      </w:r>
      <w:proofErr w:type="spellStart"/>
      <w:r w:rsidRPr="006E14D7">
        <w:rPr>
          <w:rFonts w:ascii="Times New Roman" w:eastAsia="Times New Roman" w:hAnsi="Times New Roman" w:cs="Times New Roman"/>
          <w:sz w:val="30"/>
          <w:szCs w:val="30"/>
        </w:rPr>
        <w:t>цифровизация</w:t>
      </w:r>
      <w:proofErr w:type="spellEnd"/>
      <w:r w:rsidRPr="006E14D7">
        <w:rPr>
          <w:rFonts w:ascii="Times New Roman" w:eastAsia="Times New Roman" w:hAnsi="Times New Roman" w:cs="Times New Roman"/>
          <w:sz w:val="30"/>
          <w:szCs w:val="30"/>
        </w:rPr>
        <w:t xml:space="preserve"> помогает перерабатывающим предприятиям сокращать отходы и </w:t>
      </w:r>
      <w:proofErr w:type="spellStart"/>
      <w:r w:rsidRPr="006E14D7">
        <w:rPr>
          <w:rFonts w:ascii="Times New Roman" w:eastAsia="Times New Roman" w:hAnsi="Times New Roman" w:cs="Times New Roman"/>
          <w:sz w:val="30"/>
          <w:szCs w:val="30"/>
        </w:rPr>
        <w:t>энергозатраты</w:t>
      </w:r>
      <w:proofErr w:type="spellEnd"/>
      <w:r w:rsidRPr="006E14D7">
        <w:rPr>
          <w:rFonts w:ascii="Times New Roman" w:eastAsia="Times New Roman" w:hAnsi="Times New Roman" w:cs="Times New Roman"/>
          <w:sz w:val="30"/>
          <w:szCs w:val="30"/>
        </w:rPr>
        <w:t>, а также улучшать качество продукции, что очень важно для их успеха на рынке. Этот подход становится необходимым для повышения конкурентоспособности компаний.</w:t>
      </w:r>
    </w:p>
    <w:p w14:paraId="00000573" w14:textId="68FA97C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Основные аспекты </w:t>
      </w:r>
      <w:proofErr w:type="spellStart"/>
      <w:r w:rsidRPr="006E14D7">
        <w:rPr>
          <w:rFonts w:ascii="Times New Roman" w:eastAsia="Times New Roman" w:hAnsi="Times New Roman" w:cs="Times New Roman"/>
          <w:sz w:val="30"/>
          <w:szCs w:val="30"/>
        </w:rPr>
        <w:t>цифровизации</w:t>
      </w:r>
      <w:proofErr w:type="spellEnd"/>
      <w:r w:rsidRPr="006E14D7">
        <w:rPr>
          <w:rFonts w:ascii="Times New Roman" w:eastAsia="Times New Roman" w:hAnsi="Times New Roman" w:cs="Times New Roman"/>
          <w:sz w:val="30"/>
          <w:szCs w:val="30"/>
        </w:rPr>
        <w:t xml:space="preserve"> критически важ</w:t>
      </w:r>
      <w:r w:rsidR="00EE78A9" w:rsidRPr="006E14D7">
        <w:rPr>
          <w:rFonts w:ascii="Times New Roman" w:eastAsia="Times New Roman" w:hAnsi="Times New Roman" w:cs="Times New Roman"/>
          <w:sz w:val="30"/>
          <w:szCs w:val="30"/>
        </w:rPr>
        <w:t>ны для перерабатывающей отрасли.</w:t>
      </w:r>
    </w:p>
    <w:p w14:paraId="00000575" w14:textId="2E848DC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Автоматизация производственных процессов</w:t>
      </w:r>
      <w:r w:rsidR="00EE78A9"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Современные технологии позволяют использовать автоматизированные системы, которые выполняют рутинные задачи, такие как упаковка товарных единиц или </w:t>
      </w:r>
      <w:proofErr w:type="gramStart"/>
      <w:r w:rsidRPr="006E14D7">
        <w:rPr>
          <w:rFonts w:ascii="Times New Roman" w:eastAsia="Times New Roman" w:hAnsi="Times New Roman" w:cs="Times New Roman"/>
          <w:sz w:val="30"/>
          <w:szCs w:val="30"/>
        </w:rPr>
        <w:t>контроль за</w:t>
      </w:r>
      <w:proofErr w:type="gramEnd"/>
      <w:r w:rsidRPr="006E14D7">
        <w:rPr>
          <w:rFonts w:ascii="Times New Roman" w:eastAsia="Times New Roman" w:hAnsi="Times New Roman" w:cs="Times New Roman"/>
          <w:sz w:val="30"/>
          <w:szCs w:val="30"/>
        </w:rPr>
        <w:t xml:space="preserve"> качеством изделий. Это устраняет человеческий фактор и повышает скорость работы.</w:t>
      </w:r>
    </w:p>
    <w:p w14:paraId="00000577" w14:textId="27B72CD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2. </w:t>
      </w:r>
      <w:proofErr w:type="gramStart"/>
      <w:r w:rsidRPr="006E14D7">
        <w:rPr>
          <w:rFonts w:ascii="Times New Roman" w:eastAsia="Times New Roman" w:hAnsi="Times New Roman" w:cs="Times New Roman"/>
          <w:sz w:val="30"/>
          <w:szCs w:val="30"/>
        </w:rPr>
        <w:t>Использование Интернета вещей (</w:t>
      </w:r>
      <w:proofErr w:type="spellStart"/>
      <w:r w:rsidRPr="006E14D7">
        <w:rPr>
          <w:rFonts w:ascii="Times New Roman" w:eastAsia="Times New Roman" w:hAnsi="Times New Roman" w:cs="Times New Roman"/>
          <w:sz w:val="30"/>
          <w:szCs w:val="30"/>
        </w:rPr>
        <w:t>IoT</w:t>
      </w:r>
      <w:proofErr w:type="spellEnd"/>
      <w:r w:rsidR="00EE78A9" w:rsidRPr="006E14D7">
        <w:rPr>
          <w:rFonts w:ascii="Times New Roman" w:eastAsia="Times New Roman" w:hAnsi="Times New Roman" w:cs="Times New Roman"/>
          <w:sz w:val="30"/>
          <w:szCs w:val="30"/>
        </w:rPr>
        <w:t>.</w:t>
      </w:r>
      <w:proofErr w:type="gramEnd"/>
      <w:r w:rsidR="00EE78A9"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Они позволяют различным устройствам обмениваться данными друг с другом через интернет. Например, сенсоры могут сообщать о состоянии оборудования в режиме реального времени. Это позволяет заранее выявить проблемы и произвести необходимые действия для их устранения.</w:t>
      </w:r>
    </w:p>
    <w:p w14:paraId="00000579" w14:textId="6DC1DD99"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3. Анализ данных</w:t>
      </w:r>
      <w:r w:rsidR="00EE78A9"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На предприятиях собираются большие объемы данных о производственных процессах. С помощью специальных программных решений эти данные анализируются для выявления проблем и нахождения путей их решения. Это помогает улучшить управление производством и оптимизировать расход ресурсов.</w:t>
      </w:r>
    </w:p>
    <w:p w14:paraId="0000057B" w14:textId="307CEAAC"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4. Управление производственными процессами</w:t>
      </w:r>
      <w:r w:rsidR="00EE78A9"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Благодаря современному программному обеспечению компании могут планировать производство, управлять запасами и контролировать распределение готовой продукции. Системы помогают сделать управление более простым и эффективным.</w:t>
      </w:r>
    </w:p>
    <w:p w14:paraId="0000057D" w14:textId="67E19663"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5. Гибкость производства</w:t>
      </w:r>
      <w:r w:rsidR="00EE78A9"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 xml:space="preserve">В условиях постоянных изменений на рынке </w:t>
      </w:r>
      <w:proofErr w:type="spellStart"/>
      <w:r w:rsidRPr="006E14D7">
        <w:rPr>
          <w:rFonts w:ascii="Times New Roman" w:eastAsia="Times New Roman" w:hAnsi="Times New Roman" w:cs="Times New Roman"/>
          <w:color w:val="000000"/>
          <w:sz w:val="30"/>
          <w:szCs w:val="30"/>
        </w:rPr>
        <w:t>цифровизация</w:t>
      </w:r>
      <w:proofErr w:type="spellEnd"/>
      <w:r w:rsidRPr="006E14D7">
        <w:rPr>
          <w:rFonts w:ascii="Times New Roman" w:eastAsia="Times New Roman" w:hAnsi="Times New Roman" w:cs="Times New Roman"/>
          <w:color w:val="000000"/>
          <w:sz w:val="30"/>
          <w:szCs w:val="30"/>
        </w:rPr>
        <w:t xml:space="preserve"> позволяет быстрее адаптироваться к новым условиям. Например, если у потребителей появляется спрос на новый продукт, компании могут быстро изменить производственные процессы и начать его выпуск.</w:t>
      </w:r>
    </w:p>
    <w:p w14:paraId="0000057E"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Примеры </w:t>
      </w:r>
      <w:proofErr w:type="spellStart"/>
      <w:r w:rsidRPr="006E14D7">
        <w:rPr>
          <w:rFonts w:ascii="Times New Roman" w:eastAsia="Times New Roman" w:hAnsi="Times New Roman" w:cs="Times New Roman"/>
          <w:color w:val="000000"/>
          <w:sz w:val="30"/>
          <w:szCs w:val="30"/>
        </w:rPr>
        <w:t>цифровизации</w:t>
      </w:r>
      <w:proofErr w:type="spellEnd"/>
      <w:r w:rsidRPr="006E14D7">
        <w:rPr>
          <w:rFonts w:ascii="Times New Roman" w:eastAsia="Times New Roman" w:hAnsi="Times New Roman" w:cs="Times New Roman"/>
          <w:color w:val="000000"/>
          <w:sz w:val="30"/>
          <w:szCs w:val="30"/>
        </w:rPr>
        <w:t xml:space="preserve"> в перерабатывающей отрасли</w:t>
      </w:r>
    </w:p>
    <w:p w14:paraId="0000057F" w14:textId="4E54E4C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В мире уже существует множество примеров успешного внедрения цифровых технологий в перерабатывающую отрасль</w:t>
      </w:r>
      <w:r w:rsidR="00EE78A9" w:rsidRPr="006E14D7">
        <w:rPr>
          <w:rFonts w:ascii="Times New Roman" w:eastAsia="Times New Roman" w:hAnsi="Times New Roman" w:cs="Times New Roman"/>
          <w:color w:val="000000"/>
          <w:sz w:val="30"/>
          <w:szCs w:val="30"/>
        </w:rPr>
        <w:t>.</w:t>
      </w:r>
    </w:p>
    <w:p w14:paraId="00000580" w14:textId="527F655A"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Пример 1</w:t>
      </w:r>
      <w:r w:rsidR="00862D9E" w:rsidRPr="006E14D7">
        <w:rPr>
          <w:rFonts w:ascii="Times New Roman" w:eastAsia="Times New Roman" w:hAnsi="Times New Roman" w:cs="Times New Roman"/>
          <w:color w:val="000000"/>
          <w:sz w:val="30"/>
          <w:szCs w:val="30"/>
        </w:rPr>
        <w:t>.</w:t>
      </w:r>
      <w:r w:rsidR="00051021"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Умные</w:t>
      </w:r>
      <w:r w:rsidR="00051021"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заводы</w:t>
      </w:r>
      <w:r w:rsidR="00862D9E" w:rsidRPr="006E14D7">
        <w:rPr>
          <w:rFonts w:ascii="Times New Roman" w:eastAsia="Times New Roman" w:hAnsi="Times New Roman" w:cs="Times New Roman"/>
          <w:color w:val="000000"/>
          <w:sz w:val="30"/>
          <w:szCs w:val="30"/>
        </w:rPr>
        <w:t>.</w:t>
      </w:r>
    </w:p>
    <w:p w14:paraId="00000581"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Некоторые компании строят «умные» заводы, где все процессы полностью автоматизированы. Такие заводы используют роботов для упаковки и сортировки, а также системы управления, которые позволяют улучшать производительность.</w:t>
      </w:r>
      <w:r w:rsidRPr="006E14D7">
        <w:rPr>
          <w:noProof/>
          <w:lang w:eastAsia="ru-RU"/>
        </w:rPr>
        <w:drawing>
          <wp:anchor distT="0" distB="0" distL="114300" distR="114300" simplePos="0" relativeHeight="251663360" behindDoc="0" locked="0" layoutInCell="1" hidden="0" allowOverlap="1" wp14:anchorId="28829F2B" wp14:editId="36210D30">
            <wp:simplePos x="0" y="0"/>
            <wp:positionH relativeFrom="column">
              <wp:posOffset>72392</wp:posOffset>
            </wp:positionH>
            <wp:positionV relativeFrom="paragraph">
              <wp:posOffset>1061720</wp:posOffset>
            </wp:positionV>
            <wp:extent cx="5915025" cy="2847975"/>
            <wp:effectExtent l="0" t="0" r="0" b="0"/>
            <wp:wrapSquare wrapText="bothSides" distT="0" distB="0" distL="114300" distR="114300"/>
            <wp:docPr id="212598397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8"/>
                    <a:srcRect/>
                    <a:stretch>
                      <a:fillRect/>
                    </a:stretch>
                  </pic:blipFill>
                  <pic:spPr>
                    <a:xfrm>
                      <a:off x="0" y="0"/>
                      <a:ext cx="5915025" cy="2847975"/>
                    </a:xfrm>
                    <a:prstGeom prst="rect">
                      <a:avLst/>
                    </a:prstGeom>
                    <a:ln/>
                  </pic:spPr>
                </pic:pic>
              </a:graphicData>
            </a:graphic>
          </wp:anchor>
        </w:drawing>
      </w:r>
    </w:p>
    <w:p w14:paraId="00000582" w14:textId="77777777" w:rsidR="00CF6DCC" w:rsidRPr="006E14D7" w:rsidRDefault="00CF6DCC">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p>
    <w:p w14:paraId="00000583" w14:textId="58A170EF"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Рисунок 75 – </w:t>
      </w:r>
      <w:r w:rsidR="00051021" w:rsidRPr="006E14D7">
        <w:rPr>
          <w:rFonts w:ascii="Times New Roman" w:eastAsia="Times New Roman" w:hAnsi="Times New Roman" w:cs="Times New Roman"/>
          <w:color w:val="000000"/>
          <w:sz w:val="30"/>
          <w:szCs w:val="30"/>
        </w:rPr>
        <w:t>«У</w:t>
      </w:r>
      <w:r w:rsidRPr="006E14D7">
        <w:rPr>
          <w:rFonts w:ascii="Times New Roman" w:eastAsia="Times New Roman" w:hAnsi="Times New Roman" w:cs="Times New Roman"/>
          <w:color w:val="000000"/>
          <w:sz w:val="30"/>
          <w:szCs w:val="30"/>
        </w:rPr>
        <w:t>мный</w:t>
      </w:r>
      <w:r w:rsidR="00051021"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завод</w:t>
      </w:r>
    </w:p>
    <w:p w14:paraId="00000584" w14:textId="77777777" w:rsidR="00CF6DCC" w:rsidRPr="006E14D7" w:rsidRDefault="00CF6DCC">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p>
    <w:p w14:paraId="00000585" w14:textId="6E2E94C3"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Пример 2</w:t>
      </w:r>
      <w:r w:rsidR="004624BA"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Анализ качества продукции</w:t>
      </w:r>
      <w:r w:rsidR="004624BA" w:rsidRPr="006E14D7">
        <w:rPr>
          <w:rFonts w:ascii="Times New Roman" w:eastAsia="Times New Roman" w:hAnsi="Times New Roman" w:cs="Times New Roman"/>
          <w:color w:val="000000"/>
          <w:sz w:val="30"/>
          <w:szCs w:val="30"/>
        </w:rPr>
        <w:t>.</w:t>
      </w:r>
    </w:p>
    <w:p w14:paraId="00000586"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На многих предприятиях используются системы для анализа качества в режиме реального времени. Камеры следят за качеством продукции на конвейере. Если выявляется брак, автоматизированная система убирает </w:t>
      </w:r>
      <w:proofErr w:type="spellStart"/>
      <w:r w:rsidRPr="006E14D7">
        <w:rPr>
          <w:rFonts w:ascii="Times New Roman" w:eastAsia="Times New Roman" w:hAnsi="Times New Roman" w:cs="Times New Roman"/>
          <w:color w:val="000000"/>
          <w:sz w:val="30"/>
          <w:szCs w:val="30"/>
        </w:rPr>
        <w:t>некондицию</w:t>
      </w:r>
      <w:proofErr w:type="spellEnd"/>
      <w:r w:rsidRPr="006E14D7">
        <w:rPr>
          <w:rFonts w:ascii="Times New Roman" w:eastAsia="Times New Roman" w:hAnsi="Times New Roman" w:cs="Times New Roman"/>
          <w:color w:val="000000"/>
          <w:sz w:val="30"/>
          <w:szCs w:val="30"/>
        </w:rPr>
        <w:t xml:space="preserve"> с линии.</w:t>
      </w:r>
    </w:p>
    <w:p w14:paraId="00000587" w14:textId="48BBCA20" w:rsidR="00CF6DCC" w:rsidRPr="006E14D7" w:rsidRDefault="004624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Преимущества </w:t>
      </w:r>
      <w:proofErr w:type="spellStart"/>
      <w:r w:rsidRPr="006E14D7">
        <w:rPr>
          <w:rFonts w:ascii="Times New Roman" w:eastAsia="Times New Roman" w:hAnsi="Times New Roman" w:cs="Times New Roman"/>
          <w:color w:val="000000"/>
          <w:sz w:val="30"/>
          <w:szCs w:val="30"/>
        </w:rPr>
        <w:t>цифровизации</w:t>
      </w:r>
      <w:proofErr w:type="spellEnd"/>
      <w:r w:rsidRPr="006E14D7">
        <w:rPr>
          <w:rFonts w:ascii="Times New Roman" w:eastAsia="Times New Roman" w:hAnsi="Times New Roman" w:cs="Times New Roman"/>
          <w:color w:val="000000"/>
          <w:sz w:val="30"/>
          <w:szCs w:val="30"/>
        </w:rPr>
        <w:t>.</w:t>
      </w:r>
    </w:p>
    <w:p w14:paraId="00000588"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Внедрение </w:t>
      </w:r>
      <w:proofErr w:type="spellStart"/>
      <w:r w:rsidRPr="006E14D7">
        <w:rPr>
          <w:rFonts w:ascii="Times New Roman" w:eastAsia="Times New Roman" w:hAnsi="Times New Roman" w:cs="Times New Roman"/>
          <w:color w:val="000000"/>
          <w:sz w:val="30"/>
          <w:szCs w:val="30"/>
        </w:rPr>
        <w:t>цифровизации</w:t>
      </w:r>
      <w:proofErr w:type="spellEnd"/>
      <w:r w:rsidRPr="006E14D7">
        <w:rPr>
          <w:rFonts w:ascii="Times New Roman" w:eastAsia="Times New Roman" w:hAnsi="Times New Roman" w:cs="Times New Roman"/>
          <w:color w:val="000000"/>
          <w:sz w:val="30"/>
          <w:szCs w:val="30"/>
        </w:rPr>
        <w:t xml:space="preserve"> на предприятиях перерабатывающей отрасли приносит много преимуществ:</w:t>
      </w:r>
    </w:p>
    <w:p w14:paraId="0000058A" w14:textId="7EB6B9E6" w:rsidR="00CF6DCC" w:rsidRPr="006E14D7" w:rsidRDefault="004624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п</w:t>
      </w:r>
      <w:r w:rsidR="00ED6484" w:rsidRPr="006E14D7">
        <w:rPr>
          <w:rFonts w:ascii="Times New Roman" w:eastAsia="Times New Roman" w:hAnsi="Times New Roman" w:cs="Times New Roman"/>
          <w:color w:val="000000"/>
          <w:sz w:val="30"/>
          <w:szCs w:val="30"/>
        </w:rPr>
        <w:t>овышение производительности</w:t>
      </w:r>
      <w:r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Автоматизация процессов позволяет создавать больше товаров за менее короткое</w:t>
      </w:r>
      <w:r w:rsidRPr="006E14D7">
        <w:rPr>
          <w:rFonts w:ascii="Times New Roman" w:eastAsia="Times New Roman" w:hAnsi="Times New Roman" w:cs="Times New Roman"/>
          <w:color w:val="000000"/>
          <w:sz w:val="30"/>
          <w:szCs w:val="30"/>
        </w:rPr>
        <w:t xml:space="preserve"> время;</w:t>
      </w:r>
    </w:p>
    <w:p w14:paraId="0000058C" w14:textId="5C1B502E" w:rsidR="00CF6DCC" w:rsidRPr="006E14D7" w:rsidRDefault="004624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с</w:t>
      </w:r>
      <w:r w:rsidR="00ED6484" w:rsidRPr="006E14D7">
        <w:rPr>
          <w:rFonts w:ascii="Times New Roman" w:eastAsia="Times New Roman" w:hAnsi="Times New Roman" w:cs="Times New Roman"/>
          <w:color w:val="000000"/>
          <w:sz w:val="30"/>
          <w:szCs w:val="30"/>
        </w:rPr>
        <w:t>нижение потерь</w:t>
      </w:r>
      <w:r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Оптимизация расхода сырья и ресурсов п</w:t>
      </w:r>
      <w:r w:rsidRPr="006E14D7">
        <w:rPr>
          <w:rFonts w:ascii="Times New Roman" w:eastAsia="Times New Roman" w:hAnsi="Times New Roman" w:cs="Times New Roman"/>
          <w:color w:val="000000"/>
          <w:sz w:val="30"/>
          <w:szCs w:val="30"/>
        </w:rPr>
        <w:t>риводит к снижению общих затрат;</w:t>
      </w:r>
    </w:p>
    <w:p w14:paraId="0000058E" w14:textId="7938CB22" w:rsidR="00CF6DCC" w:rsidRPr="006E14D7" w:rsidRDefault="004624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у</w:t>
      </w:r>
      <w:r w:rsidR="00ED6484" w:rsidRPr="006E14D7">
        <w:rPr>
          <w:rFonts w:ascii="Times New Roman" w:eastAsia="Times New Roman" w:hAnsi="Times New Roman" w:cs="Times New Roman"/>
          <w:color w:val="000000"/>
          <w:sz w:val="30"/>
          <w:szCs w:val="30"/>
        </w:rPr>
        <w:t>лучшение качества</w:t>
      </w:r>
      <w:r w:rsidRPr="006E14D7">
        <w:rPr>
          <w:rFonts w:ascii="Times New Roman" w:eastAsia="Times New Roman" w:hAnsi="Times New Roman" w:cs="Times New Roman"/>
          <w:color w:val="000000"/>
          <w:sz w:val="30"/>
          <w:szCs w:val="30"/>
        </w:rPr>
        <w:t xml:space="preserve">. </w:t>
      </w:r>
      <w:proofErr w:type="spellStart"/>
      <w:r w:rsidR="00ED6484" w:rsidRPr="006E14D7">
        <w:rPr>
          <w:rFonts w:ascii="Times New Roman" w:eastAsia="Times New Roman" w:hAnsi="Times New Roman" w:cs="Times New Roman"/>
          <w:color w:val="000000"/>
          <w:sz w:val="30"/>
          <w:szCs w:val="30"/>
        </w:rPr>
        <w:t>Цифровизация</w:t>
      </w:r>
      <w:proofErr w:type="spellEnd"/>
      <w:r w:rsidR="00ED6484" w:rsidRPr="006E14D7">
        <w:rPr>
          <w:rFonts w:ascii="Times New Roman" w:eastAsia="Times New Roman" w:hAnsi="Times New Roman" w:cs="Times New Roman"/>
          <w:color w:val="000000"/>
          <w:sz w:val="30"/>
          <w:szCs w:val="30"/>
        </w:rPr>
        <w:t xml:space="preserve"> помогает поддерживать высокое качество продукции, что помогает завоевывать доверие клиентов</w:t>
      </w:r>
      <w:r w:rsidRPr="006E14D7">
        <w:rPr>
          <w:rFonts w:ascii="Times New Roman" w:eastAsia="Times New Roman" w:hAnsi="Times New Roman" w:cs="Times New Roman"/>
          <w:color w:val="000000"/>
          <w:sz w:val="30"/>
          <w:szCs w:val="30"/>
        </w:rPr>
        <w:t>;</w:t>
      </w:r>
    </w:p>
    <w:p w14:paraId="00000590" w14:textId="55C2A894" w:rsidR="00CF6DCC" w:rsidRPr="006E14D7" w:rsidRDefault="004624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б</w:t>
      </w:r>
      <w:r w:rsidR="00ED6484" w:rsidRPr="006E14D7">
        <w:rPr>
          <w:rFonts w:ascii="Times New Roman" w:eastAsia="Times New Roman" w:hAnsi="Times New Roman" w:cs="Times New Roman"/>
          <w:color w:val="000000"/>
          <w:sz w:val="30"/>
          <w:szCs w:val="30"/>
        </w:rPr>
        <w:t>ыстрая адаптация к изменениям</w:t>
      </w:r>
      <w:r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Гибкие производственные процессы позволяют компаниям быстро реагировать на изменения в потребительском спросе.</w:t>
      </w:r>
    </w:p>
    <w:p w14:paraId="00000591"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Оборудование и </w:t>
      </w:r>
      <w:proofErr w:type="spellStart"/>
      <w:r w:rsidRPr="006E14D7">
        <w:rPr>
          <w:rFonts w:ascii="Times New Roman" w:eastAsia="Times New Roman" w:hAnsi="Times New Roman" w:cs="Times New Roman"/>
          <w:color w:val="000000"/>
          <w:sz w:val="30"/>
          <w:szCs w:val="30"/>
        </w:rPr>
        <w:t>цифровизация</w:t>
      </w:r>
      <w:proofErr w:type="spellEnd"/>
      <w:r w:rsidRPr="006E14D7">
        <w:rPr>
          <w:rFonts w:ascii="Times New Roman" w:eastAsia="Times New Roman" w:hAnsi="Times New Roman" w:cs="Times New Roman"/>
          <w:color w:val="000000"/>
          <w:sz w:val="30"/>
          <w:szCs w:val="30"/>
        </w:rPr>
        <w:t xml:space="preserve"> играют ключевую роль в перерабатывающей отрасли. Они помогают производить качественные товары более эффективно и другими способами. Новые технологии делают производственные процессы быстрыми и безопасными, а также позволяют компаниям лучше реагировать на потребности рынка. В будущем мы можем ожидать еще больше новшеств в этой сфере, что откроет новые возможности для перерабатывающих предприятий.</w:t>
      </w:r>
    </w:p>
    <w:p w14:paraId="00000592" w14:textId="77777777" w:rsidR="00CF6DCC" w:rsidRPr="006E14D7" w:rsidRDefault="00CF6DCC">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p>
    <w:p w14:paraId="00000593"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noProof/>
          <w:color w:val="000000"/>
          <w:sz w:val="30"/>
          <w:szCs w:val="30"/>
          <w:lang w:eastAsia="ru-RU"/>
        </w:rPr>
        <w:drawing>
          <wp:inline distT="0" distB="0" distL="0" distR="0" wp14:anchorId="2D03B8BD" wp14:editId="02D2FD63">
            <wp:extent cx="4809229" cy="2663289"/>
            <wp:effectExtent l="0" t="0" r="0" b="0"/>
            <wp:docPr id="212598404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39"/>
                    <a:srcRect/>
                    <a:stretch>
                      <a:fillRect/>
                    </a:stretch>
                  </pic:blipFill>
                  <pic:spPr>
                    <a:xfrm>
                      <a:off x="0" y="0"/>
                      <a:ext cx="4809229" cy="2663289"/>
                    </a:xfrm>
                    <a:prstGeom prst="rect">
                      <a:avLst/>
                    </a:prstGeom>
                    <a:ln/>
                  </pic:spPr>
                </pic:pic>
              </a:graphicData>
            </a:graphic>
          </wp:inline>
        </w:drawing>
      </w:r>
    </w:p>
    <w:p w14:paraId="00000594" w14:textId="77777777" w:rsidR="00CF6DCC" w:rsidRPr="006E14D7" w:rsidRDefault="00CF6DCC">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p>
    <w:p w14:paraId="00000595" w14:textId="77777777" w:rsidR="00CF6DCC" w:rsidRPr="006E14D7" w:rsidRDefault="00ED6484">
      <w:pPr>
        <w:pBdr>
          <w:top w:val="nil"/>
          <w:left w:val="nil"/>
          <w:bottom w:val="nil"/>
          <w:right w:val="nil"/>
          <w:between w:val="nil"/>
        </w:pBdr>
        <w:spacing w:after="0" w:line="240" w:lineRule="auto"/>
        <w:jc w:val="center"/>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Рисунок 76 – Перерабатывающее предприятие</w:t>
      </w:r>
    </w:p>
    <w:p w14:paraId="00000596" w14:textId="77777777" w:rsidR="00CF6DCC" w:rsidRPr="006E14D7" w:rsidRDefault="00CF6DCC">
      <w:pPr>
        <w:pBdr>
          <w:top w:val="nil"/>
          <w:left w:val="nil"/>
          <w:bottom w:val="nil"/>
          <w:right w:val="nil"/>
          <w:between w:val="nil"/>
        </w:pBdr>
        <w:spacing w:after="0" w:line="240" w:lineRule="auto"/>
        <w:rPr>
          <w:rFonts w:ascii="Times New Roman" w:eastAsia="Times New Roman" w:hAnsi="Times New Roman" w:cs="Times New Roman"/>
          <w:color w:val="000000"/>
          <w:sz w:val="30"/>
          <w:szCs w:val="30"/>
        </w:rPr>
      </w:pPr>
    </w:p>
    <w:p w14:paraId="00000597"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Подведение итогов факультативного занятия (5 мин)</w:t>
      </w:r>
    </w:p>
    <w:p w14:paraId="00000598" w14:textId="60AF71A2"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 К</w:t>
      </w:r>
      <w:r w:rsidR="004624BA" w:rsidRPr="006E14D7">
        <w:rPr>
          <w:rFonts w:ascii="Times New Roman" w:eastAsia="Times New Roman" w:hAnsi="Times New Roman" w:cs="Times New Roman"/>
          <w:color w:val="000000"/>
          <w:sz w:val="30"/>
          <w:szCs w:val="30"/>
        </w:rPr>
        <w:t>акие основные виды оборудования</w:t>
      </w:r>
      <w:r w:rsidRPr="006E14D7">
        <w:rPr>
          <w:rFonts w:ascii="Times New Roman" w:eastAsia="Times New Roman" w:hAnsi="Times New Roman" w:cs="Times New Roman"/>
          <w:color w:val="000000"/>
          <w:sz w:val="30"/>
          <w:szCs w:val="30"/>
        </w:rPr>
        <w:t xml:space="preserve"> используются в мясоперерабатывающей промышленности.</w:t>
      </w:r>
    </w:p>
    <w:p w14:paraId="00000599"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2. Как </w:t>
      </w:r>
      <w:proofErr w:type="spellStart"/>
      <w:r w:rsidRPr="006E14D7">
        <w:rPr>
          <w:rFonts w:ascii="Times New Roman" w:eastAsia="Times New Roman" w:hAnsi="Times New Roman" w:cs="Times New Roman"/>
          <w:color w:val="000000"/>
          <w:sz w:val="30"/>
          <w:szCs w:val="30"/>
        </w:rPr>
        <w:t>цифровизация</w:t>
      </w:r>
      <w:proofErr w:type="spellEnd"/>
      <w:r w:rsidRPr="006E14D7">
        <w:rPr>
          <w:rFonts w:ascii="Times New Roman" w:eastAsia="Times New Roman" w:hAnsi="Times New Roman" w:cs="Times New Roman"/>
          <w:color w:val="000000"/>
          <w:sz w:val="30"/>
          <w:szCs w:val="30"/>
        </w:rPr>
        <w:t xml:space="preserve"> меняет производственные процессы в этой отрасли?</w:t>
      </w:r>
    </w:p>
    <w:p w14:paraId="0000059A" w14:textId="77777777" w:rsidR="00CF6DCC" w:rsidRPr="006E14D7" w:rsidRDefault="00ED648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 xml:space="preserve">3. Каковы два основных преимущества </w:t>
      </w:r>
      <w:proofErr w:type="spellStart"/>
      <w:r w:rsidRPr="006E14D7">
        <w:rPr>
          <w:rFonts w:ascii="Times New Roman" w:eastAsia="Times New Roman" w:hAnsi="Times New Roman" w:cs="Times New Roman"/>
          <w:color w:val="000000"/>
          <w:sz w:val="30"/>
          <w:szCs w:val="30"/>
        </w:rPr>
        <w:t>цифровизации</w:t>
      </w:r>
      <w:proofErr w:type="spellEnd"/>
      <w:r w:rsidRPr="006E14D7">
        <w:rPr>
          <w:rFonts w:ascii="Times New Roman" w:eastAsia="Times New Roman" w:hAnsi="Times New Roman" w:cs="Times New Roman"/>
          <w:color w:val="000000"/>
          <w:sz w:val="30"/>
          <w:szCs w:val="30"/>
        </w:rPr>
        <w:t xml:space="preserve"> для предприятий мясоперерабатывающей промышленности?</w:t>
      </w:r>
    </w:p>
    <w:p w14:paraId="0000059B" w14:textId="77777777" w:rsidR="00CF6DCC" w:rsidRPr="006E14D7" w:rsidRDefault="00CF6DCC">
      <w:pPr>
        <w:shd w:val="clear" w:color="auto" w:fill="FFFFFF"/>
        <w:spacing w:after="0" w:line="240" w:lineRule="auto"/>
        <w:rPr>
          <w:rFonts w:ascii="Times New Roman" w:eastAsia="Times New Roman" w:hAnsi="Times New Roman" w:cs="Times New Roman"/>
          <w:b/>
          <w:sz w:val="30"/>
          <w:szCs w:val="30"/>
        </w:rPr>
      </w:pPr>
    </w:p>
    <w:p w14:paraId="0000059C" w14:textId="77777777" w:rsidR="00CF6DCC" w:rsidRPr="006E14D7" w:rsidRDefault="00CF6DCC">
      <w:pPr>
        <w:spacing w:after="0" w:line="240" w:lineRule="auto"/>
        <w:rPr>
          <w:rFonts w:ascii="Times New Roman" w:eastAsia="Times New Roman" w:hAnsi="Times New Roman" w:cs="Times New Roman"/>
          <w:b/>
          <w:sz w:val="30"/>
          <w:szCs w:val="30"/>
        </w:rPr>
      </w:pPr>
    </w:p>
    <w:p w14:paraId="0000059D"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59E"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Модуль 3. Электрификация и автоматизация сельскохозяйственного производства</w:t>
      </w:r>
    </w:p>
    <w:p w14:paraId="0000059F" w14:textId="77777777" w:rsidR="00CF6DCC" w:rsidRPr="006E14D7" w:rsidRDefault="00CF6DCC">
      <w:pPr>
        <w:spacing w:after="0" w:line="240" w:lineRule="auto"/>
        <w:rPr>
          <w:rFonts w:ascii="Times New Roman" w:eastAsia="Times New Roman" w:hAnsi="Times New Roman" w:cs="Times New Roman"/>
          <w:sz w:val="30"/>
          <w:szCs w:val="30"/>
        </w:rPr>
      </w:pPr>
    </w:p>
    <w:p w14:paraId="000005A0"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3.1. Электрооборудование сельскохозяйственного производства</w:t>
      </w:r>
    </w:p>
    <w:p w14:paraId="000005A1" w14:textId="77777777" w:rsidR="00CF6DCC" w:rsidRPr="006E14D7" w:rsidRDefault="00CF6DCC">
      <w:pPr>
        <w:spacing w:after="0" w:line="240" w:lineRule="auto"/>
        <w:rPr>
          <w:rFonts w:ascii="Times New Roman" w:eastAsia="Times New Roman" w:hAnsi="Times New Roman" w:cs="Times New Roman"/>
          <w:sz w:val="30"/>
          <w:szCs w:val="30"/>
        </w:rPr>
      </w:pPr>
    </w:p>
    <w:p w14:paraId="000005A2"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(5 мин)</w:t>
      </w:r>
    </w:p>
    <w:p w14:paraId="000005A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электрооборудованием сельскохозяйственного производства, его значением и ролью в сельскохозяйственном производстве; ознакомить с аппаратурой управления и защиты электродвигателей.</w:t>
      </w:r>
    </w:p>
    <w:p w14:paraId="000005A4" w14:textId="77777777" w:rsidR="00CF6DCC" w:rsidRPr="006E14D7" w:rsidRDefault="00CF6DCC">
      <w:pPr>
        <w:spacing w:after="0" w:line="240" w:lineRule="auto"/>
        <w:rPr>
          <w:rFonts w:ascii="Times New Roman" w:eastAsia="Times New Roman" w:hAnsi="Times New Roman" w:cs="Times New Roman"/>
          <w:sz w:val="30"/>
          <w:szCs w:val="30"/>
        </w:rPr>
      </w:pPr>
    </w:p>
    <w:p w14:paraId="000005A5"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w:t>
      </w:r>
      <w:r w:rsidRPr="006E14D7">
        <w:rPr>
          <w:rFonts w:ascii="Times New Roman" w:eastAsia="Times New Roman" w:hAnsi="Times New Roman" w:cs="Times New Roman"/>
          <w:b/>
          <w:sz w:val="30"/>
          <w:szCs w:val="30"/>
        </w:rPr>
        <w:br/>
        <w:t>темы (3–5 мин)</w:t>
      </w:r>
    </w:p>
    <w:p w14:paraId="000005A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Какое технологическое оборудование используется на ферме крупного рогатого скота?</w:t>
      </w:r>
    </w:p>
    <w:p w14:paraId="000005A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Каково назначение технологического оборудования на ферме крупного рогатого скота?</w:t>
      </w:r>
    </w:p>
    <w:p w14:paraId="000005A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Какой вид источника энергии используется для работы технологического оборудования на ферме крупного рогатого скота?</w:t>
      </w:r>
    </w:p>
    <w:p w14:paraId="000005A9" w14:textId="77777777" w:rsidR="00CF6DCC" w:rsidRPr="006E14D7" w:rsidRDefault="00CF6DCC">
      <w:pPr>
        <w:spacing w:after="0" w:line="240" w:lineRule="auto"/>
        <w:rPr>
          <w:rFonts w:ascii="Times New Roman" w:eastAsia="Times New Roman" w:hAnsi="Times New Roman" w:cs="Times New Roman"/>
          <w:sz w:val="30"/>
          <w:szCs w:val="30"/>
        </w:rPr>
      </w:pPr>
    </w:p>
    <w:p w14:paraId="000005AA"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(37–40 мин)</w:t>
      </w:r>
    </w:p>
    <w:p w14:paraId="000005AB" w14:textId="646D5FD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 технологическому оборудованию на ферме крупного рогатого скота относится оборудование </w:t>
      </w:r>
      <w:r w:rsidR="00134AF4" w:rsidRPr="006E14D7">
        <w:rPr>
          <w:rFonts w:ascii="Times New Roman" w:eastAsia="Times New Roman" w:hAnsi="Times New Roman" w:cs="Times New Roman"/>
          <w:sz w:val="30"/>
          <w:szCs w:val="30"/>
        </w:rPr>
        <w:t xml:space="preserve">для </w:t>
      </w:r>
      <w:r w:rsidRPr="006E14D7">
        <w:rPr>
          <w:rFonts w:ascii="Times New Roman" w:eastAsia="Times New Roman" w:hAnsi="Times New Roman" w:cs="Times New Roman"/>
          <w:sz w:val="30"/>
          <w:szCs w:val="30"/>
        </w:rPr>
        <w:t>создания микроклимата, освещени</w:t>
      </w:r>
      <w:r w:rsidR="00134AF4"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оборудование </w:t>
      </w:r>
      <w:r w:rsidR="00134AF4" w:rsidRPr="006E14D7">
        <w:rPr>
          <w:rFonts w:ascii="Times New Roman" w:eastAsia="Times New Roman" w:hAnsi="Times New Roman" w:cs="Times New Roman"/>
          <w:sz w:val="30"/>
          <w:szCs w:val="30"/>
        </w:rPr>
        <w:t xml:space="preserve">для </w:t>
      </w:r>
      <w:r w:rsidRPr="006E14D7">
        <w:rPr>
          <w:rFonts w:ascii="Times New Roman" w:eastAsia="Times New Roman" w:hAnsi="Times New Roman" w:cs="Times New Roman"/>
          <w:sz w:val="30"/>
          <w:szCs w:val="30"/>
        </w:rPr>
        <w:t>удаления навоза, доильное оборудование, оборудование для раздачи корма и др.</w:t>
      </w:r>
    </w:p>
    <w:p w14:paraId="000005AC" w14:textId="2E76A9C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Что же объединяет это оборудование? Работать такое оборудование может от электроэнергии. Так</w:t>
      </w:r>
      <w:r w:rsidR="00134AF4"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оборудование </w:t>
      </w:r>
      <w:r w:rsidR="00437FD0" w:rsidRPr="006E14D7">
        <w:rPr>
          <w:rFonts w:ascii="Times New Roman" w:eastAsia="Times New Roman" w:hAnsi="Times New Roman" w:cs="Times New Roman"/>
          <w:sz w:val="30"/>
          <w:szCs w:val="30"/>
        </w:rPr>
        <w:t xml:space="preserve">для </w:t>
      </w:r>
      <w:r w:rsidRPr="006E14D7">
        <w:rPr>
          <w:rFonts w:ascii="Times New Roman" w:eastAsia="Times New Roman" w:hAnsi="Times New Roman" w:cs="Times New Roman"/>
          <w:sz w:val="30"/>
          <w:szCs w:val="30"/>
        </w:rPr>
        <w:t xml:space="preserve">создания микроклимата включает систему вентиляции, шторы на окнах, конек. Вентиляторы могут работать благодаря наличию электродвигателей, приводящих в действие лопасти вентилятора. Система удаления навоза работает благодаря приводной станции, состоящей из электродвигателя и системы передач. Также с помощью электродвигателя приводится в действие чесалка для коров. Освещение, доильная установка, </w:t>
      </w:r>
      <w:proofErr w:type="spellStart"/>
      <w:r w:rsidRPr="006E14D7">
        <w:rPr>
          <w:rFonts w:ascii="Times New Roman" w:eastAsia="Times New Roman" w:hAnsi="Times New Roman" w:cs="Times New Roman"/>
          <w:sz w:val="30"/>
          <w:szCs w:val="30"/>
        </w:rPr>
        <w:t>подгребатель</w:t>
      </w:r>
      <w:proofErr w:type="spellEnd"/>
      <w:r w:rsidRPr="006E14D7">
        <w:rPr>
          <w:rFonts w:ascii="Times New Roman" w:eastAsia="Times New Roman" w:hAnsi="Times New Roman" w:cs="Times New Roman"/>
          <w:sz w:val="30"/>
          <w:szCs w:val="30"/>
        </w:rPr>
        <w:t xml:space="preserve"> кормов работают благодаря электроэнергии.</w:t>
      </w:r>
    </w:p>
    <w:p w14:paraId="000005A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Таким образом, большинство технологических процессов сельскохозяйственного производства выполняется с использованием электрической энергии, которая может передаваться на большие расстояния и легко преобразовываться в энергию других видов.</w:t>
      </w:r>
    </w:p>
    <w:p w14:paraId="000005AE" w14:textId="07DB7F6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Самые распространенные способы получения электроэнергии сегодня – </w:t>
      </w:r>
      <w:proofErr w:type="spellStart"/>
      <w:r w:rsidRPr="006E14D7">
        <w:rPr>
          <w:rFonts w:ascii="Times New Roman" w:eastAsia="Times New Roman" w:hAnsi="Times New Roman" w:cs="Times New Roman"/>
          <w:sz w:val="30"/>
          <w:szCs w:val="30"/>
        </w:rPr>
        <w:t>гидро</w:t>
      </w:r>
      <w:proofErr w:type="spellEnd"/>
      <w:r w:rsidRPr="006E14D7">
        <w:rPr>
          <w:rFonts w:ascii="Times New Roman" w:eastAsia="Times New Roman" w:hAnsi="Times New Roman" w:cs="Times New Roman"/>
          <w:sz w:val="30"/>
          <w:szCs w:val="30"/>
        </w:rPr>
        <w:t>-, тепл</w:t>
      </w:r>
      <w:proofErr w:type="gramStart"/>
      <w:r w:rsidRPr="006E14D7">
        <w:rPr>
          <w:rFonts w:ascii="Times New Roman" w:eastAsia="Times New Roman" w:hAnsi="Times New Roman" w:cs="Times New Roman"/>
          <w:sz w:val="30"/>
          <w:szCs w:val="30"/>
        </w:rPr>
        <w:t>о-</w:t>
      </w:r>
      <w:proofErr w:type="gramEnd"/>
      <w:r w:rsidRPr="006E14D7">
        <w:rPr>
          <w:rFonts w:ascii="Times New Roman" w:eastAsia="Times New Roman" w:hAnsi="Times New Roman" w:cs="Times New Roman"/>
          <w:sz w:val="30"/>
          <w:szCs w:val="30"/>
        </w:rPr>
        <w:t xml:space="preserve"> и атомные электростанции. Посмотрим, как это происходит в видеоролике: </w:t>
      </w:r>
      <w:sdt>
        <w:sdtPr>
          <w:tag w:val="goog_rdk_25"/>
          <w:id w:val="1493292126"/>
        </w:sdtPr>
        <w:sdtEndPr/>
        <w:sdtContent/>
      </w:sdt>
      <w:hyperlink r:id="rId140">
        <w:r w:rsidR="00CF6DCC" w:rsidRPr="006E14D7">
          <w:rPr>
            <w:rFonts w:ascii="Times New Roman" w:eastAsia="Times New Roman" w:hAnsi="Times New Roman" w:cs="Times New Roman"/>
            <w:color w:val="1155CC"/>
            <w:sz w:val="30"/>
            <w:szCs w:val="30"/>
            <w:u w:val="single"/>
          </w:rPr>
          <w:t>https://clck.ru/3LaWtQ</w:t>
        </w:r>
      </w:hyperlink>
      <w:r w:rsidR="00DB5BA6" w:rsidRPr="006E14D7">
        <w:rPr>
          <w:rFonts w:ascii="Times New Roman" w:eastAsia="Times New Roman" w:hAnsi="Times New Roman" w:cs="Times New Roman"/>
          <w:color w:val="1155CC"/>
          <w:sz w:val="30"/>
          <w:szCs w:val="30"/>
          <w:u w:val="single"/>
        </w:rPr>
        <w:t>.</w:t>
      </w:r>
    </w:p>
    <w:p w14:paraId="000005A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Гидроэлектростанции строят в местах, где есть постоянный поток воды. Вода через ворота попадает в трубу, по ней движется к лопастям рабочей турбины, которая начинает раскручиваться. Поскольку к турбине присоединен генератор, он также приходит в движение и начинает вырабатывать электрический ток. Оттуда ток попадает в трансформатор, а затем – на магистральные линии. Вода при этом движется дальше, в отсасывающую трубу, а затем вытекает наружу в имеющийся водоем.</w:t>
      </w:r>
    </w:p>
    <w:p w14:paraId="000005B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теплоэлектростанции электричество вырабатывается также с помощью генератора. Однако</w:t>
      </w:r>
      <w:proofErr w:type="gramStart"/>
      <w:r w:rsidRPr="006E14D7">
        <w:rPr>
          <w:rFonts w:ascii="Times New Roman" w:eastAsia="Times New Roman" w:hAnsi="Times New Roman" w:cs="Times New Roman"/>
          <w:sz w:val="30"/>
          <w:szCs w:val="30"/>
        </w:rPr>
        <w:t>,</w:t>
      </w:r>
      <w:proofErr w:type="gramEnd"/>
      <w:r w:rsidRPr="006E14D7">
        <w:rPr>
          <w:rFonts w:ascii="Times New Roman" w:eastAsia="Times New Roman" w:hAnsi="Times New Roman" w:cs="Times New Roman"/>
          <w:sz w:val="30"/>
          <w:szCs w:val="30"/>
        </w:rPr>
        <w:t xml:space="preserve"> чтобы привести его в движение, сжигают топливо. В результате химическая энергия преобразуется в </w:t>
      </w:r>
      <w:proofErr w:type="gramStart"/>
      <w:r w:rsidRPr="006E14D7">
        <w:rPr>
          <w:rFonts w:ascii="Times New Roman" w:eastAsia="Times New Roman" w:hAnsi="Times New Roman" w:cs="Times New Roman"/>
          <w:sz w:val="30"/>
          <w:szCs w:val="30"/>
        </w:rPr>
        <w:t>тепловую</w:t>
      </w:r>
      <w:proofErr w:type="gramEnd"/>
      <w:r w:rsidRPr="006E14D7">
        <w:rPr>
          <w:rFonts w:ascii="Times New Roman" w:eastAsia="Times New Roman" w:hAnsi="Times New Roman" w:cs="Times New Roman"/>
          <w:sz w:val="30"/>
          <w:szCs w:val="30"/>
        </w:rPr>
        <w:t>, а после – в механическую. В качестве топлива чаще всего используются ископаемый уголь и природный газ, реже – нефть, бензин, спирт и мазут.</w:t>
      </w:r>
    </w:p>
    <w:p w14:paraId="000005B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топку печи поступают топливо и разогретый воздух. В результате горения выделенное тепло нагревает котел с водой, превращая ее в пар. Под давлением пар попадает в паровую турбину, заставляя ее вращаться. От этого генератор также приходит в движение. Механическая энергия преобразуется в </w:t>
      </w:r>
      <w:proofErr w:type="gramStart"/>
      <w:r w:rsidRPr="006E14D7">
        <w:rPr>
          <w:rFonts w:ascii="Times New Roman" w:eastAsia="Times New Roman" w:hAnsi="Times New Roman" w:cs="Times New Roman"/>
          <w:sz w:val="30"/>
          <w:szCs w:val="30"/>
        </w:rPr>
        <w:t>электрическую</w:t>
      </w:r>
      <w:proofErr w:type="gramEnd"/>
      <w:r w:rsidRPr="006E14D7">
        <w:rPr>
          <w:rFonts w:ascii="Times New Roman" w:eastAsia="Times New Roman" w:hAnsi="Times New Roman" w:cs="Times New Roman"/>
          <w:sz w:val="30"/>
          <w:szCs w:val="30"/>
        </w:rPr>
        <w:t>, и получается ток.</w:t>
      </w:r>
    </w:p>
    <w:p w14:paraId="000005B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После пар направляется в конденсатор, где он снова становится водой, которую очищают и еще раз направляют в паровой котел. Так цикл замыкается.</w:t>
      </w:r>
    </w:p>
    <w:p w14:paraId="000005B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работы АЭС используется ядерное топливо, то есть радиоактивные элементы, чаще всего уран-235, в результате распада которых выделяется большое количество тепла – ядерная энергия преобразуется </w:t>
      </w:r>
      <w:proofErr w:type="gramStart"/>
      <w:r w:rsidRPr="006E14D7">
        <w:rPr>
          <w:rFonts w:ascii="Times New Roman" w:eastAsia="Times New Roman" w:hAnsi="Times New Roman" w:cs="Times New Roman"/>
          <w:sz w:val="30"/>
          <w:szCs w:val="30"/>
        </w:rPr>
        <w:t>в</w:t>
      </w:r>
      <w:proofErr w:type="gramEnd"/>
      <w:r w:rsidRPr="006E14D7">
        <w:rPr>
          <w:rFonts w:ascii="Times New Roman" w:eastAsia="Times New Roman" w:hAnsi="Times New Roman" w:cs="Times New Roman"/>
          <w:sz w:val="30"/>
          <w:szCs w:val="30"/>
        </w:rPr>
        <w:t xml:space="preserve"> тепловую. С ее помощью нагревается теплоноситель – то есть емкость с водой. Получается пар, который и вращает турбину, соединенную с генератором. После вода поступает в конденсатор, оттуда в специальные охладительные башни – градирни. Затем цикл повторяется.</w:t>
      </w:r>
    </w:p>
    <w:p w14:paraId="000005B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Принцип работы атомной электростанции похож на ТЭС, только тепло выделяется в результате ядерной реакции, а не при сжигании топлива. Одной загрузки ядерного топлива хватает на 4–5 лет. После его выгружают и на несколько лет отправляют в специальные бассейны, где оно остывает и становится менее радиоактивным. После его достают, </w:t>
      </w:r>
      <w:proofErr w:type="spellStart"/>
      <w:r w:rsidRPr="006E14D7">
        <w:rPr>
          <w:rFonts w:ascii="Times New Roman" w:eastAsia="Times New Roman" w:hAnsi="Times New Roman" w:cs="Times New Roman"/>
          <w:sz w:val="30"/>
          <w:szCs w:val="30"/>
        </w:rPr>
        <w:t>осушивают</w:t>
      </w:r>
      <w:proofErr w:type="spellEnd"/>
      <w:r w:rsidRPr="006E14D7">
        <w:rPr>
          <w:rFonts w:ascii="Times New Roman" w:eastAsia="Times New Roman" w:hAnsi="Times New Roman" w:cs="Times New Roman"/>
          <w:sz w:val="30"/>
          <w:szCs w:val="30"/>
        </w:rPr>
        <w:t>, а затем направляют на переработку или на захоронение ядерных отходов.</w:t>
      </w:r>
    </w:p>
    <w:p w14:paraId="000005B5" w14:textId="249F8AF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Электрическую энергию, вырабатываемую на электростанциях, необходимо передать в места е</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потребления. Передачу электроэнергии на большие расстояния осуществляют при высоком напряжении (до 500кВт и более), чем обеспечиваются минимальные электрические потери в линиях электропередачи и получается большая экономия материалов за сч</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т сокращения сечений проводов. Поэтому в процессе передачи и распределения электрической энергии приходится повышать и понижать напряжение. Повышение напряжения осуществляется при помощи повышающих трансформаторов на электростанциях, а понижение – при помощи понижающих трансформаторов на подстанциях у потребителей.</w:t>
      </w:r>
    </w:p>
    <w:p w14:paraId="000005B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От подстанций ток пониженного напряжения промышленной частоты распределяется по объектам сельскохозяйственных организаций с помощью кабелей, проводов, </w:t>
      </w:r>
      <w:proofErr w:type="spellStart"/>
      <w:r w:rsidRPr="006E14D7">
        <w:rPr>
          <w:rFonts w:ascii="Times New Roman" w:eastAsia="Times New Roman" w:hAnsi="Times New Roman" w:cs="Times New Roman"/>
          <w:sz w:val="30"/>
          <w:szCs w:val="30"/>
        </w:rPr>
        <w:t>шинопроводов</w:t>
      </w:r>
      <w:proofErr w:type="spellEnd"/>
      <w:r w:rsidRPr="006E14D7">
        <w:rPr>
          <w:rFonts w:ascii="Times New Roman" w:eastAsia="Times New Roman" w:hAnsi="Times New Roman" w:cs="Times New Roman"/>
          <w:sz w:val="30"/>
          <w:szCs w:val="30"/>
        </w:rPr>
        <w:t xml:space="preserve"> от вводного распределительного устройства до устройств электроприводов отдельных машин.</w:t>
      </w:r>
    </w:p>
    <w:p w14:paraId="000005B7" w14:textId="262998A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Таким образом, одной из важных профессиональных задач инженера-энергетика является эксплуатация системы электроснабжения – электрической системы, состоящей из устрой</w:t>
      </w:r>
      <w:proofErr w:type="gramStart"/>
      <w:r w:rsidRPr="006E14D7">
        <w:rPr>
          <w:rFonts w:ascii="Times New Roman" w:eastAsia="Times New Roman" w:hAnsi="Times New Roman" w:cs="Times New Roman"/>
          <w:sz w:val="30"/>
          <w:szCs w:val="30"/>
        </w:rPr>
        <w:t>ств пр</w:t>
      </w:r>
      <w:proofErr w:type="gramEnd"/>
      <w:r w:rsidRPr="006E14D7">
        <w:rPr>
          <w:rFonts w:ascii="Times New Roman" w:eastAsia="Times New Roman" w:hAnsi="Times New Roman" w:cs="Times New Roman"/>
          <w:sz w:val="30"/>
          <w:szCs w:val="30"/>
        </w:rPr>
        <w:t>оизводства, передачи и распределения электрической энергии и предназначенн</w:t>
      </w:r>
      <w:r w:rsidR="00DB5BA6" w:rsidRPr="006E14D7">
        <w:rPr>
          <w:rFonts w:ascii="Times New Roman" w:eastAsia="Times New Roman" w:hAnsi="Times New Roman" w:cs="Times New Roman"/>
          <w:sz w:val="30"/>
          <w:szCs w:val="30"/>
        </w:rPr>
        <w:t>ой</w:t>
      </w:r>
      <w:r w:rsidRPr="006E14D7">
        <w:rPr>
          <w:rFonts w:ascii="Times New Roman" w:eastAsia="Times New Roman" w:hAnsi="Times New Roman" w:cs="Times New Roman"/>
          <w:sz w:val="30"/>
          <w:szCs w:val="30"/>
        </w:rPr>
        <w:t xml:space="preserve"> для надежного, бесперебойного и качественного снабжения потребителей.</w:t>
      </w:r>
    </w:p>
    <w:p w14:paraId="000005B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Основными потребителями электроэнергии в сельскохозяйственной организации являются электрические приводы, состоящие из электротехнических, электронных и механических устройств. Они приводят в действие механическое оборудование.</w:t>
      </w:r>
    </w:p>
    <w:p w14:paraId="000005B9" w14:textId="05707C70"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 xml:space="preserve">Основным элементом любого электропривода является электродвигатель – электрическая машина, преобразующая электрическую энергию в механическую энергию. Наиболее распространены трехфазные асинхронные двигатели. Устройство и принцип действия такого электродвигателя раскрыты в видеоролике: </w:t>
      </w:r>
      <w:sdt>
        <w:sdtPr>
          <w:tag w:val="goog_rdk_26"/>
          <w:id w:val="2019657633"/>
        </w:sdtPr>
        <w:sdtEndPr/>
        <w:sdtContent/>
      </w:sdt>
      <w:hyperlink r:id="rId141">
        <w:r w:rsidR="00CF6DCC" w:rsidRPr="006E14D7">
          <w:rPr>
            <w:rFonts w:ascii="Times New Roman" w:eastAsia="Times New Roman" w:hAnsi="Times New Roman" w:cs="Times New Roman"/>
            <w:color w:val="1155CC"/>
            <w:sz w:val="30"/>
            <w:szCs w:val="30"/>
            <w:u w:val="single"/>
          </w:rPr>
          <w:t>https://clck.ru/3LaWz6</w:t>
        </w:r>
      </w:hyperlink>
      <w:r w:rsidR="00DB5BA6" w:rsidRPr="006E14D7">
        <w:rPr>
          <w:rFonts w:ascii="Times New Roman" w:eastAsia="Times New Roman" w:hAnsi="Times New Roman" w:cs="Times New Roman"/>
          <w:color w:val="1155CC"/>
          <w:sz w:val="30"/>
          <w:szCs w:val="30"/>
          <w:u w:val="single"/>
        </w:rPr>
        <w:t>.</w:t>
      </w:r>
    </w:p>
    <w:p w14:paraId="000005B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Принцип действия асинхронного двигателя основан на использовании вращающегося магнитного поля.</w:t>
      </w:r>
    </w:p>
    <w:p w14:paraId="000005B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конструкцию двигателя входят следующие элементы:</w:t>
      </w:r>
    </w:p>
    <w:p w14:paraId="000005B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статор цилиндрической формы, собранный из стальных листов. Сердечник статора имеет пазы, в которые уложены обмотки. Их оси сдвинуты на 120 градусов по отношению друг к другу;</w:t>
      </w:r>
    </w:p>
    <w:p w14:paraId="000005B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ротор (короткозамкнутый или фазный). Первый вариант представляет собой сердечник с алюминиевыми стержнями, накоротко замкнутыми торцевыми кольцами (беличья клетка). Второй вариант состоит из трехфазной обмотки, чаще всего соединенной «звездой»;</w:t>
      </w:r>
    </w:p>
    <w:p w14:paraId="000005BE" w14:textId="1BBF68E0"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 xml:space="preserve">конструктивные детали – вал, подшипники, лапы, подшипниковые щиты, крыльчатка и кожух вентилятора, коробка выводов </w:t>
      </w:r>
      <w:r w:rsidR="002F1A79"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обеспечивающие вращение, охлаждение и защиту механизма.</w:t>
      </w:r>
      <w:proofErr w:type="gramEnd"/>
    </w:p>
    <w:p w14:paraId="000005B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Статор и ротор при включении создают вращающиеся с разной частотой магнитные поля. При этом частота вращения магнитного поля ротора всегда меньше частоты вращения магнитного поля статора. При взаимодействии магнитного поля статора и индуцируемого тока в обмотке ротора создается электромагнитная сила, приводящая во вращение вал электродвигателя.</w:t>
      </w:r>
    </w:p>
    <w:p w14:paraId="000005C0" w14:textId="77777777" w:rsidR="00CF6DCC" w:rsidRPr="006E14D7" w:rsidRDefault="00CF6DCC">
      <w:pPr>
        <w:spacing w:after="0" w:line="240" w:lineRule="auto"/>
        <w:rPr>
          <w:rFonts w:ascii="Times New Roman" w:eastAsia="Times New Roman" w:hAnsi="Times New Roman" w:cs="Times New Roman"/>
          <w:sz w:val="30"/>
          <w:szCs w:val="30"/>
        </w:rPr>
      </w:pPr>
    </w:p>
    <w:p w14:paraId="000005C1"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Практическая работа (37–40 мин)</w:t>
      </w:r>
    </w:p>
    <w:p w14:paraId="000005C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Цель: ознакомление с аппаратурой защиты и управления электродвигателем. </w:t>
      </w:r>
    </w:p>
    <w:p w14:paraId="000005C3" w14:textId="247F6D0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Оборудование, дидактические средства обучения: мультимедийный проектор, экран</w:t>
      </w:r>
      <w:r w:rsidR="00D84C73"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устройств</w:t>
      </w:r>
      <w:r w:rsidR="00D84C73"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 xml:space="preserve"> для считывания QR-кодов для выполнения онлайн упражнений и заданий</w:t>
      </w:r>
      <w:r w:rsidR="002F1A79"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p>
    <w:p w14:paraId="000005C4" w14:textId="56248C7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процессе работы электрооборудования могут возникать по тем или иным причинам аварийные и ненормальные режимы работы. Аварийную ситуацию вызывает короткое замыкание в цепи управления электродвигателем. Это может быть связано с пробоем изоляции проводников, или обрывом провода, или перегрузкой электропривода и т. д. Опасна эта ситуация тем, что может быть искрение, приводящее к пожару или поражению электрическим током, выходу из строя электродвигателя или технологического оборудования, которое он запускает в работу. Для безопасной эксплуатации электродвигател</w:t>
      </w:r>
      <w:r w:rsidR="00D84C73" w:rsidRPr="006E14D7">
        <w:rPr>
          <w:rFonts w:ascii="Times New Roman" w:eastAsia="Times New Roman" w:hAnsi="Times New Roman" w:cs="Times New Roman"/>
          <w:sz w:val="30"/>
          <w:szCs w:val="30"/>
        </w:rPr>
        <w:t>ь</w:t>
      </w:r>
      <w:r w:rsidRPr="006E14D7">
        <w:rPr>
          <w:rFonts w:ascii="Times New Roman" w:eastAsia="Times New Roman" w:hAnsi="Times New Roman" w:cs="Times New Roman"/>
          <w:sz w:val="30"/>
          <w:szCs w:val="30"/>
        </w:rPr>
        <w:t xml:space="preserve"> должен быть защищен от аварийных режимов работы с помощью аппаратов защиты. От токов короткого замыкания и перегрузки электродвигатель защищает автоматический выключатель, от перегрева – тепловое реле. Также могут использоваться и другие аппараты защиты (устройство защитного отключения, реле контроля фаз и другие).</w:t>
      </w:r>
    </w:p>
    <w:p w14:paraId="000005C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Управление работой электродвигателя обеспечивает специальная аппаратура управления. Для дистанционного управления электродвигателем используется магнитный пускатель. Включение в работу обеспечит кнопочный выключатель (кнопка) «Пуск», отключение вручную – кнопка «Стоп». Если необходимо управлять электродвигателем в нескольких режимах, например, ручном и автоматическом, то следует предусматривать разделение режимов управления. Для этого используется переключатель.</w:t>
      </w:r>
    </w:p>
    <w:p w14:paraId="000005C6" w14:textId="7671EB1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защиты от внешних воздействий аппаратура и защиты</w:t>
      </w:r>
      <w:r w:rsidR="00D84C73"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 управления должна быть установлена в щит управления. Аппаратура защиты обычно устанавливается внутри щита, оперативная аппаратура управления, то есть аппаратура, на которую воздействует оператор (например, нажать кнопку, перевести в другое положение рукоятку переключателя) – на двери щита. Аппараты защиты включаются в цепь питания электродвигателя – это силовая цепь. Аппараты управления ставят в цепь управления.</w:t>
      </w:r>
    </w:p>
    <w:p w14:paraId="000005C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Рассмотрим, как работают аппараты защиты и управления.</w:t>
      </w:r>
    </w:p>
    <w:p w14:paraId="000005C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i/>
          <w:sz w:val="30"/>
          <w:szCs w:val="30"/>
        </w:rPr>
        <w:t>Автоматические выключатели</w:t>
      </w:r>
      <w:r w:rsidRPr="006E14D7">
        <w:rPr>
          <w:rFonts w:ascii="Times New Roman" w:eastAsia="Times New Roman" w:hAnsi="Times New Roman" w:cs="Times New Roman"/>
          <w:sz w:val="30"/>
          <w:szCs w:val="30"/>
        </w:rPr>
        <w:t xml:space="preserve"> обеспечивают: </w:t>
      </w:r>
    </w:p>
    <w:p w14:paraId="000005C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защиту от тока короткого замыкания в цепи питания или внутри электродвигателя;</w:t>
      </w:r>
    </w:p>
    <w:p w14:paraId="000005C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защиту от длительных перегрузок, связанных с превышением механической нагрузки на валу двигателя.</w:t>
      </w:r>
    </w:p>
    <w:p w14:paraId="000005C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Выбирают автоматический выключатель по количеству полюсов (1, 2, 3, 4), по номинальному напряжению и току, току </w:t>
      </w:r>
      <w:proofErr w:type="spellStart"/>
      <w:r w:rsidRPr="006E14D7">
        <w:rPr>
          <w:rFonts w:ascii="Times New Roman" w:eastAsia="Times New Roman" w:hAnsi="Times New Roman" w:cs="Times New Roman"/>
          <w:sz w:val="30"/>
          <w:szCs w:val="30"/>
        </w:rPr>
        <w:t>расцепителя</w:t>
      </w:r>
      <w:proofErr w:type="spellEnd"/>
      <w:r w:rsidRPr="006E14D7">
        <w:rPr>
          <w:rFonts w:ascii="Times New Roman" w:eastAsia="Times New Roman" w:hAnsi="Times New Roman" w:cs="Times New Roman"/>
          <w:sz w:val="30"/>
          <w:szCs w:val="30"/>
        </w:rPr>
        <w:t>, времени отключения, конструктивному исполнению и категории размещения.</w:t>
      </w:r>
    </w:p>
    <w:p w14:paraId="000005C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Принцип действия автоматического выключателя следующий.</w:t>
      </w:r>
    </w:p>
    <w:p w14:paraId="000005C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Напряжение сети подается на верхнюю клемму, соединенную с неподвижным контактом. С неподвижного контакта ток проходит на подвижный контакт, далее через гибкий проводник подается на катушку соленоида, после катушки по гибкому проводнику на биметаллическую пластину теплового </w:t>
      </w:r>
      <w:proofErr w:type="spellStart"/>
      <w:r w:rsidRPr="006E14D7">
        <w:rPr>
          <w:rFonts w:ascii="Times New Roman" w:eastAsia="Times New Roman" w:hAnsi="Times New Roman" w:cs="Times New Roman"/>
          <w:sz w:val="30"/>
          <w:szCs w:val="30"/>
        </w:rPr>
        <w:t>расцепителя</w:t>
      </w:r>
      <w:proofErr w:type="spellEnd"/>
      <w:r w:rsidRPr="006E14D7">
        <w:rPr>
          <w:rFonts w:ascii="Times New Roman" w:eastAsia="Times New Roman" w:hAnsi="Times New Roman" w:cs="Times New Roman"/>
          <w:sz w:val="30"/>
          <w:szCs w:val="30"/>
        </w:rPr>
        <w:t>, от него на нижнюю винтовую клемму и далее в цепь подключенной нагрузки.</w:t>
      </w:r>
    </w:p>
    <w:p w14:paraId="000005C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случае перегрузки, когда ток начинает превышать номинальный, биметаллическая пластина начинает нагреваться за счет проходящего через нее повышенного тока, изгибается и приводит в действие механизм расцепления. Время срабатывания тепловой защиты зависит от величины проходящего через пластину тока. Минимальное значение тока устанавливается регулировочным винтом на заводе-изготовителе.</w:t>
      </w:r>
    </w:p>
    <w:p w14:paraId="000005C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случае срабатывания автоматического выключателя по тепловой защите биметаллическая пластина будет остывать какое-то время, поэтому стоит немного подождать, прежде чем снова включать автомат.</w:t>
      </w:r>
    </w:p>
    <w:p w14:paraId="000005D0" w14:textId="3E47AA1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случае короткого замыкания, когда ток в сети резко возрастает, срабатывает электромагнитный </w:t>
      </w:r>
      <w:proofErr w:type="spellStart"/>
      <w:r w:rsidRPr="006E14D7">
        <w:rPr>
          <w:rFonts w:ascii="Times New Roman" w:eastAsia="Times New Roman" w:hAnsi="Times New Roman" w:cs="Times New Roman"/>
          <w:sz w:val="30"/>
          <w:szCs w:val="30"/>
        </w:rPr>
        <w:t>расцепитель</w:t>
      </w:r>
      <w:proofErr w:type="spellEnd"/>
      <w:r w:rsidRPr="006E14D7">
        <w:rPr>
          <w:rFonts w:ascii="Times New Roman" w:eastAsia="Times New Roman" w:hAnsi="Times New Roman" w:cs="Times New Roman"/>
          <w:sz w:val="30"/>
          <w:szCs w:val="30"/>
        </w:rPr>
        <w:t xml:space="preserve">, который </w:t>
      </w:r>
      <w:proofErr w:type="gramStart"/>
      <w:r w:rsidRPr="006E14D7">
        <w:rPr>
          <w:rFonts w:ascii="Times New Roman" w:eastAsia="Times New Roman" w:hAnsi="Times New Roman" w:cs="Times New Roman"/>
          <w:sz w:val="30"/>
          <w:szCs w:val="30"/>
        </w:rPr>
        <w:t>представляет из себя</w:t>
      </w:r>
      <w:proofErr w:type="gramEnd"/>
      <w:r w:rsidRPr="006E14D7">
        <w:rPr>
          <w:rFonts w:ascii="Times New Roman" w:eastAsia="Times New Roman" w:hAnsi="Times New Roman" w:cs="Times New Roman"/>
          <w:sz w:val="30"/>
          <w:szCs w:val="30"/>
        </w:rPr>
        <w:t xml:space="preserve"> катушку соленоида, внутри которой расположен стальной сердечник, удерживаемый пружиной. При мгновенном возрастании электрического тока, происходящ</w:t>
      </w:r>
      <w:r w:rsidR="004D68D4"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м при коротком замыкании, сердечник втягивается в катушку соленоида, </w:t>
      </w:r>
      <w:proofErr w:type="gramStart"/>
      <w:r w:rsidRPr="006E14D7">
        <w:rPr>
          <w:rFonts w:ascii="Times New Roman" w:eastAsia="Times New Roman" w:hAnsi="Times New Roman" w:cs="Times New Roman"/>
          <w:sz w:val="30"/>
          <w:szCs w:val="30"/>
        </w:rPr>
        <w:t>преодолевая сопротивление пружины и давит на спусковой</w:t>
      </w:r>
      <w:proofErr w:type="gramEnd"/>
      <w:r w:rsidRPr="006E14D7">
        <w:rPr>
          <w:rFonts w:ascii="Times New Roman" w:eastAsia="Times New Roman" w:hAnsi="Times New Roman" w:cs="Times New Roman"/>
          <w:sz w:val="30"/>
          <w:szCs w:val="30"/>
        </w:rPr>
        <w:t xml:space="preserve"> механизм расцепления, вследствие чего контакты автомата размыкаются, обесточивая сеть. Время срабатывания электромагнитного </w:t>
      </w:r>
      <w:proofErr w:type="spellStart"/>
      <w:r w:rsidRPr="006E14D7">
        <w:rPr>
          <w:rFonts w:ascii="Times New Roman" w:eastAsia="Times New Roman" w:hAnsi="Times New Roman" w:cs="Times New Roman"/>
          <w:sz w:val="30"/>
          <w:szCs w:val="30"/>
        </w:rPr>
        <w:t>расцепителя</w:t>
      </w:r>
      <w:proofErr w:type="spellEnd"/>
      <w:r w:rsidRPr="006E14D7">
        <w:rPr>
          <w:rFonts w:ascii="Times New Roman" w:eastAsia="Times New Roman" w:hAnsi="Times New Roman" w:cs="Times New Roman"/>
          <w:sz w:val="30"/>
          <w:szCs w:val="30"/>
        </w:rPr>
        <w:t xml:space="preserve"> составляет примерно 0,02 секунды, поэтому электропроводка не успевает нагреться до температуры плавления.</w:t>
      </w:r>
    </w:p>
    <w:p w14:paraId="000005D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размыкании контактов автомата образуется электрическая дуга, температура которой может доходить до 3000 градусов. Это может вызвать разрушение контактов. Для защиты от разрушительного воздействия в автоматах предусмотрена </w:t>
      </w:r>
      <w:proofErr w:type="spellStart"/>
      <w:r w:rsidRPr="006E14D7">
        <w:rPr>
          <w:rFonts w:ascii="Times New Roman" w:eastAsia="Times New Roman" w:hAnsi="Times New Roman" w:cs="Times New Roman"/>
          <w:sz w:val="30"/>
          <w:szCs w:val="30"/>
        </w:rPr>
        <w:t>дугогасительная</w:t>
      </w:r>
      <w:proofErr w:type="spellEnd"/>
      <w:r w:rsidRPr="006E14D7">
        <w:rPr>
          <w:rFonts w:ascii="Times New Roman" w:eastAsia="Times New Roman" w:hAnsi="Times New Roman" w:cs="Times New Roman"/>
          <w:sz w:val="30"/>
          <w:szCs w:val="30"/>
        </w:rPr>
        <w:t xml:space="preserve"> камера. </w:t>
      </w:r>
      <w:proofErr w:type="spellStart"/>
      <w:r w:rsidRPr="006E14D7">
        <w:rPr>
          <w:rFonts w:ascii="Times New Roman" w:eastAsia="Times New Roman" w:hAnsi="Times New Roman" w:cs="Times New Roman"/>
          <w:sz w:val="30"/>
          <w:szCs w:val="30"/>
        </w:rPr>
        <w:t>Дугогасительная</w:t>
      </w:r>
      <w:proofErr w:type="spellEnd"/>
      <w:r w:rsidRPr="006E14D7">
        <w:rPr>
          <w:rFonts w:ascii="Times New Roman" w:eastAsia="Times New Roman" w:hAnsi="Times New Roman" w:cs="Times New Roman"/>
          <w:sz w:val="30"/>
          <w:szCs w:val="30"/>
        </w:rPr>
        <w:t xml:space="preserve"> камера представляет собой решетку из набора металлических пластин, которые изолированы друг от друга. Дуга, возникающая в момент размыкания контактов, направляется в </w:t>
      </w:r>
      <w:proofErr w:type="spellStart"/>
      <w:r w:rsidRPr="006E14D7">
        <w:rPr>
          <w:rFonts w:ascii="Times New Roman" w:eastAsia="Times New Roman" w:hAnsi="Times New Roman" w:cs="Times New Roman"/>
          <w:sz w:val="30"/>
          <w:szCs w:val="30"/>
        </w:rPr>
        <w:t>дугогасительную</w:t>
      </w:r>
      <w:proofErr w:type="spellEnd"/>
      <w:r w:rsidRPr="006E14D7">
        <w:rPr>
          <w:rFonts w:ascii="Times New Roman" w:eastAsia="Times New Roman" w:hAnsi="Times New Roman" w:cs="Times New Roman"/>
          <w:sz w:val="30"/>
          <w:szCs w:val="30"/>
        </w:rPr>
        <w:t xml:space="preserve"> камеру, где она распадается на мелкие части, остывает и гаснет.</w:t>
      </w:r>
    </w:p>
    <w:p w14:paraId="6224FD1C" w14:textId="405496EA" w:rsidR="00051021"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Принцип действия автоматического выключателя демонстрируется в видеоролике:</w:t>
      </w:r>
      <w:r w:rsidR="004D68D4" w:rsidRPr="006E14D7">
        <w:t xml:space="preserve"> </w:t>
      </w:r>
      <w:hyperlink r:id="rId142" w:history="1">
        <w:r w:rsidR="00051021" w:rsidRPr="006E14D7">
          <w:rPr>
            <w:rStyle w:val="a5"/>
            <w:rFonts w:ascii="Times New Roman" w:eastAsia="Times New Roman" w:hAnsi="Times New Roman" w:cs="Times New Roman"/>
            <w:sz w:val="30"/>
            <w:szCs w:val="30"/>
          </w:rPr>
          <w:t>https://clck.ru/3LarJV</w:t>
        </w:r>
      </w:hyperlink>
      <w:r w:rsidR="004D68D4" w:rsidRPr="006E14D7">
        <w:rPr>
          <w:rStyle w:val="a5"/>
          <w:rFonts w:ascii="Times New Roman" w:eastAsia="Times New Roman" w:hAnsi="Times New Roman" w:cs="Times New Roman"/>
          <w:sz w:val="30"/>
          <w:szCs w:val="30"/>
        </w:rPr>
        <w:t>.</w:t>
      </w:r>
      <w:r w:rsidR="00051021" w:rsidRPr="006E14D7">
        <w:rPr>
          <w:rFonts w:ascii="Times New Roman" w:eastAsia="Times New Roman" w:hAnsi="Times New Roman" w:cs="Times New Roman"/>
          <w:sz w:val="30"/>
          <w:szCs w:val="30"/>
        </w:rPr>
        <w:t xml:space="preserve"> </w:t>
      </w:r>
    </w:p>
    <w:p w14:paraId="000005D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i/>
          <w:sz w:val="30"/>
          <w:szCs w:val="30"/>
        </w:rPr>
        <w:t>Электромагнитные пускатели</w:t>
      </w:r>
      <w:r w:rsidRPr="006E14D7">
        <w:rPr>
          <w:rFonts w:ascii="Times New Roman" w:eastAsia="Times New Roman" w:hAnsi="Times New Roman" w:cs="Times New Roman"/>
          <w:sz w:val="30"/>
          <w:szCs w:val="30"/>
        </w:rPr>
        <w:t xml:space="preserve"> выполняют функции аппаратов дистанционного управления и отключения токоприемников при понижении напряжения, блокировку и реверсирование.</w:t>
      </w:r>
    </w:p>
    <w:p w14:paraId="000005D5" w14:textId="4387E87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Выбирают магнитные пускател</w:t>
      </w:r>
      <w:r w:rsidR="004D68D4" w:rsidRPr="006E14D7">
        <w:rPr>
          <w:rFonts w:ascii="Times New Roman" w:eastAsia="Times New Roman" w:hAnsi="Times New Roman" w:cs="Times New Roman"/>
          <w:sz w:val="30"/>
          <w:szCs w:val="30"/>
        </w:rPr>
        <w:t>и</w:t>
      </w:r>
      <w:r w:rsidRPr="006E14D7">
        <w:rPr>
          <w:rFonts w:ascii="Times New Roman" w:eastAsia="Times New Roman" w:hAnsi="Times New Roman" w:cs="Times New Roman"/>
          <w:sz w:val="30"/>
          <w:szCs w:val="30"/>
        </w:rPr>
        <w:t xml:space="preserve"> по номинальному напряжению и току. Кроме того, учитывают необходимость дополнительных контактов пускателя в цепях управления. Если не хватает собственных контактов пускателя, то на них устанавливают контактные или </w:t>
      </w:r>
      <w:proofErr w:type="spellStart"/>
      <w:r w:rsidRPr="006E14D7">
        <w:rPr>
          <w:rFonts w:ascii="Times New Roman" w:eastAsia="Times New Roman" w:hAnsi="Times New Roman" w:cs="Times New Roman"/>
          <w:sz w:val="30"/>
          <w:szCs w:val="30"/>
        </w:rPr>
        <w:t>пневмоприставки</w:t>
      </w:r>
      <w:proofErr w:type="spellEnd"/>
      <w:r w:rsidRPr="006E14D7">
        <w:rPr>
          <w:rFonts w:ascii="Times New Roman" w:eastAsia="Times New Roman" w:hAnsi="Times New Roman" w:cs="Times New Roman"/>
          <w:sz w:val="30"/>
          <w:szCs w:val="30"/>
        </w:rPr>
        <w:t>.</w:t>
      </w:r>
    </w:p>
    <w:p w14:paraId="000005D6" w14:textId="3FB67E0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i/>
          <w:sz w:val="30"/>
          <w:szCs w:val="30"/>
        </w:rPr>
        <w:t xml:space="preserve">Магнитные пускатели </w:t>
      </w:r>
      <w:r w:rsidRPr="006E14D7">
        <w:rPr>
          <w:rFonts w:ascii="Times New Roman" w:eastAsia="Times New Roman" w:hAnsi="Times New Roman" w:cs="Times New Roman"/>
          <w:sz w:val="30"/>
          <w:szCs w:val="30"/>
        </w:rPr>
        <w:t>так</w:t>
      </w:r>
      <w:r w:rsidR="004D68D4"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же</w:t>
      </w:r>
      <w:r w:rsidR="004D68D4"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как </w:t>
      </w:r>
      <w:r w:rsidR="004D68D4" w:rsidRPr="006E14D7">
        <w:rPr>
          <w:rFonts w:ascii="Times New Roman" w:eastAsia="Times New Roman" w:hAnsi="Times New Roman" w:cs="Times New Roman"/>
          <w:sz w:val="30"/>
          <w:szCs w:val="30"/>
        </w:rPr>
        <w:t>контакторы</w:t>
      </w:r>
      <w:r w:rsidRPr="006E14D7">
        <w:rPr>
          <w:rFonts w:ascii="Times New Roman" w:eastAsia="Times New Roman" w:hAnsi="Times New Roman" w:cs="Times New Roman"/>
          <w:sz w:val="30"/>
          <w:szCs w:val="30"/>
        </w:rPr>
        <w:t xml:space="preserve"> и реле</w:t>
      </w:r>
      <w:r w:rsidR="004D68D4"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преобразуют электрический сигнал в операцию – переключение контактов. Эти устройства имеют различное конструктивное решение, но в их основу положен один принцип действия. Рассмотрим принцип действия таких устройств на примере работы реле.</w:t>
      </w:r>
    </w:p>
    <w:p w14:paraId="000005D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подаче на обмотку реле напряжения питания к сердечнику магнитной системы притягивается якорь и толкателем переводит контакты реле из одного состояния в другое – </w:t>
      </w:r>
      <w:proofErr w:type="gramStart"/>
      <w:r w:rsidRPr="006E14D7">
        <w:rPr>
          <w:rFonts w:ascii="Times New Roman" w:eastAsia="Times New Roman" w:hAnsi="Times New Roman" w:cs="Times New Roman"/>
          <w:sz w:val="30"/>
          <w:szCs w:val="30"/>
        </w:rPr>
        <w:t>из</w:t>
      </w:r>
      <w:proofErr w:type="gramEnd"/>
      <w:r w:rsidRPr="006E14D7">
        <w:rPr>
          <w:rFonts w:ascii="Times New Roman" w:eastAsia="Times New Roman" w:hAnsi="Times New Roman" w:cs="Times New Roman"/>
          <w:sz w:val="30"/>
          <w:szCs w:val="30"/>
        </w:rPr>
        <w:t xml:space="preserve"> разомкнутого в замкнутое и наоборот. После снятия напряжения с обмотки реле, контакты реле возвращаются в исходное состояние.</w:t>
      </w:r>
    </w:p>
    <w:p w14:paraId="705DF9A5" w14:textId="787E70F7" w:rsidR="007E3810" w:rsidRPr="006E14D7" w:rsidRDefault="00ED6484">
      <w:pPr>
        <w:spacing w:after="0" w:line="240" w:lineRule="auto"/>
        <w:ind w:firstLine="709"/>
        <w:jc w:val="both"/>
        <w:rPr>
          <w:rFonts w:ascii="Times New Roman" w:hAnsi="Times New Roman" w:cs="Times New Roman"/>
          <w:sz w:val="30"/>
          <w:szCs w:val="30"/>
        </w:rPr>
      </w:pPr>
      <w:r w:rsidRPr="006E14D7">
        <w:rPr>
          <w:rFonts w:ascii="Times New Roman" w:eastAsia="Times New Roman" w:hAnsi="Times New Roman" w:cs="Times New Roman"/>
          <w:sz w:val="30"/>
          <w:szCs w:val="30"/>
        </w:rPr>
        <w:t xml:space="preserve">Принцип действия магнитного пускателя демонстрируется в видеоролике: </w:t>
      </w:r>
      <w:sdt>
        <w:sdtPr>
          <w:tag w:val="goog_rdk_28"/>
          <w:id w:val="-1745865497"/>
        </w:sdtPr>
        <w:sdtEndPr/>
        <w:sdtContent/>
      </w:sdt>
      <w:sdt>
        <w:sdtPr>
          <w:tag w:val="goog_rdk_29"/>
          <w:id w:val="-692848849"/>
        </w:sdtPr>
        <w:sdtEndPr/>
        <w:sdtContent/>
      </w:sdt>
      <w:r w:rsidR="007E3810" w:rsidRPr="006E14D7">
        <w:t xml:space="preserve"> </w:t>
      </w:r>
      <w:hyperlink r:id="rId143" w:history="1">
        <w:r w:rsidR="007E3810" w:rsidRPr="006E14D7">
          <w:rPr>
            <w:rStyle w:val="a5"/>
            <w:rFonts w:ascii="Times New Roman" w:hAnsi="Times New Roman" w:cs="Times New Roman"/>
            <w:sz w:val="30"/>
            <w:szCs w:val="30"/>
          </w:rPr>
          <w:t>https://clck.ru/3LaXDg</w:t>
        </w:r>
      </w:hyperlink>
      <w:r w:rsidR="004D68D4" w:rsidRPr="006E14D7">
        <w:rPr>
          <w:rStyle w:val="a5"/>
          <w:rFonts w:ascii="Times New Roman" w:hAnsi="Times New Roman" w:cs="Times New Roman"/>
          <w:sz w:val="30"/>
          <w:szCs w:val="30"/>
        </w:rPr>
        <w:t>.</w:t>
      </w:r>
    </w:p>
    <w:p w14:paraId="000005D9" w14:textId="111F146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i/>
          <w:sz w:val="30"/>
          <w:szCs w:val="30"/>
        </w:rPr>
        <w:t>Тепловые реле</w:t>
      </w:r>
      <w:r w:rsidRPr="006E14D7">
        <w:rPr>
          <w:rFonts w:ascii="Times New Roman" w:eastAsia="Times New Roman" w:hAnsi="Times New Roman" w:cs="Times New Roman"/>
          <w:sz w:val="30"/>
          <w:szCs w:val="30"/>
        </w:rPr>
        <w:t xml:space="preserve"> применяют для защиты асинхронных электродвигателей от перегрузки.</w:t>
      </w:r>
    </w:p>
    <w:p w14:paraId="000005D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Биметаллическая пластина теплового реле состоит из двух пластин, одна из которых имеет больший температурный коэффициент расширения, другая – меньший. В месте прилегания друг к другу пластины жестко скреплены либо за счет проката в горячем состоянии, либо за счет сварки. Если закрепить неподвижно такую пластину и нагреть, то произойдет изгиб пластины в сторону материала с </w:t>
      </w:r>
      <w:proofErr w:type="gramStart"/>
      <w:r w:rsidRPr="006E14D7">
        <w:rPr>
          <w:rFonts w:ascii="Times New Roman" w:eastAsia="Times New Roman" w:hAnsi="Times New Roman" w:cs="Times New Roman"/>
          <w:sz w:val="30"/>
          <w:szCs w:val="30"/>
        </w:rPr>
        <w:t>меньшим</w:t>
      </w:r>
      <w:proofErr w:type="gramEnd"/>
      <w:r w:rsidRPr="006E14D7">
        <w:rPr>
          <w:rFonts w:ascii="Times New Roman" w:eastAsia="Times New Roman" w:hAnsi="Times New Roman" w:cs="Times New Roman"/>
          <w:sz w:val="30"/>
          <w:szCs w:val="30"/>
        </w:rPr>
        <w:t>. Именно это явление используется в тепловых реле. Прогибаясь, биметаллическая пластина своим свободным концом воздействует на контактную систему теплового реле. В результате срабатывает контакт теплового реле (вспомогательный), разрывает цепь управления и отключает электродвигатель в случае перегрева.</w:t>
      </w:r>
    </w:p>
    <w:p w14:paraId="000005D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Устройство теплового реле демонстрируется в видеоролике:</w:t>
      </w:r>
    </w:p>
    <w:p w14:paraId="786E93ED" w14:textId="5FC0583B" w:rsidR="007E3810" w:rsidRPr="006E14D7" w:rsidRDefault="00F172EE">
      <w:pPr>
        <w:spacing w:after="0" w:line="240" w:lineRule="auto"/>
        <w:ind w:firstLine="709"/>
        <w:jc w:val="both"/>
        <w:rPr>
          <w:rFonts w:ascii="Times New Roman" w:eastAsia="Times New Roman" w:hAnsi="Times New Roman" w:cs="Times New Roman"/>
          <w:sz w:val="30"/>
          <w:szCs w:val="30"/>
        </w:rPr>
      </w:pPr>
      <w:sdt>
        <w:sdtPr>
          <w:tag w:val="goog_rdk_30"/>
          <w:id w:val="-1946532920"/>
        </w:sdtPr>
        <w:sdtEndPr/>
        <w:sdtContent/>
      </w:sdt>
      <w:hyperlink r:id="rId144" w:history="1">
        <w:r w:rsidR="007E3810" w:rsidRPr="006E14D7">
          <w:rPr>
            <w:rStyle w:val="a5"/>
            <w:rFonts w:ascii="Times New Roman" w:eastAsia="Arial" w:hAnsi="Times New Roman" w:cs="Times New Roman"/>
            <w:sz w:val="30"/>
            <w:szCs w:val="30"/>
          </w:rPr>
          <w:t>https://clck.ru/3LaXHf</w:t>
        </w:r>
      </w:hyperlink>
      <w:r w:rsidR="004D68D4" w:rsidRPr="006E14D7">
        <w:rPr>
          <w:rStyle w:val="a5"/>
          <w:rFonts w:ascii="Times New Roman" w:eastAsia="Arial" w:hAnsi="Times New Roman" w:cs="Times New Roman"/>
          <w:sz w:val="30"/>
          <w:szCs w:val="30"/>
        </w:rPr>
        <w:t>.</w:t>
      </w:r>
    </w:p>
    <w:p w14:paraId="000005DD" w14:textId="4A995C1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Принцип действия теплового реле демонстрируется в видеоролике:</w:t>
      </w:r>
    </w:p>
    <w:p w14:paraId="4C10E17A" w14:textId="04B402D4" w:rsidR="007E3810" w:rsidRPr="006E14D7" w:rsidRDefault="00F172EE" w:rsidP="007E3810">
      <w:pPr>
        <w:widowControl w:val="0"/>
        <w:pBdr>
          <w:top w:val="nil"/>
          <w:left w:val="nil"/>
          <w:bottom w:val="nil"/>
          <w:right w:val="nil"/>
          <w:between w:val="nil"/>
        </w:pBdr>
        <w:spacing w:after="0" w:line="240" w:lineRule="auto"/>
        <w:ind w:firstLine="709"/>
        <w:rPr>
          <w:rFonts w:ascii="Times New Roman" w:eastAsia="Arial" w:hAnsi="Times New Roman" w:cs="Times New Roman"/>
          <w:color w:val="000000"/>
          <w:sz w:val="30"/>
          <w:szCs w:val="30"/>
        </w:rPr>
      </w:pPr>
      <w:hyperlink r:id="rId145" w:history="1">
        <w:r w:rsidR="007E3810" w:rsidRPr="006E14D7">
          <w:rPr>
            <w:rStyle w:val="a5"/>
            <w:rFonts w:ascii="Times New Roman" w:eastAsia="Arial" w:hAnsi="Times New Roman" w:cs="Times New Roman"/>
            <w:sz w:val="30"/>
            <w:szCs w:val="30"/>
          </w:rPr>
          <w:t>https://clck.ru/3LaXQZ</w:t>
        </w:r>
      </w:hyperlink>
      <w:r w:rsidR="004D68D4" w:rsidRPr="006E14D7">
        <w:rPr>
          <w:rStyle w:val="a5"/>
          <w:rFonts w:ascii="Times New Roman" w:eastAsia="Arial" w:hAnsi="Times New Roman" w:cs="Times New Roman"/>
          <w:sz w:val="30"/>
          <w:szCs w:val="30"/>
        </w:rPr>
        <w:t>.</w:t>
      </w:r>
    </w:p>
    <w:p w14:paraId="000005DF" w14:textId="3EA6E5E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i/>
          <w:sz w:val="30"/>
          <w:szCs w:val="30"/>
        </w:rPr>
        <w:t>Кнопочные выключатели (кнопки)</w:t>
      </w:r>
      <w:r w:rsidRPr="006E14D7">
        <w:rPr>
          <w:rFonts w:ascii="Times New Roman" w:eastAsia="Times New Roman" w:hAnsi="Times New Roman" w:cs="Times New Roman"/>
          <w:sz w:val="30"/>
          <w:szCs w:val="30"/>
        </w:rPr>
        <w:t xml:space="preserve"> используют для включения и отключения электродвигателя. Они имеют одно устойчивое состояние. Исполнительный элемент кнопки – контакт, который может быть или нормально замкнутым, или нормально разомкнутым. После ручного воздействия на кнопку контакты меняют свое состояние с замкнутого на </w:t>
      </w:r>
      <w:proofErr w:type="gramStart"/>
      <w:r w:rsidRPr="006E14D7">
        <w:rPr>
          <w:rFonts w:ascii="Times New Roman" w:eastAsia="Times New Roman" w:hAnsi="Times New Roman" w:cs="Times New Roman"/>
          <w:sz w:val="30"/>
          <w:szCs w:val="30"/>
        </w:rPr>
        <w:t>разомкнутый</w:t>
      </w:r>
      <w:proofErr w:type="gramEnd"/>
      <w:r w:rsidRPr="006E14D7">
        <w:rPr>
          <w:rFonts w:ascii="Times New Roman" w:eastAsia="Times New Roman" w:hAnsi="Times New Roman" w:cs="Times New Roman"/>
          <w:sz w:val="30"/>
          <w:szCs w:val="30"/>
        </w:rPr>
        <w:t xml:space="preserve"> и наоборот. После снятия ручного воздействия контакты кнопки возвращаются в исходное состояние.</w:t>
      </w:r>
    </w:p>
    <w:p w14:paraId="000005E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возможности разделения режимов работы оборудования используют переключатели. </w:t>
      </w:r>
    </w:p>
    <w:p w14:paraId="000005E1" w14:textId="11BDB51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Они могут иметь несколько контактов. Принцип действия переключат</w:t>
      </w:r>
      <w:r w:rsidR="004D68D4" w:rsidRPr="006E14D7">
        <w:rPr>
          <w:rFonts w:ascii="Times New Roman" w:eastAsia="Times New Roman" w:hAnsi="Times New Roman" w:cs="Times New Roman"/>
          <w:sz w:val="30"/>
          <w:szCs w:val="30"/>
        </w:rPr>
        <w:t>еля можно уяснить с помощью рисунка</w:t>
      </w:r>
      <w:r w:rsidRPr="006E14D7">
        <w:rPr>
          <w:rFonts w:ascii="Times New Roman" w:eastAsia="Times New Roman" w:hAnsi="Times New Roman" w:cs="Times New Roman"/>
          <w:sz w:val="30"/>
          <w:szCs w:val="30"/>
        </w:rPr>
        <w:t xml:space="preserve"> 1. Рукоятка переключателя в данном случае имеет три положения: 1, 2 и 3. Контакт переключателя 1</w:t>
      </w:r>
      <w:r w:rsidR="000C5EA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2 замкнут в положении рукоятки 1 (о чем говорит точка на прерывистой линии), а контакт 3</w:t>
      </w:r>
      <w:r w:rsidR="000C5EA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4 </w:t>
      </w:r>
      <w:r w:rsidR="000C5EA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в положении рукоятки 3. При положении рукоятки 1 сигнал напряжения контактом 1</w:t>
      </w:r>
      <w:r w:rsidR="000C5EA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2 подается на схему ручного управления оборудованием. При переводе рукоятки переключателя в положение 2 оба контакта переключателя разомкнуты. При переводе рукоятки переключателя в положение 3 сигнал напряжения контактом 3</w:t>
      </w:r>
      <w:r w:rsidR="000C5EA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4 подается на схему автоматического управления оборудованием.</w:t>
      </w:r>
    </w:p>
    <w:p w14:paraId="000005E2"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5E3"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734F6074" wp14:editId="473449C3">
            <wp:extent cx="5829300" cy="2343150"/>
            <wp:effectExtent l="0" t="0" r="0" b="0"/>
            <wp:docPr id="212598404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46"/>
                    <a:srcRect l="4210" t="20804" r="6435" b="9558"/>
                    <a:stretch>
                      <a:fillRect/>
                    </a:stretch>
                  </pic:blipFill>
                  <pic:spPr>
                    <a:xfrm>
                      <a:off x="0" y="0"/>
                      <a:ext cx="5829300" cy="2343150"/>
                    </a:xfrm>
                    <a:prstGeom prst="rect">
                      <a:avLst/>
                    </a:prstGeom>
                    <a:ln/>
                  </pic:spPr>
                </pic:pic>
              </a:graphicData>
            </a:graphic>
          </wp:inline>
        </w:drawing>
      </w:r>
    </w:p>
    <w:p w14:paraId="000005E4"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5E5" w14:textId="77777777" w:rsidR="00CF6DCC" w:rsidRPr="006E14D7" w:rsidRDefault="00F172EE">
      <w:pPr>
        <w:spacing w:after="0" w:line="240" w:lineRule="auto"/>
        <w:jc w:val="center"/>
        <w:rPr>
          <w:rFonts w:ascii="Times New Roman" w:eastAsia="Times New Roman" w:hAnsi="Times New Roman" w:cs="Times New Roman"/>
          <w:sz w:val="30"/>
          <w:szCs w:val="30"/>
        </w:rPr>
      </w:pPr>
      <w:sdt>
        <w:sdtPr>
          <w:tag w:val="goog_rdk_32"/>
          <w:id w:val="1853069086"/>
        </w:sdtPr>
        <w:sdtEndPr/>
        <w:sdtContent/>
      </w:sdt>
      <w:r w:rsidR="00ED6484" w:rsidRPr="006E14D7">
        <w:rPr>
          <w:rFonts w:ascii="Times New Roman" w:eastAsia="Times New Roman" w:hAnsi="Times New Roman" w:cs="Times New Roman"/>
          <w:sz w:val="30"/>
          <w:szCs w:val="30"/>
        </w:rPr>
        <w:t>Рисунок 77 – Графическое обозначение переключателя на принципиальных электрических схемах</w:t>
      </w:r>
    </w:p>
    <w:p w14:paraId="000005E6" w14:textId="77777777" w:rsidR="00CF6DCC" w:rsidRPr="006E14D7" w:rsidRDefault="00CF6DCC">
      <w:pPr>
        <w:spacing w:after="0" w:line="240" w:lineRule="auto"/>
        <w:jc w:val="both"/>
        <w:rPr>
          <w:rFonts w:ascii="Times New Roman" w:eastAsia="Times New Roman" w:hAnsi="Times New Roman" w:cs="Times New Roman"/>
          <w:sz w:val="30"/>
          <w:szCs w:val="30"/>
        </w:rPr>
      </w:pPr>
    </w:p>
    <w:p w14:paraId="000005E7" w14:textId="77777777" w:rsidR="00CF6DCC" w:rsidRPr="006E14D7" w:rsidRDefault="00ED6484" w:rsidP="000C5EA0">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Соответствие между положением рукоятки переключателя и его условным обозначением показано на диаграмме переключателя </w:t>
      </w:r>
      <w:r w:rsidRPr="006E14D7">
        <w:rPr>
          <w:rFonts w:ascii="Times New Roman" w:eastAsia="Times New Roman" w:hAnsi="Times New Roman" w:cs="Times New Roman"/>
          <w:sz w:val="30"/>
          <w:szCs w:val="30"/>
        </w:rPr>
        <w:br/>
        <w:t xml:space="preserve">(таблица 3). </w:t>
      </w:r>
    </w:p>
    <w:p w14:paraId="000005E8" w14:textId="77777777" w:rsidR="00CF6DCC" w:rsidRPr="006E14D7" w:rsidRDefault="00CF6DCC">
      <w:pPr>
        <w:spacing w:after="0" w:line="240" w:lineRule="auto"/>
        <w:rPr>
          <w:rFonts w:ascii="Times New Roman" w:eastAsia="Times New Roman" w:hAnsi="Times New Roman" w:cs="Times New Roman"/>
          <w:sz w:val="30"/>
          <w:szCs w:val="30"/>
        </w:rPr>
      </w:pPr>
    </w:p>
    <w:p w14:paraId="000005E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Таблица 3 – Диаграмма переключателя SA1 NEF30</w:t>
      </w:r>
    </w:p>
    <w:p w14:paraId="000005EA" w14:textId="77777777" w:rsidR="00CF6DCC" w:rsidRPr="006E14D7" w:rsidRDefault="00CF6DCC">
      <w:pPr>
        <w:spacing w:after="0" w:line="240" w:lineRule="auto"/>
        <w:jc w:val="center"/>
        <w:rPr>
          <w:rFonts w:ascii="Times New Roman" w:eastAsia="Times New Roman" w:hAnsi="Times New Roman" w:cs="Times New Roman"/>
          <w:sz w:val="30"/>
          <w:szCs w:val="30"/>
        </w:rPr>
      </w:pPr>
    </w:p>
    <w:tbl>
      <w:tblPr>
        <w:tblStyle w:val="afffff4"/>
        <w:tblW w:w="81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00"/>
        <w:gridCol w:w="2795"/>
        <w:gridCol w:w="645"/>
        <w:gridCol w:w="735"/>
      </w:tblGrid>
      <w:tr w:rsidR="00CF6DCC" w:rsidRPr="006E14D7" w14:paraId="1FD6B495" w14:textId="77777777">
        <w:trPr>
          <w:jc w:val="center"/>
        </w:trPr>
        <w:tc>
          <w:tcPr>
            <w:tcW w:w="4000" w:type="dxa"/>
            <w:vMerge w:val="restart"/>
            <w:tcBorders>
              <w:top w:val="single" w:sz="4" w:space="0" w:color="000000"/>
              <w:left w:val="single" w:sz="4" w:space="0" w:color="000000"/>
              <w:bottom w:val="single" w:sz="4" w:space="0" w:color="000000"/>
              <w:right w:val="single" w:sz="4" w:space="0" w:color="000000"/>
            </w:tcBorders>
          </w:tcPr>
          <w:p w14:paraId="000005EB"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Соединение контактов</w:t>
            </w:r>
          </w:p>
        </w:tc>
        <w:tc>
          <w:tcPr>
            <w:tcW w:w="4175" w:type="dxa"/>
            <w:gridSpan w:val="3"/>
            <w:tcBorders>
              <w:top w:val="single" w:sz="4" w:space="0" w:color="000000"/>
              <w:left w:val="single" w:sz="4" w:space="0" w:color="000000"/>
              <w:bottom w:val="single" w:sz="4" w:space="0" w:color="000000"/>
              <w:right w:val="single" w:sz="4" w:space="0" w:color="000000"/>
            </w:tcBorders>
          </w:tcPr>
          <w:p w14:paraId="000005EC" w14:textId="1B95893C"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Положение рукоятки</w:t>
            </w:r>
          </w:p>
        </w:tc>
      </w:tr>
      <w:tr w:rsidR="00CF6DCC" w:rsidRPr="006E14D7" w14:paraId="0ADA8802" w14:textId="77777777">
        <w:trPr>
          <w:jc w:val="center"/>
        </w:trPr>
        <w:tc>
          <w:tcPr>
            <w:tcW w:w="4000" w:type="dxa"/>
            <w:vMerge/>
            <w:tcBorders>
              <w:top w:val="single" w:sz="4" w:space="0" w:color="000000"/>
              <w:left w:val="single" w:sz="4" w:space="0" w:color="000000"/>
              <w:bottom w:val="single" w:sz="4" w:space="0" w:color="000000"/>
              <w:right w:val="single" w:sz="4" w:space="0" w:color="000000"/>
            </w:tcBorders>
          </w:tcPr>
          <w:p w14:paraId="000005EF" w14:textId="77777777" w:rsidR="00CF6DCC" w:rsidRPr="006E14D7" w:rsidRDefault="00CF6DCC">
            <w:pPr>
              <w:widowControl w:val="0"/>
              <w:pBdr>
                <w:top w:val="nil"/>
                <w:left w:val="nil"/>
                <w:bottom w:val="nil"/>
                <w:right w:val="nil"/>
                <w:between w:val="nil"/>
              </w:pBdr>
              <w:spacing w:after="0"/>
              <w:rPr>
                <w:rFonts w:ascii="Times New Roman" w:eastAsia="Times New Roman" w:hAnsi="Times New Roman" w:cs="Times New Roman"/>
                <w:sz w:val="26"/>
                <w:szCs w:val="26"/>
              </w:rPr>
            </w:pPr>
          </w:p>
        </w:tc>
        <w:tc>
          <w:tcPr>
            <w:tcW w:w="2795" w:type="dxa"/>
            <w:tcBorders>
              <w:top w:val="single" w:sz="4" w:space="0" w:color="000000"/>
              <w:left w:val="single" w:sz="4" w:space="0" w:color="000000"/>
              <w:bottom w:val="single" w:sz="4" w:space="0" w:color="000000"/>
              <w:right w:val="single" w:sz="4" w:space="0" w:color="000000"/>
            </w:tcBorders>
          </w:tcPr>
          <w:p w14:paraId="000005F0"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- 45</w:t>
            </w:r>
          </w:p>
        </w:tc>
        <w:tc>
          <w:tcPr>
            <w:tcW w:w="645" w:type="dxa"/>
            <w:tcBorders>
              <w:top w:val="single" w:sz="4" w:space="0" w:color="000000"/>
              <w:left w:val="single" w:sz="4" w:space="0" w:color="000000"/>
              <w:bottom w:val="single" w:sz="4" w:space="0" w:color="000000"/>
              <w:right w:val="single" w:sz="4" w:space="0" w:color="000000"/>
            </w:tcBorders>
          </w:tcPr>
          <w:p w14:paraId="000005F1"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0</w:t>
            </w:r>
          </w:p>
        </w:tc>
        <w:tc>
          <w:tcPr>
            <w:tcW w:w="735" w:type="dxa"/>
            <w:tcBorders>
              <w:top w:val="single" w:sz="4" w:space="0" w:color="000000"/>
              <w:left w:val="single" w:sz="4" w:space="0" w:color="000000"/>
              <w:bottom w:val="single" w:sz="4" w:space="0" w:color="000000"/>
              <w:right w:val="single" w:sz="4" w:space="0" w:color="000000"/>
            </w:tcBorders>
          </w:tcPr>
          <w:p w14:paraId="000005F2"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45</w:t>
            </w:r>
          </w:p>
        </w:tc>
      </w:tr>
      <w:tr w:rsidR="00CF6DCC" w:rsidRPr="006E14D7" w14:paraId="7CA059F6" w14:textId="77777777">
        <w:trPr>
          <w:jc w:val="center"/>
        </w:trPr>
        <w:tc>
          <w:tcPr>
            <w:tcW w:w="4000" w:type="dxa"/>
            <w:tcBorders>
              <w:top w:val="single" w:sz="4" w:space="0" w:color="000000"/>
              <w:left w:val="single" w:sz="4" w:space="0" w:color="000000"/>
              <w:bottom w:val="single" w:sz="4" w:space="0" w:color="000000"/>
              <w:right w:val="single" w:sz="4" w:space="0" w:color="000000"/>
            </w:tcBorders>
          </w:tcPr>
          <w:p w14:paraId="000005F3"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1-2</w:t>
            </w:r>
          </w:p>
        </w:tc>
        <w:tc>
          <w:tcPr>
            <w:tcW w:w="2795" w:type="dxa"/>
            <w:tcBorders>
              <w:top w:val="single" w:sz="4" w:space="0" w:color="000000"/>
              <w:left w:val="single" w:sz="4" w:space="0" w:color="000000"/>
              <w:bottom w:val="single" w:sz="4" w:space="0" w:color="000000"/>
              <w:right w:val="single" w:sz="4" w:space="0" w:color="000000"/>
            </w:tcBorders>
          </w:tcPr>
          <w:p w14:paraId="000005F4" w14:textId="77777777" w:rsidR="00CF6DCC" w:rsidRPr="006E14D7" w:rsidRDefault="00CF6DCC">
            <w:pPr>
              <w:spacing w:after="0" w:line="240" w:lineRule="auto"/>
              <w:rPr>
                <w:rFonts w:ascii="Times New Roman" w:eastAsia="Times New Roman" w:hAnsi="Times New Roman" w:cs="Times New Roman"/>
                <w:sz w:val="26"/>
                <w:szCs w:val="26"/>
              </w:rPr>
            </w:pPr>
          </w:p>
        </w:tc>
        <w:tc>
          <w:tcPr>
            <w:tcW w:w="645" w:type="dxa"/>
            <w:tcBorders>
              <w:top w:val="single" w:sz="4" w:space="0" w:color="000000"/>
              <w:left w:val="single" w:sz="4" w:space="0" w:color="000000"/>
              <w:bottom w:val="single" w:sz="4" w:space="0" w:color="000000"/>
              <w:right w:val="single" w:sz="4" w:space="0" w:color="000000"/>
            </w:tcBorders>
          </w:tcPr>
          <w:p w14:paraId="000005F5" w14:textId="77777777" w:rsidR="00CF6DCC" w:rsidRPr="006E14D7" w:rsidRDefault="00CF6DCC">
            <w:pPr>
              <w:spacing w:after="0" w:line="240" w:lineRule="auto"/>
              <w:rPr>
                <w:rFonts w:ascii="Times New Roman" w:eastAsia="Times New Roman" w:hAnsi="Times New Roman" w:cs="Times New Roman"/>
                <w:sz w:val="26"/>
                <w:szCs w:val="26"/>
              </w:rPr>
            </w:pPr>
          </w:p>
        </w:tc>
        <w:tc>
          <w:tcPr>
            <w:tcW w:w="735" w:type="dxa"/>
            <w:tcBorders>
              <w:top w:val="single" w:sz="4" w:space="0" w:color="000000"/>
              <w:left w:val="single" w:sz="4" w:space="0" w:color="000000"/>
              <w:bottom w:val="single" w:sz="4" w:space="0" w:color="000000"/>
              <w:right w:val="single" w:sz="4" w:space="0" w:color="000000"/>
            </w:tcBorders>
          </w:tcPr>
          <w:p w14:paraId="000005F6" w14:textId="77777777" w:rsidR="00CF6DCC" w:rsidRPr="006E14D7" w:rsidRDefault="00CF6DCC">
            <w:pPr>
              <w:spacing w:after="0" w:line="240" w:lineRule="auto"/>
              <w:rPr>
                <w:rFonts w:ascii="Times New Roman" w:eastAsia="Times New Roman" w:hAnsi="Times New Roman" w:cs="Times New Roman"/>
                <w:sz w:val="26"/>
                <w:szCs w:val="26"/>
              </w:rPr>
            </w:pPr>
          </w:p>
        </w:tc>
      </w:tr>
      <w:tr w:rsidR="00CF6DCC" w:rsidRPr="006E14D7" w14:paraId="2EA83D23" w14:textId="77777777">
        <w:trPr>
          <w:jc w:val="center"/>
        </w:trPr>
        <w:tc>
          <w:tcPr>
            <w:tcW w:w="4000" w:type="dxa"/>
            <w:tcBorders>
              <w:top w:val="single" w:sz="4" w:space="0" w:color="000000"/>
              <w:left w:val="single" w:sz="4" w:space="0" w:color="000000"/>
              <w:bottom w:val="single" w:sz="4" w:space="0" w:color="000000"/>
              <w:right w:val="single" w:sz="4" w:space="0" w:color="000000"/>
            </w:tcBorders>
          </w:tcPr>
          <w:p w14:paraId="000005F7"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3-4</w:t>
            </w:r>
          </w:p>
        </w:tc>
        <w:tc>
          <w:tcPr>
            <w:tcW w:w="2795" w:type="dxa"/>
            <w:tcBorders>
              <w:top w:val="single" w:sz="4" w:space="0" w:color="000000"/>
              <w:left w:val="single" w:sz="4" w:space="0" w:color="000000"/>
              <w:bottom w:val="single" w:sz="4" w:space="0" w:color="000000"/>
              <w:right w:val="single" w:sz="4" w:space="0" w:color="000000"/>
            </w:tcBorders>
          </w:tcPr>
          <w:p w14:paraId="000005F8" w14:textId="77777777" w:rsidR="00CF6DCC" w:rsidRPr="006E14D7" w:rsidRDefault="00CF6DCC">
            <w:pPr>
              <w:spacing w:after="0" w:line="240" w:lineRule="auto"/>
              <w:rPr>
                <w:rFonts w:ascii="Times New Roman" w:eastAsia="Times New Roman" w:hAnsi="Times New Roman" w:cs="Times New Roman"/>
                <w:sz w:val="26"/>
                <w:szCs w:val="26"/>
              </w:rPr>
            </w:pPr>
          </w:p>
        </w:tc>
        <w:tc>
          <w:tcPr>
            <w:tcW w:w="645" w:type="dxa"/>
            <w:tcBorders>
              <w:top w:val="single" w:sz="4" w:space="0" w:color="000000"/>
              <w:left w:val="single" w:sz="4" w:space="0" w:color="000000"/>
              <w:bottom w:val="single" w:sz="4" w:space="0" w:color="000000"/>
              <w:right w:val="single" w:sz="4" w:space="0" w:color="000000"/>
            </w:tcBorders>
          </w:tcPr>
          <w:p w14:paraId="000005F9" w14:textId="77777777" w:rsidR="00CF6DCC" w:rsidRPr="006E14D7" w:rsidRDefault="00CF6DCC">
            <w:pPr>
              <w:spacing w:after="0" w:line="240" w:lineRule="auto"/>
              <w:rPr>
                <w:rFonts w:ascii="Times New Roman" w:eastAsia="Times New Roman" w:hAnsi="Times New Roman" w:cs="Times New Roman"/>
                <w:sz w:val="26"/>
                <w:szCs w:val="26"/>
              </w:rPr>
            </w:pPr>
          </w:p>
        </w:tc>
        <w:tc>
          <w:tcPr>
            <w:tcW w:w="735" w:type="dxa"/>
            <w:tcBorders>
              <w:top w:val="single" w:sz="4" w:space="0" w:color="000000"/>
              <w:left w:val="single" w:sz="4" w:space="0" w:color="000000"/>
              <w:bottom w:val="single" w:sz="4" w:space="0" w:color="000000"/>
              <w:right w:val="single" w:sz="4" w:space="0" w:color="000000"/>
            </w:tcBorders>
          </w:tcPr>
          <w:p w14:paraId="000005FA" w14:textId="77777777" w:rsidR="00CF6DCC" w:rsidRPr="006E14D7" w:rsidRDefault="00CF6DCC">
            <w:pPr>
              <w:spacing w:after="0" w:line="240" w:lineRule="auto"/>
              <w:rPr>
                <w:rFonts w:ascii="Times New Roman" w:eastAsia="Times New Roman" w:hAnsi="Times New Roman" w:cs="Times New Roman"/>
                <w:sz w:val="26"/>
                <w:szCs w:val="26"/>
              </w:rPr>
            </w:pPr>
          </w:p>
        </w:tc>
      </w:tr>
      <w:tr w:rsidR="00CF6DCC" w:rsidRPr="006E14D7" w14:paraId="073E2A7B" w14:textId="77777777">
        <w:trPr>
          <w:jc w:val="center"/>
        </w:trPr>
        <w:tc>
          <w:tcPr>
            <w:tcW w:w="4000" w:type="dxa"/>
            <w:tcBorders>
              <w:top w:val="single" w:sz="4" w:space="0" w:color="000000"/>
              <w:left w:val="single" w:sz="4" w:space="0" w:color="000000"/>
              <w:bottom w:val="single" w:sz="4" w:space="0" w:color="000000"/>
              <w:right w:val="single" w:sz="4" w:space="0" w:color="000000"/>
            </w:tcBorders>
          </w:tcPr>
          <w:p w14:paraId="000005FB"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Выбор     режима    работы</w:t>
            </w:r>
          </w:p>
        </w:tc>
        <w:tc>
          <w:tcPr>
            <w:tcW w:w="2795" w:type="dxa"/>
            <w:tcBorders>
              <w:top w:val="single" w:sz="4" w:space="0" w:color="000000"/>
              <w:left w:val="single" w:sz="4" w:space="0" w:color="000000"/>
              <w:bottom w:val="single" w:sz="4" w:space="0" w:color="000000"/>
              <w:right w:val="single" w:sz="4" w:space="0" w:color="000000"/>
            </w:tcBorders>
          </w:tcPr>
          <w:p w14:paraId="000005FC" w14:textId="77777777" w:rsidR="00CF6DCC" w:rsidRPr="006E14D7" w:rsidRDefault="00ED6484">
            <w:pPr>
              <w:spacing w:after="0" w:line="240" w:lineRule="auto"/>
              <w:rPr>
                <w:rFonts w:ascii="Times New Roman" w:eastAsia="Times New Roman" w:hAnsi="Times New Roman" w:cs="Times New Roman"/>
                <w:sz w:val="26"/>
                <w:szCs w:val="26"/>
              </w:rPr>
            </w:pPr>
            <w:proofErr w:type="gramStart"/>
            <w:r w:rsidRPr="006E14D7">
              <w:rPr>
                <w:rFonts w:ascii="Times New Roman" w:eastAsia="Times New Roman" w:hAnsi="Times New Roman" w:cs="Times New Roman"/>
                <w:sz w:val="26"/>
                <w:szCs w:val="26"/>
              </w:rPr>
              <w:t>Р</w:t>
            </w:r>
            <w:proofErr w:type="gramEnd"/>
          </w:p>
        </w:tc>
        <w:tc>
          <w:tcPr>
            <w:tcW w:w="645" w:type="dxa"/>
            <w:tcBorders>
              <w:top w:val="single" w:sz="4" w:space="0" w:color="000000"/>
              <w:left w:val="single" w:sz="4" w:space="0" w:color="000000"/>
              <w:bottom w:val="single" w:sz="4" w:space="0" w:color="000000"/>
              <w:right w:val="single" w:sz="4" w:space="0" w:color="000000"/>
            </w:tcBorders>
          </w:tcPr>
          <w:p w14:paraId="000005FD"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О</w:t>
            </w:r>
          </w:p>
        </w:tc>
        <w:tc>
          <w:tcPr>
            <w:tcW w:w="735" w:type="dxa"/>
            <w:tcBorders>
              <w:top w:val="single" w:sz="4" w:space="0" w:color="000000"/>
              <w:left w:val="single" w:sz="4" w:space="0" w:color="000000"/>
              <w:bottom w:val="single" w:sz="4" w:space="0" w:color="000000"/>
              <w:right w:val="single" w:sz="4" w:space="0" w:color="000000"/>
            </w:tcBorders>
          </w:tcPr>
          <w:p w14:paraId="000005FE"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А</w:t>
            </w:r>
          </w:p>
        </w:tc>
      </w:tr>
      <w:tr w:rsidR="00CF6DCC" w:rsidRPr="006E14D7" w14:paraId="76F05E16" w14:textId="77777777">
        <w:trPr>
          <w:jc w:val="center"/>
        </w:trPr>
        <w:tc>
          <w:tcPr>
            <w:tcW w:w="4000" w:type="dxa"/>
            <w:tcBorders>
              <w:top w:val="single" w:sz="4" w:space="0" w:color="000000"/>
              <w:left w:val="single" w:sz="4" w:space="0" w:color="000000"/>
              <w:bottom w:val="single" w:sz="4" w:space="0" w:color="000000"/>
              <w:right w:val="single" w:sz="4" w:space="0" w:color="000000"/>
            </w:tcBorders>
          </w:tcPr>
          <w:p w14:paraId="000005FF"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Условное обозначение</w:t>
            </w:r>
          </w:p>
        </w:tc>
        <w:tc>
          <w:tcPr>
            <w:tcW w:w="2795" w:type="dxa"/>
            <w:tcBorders>
              <w:top w:val="single" w:sz="4" w:space="0" w:color="000000"/>
              <w:left w:val="single" w:sz="4" w:space="0" w:color="000000"/>
              <w:bottom w:val="single" w:sz="4" w:space="0" w:color="000000"/>
              <w:right w:val="single" w:sz="4" w:space="0" w:color="000000"/>
            </w:tcBorders>
          </w:tcPr>
          <w:p w14:paraId="00000600"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1</w:t>
            </w:r>
          </w:p>
        </w:tc>
        <w:tc>
          <w:tcPr>
            <w:tcW w:w="645" w:type="dxa"/>
            <w:tcBorders>
              <w:top w:val="single" w:sz="4" w:space="0" w:color="000000"/>
              <w:left w:val="single" w:sz="4" w:space="0" w:color="000000"/>
              <w:bottom w:val="single" w:sz="4" w:space="0" w:color="000000"/>
              <w:right w:val="single" w:sz="4" w:space="0" w:color="000000"/>
            </w:tcBorders>
          </w:tcPr>
          <w:p w14:paraId="00000601"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2</w:t>
            </w:r>
          </w:p>
        </w:tc>
        <w:tc>
          <w:tcPr>
            <w:tcW w:w="735" w:type="dxa"/>
            <w:tcBorders>
              <w:top w:val="single" w:sz="4" w:space="0" w:color="000000"/>
              <w:left w:val="single" w:sz="4" w:space="0" w:color="000000"/>
              <w:bottom w:val="single" w:sz="4" w:space="0" w:color="000000"/>
              <w:right w:val="single" w:sz="4" w:space="0" w:color="000000"/>
            </w:tcBorders>
          </w:tcPr>
          <w:p w14:paraId="00000602" w14:textId="77777777" w:rsidR="00CF6DCC" w:rsidRPr="006E14D7" w:rsidRDefault="00ED6484">
            <w:pPr>
              <w:spacing w:after="0" w:line="240" w:lineRule="auto"/>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3</w:t>
            </w:r>
          </w:p>
        </w:tc>
      </w:tr>
    </w:tbl>
    <w:p w14:paraId="00000603" w14:textId="77777777" w:rsidR="00CF6DCC" w:rsidRPr="006E14D7" w:rsidRDefault="00CF6DCC">
      <w:pPr>
        <w:spacing w:after="0" w:line="240" w:lineRule="auto"/>
        <w:rPr>
          <w:rFonts w:ascii="Times New Roman" w:eastAsia="Times New Roman" w:hAnsi="Times New Roman" w:cs="Times New Roman"/>
          <w:sz w:val="30"/>
          <w:szCs w:val="30"/>
        </w:rPr>
      </w:pPr>
    </w:p>
    <w:p w14:paraId="00000604" w14:textId="2FCA6F1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Положение рукоятки 1 соответствует ее повороту в -45</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 xml:space="preserve"> и режиму работы </w:t>
      </w:r>
      <w:proofErr w:type="gramStart"/>
      <w:r w:rsidRPr="006E14D7">
        <w:rPr>
          <w:rFonts w:ascii="Times New Roman" w:eastAsia="Times New Roman" w:hAnsi="Times New Roman" w:cs="Times New Roman"/>
          <w:sz w:val="30"/>
          <w:szCs w:val="30"/>
        </w:rPr>
        <w:t>Р</w:t>
      </w:r>
      <w:proofErr w:type="gramEnd"/>
      <w:r w:rsidRPr="006E14D7">
        <w:rPr>
          <w:rFonts w:ascii="Times New Roman" w:eastAsia="Times New Roman" w:hAnsi="Times New Roman" w:cs="Times New Roman"/>
          <w:sz w:val="30"/>
          <w:szCs w:val="30"/>
        </w:rPr>
        <w:t xml:space="preserve"> (ручное) при замкнутом состоянии контак</w:t>
      </w:r>
      <w:r w:rsidR="000C5EA0" w:rsidRPr="006E14D7">
        <w:rPr>
          <w:rFonts w:ascii="Times New Roman" w:eastAsia="Times New Roman" w:hAnsi="Times New Roman" w:cs="Times New Roman"/>
          <w:sz w:val="30"/>
          <w:szCs w:val="30"/>
        </w:rPr>
        <w:t>тов 1–2. Положение рукоятки 2</w:t>
      </w:r>
      <w:r w:rsidRPr="006E14D7">
        <w:rPr>
          <w:rFonts w:ascii="Times New Roman" w:eastAsia="Times New Roman" w:hAnsi="Times New Roman" w:cs="Times New Roman"/>
          <w:sz w:val="30"/>
          <w:szCs w:val="30"/>
        </w:rPr>
        <w:t>(0) соответствует отключенному состоянию схемы (оба контакта переключателя разомкнуты). Положение 3 соответствует повороту рукоятки в -45</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 xml:space="preserve"> и режиму работы</w:t>
      </w:r>
      <w:proofErr w:type="gramStart"/>
      <w:r w:rsidRPr="006E14D7">
        <w:rPr>
          <w:rFonts w:ascii="Times New Roman" w:eastAsia="Times New Roman" w:hAnsi="Times New Roman" w:cs="Times New Roman"/>
          <w:sz w:val="30"/>
          <w:szCs w:val="30"/>
        </w:rPr>
        <w:t xml:space="preserve"> А</w:t>
      </w:r>
      <w:proofErr w:type="gramEnd"/>
      <w:r w:rsidRPr="006E14D7">
        <w:rPr>
          <w:rFonts w:ascii="Times New Roman" w:eastAsia="Times New Roman" w:hAnsi="Times New Roman" w:cs="Times New Roman"/>
          <w:sz w:val="30"/>
          <w:szCs w:val="30"/>
        </w:rPr>
        <w:t xml:space="preserve"> (автоматическое) при замкнутом состоянии контактов 3–4.</w:t>
      </w:r>
    </w:p>
    <w:p w14:paraId="0000060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Используя аппаратуру защиты и управления, реализуют схему управления электродвигателем. Схема ручного управления электродвигателем представлена на рисунке 76.</w:t>
      </w:r>
    </w:p>
    <w:p w14:paraId="0000060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Схема управления состоит из силовой части и цепей управления. В силовой части имеется автоматический выключатель – вводной QF1 и защиты электродвигателя QF2, магнитный пускатель KM1, катушка теплового реле KK1 и сам электродвигатель M1. </w:t>
      </w:r>
    </w:p>
    <w:p w14:paraId="0000060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Цепи управления защищает автоматический выключатель SF1. Пуск электродвигателя обеспечивают с помощью кнопки SB2. </w:t>
      </w:r>
      <w:proofErr w:type="gramStart"/>
      <w:r w:rsidRPr="006E14D7">
        <w:rPr>
          <w:rFonts w:ascii="Times New Roman" w:eastAsia="Times New Roman" w:hAnsi="Times New Roman" w:cs="Times New Roman"/>
          <w:sz w:val="30"/>
          <w:szCs w:val="30"/>
        </w:rPr>
        <w:t>Чтобы эту кнопку не удерживать нажатой постоянно, на схеме предусмотрен блок-контакт магнитного пускателя KM1.</w:t>
      </w:r>
      <w:proofErr w:type="gramEnd"/>
      <w:r w:rsidRPr="006E14D7">
        <w:rPr>
          <w:rFonts w:ascii="Times New Roman" w:eastAsia="Times New Roman" w:hAnsi="Times New Roman" w:cs="Times New Roman"/>
          <w:sz w:val="30"/>
          <w:szCs w:val="30"/>
        </w:rPr>
        <w:t xml:space="preserve"> Также имеется лампа сигнализации HL1, сигнализирующая о работе электродвигателя. Контакт KK1 в случае перегрева электродвигателя разомкнет цепь питания катушки магнитного пускателя KM1, который отключит двигатель от источника питания.</w:t>
      </w:r>
    </w:p>
    <w:p w14:paraId="00000608" w14:textId="77777777" w:rsidR="00CF6DCC" w:rsidRPr="006E14D7" w:rsidRDefault="00CF6DCC">
      <w:pPr>
        <w:spacing w:after="0" w:line="240" w:lineRule="auto"/>
        <w:rPr>
          <w:rFonts w:ascii="Times New Roman" w:eastAsia="Times New Roman" w:hAnsi="Times New Roman" w:cs="Times New Roman"/>
          <w:sz w:val="30"/>
          <w:szCs w:val="30"/>
        </w:rPr>
      </w:pPr>
    </w:p>
    <w:p w14:paraId="00000609"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BFEA5EA" wp14:editId="332FE750">
            <wp:extent cx="5934075" cy="4152900"/>
            <wp:effectExtent l="0" t="0" r="0" b="0"/>
            <wp:docPr id="2125984040"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47"/>
                    <a:srcRect/>
                    <a:stretch>
                      <a:fillRect/>
                    </a:stretch>
                  </pic:blipFill>
                  <pic:spPr>
                    <a:xfrm>
                      <a:off x="0" y="0"/>
                      <a:ext cx="5934075" cy="4152900"/>
                    </a:xfrm>
                    <a:prstGeom prst="rect">
                      <a:avLst/>
                    </a:prstGeom>
                    <a:ln/>
                  </pic:spPr>
                </pic:pic>
              </a:graphicData>
            </a:graphic>
          </wp:inline>
        </w:drawing>
      </w:r>
    </w:p>
    <w:p w14:paraId="0000060A"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60B" w14:textId="77777777" w:rsidR="00CF6DCC" w:rsidRPr="006E14D7" w:rsidRDefault="00F172EE">
      <w:pPr>
        <w:spacing w:after="0" w:line="240" w:lineRule="auto"/>
        <w:jc w:val="center"/>
        <w:rPr>
          <w:rFonts w:ascii="Times New Roman" w:eastAsia="Times New Roman" w:hAnsi="Times New Roman" w:cs="Times New Roman"/>
          <w:sz w:val="30"/>
          <w:szCs w:val="30"/>
        </w:rPr>
      </w:pPr>
      <w:sdt>
        <w:sdtPr>
          <w:tag w:val="goog_rdk_33"/>
          <w:id w:val="-55858263"/>
        </w:sdtPr>
        <w:sdtEndPr/>
        <w:sdtContent/>
      </w:sdt>
      <w:r w:rsidR="00ED6484" w:rsidRPr="006E14D7">
        <w:rPr>
          <w:rFonts w:ascii="Times New Roman" w:eastAsia="Times New Roman" w:hAnsi="Times New Roman" w:cs="Times New Roman"/>
          <w:sz w:val="30"/>
          <w:szCs w:val="30"/>
        </w:rPr>
        <w:t>Рисунок 78. Принципиальная электрическая схема ручного управления электродвигателем</w:t>
      </w:r>
    </w:p>
    <w:p w14:paraId="0000060C"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0D" w14:textId="7CAE5EB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Работает схема управления следующим образом. Для подачи питания на схему управления необходимо включит</w:t>
      </w:r>
      <w:r w:rsidR="000C5EA0" w:rsidRPr="006E14D7">
        <w:rPr>
          <w:rFonts w:ascii="Times New Roman" w:eastAsia="Times New Roman" w:hAnsi="Times New Roman" w:cs="Times New Roman"/>
          <w:sz w:val="30"/>
          <w:szCs w:val="30"/>
        </w:rPr>
        <w:t>ь</w:t>
      </w:r>
      <w:r w:rsidRPr="006E14D7">
        <w:rPr>
          <w:rFonts w:ascii="Times New Roman" w:eastAsia="Times New Roman" w:hAnsi="Times New Roman" w:cs="Times New Roman"/>
          <w:sz w:val="30"/>
          <w:szCs w:val="30"/>
        </w:rPr>
        <w:t xml:space="preserve"> автоматические выключатели QF1, QF2 и SF1. Для запуска электродвигателя M1 необходимо нажать кнопку SB2. При этом через контакты SF1- SB1- SB2- KK1 будет обеспечена подача напряжения на катушку магнитного пускателя KM1. Пускатель замыкает силовые контакты в цепи питания электродвигат</w:t>
      </w:r>
      <w:r w:rsidR="000C5EA0" w:rsidRPr="006E14D7">
        <w:rPr>
          <w:rFonts w:ascii="Times New Roman" w:eastAsia="Times New Roman" w:hAnsi="Times New Roman" w:cs="Times New Roman"/>
          <w:sz w:val="30"/>
          <w:szCs w:val="30"/>
        </w:rPr>
        <w:t>еля. Электродвигатель «запустит</w:t>
      </w:r>
      <w:r w:rsidRPr="006E14D7">
        <w:rPr>
          <w:rFonts w:ascii="Times New Roman" w:eastAsia="Times New Roman" w:hAnsi="Times New Roman" w:cs="Times New Roman"/>
          <w:sz w:val="30"/>
          <w:szCs w:val="30"/>
        </w:rPr>
        <w:t xml:space="preserve">ся» в работу. Когда оператор отпустит кнопку SB2, питание на катушку будет поступать через блок-контакт магнитного пускателя KM1 по цепи SF1- SB1- KM1- KK1. </w:t>
      </w:r>
    </w:p>
    <w:p w14:paraId="0000060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отключения электродвигателя необходимо нажать кнопку SB1. При этом будет обесточена катушка магнитного пускателя KM1, который разомкнет силовые контакты в цепи питания электродвигателя.</w:t>
      </w:r>
    </w:p>
    <w:p w14:paraId="0000060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закрепления материала практического занятия рекомендуется выполнить упражнения в порядке, указанном в таблице 4. Переход </w:t>
      </w:r>
      <w:proofErr w:type="gramStart"/>
      <w:r w:rsidRPr="006E14D7">
        <w:rPr>
          <w:rFonts w:ascii="Times New Roman" w:eastAsia="Times New Roman" w:hAnsi="Times New Roman" w:cs="Times New Roman"/>
          <w:sz w:val="30"/>
          <w:szCs w:val="30"/>
        </w:rPr>
        <w:t>к</w:t>
      </w:r>
      <w:proofErr w:type="gramEnd"/>
      <w:r w:rsidRPr="006E14D7">
        <w:rPr>
          <w:rFonts w:ascii="Times New Roman" w:eastAsia="Times New Roman" w:hAnsi="Times New Roman" w:cs="Times New Roman"/>
          <w:sz w:val="30"/>
          <w:szCs w:val="30"/>
        </w:rPr>
        <w:t xml:space="preserve"> упражнения возможен по QR-коду с помощью мобильного устройства или через интернет-ссылку.</w:t>
      </w:r>
    </w:p>
    <w:p w14:paraId="00000610"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611"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61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Таблица 4 – Порядок выполнения упражнений</w:t>
      </w:r>
    </w:p>
    <w:p w14:paraId="00000613" w14:textId="77777777" w:rsidR="00CF6DCC" w:rsidRPr="006E14D7" w:rsidRDefault="00CF6DCC">
      <w:pPr>
        <w:spacing w:after="0" w:line="240" w:lineRule="auto"/>
        <w:jc w:val="center"/>
        <w:rPr>
          <w:rFonts w:ascii="Times New Roman" w:eastAsia="Times New Roman" w:hAnsi="Times New Roman" w:cs="Times New Roman"/>
          <w:sz w:val="30"/>
          <w:szCs w:val="30"/>
        </w:rPr>
      </w:pPr>
    </w:p>
    <w:tbl>
      <w:tblPr>
        <w:tblStyle w:val="afffff5"/>
        <w:tblW w:w="934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24"/>
        <w:gridCol w:w="6421"/>
      </w:tblGrid>
      <w:tr w:rsidR="00CF6DCC" w:rsidRPr="006E14D7" w14:paraId="7F226F45" w14:textId="77777777">
        <w:tc>
          <w:tcPr>
            <w:tcW w:w="2924" w:type="dxa"/>
            <w:shd w:val="clear" w:color="auto" w:fill="auto"/>
          </w:tcPr>
          <w:p w14:paraId="00000614" w14:textId="77777777" w:rsidR="00CF6DCC" w:rsidRPr="006E14D7" w:rsidRDefault="00F172EE">
            <w:pPr>
              <w:spacing w:after="0" w:line="240" w:lineRule="auto"/>
              <w:rPr>
                <w:rFonts w:ascii="Times New Roman" w:eastAsia="Times New Roman" w:hAnsi="Times New Roman" w:cs="Times New Roman"/>
                <w:sz w:val="30"/>
                <w:szCs w:val="30"/>
              </w:rPr>
            </w:pPr>
            <w:sdt>
              <w:sdtPr>
                <w:tag w:val="goog_rdk_34"/>
                <w:id w:val="1942885144"/>
              </w:sdtPr>
              <w:sdtEndPr/>
              <w:sdtContent/>
            </w:sdt>
            <w:r w:rsidR="00ED6484" w:rsidRPr="006E14D7">
              <w:rPr>
                <w:rFonts w:ascii="Times New Roman" w:eastAsia="Times New Roman" w:hAnsi="Times New Roman" w:cs="Times New Roman"/>
                <w:sz w:val="30"/>
                <w:szCs w:val="30"/>
              </w:rPr>
              <w:t>Задание</w:t>
            </w:r>
          </w:p>
        </w:tc>
        <w:tc>
          <w:tcPr>
            <w:tcW w:w="6421" w:type="dxa"/>
            <w:shd w:val="clear" w:color="auto" w:fill="auto"/>
          </w:tcPr>
          <w:p w14:paraId="00000615"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Ссылка</w:t>
            </w:r>
          </w:p>
        </w:tc>
      </w:tr>
      <w:tr w:rsidR="00CF6DCC" w:rsidRPr="006E14D7" w14:paraId="6713A7A5" w14:textId="77777777">
        <w:tc>
          <w:tcPr>
            <w:tcW w:w="2924" w:type="dxa"/>
            <w:shd w:val="clear" w:color="auto" w:fill="auto"/>
          </w:tcPr>
          <w:p w14:paraId="00000616"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Разделите аппаратуру по ее назначению</w:t>
            </w:r>
          </w:p>
        </w:tc>
        <w:tc>
          <w:tcPr>
            <w:tcW w:w="6421" w:type="dxa"/>
            <w:shd w:val="clear" w:color="auto" w:fill="auto"/>
          </w:tcPr>
          <w:p w14:paraId="00000617" w14:textId="77777777" w:rsidR="00CF6DCC" w:rsidRPr="006E14D7" w:rsidRDefault="00F172EE">
            <w:pPr>
              <w:spacing w:after="0" w:line="240" w:lineRule="auto"/>
              <w:rPr>
                <w:rFonts w:ascii="Times New Roman" w:eastAsia="Times New Roman" w:hAnsi="Times New Roman" w:cs="Times New Roman"/>
                <w:sz w:val="30"/>
                <w:szCs w:val="30"/>
              </w:rPr>
            </w:pPr>
            <w:hyperlink r:id="rId148">
              <w:r w:rsidR="00CF6DCC" w:rsidRPr="006E14D7">
                <w:rPr>
                  <w:rFonts w:ascii="Times New Roman" w:eastAsia="Times New Roman" w:hAnsi="Times New Roman" w:cs="Times New Roman"/>
                  <w:color w:val="1155CC"/>
                  <w:sz w:val="30"/>
                  <w:szCs w:val="30"/>
                  <w:u w:val="single"/>
                </w:rPr>
                <w:t>https://clck.ru/3LaXaF</w:t>
              </w:r>
            </w:hyperlink>
          </w:p>
          <w:p w14:paraId="00000618"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FC9B1B7" wp14:editId="07B3A887">
                  <wp:extent cx="1028700" cy="1028700"/>
                  <wp:effectExtent l="0" t="0" r="0" b="0"/>
                  <wp:docPr id="2125984088"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49"/>
                          <a:srcRect l="41429" t="19220" r="20481" b="13019"/>
                          <a:stretch>
                            <a:fillRect/>
                          </a:stretch>
                        </pic:blipFill>
                        <pic:spPr>
                          <a:xfrm>
                            <a:off x="0" y="0"/>
                            <a:ext cx="1028700" cy="1028700"/>
                          </a:xfrm>
                          <a:prstGeom prst="rect">
                            <a:avLst/>
                          </a:prstGeom>
                          <a:ln/>
                        </pic:spPr>
                      </pic:pic>
                    </a:graphicData>
                  </a:graphic>
                </wp:inline>
              </w:drawing>
            </w:r>
          </w:p>
        </w:tc>
      </w:tr>
      <w:tr w:rsidR="00CF6DCC" w:rsidRPr="006E14D7" w14:paraId="78134F43" w14:textId="77777777">
        <w:tc>
          <w:tcPr>
            <w:tcW w:w="2924" w:type="dxa"/>
            <w:shd w:val="clear" w:color="auto" w:fill="auto"/>
          </w:tcPr>
          <w:p w14:paraId="00000619"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Разделите аппаратуру по месту установки в щите управления</w:t>
            </w:r>
          </w:p>
        </w:tc>
        <w:tc>
          <w:tcPr>
            <w:tcW w:w="6421" w:type="dxa"/>
            <w:shd w:val="clear" w:color="auto" w:fill="auto"/>
          </w:tcPr>
          <w:p w14:paraId="0000061A" w14:textId="77777777" w:rsidR="00CF6DCC" w:rsidRPr="006E14D7" w:rsidRDefault="00F172EE">
            <w:pPr>
              <w:spacing w:after="0" w:line="240" w:lineRule="auto"/>
              <w:rPr>
                <w:rFonts w:ascii="Times New Roman" w:eastAsia="Times New Roman" w:hAnsi="Times New Roman" w:cs="Times New Roman"/>
                <w:sz w:val="30"/>
                <w:szCs w:val="30"/>
              </w:rPr>
            </w:pPr>
            <w:hyperlink r:id="rId150">
              <w:r w:rsidR="00CF6DCC" w:rsidRPr="006E14D7">
                <w:rPr>
                  <w:rFonts w:ascii="Times New Roman" w:eastAsia="Times New Roman" w:hAnsi="Times New Roman" w:cs="Times New Roman"/>
                  <w:color w:val="1155CC"/>
                  <w:sz w:val="30"/>
                  <w:szCs w:val="30"/>
                  <w:u w:val="single"/>
                </w:rPr>
                <w:t>https://clck.ru/3LaXhY</w:t>
              </w:r>
            </w:hyperlink>
          </w:p>
          <w:p w14:paraId="0000061B"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1254FDDD" wp14:editId="619BD150">
                  <wp:extent cx="1028700" cy="1028700"/>
                  <wp:effectExtent l="0" t="0" r="0" b="0"/>
                  <wp:docPr id="2125984087"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51"/>
                          <a:srcRect l="41167" t="21010" r="20384" b="10434"/>
                          <a:stretch>
                            <a:fillRect/>
                          </a:stretch>
                        </pic:blipFill>
                        <pic:spPr>
                          <a:xfrm>
                            <a:off x="0" y="0"/>
                            <a:ext cx="1028700" cy="1028700"/>
                          </a:xfrm>
                          <a:prstGeom prst="rect">
                            <a:avLst/>
                          </a:prstGeom>
                          <a:ln/>
                        </pic:spPr>
                      </pic:pic>
                    </a:graphicData>
                  </a:graphic>
                </wp:inline>
              </w:drawing>
            </w:r>
          </w:p>
        </w:tc>
      </w:tr>
      <w:tr w:rsidR="00CF6DCC" w:rsidRPr="006E14D7" w14:paraId="17D4B3E1" w14:textId="77777777">
        <w:tc>
          <w:tcPr>
            <w:tcW w:w="2924" w:type="dxa"/>
            <w:shd w:val="clear" w:color="auto" w:fill="auto"/>
          </w:tcPr>
          <w:p w14:paraId="0000061C"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Подпишите аппаратуру</w:t>
            </w:r>
          </w:p>
        </w:tc>
        <w:tc>
          <w:tcPr>
            <w:tcW w:w="6421" w:type="dxa"/>
            <w:shd w:val="clear" w:color="auto" w:fill="auto"/>
          </w:tcPr>
          <w:p w14:paraId="0000061D" w14:textId="77777777" w:rsidR="00CF6DCC" w:rsidRPr="006E14D7" w:rsidRDefault="00F172EE">
            <w:pPr>
              <w:spacing w:after="0" w:line="240" w:lineRule="auto"/>
              <w:rPr>
                <w:rFonts w:ascii="Times New Roman" w:eastAsia="Times New Roman" w:hAnsi="Times New Roman" w:cs="Times New Roman"/>
                <w:sz w:val="30"/>
                <w:szCs w:val="30"/>
              </w:rPr>
            </w:pPr>
            <w:hyperlink r:id="rId152">
              <w:r w:rsidR="00CF6DCC" w:rsidRPr="006E14D7">
                <w:rPr>
                  <w:rFonts w:ascii="Times New Roman" w:eastAsia="Times New Roman" w:hAnsi="Times New Roman" w:cs="Times New Roman"/>
                  <w:color w:val="1155CC"/>
                  <w:sz w:val="30"/>
                  <w:szCs w:val="30"/>
                  <w:u w:val="single"/>
                </w:rPr>
                <w:t>https://clck.ru/3LaXm4</w:t>
              </w:r>
            </w:hyperlink>
          </w:p>
          <w:p w14:paraId="0000061E"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31B9D596" wp14:editId="4143A812">
                  <wp:extent cx="981075" cy="962025"/>
                  <wp:effectExtent l="0" t="0" r="0" b="0"/>
                  <wp:docPr id="2125984072"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53"/>
                          <a:srcRect l="41446" t="25865" r="20074" b="7376"/>
                          <a:stretch>
                            <a:fillRect/>
                          </a:stretch>
                        </pic:blipFill>
                        <pic:spPr>
                          <a:xfrm>
                            <a:off x="0" y="0"/>
                            <a:ext cx="981075" cy="962025"/>
                          </a:xfrm>
                          <a:prstGeom prst="rect">
                            <a:avLst/>
                          </a:prstGeom>
                          <a:ln/>
                        </pic:spPr>
                      </pic:pic>
                    </a:graphicData>
                  </a:graphic>
                </wp:inline>
              </w:drawing>
            </w:r>
          </w:p>
        </w:tc>
      </w:tr>
      <w:tr w:rsidR="00CF6DCC" w:rsidRPr="006E14D7" w14:paraId="56058000" w14:textId="77777777">
        <w:tc>
          <w:tcPr>
            <w:tcW w:w="2924" w:type="dxa"/>
            <w:shd w:val="clear" w:color="auto" w:fill="auto"/>
          </w:tcPr>
          <w:p w14:paraId="0000061F"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Найдите условное графическое обозначение аппаратуры на схеме</w:t>
            </w:r>
          </w:p>
        </w:tc>
        <w:tc>
          <w:tcPr>
            <w:tcW w:w="6421" w:type="dxa"/>
            <w:shd w:val="clear" w:color="auto" w:fill="auto"/>
          </w:tcPr>
          <w:p w14:paraId="00000620" w14:textId="77777777" w:rsidR="00CF6DCC" w:rsidRPr="006E14D7" w:rsidRDefault="00F172EE">
            <w:pPr>
              <w:spacing w:after="0" w:line="240" w:lineRule="auto"/>
              <w:rPr>
                <w:rFonts w:ascii="Times New Roman" w:eastAsia="Times New Roman" w:hAnsi="Times New Roman" w:cs="Times New Roman"/>
                <w:sz w:val="30"/>
                <w:szCs w:val="30"/>
              </w:rPr>
            </w:pPr>
            <w:hyperlink r:id="rId154">
              <w:r w:rsidR="00CF6DCC" w:rsidRPr="006E14D7">
                <w:rPr>
                  <w:rFonts w:ascii="Times New Roman" w:eastAsia="Times New Roman" w:hAnsi="Times New Roman" w:cs="Times New Roman"/>
                  <w:color w:val="1155CC"/>
                  <w:sz w:val="30"/>
                  <w:szCs w:val="30"/>
                  <w:u w:val="single"/>
                </w:rPr>
                <w:t>https://clck.ru/3LaXq8</w:t>
              </w:r>
            </w:hyperlink>
          </w:p>
          <w:p w14:paraId="00000621"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B938671" wp14:editId="459976F7">
                  <wp:extent cx="952500" cy="952500"/>
                  <wp:effectExtent l="0" t="0" r="0" b="0"/>
                  <wp:docPr id="212598406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55"/>
                          <a:srcRect l="41252" t="19714" r="20866" b="12436"/>
                          <a:stretch>
                            <a:fillRect/>
                          </a:stretch>
                        </pic:blipFill>
                        <pic:spPr>
                          <a:xfrm>
                            <a:off x="0" y="0"/>
                            <a:ext cx="952500" cy="952500"/>
                          </a:xfrm>
                          <a:prstGeom prst="rect">
                            <a:avLst/>
                          </a:prstGeom>
                          <a:ln/>
                        </pic:spPr>
                      </pic:pic>
                    </a:graphicData>
                  </a:graphic>
                </wp:inline>
              </w:drawing>
            </w:r>
          </w:p>
        </w:tc>
      </w:tr>
      <w:tr w:rsidR="00CF6DCC" w:rsidRPr="006E14D7" w14:paraId="2C0C61DC" w14:textId="77777777">
        <w:tc>
          <w:tcPr>
            <w:tcW w:w="2924" w:type="dxa"/>
            <w:vMerge w:val="restart"/>
            <w:shd w:val="clear" w:color="auto" w:fill="auto"/>
          </w:tcPr>
          <w:p w14:paraId="00000622"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Подпишите аппаратуру на схеме управления</w:t>
            </w:r>
          </w:p>
        </w:tc>
        <w:tc>
          <w:tcPr>
            <w:tcW w:w="6421" w:type="dxa"/>
            <w:shd w:val="clear" w:color="auto" w:fill="auto"/>
          </w:tcPr>
          <w:p w14:paraId="00000623" w14:textId="77777777" w:rsidR="00CF6DCC" w:rsidRPr="006E14D7" w:rsidRDefault="00F172EE">
            <w:pPr>
              <w:spacing w:after="0" w:line="240" w:lineRule="auto"/>
              <w:rPr>
                <w:rFonts w:ascii="Times New Roman" w:eastAsia="Times New Roman" w:hAnsi="Times New Roman" w:cs="Times New Roman"/>
                <w:sz w:val="30"/>
                <w:szCs w:val="30"/>
              </w:rPr>
            </w:pPr>
            <w:hyperlink r:id="rId156">
              <w:r w:rsidR="00CF6DCC" w:rsidRPr="006E14D7">
                <w:rPr>
                  <w:rFonts w:ascii="Times New Roman" w:eastAsia="Times New Roman" w:hAnsi="Times New Roman" w:cs="Times New Roman"/>
                  <w:color w:val="1155CC"/>
                  <w:sz w:val="30"/>
                  <w:szCs w:val="30"/>
                  <w:u w:val="single"/>
                </w:rPr>
                <w:t>https://clck.ru/3LaXuD</w:t>
              </w:r>
            </w:hyperlink>
          </w:p>
          <w:p w14:paraId="00000624"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2B75BA5F" wp14:editId="5E7BA3C7">
                  <wp:extent cx="952500" cy="942975"/>
                  <wp:effectExtent l="0" t="0" r="0" b="0"/>
                  <wp:docPr id="2125984078"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57"/>
                          <a:srcRect l="41290" t="19104" r="20311" b="13429"/>
                          <a:stretch>
                            <a:fillRect/>
                          </a:stretch>
                        </pic:blipFill>
                        <pic:spPr>
                          <a:xfrm>
                            <a:off x="0" y="0"/>
                            <a:ext cx="952500" cy="942975"/>
                          </a:xfrm>
                          <a:prstGeom prst="rect">
                            <a:avLst/>
                          </a:prstGeom>
                          <a:ln/>
                        </pic:spPr>
                      </pic:pic>
                    </a:graphicData>
                  </a:graphic>
                </wp:inline>
              </w:drawing>
            </w:r>
          </w:p>
        </w:tc>
      </w:tr>
      <w:tr w:rsidR="00CF6DCC" w:rsidRPr="006E14D7" w14:paraId="7212F0F0" w14:textId="77777777">
        <w:tc>
          <w:tcPr>
            <w:tcW w:w="2924" w:type="dxa"/>
            <w:vMerge/>
            <w:shd w:val="clear" w:color="auto" w:fill="auto"/>
          </w:tcPr>
          <w:p w14:paraId="00000625" w14:textId="77777777" w:rsidR="00CF6DCC" w:rsidRPr="006E14D7" w:rsidRDefault="00CF6DCC">
            <w:pPr>
              <w:widowControl w:val="0"/>
              <w:pBdr>
                <w:top w:val="nil"/>
                <w:left w:val="nil"/>
                <w:bottom w:val="nil"/>
                <w:right w:val="nil"/>
                <w:between w:val="nil"/>
              </w:pBdr>
              <w:spacing w:after="0"/>
              <w:rPr>
                <w:rFonts w:ascii="Times New Roman" w:eastAsia="Times New Roman" w:hAnsi="Times New Roman" w:cs="Times New Roman"/>
                <w:sz w:val="30"/>
                <w:szCs w:val="30"/>
              </w:rPr>
            </w:pPr>
          </w:p>
        </w:tc>
        <w:tc>
          <w:tcPr>
            <w:tcW w:w="6421" w:type="dxa"/>
            <w:shd w:val="clear" w:color="auto" w:fill="auto"/>
          </w:tcPr>
          <w:p w14:paraId="00000626" w14:textId="77777777" w:rsidR="00CF6DCC" w:rsidRPr="006E14D7" w:rsidRDefault="00F172EE">
            <w:pPr>
              <w:spacing w:after="0" w:line="240" w:lineRule="auto"/>
              <w:rPr>
                <w:rFonts w:ascii="Times New Roman" w:eastAsia="Times New Roman" w:hAnsi="Times New Roman" w:cs="Times New Roman"/>
                <w:sz w:val="30"/>
                <w:szCs w:val="30"/>
              </w:rPr>
            </w:pPr>
            <w:hyperlink r:id="rId158">
              <w:r w:rsidR="00CF6DCC" w:rsidRPr="006E14D7">
                <w:rPr>
                  <w:rFonts w:ascii="Times New Roman" w:eastAsia="Times New Roman" w:hAnsi="Times New Roman" w:cs="Times New Roman"/>
                  <w:color w:val="1155CC"/>
                  <w:sz w:val="30"/>
                  <w:szCs w:val="30"/>
                  <w:u w:val="single"/>
                </w:rPr>
                <w:t>https://clck.ru/3LaXwb</w:t>
              </w:r>
            </w:hyperlink>
          </w:p>
          <w:p w14:paraId="00000627"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846FE41" wp14:editId="6694F235">
                  <wp:extent cx="971550" cy="962025"/>
                  <wp:effectExtent l="0" t="0" r="0" b="0"/>
                  <wp:docPr id="2125984075"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59"/>
                          <a:srcRect l="41443" t="19104" r="20469" b="13276"/>
                          <a:stretch>
                            <a:fillRect/>
                          </a:stretch>
                        </pic:blipFill>
                        <pic:spPr>
                          <a:xfrm>
                            <a:off x="0" y="0"/>
                            <a:ext cx="971550" cy="962025"/>
                          </a:xfrm>
                          <a:prstGeom prst="rect">
                            <a:avLst/>
                          </a:prstGeom>
                          <a:ln/>
                        </pic:spPr>
                      </pic:pic>
                    </a:graphicData>
                  </a:graphic>
                </wp:inline>
              </w:drawing>
            </w:r>
          </w:p>
        </w:tc>
      </w:tr>
      <w:tr w:rsidR="00CF6DCC" w:rsidRPr="006E14D7" w14:paraId="5BB213FB" w14:textId="77777777">
        <w:tc>
          <w:tcPr>
            <w:tcW w:w="2924" w:type="dxa"/>
            <w:vMerge/>
            <w:shd w:val="clear" w:color="auto" w:fill="auto"/>
          </w:tcPr>
          <w:p w14:paraId="00000628" w14:textId="77777777" w:rsidR="00CF6DCC" w:rsidRPr="006E14D7" w:rsidRDefault="00CF6DCC">
            <w:pPr>
              <w:widowControl w:val="0"/>
              <w:pBdr>
                <w:top w:val="nil"/>
                <w:left w:val="nil"/>
                <w:bottom w:val="nil"/>
                <w:right w:val="nil"/>
                <w:between w:val="nil"/>
              </w:pBdr>
              <w:spacing w:after="0"/>
              <w:rPr>
                <w:rFonts w:ascii="Times New Roman" w:eastAsia="Times New Roman" w:hAnsi="Times New Roman" w:cs="Times New Roman"/>
                <w:sz w:val="30"/>
                <w:szCs w:val="30"/>
              </w:rPr>
            </w:pPr>
          </w:p>
        </w:tc>
        <w:tc>
          <w:tcPr>
            <w:tcW w:w="6421" w:type="dxa"/>
            <w:shd w:val="clear" w:color="auto" w:fill="auto"/>
          </w:tcPr>
          <w:p w14:paraId="00000629" w14:textId="77777777" w:rsidR="00CF6DCC" w:rsidRPr="006E14D7" w:rsidRDefault="00F172EE">
            <w:pPr>
              <w:spacing w:after="0" w:line="240" w:lineRule="auto"/>
              <w:rPr>
                <w:rFonts w:ascii="Times New Roman" w:eastAsia="Times New Roman" w:hAnsi="Times New Roman" w:cs="Times New Roman"/>
                <w:sz w:val="30"/>
                <w:szCs w:val="30"/>
              </w:rPr>
            </w:pPr>
            <w:hyperlink r:id="rId160">
              <w:r w:rsidR="00CF6DCC" w:rsidRPr="006E14D7">
                <w:rPr>
                  <w:rFonts w:ascii="Times New Roman" w:eastAsia="Times New Roman" w:hAnsi="Times New Roman" w:cs="Times New Roman"/>
                  <w:color w:val="1155CC"/>
                  <w:sz w:val="30"/>
                  <w:szCs w:val="30"/>
                  <w:u w:val="single"/>
                </w:rPr>
                <w:t>https://clck.ru/3LaXze</w:t>
              </w:r>
            </w:hyperlink>
          </w:p>
          <w:p w14:paraId="0000062A" w14:textId="77777777" w:rsidR="00CF6DCC" w:rsidRPr="006E14D7" w:rsidRDefault="00CF6DCC">
            <w:pPr>
              <w:spacing w:after="0" w:line="240" w:lineRule="auto"/>
              <w:rPr>
                <w:rFonts w:ascii="Times New Roman" w:eastAsia="Times New Roman" w:hAnsi="Times New Roman" w:cs="Times New Roman"/>
                <w:sz w:val="30"/>
                <w:szCs w:val="30"/>
              </w:rPr>
            </w:pPr>
          </w:p>
          <w:p w14:paraId="0000062B"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7B1CB8FC" wp14:editId="17F1A4AB">
                  <wp:extent cx="1047750" cy="1057275"/>
                  <wp:effectExtent l="0" t="0" r="0" b="0"/>
                  <wp:docPr id="2125984064"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61"/>
                          <a:srcRect l="41231" t="19142" r="20479" b="12745"/>
                          <a:stretch>
                            <a:fillRect/>
                          </a:stretch>
                        </pic:blipFill>
                        <pic:spPr>
                          <a:xfrm>
                            <a:off x="0" y="0"/>
                            <a:ext cx="1047750" cy="1057275"/>
                          </a:xfrm>
                          <a:prstGeom prst="rect">
                            <a:avLst/>
                          </a:prstGeom>
                          <a:ln/>
                        </pic:spPr>
                      </pic:pic>
                    </a:graphicData>
                  </a:graphic>
                </wp:inline>
              </w:drawing>
            </w:r>
          </w:p>
        </w:tc>
      </w:tr>
    </w:tbl>
    <w:p w14:paraId="0000062C" w14:textId="77777777" w:rsidR="00CF6DCC" w:rsidRPr="006E14D7" w:rsidRDefault="00CF6DCC">
      <w:pPr>
        <w:spacing w:after="0" w:line="240" w:lineRule="auto"/>
        <w:rPr>
          <w:rFonts w:ascii="Times New Roman" w:eastAsia="Times New Roman" w:hAnsi="Times New Roman" w:cs="Times New Roman"/>
          <w:sz w:val="30"/>
          <w:szCs w:val="30"/>
        </w:rPr>
      </w:pPr>
    </w:p>
    <w:p w14:paraId="0000062D"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5. Подведение итогов факультативного занятия (5 мин)</w:t>
      </w:r>
    </w:p>
    <w:p w14:paraId="0000062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Какое электрооборудование используется на животноводческой ферме?</w:t>
      </w:r>
    </w:p>
    <w:p w14:paraId="0000062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Перечислите способы получения электроэнергии.</w:t>
      </w:r>
    </w:p>
    <w:p w14:paraId="0000063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 получают электроэнергию на гидростанции, тепловой станции, атомной электростанции?</w:t>
      </w:r>
    </w:p>
    <w:p w14:paraId="0000063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Из каких основных частей состоит система передачи электроэнергии для сельскохозяйственных потребителей?</w:t>
      </w:r>
    </w:p>
    <w:p w14:paraId="0000063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Какие устройства являются основными потребителями электроэнергии в сельскохозяйственной организации?</w:t>
      </w:r>
    </w:p>
    <w:p w14:paraId="0000063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 На чем основан принцип действия асинхронного двигателя?</w:t>
      </w:r>
    </w:p>
    <w:p w14:paraId="0000063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7. Какие аппараты применяют для защиты электродвигателей от аварийных режимов работы?</w:t>
      </w:r>
    </w:p>
    <w:p w14:paraId="0000063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8. Какие аппараты применяются для управления электродвигателями?</w:t>
      </w:r>
    </w:p>
    <w:p w14:paraId="0000063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9. Смогу ли я объяснить, как работает схема ручного управления электродвигателем?</w:t>
      </w:r>
    </w:p>
    <w:p w14:paraId="00000637" w14:textId="77777777" w:rsidR="00CF6DCC" w:rsidRPr="006E14D7" w:rsidRDefault="00ED6484">
      <w:pPr>
        <w:spacing w:after="0" w:line="240" w:lineRule="auto"/>
        <w:jc w:val="center"/>
        <w:rPr>
          <w:rFonts w:ascii="Times New Roman" w:eastAsia="Times New Roman" w:hAnsi="Times New Roman" w:cs="Times New Roman"/>
          <w:b/>
          <w:sz w:val="30"/>
          <w:szCs w:val="30"/>
        </w:rPr>
      </w:pPr>
      <w:bookmarkStart w:id="25" w:name="_heading=h.lxd6zqxiv86b" w:colFirst="0" w:colLast="0"/>
      <w:bookmarkEnd w:id="25"/>
      <w:r w:rsidRPr="006E14D7">
        <w:br w:type="page"/>
      </w:r>
      <w:r w:rsidRPr="006E14D7">
        <w:rPr>
          <w:rFonts w:ascii="Times New Roman" w:eastAsia="Times New Roman" w:hAnsi="Times New Roman" w:cs="Times New Roman"/>
          <w:b/>
          <w:sz w:val="30"/>
          <w:szCs w:val="30"/>
        </w:rPr>
        <w:t>3.2. Автоматизация сельскохозяйственного производства</w:t>
      </w:r>
    </w:p>
    <w:p w14:paraId="00000638" w14:textId="77777777" w:rsidR="00CF6DCC" w:rsidRPr="006E14D7" w:rsidRDefault="00CF6DCC">
      <w:pPr>
        <w:spacing w:after="0" w:line="240" w:lineRule="auto"/>
        <w:rPr>
          <w:rFonts w:ascii="Times New Roman" w:eastAsia="Times New Roman" w:hAnsi="Times New Roman" w:cs="Times New Roman"/>
          <w:sz w:val="30"/>
          <w:szCs w:val="30"/>
        </w:rPr>
      </w:pPr>
    </w:p>
    <w:p w14:paraId="00000639"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(5 мин)</w:t>
      </w:r>
    </w:p>
    <w:p w14:paraId="0000063A" w14:textId="00405F2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w:t>
      </w:r>
      <w:r w:rsidR="007467A1" w:rsidRPr="006E14D7">
        <w:rPr>
          <w:rFonts w:ascii="Times New Roman" w:eastAsia="Times New Roman" w:hAnsi="Times New Roman" w:cs="Times New Roman"/>
          <w:sz w:val="30"/>
          <w:szCs w:val="30"/>
        </w:rPr>
        <w:t>о</w:t>
      </w:r>
      <w:r w:rsidRPr="006E14D7">
        <w:rPr>
          <w:rFonts w:ascii="Times New Roman" w:eastAsia="Times New Roman" w:hAnsi="Times New Roman" w:cs="Times New Roman"/>
          <w:sz w:val="30"/>
          <w:szCs w:val="30"/>
        </w:rPr>
        <w:t xml:space="preserve"> значением автоматизации для сельскохозяйственного производства; дать представление о системах автоматизации.</w:t>
      </w:r>
    </w:p>
    <w:p w14:paraId="0000063B" w14:textId="77777777" w:rsidR="00CF6DCC" w:rsidRPr="006E14D7" w:rsidRDefault="00CF6DCC">
      <w:pPr>
        <w:spacing w:after="0" w:line="240" w:lineRule="auto"/>
        <w:rPr>
          <w:rFonts w:ascii="Times New Roman" w:eastAsia="Times New Roman" w:hAnsi="Times New Roman" w:cs="Times New Roman"/>
          <w:sz w:val="30"/>
          <w:szCs w:val="30"/>
        </w:rPr>
      </w:pPr>
    </w:p>
    <w:p w14:paraId="0000063C"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63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Какие виды работ при выращивании томатов в промышленной теплице совершает работник, а какие виды работ совершаются автоматически?</w:t>
      </w:r>
    </w:p>
    <w:p w14:paraId="0000063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Какие устройства могут обеспечить автоматическое выполнение операции в теплице?</w:t>
      </w:r>
    </w:p>
    <w:p w14:paraId="0000063F" w14:textId="77777777" w:rsidR="00CF6DCC" w:rsidRPr="006E14D7" w:rsidRDefault="00CF6DCC">
      <w:pPr>
        <w:spacing w:after="0" w:line="240" w:lineRule="auto"/>
        <w:rPr>
          <w:rFonts w:ascii="Times New Roman" w:eastAsia="Times New Roman" w:hAnsi="Times New Roman" w:cs="Times New Roman"/>
          <w:sz w:val="30"/>
          <w:szCs w:val="30"/>
        </w:rPr>
      </w:pPr>
    </w:p>
    <w:p w14:paraId="00000640"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(37–40 мин)</w:t>
      </w:r>
    </w:p>
    <w:p w14:paraId="0000064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Технологическим оборудованием сельскохозяйственного производства можно управлять вручную, включая и отключая тот или иной механизм установки или линии. Но это требует затрат труда со стороны человека-оператора, заставляет его помнить необходимую последовательность включения оборудования, следить за технологическими параметрами, реагировать на их изменение, что не обеспечивает точности поддержания технологических параметров и качества управления.</w:t>
      </w:r>
    </w:p>
    <w:p w14:paraId="0000064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Устранить недостатки ручного можно при использовании автоматического управления с помощью специальных технических средств, называемых системой автоматизации.</w:t>
      </w:r>
    </w:p>
    <w:p w14:paraId="00000643" w14:textId="6307DDF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w:t>
      </w:r>
      <w:r w:rsidR="009005D8"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при выращивании томатов в промышленной теплице многие операции можно осуществлять автоматически. Автоматически поддерживают в теплице температуру, влажность, газовый состав, оптимальные для роста растений, с помощью </w:t>
      </w:r>
      <w:proofErr w:type="gramStart"/>
      <w:r w:rsidRPr="006E14D7">
        <w:rPr>
          <w:rFonts w:ascii="Times New Roman" w:eastAsia="Times New Roman" w:hAnsi="Times New Roman" w:cs="Times New Roman"/>
          <w:sz w:val="30"/>
          <w:szCs w:val="30"/>
        </w:rPr>
        <w:t>климат-контроллера</w:t>
      </w:r>
      <w:proofErr w:type="gramEnd"/>
      <w:r w:rsidRPr="006E14D7">
        <w:rPr>
          <w:rFonts w:ascii="Times New Roman" w:eastAsia="Times New Roman" w:hAnsi="Times New Roman" w:cs="Times New Roman"/>
          <w:sz w:val="30"/>
          <w:szCs w:val="30"/>
        </w:rPr>
        <w:t>, который управляет системами проветривания, зашторивания, увлажнения, подачи углекислого газа. Также автоматически технические средства готовят необходимый состав минеральных удобрений и по мере необходимости обеспечивают подкормку растений. Автоматически обеспечивается полив. Автоматически в заданное время включается освещение.</w:t>
      </w:r>
    </w:p>
    <w:p w14:paraId="0000064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Но многие операции все-таки выполняются работниками: посадка растений, их подвязка, сбор урожая.</w:t>
      </w:r>
    </w:p>
    <w:p w14:paraId="00000645" w14:textId="4AC9712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Таким образом</w:t>
      </w:r>
      <w:r w:rsidR="007A4AD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технические средства автоматизации позволяют управлять технологическим оборудованием автоматически</w:t>
      </w:r>
      <w:r w:rsidR="007A4AD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i/>
          <w:sz w:val="30"/>
          <w:szCs w:val="30"/>
        </w:rPr>
        <w:t>без участия человека</w:t>
      </w:r>
      <w:r w:rsidRPr="006E14D7">
        <w:rPr>
          <w:rFonts w:ascii="Times New Roman" w:eastAsia="Times New Roman" w:hAnsi="Times New Roman" w:cs="Times New Roman"/>
          <w:sz w:val="30"/>
          <w:szCs w:val="30"/>
        </w:rPr>
        <w:t>.</w:t>
      </w:r>
    </w:p>
    <w:p w14:paraId="0000064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Управление</w:t>
      </w:r>
      <w:r w:rsidRPr="006E14D7">
        <w:rPr>
          <w:rFonts w:ascii="Times New Roman" w:eastAsia="Times New Roman" w:hAnsi="Times New Roman" w:cs="Times New Roman"/>
          <w:sz w:val="30"/>
          <w:szCs w:val="30"/>
        </w:rPr>
        <w:t xml:space="preserve"> – это целенаправленное воздействие на объект с целью обеспечения требуемой его работы в соответствии с заданным предписанием и последовательностью действий.</w:t>
      </w:r>
    </w:p>
    <w:p w14:paraId="00000647"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tbl>
      <w:tblPr>
        <w:tblStyle w:val="afffff6"/>
        <w:tblW w:w="962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814"/>
        <w:gridCol w:w="4814"/>
      </w:tblGrid>
      <w:tr w:rsidR="00CF6DCC" w:rsidRPr="006E14D7" w14:paraId="59B57A7E" w14:textId="77777777">
        <w:tc>
          <w:tcPr>
            <w:tcW w:w="4814" w:type="dxa"/>
          </w:tcPr>
          <w:p w14:paraId="00000648"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2C46F72F" wp14:editId="39858F5B">
                  <wp:extent cx="2563904" cy="2199814"/>
                  <wp:effectExtent l="0" t="0" r="0" b="0"/>
                  <wp:docPr id="2125984061"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62"/>
                          <a:srcRect/>
                          <a:stretch>
                            <a:fillRect/>
                          </a:stretch>
                        </pic:blipFill>
                        <pic:spPr>
                          <a:xfrm>
                            <a:off x="0" y="0"/>
                            <a:ext cx="2563904" cy="2199814"/>
                          </a:xfrm>
                          <a:prstGeom prst="rect">
                            <a:avLst/>
                          </a:prstGeom>
                          <a:ln/>
                        </pic:spPr>
                      </pic:pic>
                    </a:graphicData>
                  </a:graphic>
                </wp:inline>
              </w:drawing>
            </w:r>
          </w:p>
        </w:tc>
        <w:tc>
          <w:tcPr>
            <w:tcW w:w="4814" w:type="dxa"/>
          </w:tcPr>
          <w:p w14:paraId="0000064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3D96243" wp14:editId="559B73C3">
                  <wp:extent cx="1875471" cy="2207833"/>
                  <wp:effectExtent l="0" t="0" r="0" b="0"/>
                  <wp:docPr id="2125984067"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63"/>
                          <a:srcRect/>
                          <a:stretch>
                            <a:fillRect/>
                          </a:stretch>
                        </pic:blipFill>
                        <pic:spPr>
                          <a:xfrm>
                            <a:off x="0" y="0"/>
                            <a:ext cx="1875471" cy="2207833"/>
                          </a:xfrm>
                          <a:prstGeom prst="rect">
                            <a:avLst/>
                          </a:prstGeom>
                          <a:ln/>
                        </pic:spPr>
                      </pic:pic>
                    </a:graphicData>
                  </a:graphic>
                </wp:inline>
              </w:drawing>
            </w:r>
          </w:p>
        </w:tc>
      </w:tr>
      <w:tr w:rsidR="00CF6DCC" w:rsidRPr="006E14D7" w14:paraId="22292CB6" w14:textId="77777777">
        <w:tc>
          <w:tcPr>
            <w:tcW w:w="4814" w:type="dxa"/>
          </w:tcPr>
          <w:p w14:paraId="0000064A" w14:textId="77777777" w:rsidR="00CF6DCC" w:rsidRPr="006E14D7" w:rsidRDefault="00CF6DCC">
            <w:pPr>
              <w:spacing w:after="0" w:line="240" w:lineRule="auto"/>
              <w:jc w:val="both"/>
              <w:rPr>
                <w:rFonts w:ascii="Times New Roman" w:eastAsia="Times New Roman" w:hAnsi="Times New Roman" w:cs="Times New Roman"/>
                <w:sz w:val="30"/>
                <w:szCs w:val="30"/>
              </w:rPr>
            </w:pPr>
          </w:p>
        </w:tc>
        <w:tc>
          <w:tcPr>
            <w:tcW w:w="4814" w:type="dxa"/>
          </w:tcPr>
          <w:p w14:paraId="0000064B" w14:textId="77777777" w:rsidR="00CF6DCC" w:rsidRPr="006E14D7" w:rsidRDefault="00CF6DCC">
            <w:pPr>
              <w:spacing w:after="0" w:line="240" w:lineRule="auto"/>
              <w:jc w:val="both"/>
              <w:rPr>
                <w:rFonts w:ascii="Times New Roman" w:eastAsia="Times New Roman" w:hAnsi="Times New Roman" w:cs="Times New Roman"/>
                <w:sz w:val="30"/>
                <w:szCs w:val="30"/>
              </w:rPr>
            </w:pPr>
          </w:p>
        </w:tc>
      </w:tr>
      <w:tr w:rsidR="00CF6DCC" w:rsidRPr="006E14D7" w14:paraId="20A4FC0A" w14:textId="77777777">
        <w:tc>
          <w:tcPr>
            <w:tcW w:w="4814" w:type="dxa"/>
          </w:tcPr>
          <w:p w14:paraId="0000064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79 – Ручное управление</w:t>
            </w:r>
          </w:p>
        </w:tc>
        <w:tc>
          <w:tcPr>
            <w:tcW w:w="4814" w:type="dxa"/>
          </w:tcPr>
          <w:p w14:paraId="0000064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80 – Автоматическое управление</w:t>
            </w:r>
          </w:p>
        </w:tc>
      </w:tr>
    </w:tbl>
    <w:p w14:paraId="0000064E"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4F" w14:textId="77777777" w:rsidR="00CF6DCC" w:rsidRPr="006E14D7" w:rsidRDefault="00ED6484">
      <w:pPr>
        <w:spacing w:after="0" w:line="240" w:lineRule="auto"/>
        <w:ind w:firstLine="709"/>
        <w:jc w:val="both"/>
        <w:rPr>
          <w:rFonts w:ascii="Times New Roman" w:eastAsia="Times New Roman" w:hAnsi="Times New Roman" w:cs="Times New Roman"/>
          <w:i/>
          <w:sz w:val="30"/>
          <w:szCs w:val="30"/>
        </w:rPr>
      </w:pPr>
      <w:r w:rsidRPr="006E14D7">
        <w:rPr>
          <w:rFonts w:ascii="Times New Roman" w:eastAsia="Times New Roman" w:hAnsi="Times New Roman" w:cs="Times New Roman"/>
          <w:b/>
          <w:i/>
          <w:sz w:val="30"/>
          <w:szCs w:val="30"/>
        </w:rPr>
        <w:t xml:space="preserve">Автоматизация </w:t>
      </w:r>
      <w:r w:rsidRPr="006E14D7">
        <w:rPr>
          <w:rFonts w:ascii="Times New Roman" w:eastAsia="Times New Roman" w:hAnsi="Times New Roman" w:cs="Times New Roman"/>
          <w:i/>
          <w:sz w:val="30"/>
          <w:szCs w:val="30"/>
        </w:rPr>
        <w:t xml:space="preserve">– </w:t>
      </w:r>
      <w:r w:rsidRPr="006E14D7">
        <w:rPr>
          <w:rFonts w:ascii="Times New Roman" w:eastAsia="Times New Roman" w:hAnsi="Times New Roman" w:cs="Times New Roman"/>
          <w:sz w:val="30"/>
          <w:szCs w:val="30"/>
        </w:rPr>
        <w:t>это управление технологическим оборудованием без участия человека-оператора с помощью автоматических устройств, называемых системой автоматизации.</w:t>
      </w:r>
    </w:p>
    <w:p w14:paraId="0000065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Автоматизация позволяет повысить производительность и улучшить условия труда, увеличить количество и улучшить качество получаемой продукции, снизить потери и себестоимость продукции, увеличить сроки службы сельскохозяйственной техники, обеспечить безопасное выполнение работ и в целом повысить эффективность производства.</w:t>
      </w:r>
    </w:p>
    <w:p w14:paraId="00000651" w14:textId="17B7B44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Разберем, из каких устройств состоит система автоматизации. Рассмотрим конкретный пример автоматизации управления вентиляторами на ферме </w:t>
      </w:r>
      <w:r w:rsidR="00562F7B" w:rsidRPr="006E14D7">
        <w:rPr>
          <w:rFonts w:ascii="Times New Roman" w:eastAsia="Times New Roman" w:hAnsi="Times New Roman" w:cs="Times New Roman"/>
          <w:sz w:val="30"/>
          <w:szCs w:val="30"/>
        </w:rPr>
        <w:t>крупного рогатого скота (далее – КРС)</w:t>
      </w:r>
      <w:r w:rsidRPr="006E14D7">
        <w:rPr>
          <w:rFonts w:ascii="Times New Roman" w:eastAsia="Times New Roman" w:hAnsi="Times New Roman" w:cs="Times New Roman"/>
          <w:sz w:val="30"/>
          <w:szCs w:val="30"/>
        </w:rPr>
        <w:t xml:space="preserve">. Примерами процессов, которые подлежат автоматизации на ферме КРС, являются процессы доения, управления микроклиматом, </w:t>
      </w:r>
      <w:proofErr w:type="spellStart"/>
      <w:r w:rsidRPr="006E14D7">
        <w:rPr>
          <w:rFonts w:ascii="Times New Roman" w:eastAsia="Times New Roman" w:hAnsi="Times New Roman" w:cs="Times New Roman"/>
          <w:sz w:val="30"/>
          <w:szCs w:val="30"/>
        </w:rPr>
        <w:t>навозоудаления</w:t>
      </w:r>
      <w:proofErr w:type="spellEnd"/>
      <w:r w:rsidRPr="006E14D7">
        <w:rPr>
          <w:rFonts w:ascii="Times New Roman" w:eastAsia="Times New Roman" w:hAnsi="Times New Roman" w:cs="Times New Roman"/>
          <w:sz w:val="30"/>
          <w:szCs w:val="30"/>
        </w:rPr>
        <w:t xml:space="preserve">, кормления и в целом управления стадом. </w:t>
      </w:r>
    </w:p>
    <w:p w14:paraId="0000065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Одна из важнейших систем для обеспечения комфортных условий для животных – это система управления микроклиматом. Она должна обеспечить поддержание многих параметров: заданную температуру, влажность, содержание вредных веществ в воздухе, воздухообмен (установленную скорость движения воздуха). Параметры микроклимата определяются нормами технологического проектирования, в соответствии с которыми должны поддерживаться в заданных рамках (пределах).</w:t>
      </w:r>
    </w:p>
    <w:p w14:paraId="00000653" w14:textId="0995F26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w:t>
      </w:r>
      <w:r w:rsidR="00BD571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температура определяется способом содержания коров (привязное, </w:t>
      </w:r>
      <w:r w:rsidR="007E3810" w:rsidRPr="006E14D7">
        <w:rPr>
          <w:rFonts w:ascii="Times New Roman" w:eastAsia="Times New Roman" w:hAnsi="Times New Roman" w:cs="Times New Roman"/>
          <w:sz w:val="30"/>
          <w:szCs w:val="30"/>
        </w:rPr>
        <w:t>беспривязное</w:t>
      </w:r>
      <w:r w:rsidRPr="006E14D7">
        <w:rPr>
          <w:rFonts w:ascii="Times New Roman" w:eastAsia="Times New Roman" w:hAnsi="Times New Roman" w:cs="Times New Roman"/>
          <w:sz w:val="30"/>
          <w:szCs w:val="30"/>
        </w:rPr>
        <w:t xml:space="preserve">), их возрастом. Величина воздухообмена определяется также временем года. Скорость движения воздуха устанавливается за счет изменения скорости вращения вентиляторов или степени открытия штор. С помощью вентиляции можно влиять и на температуру в помещении. Если увеличить воздухообмен (скорость движения воздуха), то это приведет к снижению температуры. Это важно обеспечить особенно летом, так как коровы плохо переносят высокую температуру. Поэтому задача системы автоматического управления вентиляцией на ферме КРС – включать вентиляторы с учетом необходимой величины воздухообмена, а также менять скорость вращения вентиляторов в зависимости от величины разницы температуры оптимальной для животного и действительной. </w:t>
      </w:r>
    </w:p>
    <w:p w14:paraId="00000654"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55"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Таблица 5 – </w:t>
      </w:r>
      <w:proofErr w:type="gramStart"/>
      <w:r w:rsidRPr="006E14D7">
        <w:rPr>
          <w:rFonts w:ascii="Times New Roman" w:eastAsia="Times New Roman" w:hAnsi="Times New Roman" w:cs="Times New Roman"/>
          <w:sz w:val="30"/>
          <w:szCs w:val="30"/>
        </w:rPr>
        <w:t>Нормативные</w:t>
      </w:r>
      <w:proofErr w:type="gramEnd"/>
      <w:r w:rsidRPr="006E14D7">
        <w:rPr>
          <w:rFonts w:ascii="Times New Roman" w:eastAsia="Times New Roman" w:hAnsi="Times New Roman" w:cs="Times New Roman"/>
          <w:sz w:val="30"/>
          <w:szCs w:val="30"/>
        </w:rPr>
        <w:t xml:space="preserve"> температура и влажность для КРС</w:t>
      </w:r>
    </w:p>
    <w:p w14:paraId="00000656"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57"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47B4EE5C" wp14:editId="03291631">
            <wp:extent cx="6120130" cy="2910205"/>
            <wp:effectExtent l="0" t="0" r="0" b="0"/>
            <wp:docPr id="2125984065"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64"/>
                    <a:srcRect t="10190"/>
                    <a:stretch>
                      <a:fillRect/>
                    </a:stretch>
                  </pic:blipFill>
                  <pic:spPr>
                    <a:xfrm>
                      <a:off x="0" y="0"/>
                      <a:ext cx="6120130" cy="2910205"/>
                    </a:xfrm>
                    <a:prstGeom prst="rect">
                      <a:avLst/>
                    </a:prstGeom>
                    <a:ln/>
                  </pic:spPr>
                </pic:pic>
              </a:graphicData>
            </a:graphic>
          </wp:inline>
        </w:drawing>
      </w:r>
    </w:p>
    <w:p w14:paraId="00000658"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5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Таблица 6 – Воздухообмен для животных по сезонам года</w:t>
      </w:r>
    </w:p>
    <w:p w14:paraId="0000065A"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5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5A451650" wp14:editId="2775E3F7">
            <wp:extent cx="6120130" cy="1471718"/>
            <wp:effectExtent l="0" t="0" r="0" b="0"/>
            <wp:docPr id="212598401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65"/>
                    <a:srcRect l="1103" t="20267"/>
                    <a:stretch>
                      <a:fillRect/>
                    </a:stretch>
                  </pic:blipFill>
                  <pic:spPr>
                    <a:xfrm>
                      <a:off x="0" y="0"/>
                      <a:ext cx="6120130" cy="1471718"/>
                    </a:xfrm>
                    <a:prstGeom prst="rect">
                      <a:avLst/>
                    </a:prstGeom>
                    <a:ln/>
                  </pic:spPr>
                </pic:pic>
              </a:graphicData>
            </a:graphic>
          </wp:inline>
        </w:drawing>
      </w:r>
    </w:p>
    <w:p w14:paraId="0000065C"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5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Чтобы обеспечить такое автоматическое управление в системе автоматизации должен быть датчик температуры. Он фактически обеспечивает функцию зрения, если сравнивать техническую систему с человеком-оператором. </w:t>
      </w:r>
      <w:bookmarkStart w:id="26" w:name="_Hlk196485329"/>
      <w:r w:rsidRPr="006E14D7">
        <w:rPr>
          <w:rFonts w:ascii="Times New Roman" w:eastAsia="Times New Roman" w:hAnsi="Times New Roman" w:cs="Times New Roman"/>
          <w:sz w:val="30"/>
          <w:szCs w:val="30"/>
        </w:rPr>
        <w:t xml:space="preserve">Датчик воспринимает изменение измеряемого параметра (в данном случае температуры) и преобразует его в величину, которая воспринимается управляющим или </w:t>
      </w:r>
      <w:sdt>
        <w:sdtPr>
          <w:tag w:val="goog_rdk_36"/>
          <w:id w:val="1035468991"/>
        </w:sdtPr>
        <w:sdtEndPr/>
        <w:sdtContent/>
      </w:sdt>
      <w:r w:rsidRPr="006E14D7">
        <w:rPr>
          <w:rFonts w:ascii="Times New Roman" w:eastAsia="Times New Roman" w:hAnsi="Times New Roman" w:cs="Times New Roman"/>
          <w:sz w:val="30"/>
          <w:szCs w:val="30"/>
        </w:rPr>
        <w:t xml:space="preserve">сравнивающим устройством. </w:t>
      </w:r>
      <w:bookmarkEnd w:id="26"/>
      <w:r w:rsidRPr="006E14D7">
        <w:rPr>
          <w:rFonts w:ascii="Times New Roman" w:eastAsia="Times New Roman" w:hAnsi="Times New Roman" w:cs="Times New Roman"/>
          <w:sz w:val="30"/>
          <w:szCs w:val="30"/>
        </w:rPr>
        <w:t xml:space="preserve">Наиболее распространенный датчик температуры – термометр сопротивления. Работа термометра сопротивления основана на явлении изменения электрического сопротивления проводника, расположенного внутри корпуса датчика, в зависимости от его температуры (с увеличением температуры растет величина сопротивления проводника). Таким образом, на выходе датчика с изменением температуры будет изменяемая величина сопротивления или аналоговый сигнал. Этот сигнал с датчика должен быть подан на устройство, которое сможет его считать и обработать. Таким устройством является </w:t>
      </w:r>
      <w:r w:rsidRPr="006E14D7">
        <w:rPr>
          <w:rFonts w:ascii="Times New Roman" w:eastAsia="Times New Roman" w:hAnsi="Times New Roman" w:cs="Times New Roman"/>
          <w:i/>
          <w:sz w:val="30"/>
          <w:szCs w:val="30"/>
        </w:rPr>
        <w:t>контроллер</w:t>
      </w:r>
      <w:r w:rsidRPr="006E14D7">
        <w:rPr>
          <w:rFonts w:ascii="Times New Roman" w:eastAsia="Times New Roman" w:hAnsi="Times New Roman" w:cs="Times New Roman"/>
          <w:sz w:val="30"/>
          <w:szCs w:val="30"/>
        </w:rPr>
        <w:t xml:space="preserve">. </w:t>
      </w:r>
    </w:p>
    <w:p w14:paraId="0000065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Контроллер фактически является мозгом системы автоматизации. Благодаря записанной в его память программе он может обработать входящие сигналы и в зависимости от логики управления сформировать сигналы на выходы. Выходные сигналы поступают на исполнительные механизмы, включая или отключая технологическое оборудование.</w:t>
      </w:r>
    </w:p>
    <w:p w14:paraId="0000065F" w14:textId="20CF985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Контроллер</w:t>
      </w:r>
      <w:r w:rsidRPr="006E14D7">
        <w:rPr>
          <w:rFonts w:ascii="Times New Roman" w:eastAsia="Times New Roman" w:hAnsi="Times New Roman" w:cs="Times New Roman"/>
          <w:sz w:val="30"/>
          <w:szCs w:val="30"/>
        </w:rPr>
        <w:t xml:space="preserve"> – это цифровой автомат, который выполняет операции с информацией, считанной со входов, в соответствии с хранящ</w:t>
      </w:r>
      <w:r w:rsidR="00BD571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йся в памяти программой и формирует управляющие сигналы, подаваемые на его выходы. Контроллер является мозгом системы автоматизации</w:t>
      </w:r>
      <w:r w:rsidR="00BD571D" w:rsidRPr="006E14D7">
        <w:rPr>
          <w:rFonts w:ascii="Times New Roman" w:eastAsia="Times New Roman" w:hAnsi="Times New Roman" w:cs="Times New Roman"/>
          <w:sz w:val="30"/>
          <w:szCs w:val="30"/>
        </w:rPr>
        <w:t>.</w:t>
      </w:r>
    </w:p>
    <w:p w14:paraId="00000660"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661"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70B75098" wp14:editId="439BDD91">
            <wp:extent cx="2141855" cy="1676376"/>
            <wp:effectExtent l="0" t="0" r="0" b="0"/>
            <wp:docPr id="2125984020" name="image72.jpg" descr="Mitsubishi Electric и Электростиль. Где купить преобразователи частоты, контроллеры, HMI, НВА, ПЧ Мицубиси Электрик в России"/>
            <wp:cNvGraphicFramePr/>
            <a:graphic xmlns:a="http://schemas.openxmlformats.org/drawingml/2006/main">
              <a:graphicData uri="http://schemas.openxmlformats.org/drawingml/2006/picture">
                <pic:pic xmlns:pic="http://schemas.openxmlformats.org/drawingml/2006/picture">
                  <pic:nvPicPr>
                    <pic:cNvPr id="0" name="image72.jpg" descr="Mitsubishi Electric и Электростиль. Где купить преобразователи частоты, контроллеры, HMI, НВА, ПЧ Мицубиси Электрик в России"/>
                    <pic:cNvPicPr preferRelativeResize="0"/>
                  </pic:nvPicPr>
                  <pic:blipFill>
                    <a:blip r:embed="rId166"/>
                    <a:srcRect t="9883" b="11848"/>
                    <a:stretch>
                      <a:fillRect/>
                    </a:stretch>
                  </pic:blipFill>
                  <pic:spPr>
                    <a:xfrm>
                      <a:off x="0" y="0"/>
                      <a:ext cx="2141855" cy="1676376"/>
                    </a:xfrm>
                    <a:prstGeom prst="rect">
                      <a:avLst/>
                    </a:prstGeom>
                    <a:ln/>
                  </pic:spPr>
                </pic:pic>
              </a:graphicData>
            </a:graphic>
          </wp:inline>
        </w:drawing>
      </w:r>
    </w:p>
    <w:p w14:paraId="00000662"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663"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81 – Контроллер</w:t>
      </w:r>
    </w:p>
    <w:p w14:paraId="00000664"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665" w14:textId="0396132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Входные и выходные сигналы могут быть аналоговыми – непрерывно изменяющимися во времени и цифровыми, значение которых может принимать только «единицу» или «ноль». Единица соответствует состоянию включено. Ноль – состоянию выключено. В зависимости от вида сигнала имеются особые команды для их обработки в программе контроллера. Для плавного изменения скорости вращения вентилятора в зависимости от изменения температуры необходимо задействовать аналоговый выход </w:t>
      </w:r>
      <w:sdt>
        <w:sdtPr>
          <w:tag w:val="goog_rdk_37"/>
          <w:id w:val="-640039797"/>
        </w:sdtPr>
        <w:sdtEndPr/>
        <w:sdtContent/>
      </w:sdt>
      <w:r w:rsidRPr="006E14D7">
        <w:rPr>
          <w:rFonts w:ascii="Times New Roman" w:eastAsia="Times New Roman" w:hAnsi="Times New Roman" w:cs="Times New Roman"/>
          <w:sz w:val="30"/>
          <w:szCs w:val="30"/>
        </w:rPr>
        <w:t>ко</w:t>
      </w:r>
      <w:r w:rsidR="00241A2D" w:rsidRPr="006E14D7">
        <w:rPr>
          <w:rFonts w:ascii="Times New Roman" w:eastAsia="Times New Roman" w:hAnsi="Times New Roman" w:cs="Times New Roman"/>
          <w:sz w:val="30"/>
          <w:szCs w:val="30"/>
        </w:rPr>
        <w:t>н</w:t>
      </w:r>
      <w:r w:rsidRPr="006E14D7">
        <w:rPr>
          <w:rFonts w:ascii="Times New Roman" w:eastAsia="Times New Roman" w:hAnsi="Times New Roman" w:cs="Times New Roman"/>
          <w:sz w:val="30"/>
          <w:szCs w:val="30"/>
        </w:rPr>
        <w:t xml:space="preserve">троллера. С него сигнал подается на управляющий вход преобразователя частоты, и он регулирует скорость вращения вентилятора. </w:t>
      </w:r>
    </w:p>
    <w:p w14:paraId="0000066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Таким образом, в состав системы автоматизации вентиляцией входит:</w:t>
      </w:r>
    </w:p>
    <w:p w14:paraId="0000066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объект управления – ферма КРС, на которой требуется поддерживать температуру;</w:t>
      </w:r>
    </w:p>
    <w:p w14:paraId="00000668" w14:textId="18201C5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датчики, предназначенные для измерения основных параметров объекта управления (фактически «глаза» системы автоматизации)</w:t>
      </w:r>
      <w:r w:rsidR="00BD571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r w:rsidR="00BD571D" w:rsidRPr="006E14D7">
        <w:rPr>
          <w:rFonts w:ascii="Times New Roman" w:eastAsia="Times New Roman" w:hAnsi="Times New Roman" w:cs="Times New Roman"/>
          <w:sz w:val="30"/>
          <w:szCs w:val="30"/>
        </w:rPr>
        <w:t>Т</w:t>
      </w:r>
      <w:r w:rsidRPr="006E14D7">
        <w:rPr>
          <w:rFonts w:ascii="Times New Roman" w:eastAsia="Times New Roman" w:hAnsi="Times New Roman" w:cs="Times New Roman"/>
          <w:sz w:val="30"/>
          <w:szCs w:val="30"/>
        </w:rPr>
        <w:t>ак</w:t>
      </w:r>
      <w:r w:rsidR="00BD571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датчик температуры измеряет температуру на ферме КРС и передает сигнал на контроллер;</w:t>
      </w:r>
    </w:p>
    <w:p w14:paraId="00000669" w14:textId="11DB0C26"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 xml:space="preserve">устройство управления – контроллер (фактически «мозг» системы автоматизации), который сравнивает измеренный сигнал с заданным (требуемым), преобразует его в сигнал управления в соответствии </w:t>
      </w:r>
      <w:r w:rsidR="00BD571D" w:rsidRPr="006E14D7">
        <w:rPr>
          <w:rFonts w:ascii="Times New Roman" w:eastAsia="Times New Roman" w:hAnsi="Times New Roman" w:cs="Times New Roman"/>
          <w:sz w:val="30"/>
          <w:szCs w:val="30"/>
        </w:rPr>
        <w:t>с</w:t>
      </w:r>
      <w:r w:rsidRPr="006E14D7">
        <w:rPr>
          <w:rFonts w:ascii="Times New Roman" w:eastAsia="Times New Roman" w:hAnsi="Times New Roman" w:cs="Times New Roman"/>
          <w:sz w:val="30"/>
          <w:szCs w:val="30"/>
        </w:rPr>
        <w:t xml:space="preserve"> заданной в памяти программой и передает его на выход для управления исполнительным механизмом;</w:t>
      </w:r>
      <w:proofErr w:type="gramEnd"/>
    </w:p>
    <w:p w14:paraId="0000066A" w14:textId="0D736AC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исполнительный механизм, воспринимающий управляющий сигнал и передающий его на регулирующий орган; так</w:t>
      </w:r>
      <w:r w:rsidR="00BD571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выходной аналоговый сигнал контроллера воспринимает преобразователь частоты, обеспечивающий изменение частоты вращения двигателя в соответствии с изменением температуры; </w:t>
      </w:r>
    </w:p>
    <w:p w14:paraId="0000066B" w14:textId="088A1FD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регулирующий орган, который регулирует поток вещества или энергии, направленный на об</w:t>
      </w:r>
      <w:r w:rsidR="00412773" w:rsidRPr="006E14D7">
        <w:rPr>
          <w:rFonts w:ascii="Times New Roman" w:eastAsia="Times New Roman" w:hAnsi="Times New Roman" w:cs="Times New Roman"/>
          <w:sz w:val="30"/>
          <w:szCs w:val="30"/>
        </w:rPr>
        <w:t>ъект управления; в данном</w:t>
      </w:r>
      <w:r w:rsidRPr="006E14D7">
        <w:rPr>
          <w:rFonts w:ascii="Times New Roman" w:eastAsia="Times New Roman" w:hAnsi="Times New Roman" w:cs="Times New Roman"/>
          <w:sz w:val="30"/>
          <w:szCs w:val="30"/>
        </w:rPr>
        <w:t xml:space="preserve"> случае вентилятор, который работает с переменной скоростью</w:t>
      </w:r>
      <w:r w:rsidR="00412773"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изменяет подачу воздуха и тем самым </w:t>
      </w:r>
      <w:proofErr w:type="gramStart"/>
      <w:r w:rsidRPr="006E14D7">
        <w:rPr>
          <w:rFonts w:ascii="Times New Roman" w:eastAsia="Times New Roman" w:hAnsi="Times New Roman" w:cs="Times New Roman"/>
          <w:sz w:val="30"/>
          <w:szCs w:val="30"/>
        </w:rPr>
        <w:t>регулирует</w:t>
      </w:r>
      <w:proofErr w:type="gramEnd"/>
      <w:r w:rsidRPr="006E14D7">
        <w:rPr>
          <w:rFonts w:ascii="Times New Roman" w:eastAsia="Times New Roman" w:hAnsi="Times New Roman" w:cs="Times New Roman"/>
          <w:sz w:val="30"/>
          <w:szCs w:val="30"/>
        </w:rPr>
        <w:t xml:space="preserve"> в том числе и температуру на ферме КРС.</w:t>
      </w:r>
    </w:p>
    <w:p w14:paraId="0000066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Разработка, внедрение и эксплуатация систем автоматизации – задача профессиональной деятельности инженера по автоматизации. </w:t>
      </w:r>
    </w:p>
    <w:p w14:paraId="0000066D"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6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4D8FD160" wp14:editId="21603794">
            <wp:extent cx="6142746" cy="2618969"/>
            <wp:effectExtent l="0" t="0" r="0" b="0"/>
            <wp:docPr id="212598401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67"/>
                    <a:srcRect l="35424" t="32961" r="18488" b="32104"/>
                    <a:stretch>
                      <a:fillRect/>
                    </a:stretch>
                  </pic:blipFill>
                  <pic:spPr>
                    <a:xfrm>
                      <a:off x="0" y="0"/>
                      <a:ext cx="6142746" cy="2618969"/>
                    </a:xfrm>
                    <a:prstGeom prst="rect">
                      <a:avLst/>
                    </a:prstGeom>
                    <a:ln/>
                  </pic:spPr>
                </pic:pic>
              </a:graphicData>
            </a:graphic>
          </wp:inline>
        </w:drawing>
      </w:r>
    </w:p>
    <w:p w14:paraId="0000066F"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7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82 – Система автоматизации вентиляции</w:t>
      </w:r>
    </w:p>
    <w:p w14:paraId="00000671"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72"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Практическая работа (37–40 мин)</w:t>
      </w:r>
    </w:p>
    <w:p w14:paraId="0000067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Цель: ознакомить с принципами программирования промышленных логических контроллеров. </w:t>
      </w:r>
    </w:p>
    <w:p w14:paraId="00000674" w14:textId="5A093CDB" w:rsidR="00CF6DCC" w:rsidRPr="006E14D7" w:rsidRDefault="00ED6484" w:rsidP="00241A2D">
      <w:pPr>
        <w:spacing w:after="0" w:line="240" w:lineRule="auto"/>
        <w:ind w:firstLine="709"/>
        <w:jc w:val="both"/>
        <w:rPr>
          <w:rFonts w:ascii="Times New Roman" w:hAnsi="Times New Roman" w:cs="Times New Roman"/>
          <w:sz w:val="30"/>
          <w:szCs w:val="30"/>
        </w:rPr>
      </w:pPr>
      <w:r w:rsidRPr="006E14D7">
        <w:rPr>
          <w:rFonts w:ascii="Times New Roman" w:eastAsia="Times New Roman" w:hAnsi="Times New Roman" w:cs="Times New Roman"/>
          <w:sz w:val="30"/>
          <w:szCs w:val="30"/>
        </w:rPr>
        <w:t xml:space="preserve">Оборудование, дидактические средства обучения: мультимедийный проектор, экран, программное обеспечение для программирования контроллера (например, </w:t>
      </w:r>
      <w:proofErr w:type="spellStart"/>
      <w:r w:rsidRPr="006E14D7">
        <w:rPr>
          <w:rFonts w:ascii="Times New Roman" w:eastAsia="Times New Roman" w:hAnsi="Times New Roman" w:cs="Times New Roman"/>
          <w:sz w:val="30"/>
          <w:szCs w:val="30"/>
        </w:rPr>
        <w:t>Alpha</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Programming</w:t>
      </w:r>
      <w:proofErr w:type="spellEnd"/>
      <w:r w:rsidRPr="006E14D7">
        <w:rPr>
          <w:rFonts w:ascii="Times New Roman" w:eastAsia="Times New Roman" w:hAnsi="Times New Roman" w:cs="Times New Roman"/>
          <w:sz w:val="30"/>
          <w:szCs w:val="30"/>
        </w:rPr>
        <w:t xml:space="preserve"> – установочный файл можно скачать по ссылке </w:t>
      </w:r>
      <w:sdt>
        <w:sdtPr>
          <w:tag w:val="goog_rdk_38"/>
          <w:id w:val="1354682444"/>
        </w:sdtPr>
        <w:sdtEndPr/>
        <w:sdtContent/>
      </w:sdt>
      <w:r w:rsidR="00241A2D" w:rsidRPr="006E14D7">
        <w:t xml:space="preserve"> </w:t>
      </w:r>
      <w:hyperlink r:id="rId168" w:history="1">
        <w:r w:rsidR="00241A2D" w:rsidRPr="006E14D7">
          <w:rPr>
            <w:rStyle w:val="a5"/>
            <w:rFonts w:ascii="Times New Roman" w:hAnsi="Times New Roman" w:cs="Times New Roman"/>
            <w:sz w:val="30"/>
            <w:szCs w:val="30"/>
          </w:rPr>
          <w:t>https://clck.ru/3LasgT</w:t>
        </w:r>
      </w:hyperlink>
      <w:hyperlink r:id="rId169"/>
      <w:r w:rsidRPr="006E14D7">
        <w:rPr>
          <w:rFonts w:ascii="Times New Roman" w:eastAsia="Times New Roman" w:hAnsi="Times New Roman" w:cs="Times New Roman"/>
          <w:sz w:val="30"/>
          <w:szCs w:val="30"/>
        </w:rPr>
        <w:t>).</w:t>
      </w:r>
    </w:p>
    <w:p w14:paraId="0000067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обеспечения автоматической работы оборудования инженер по автоматизации должен разработать и записать в контроллер программу управления. То есть контроллер необходимо научить реагировать на изменение внешних параметров для формирования управляющих сигналов на исполнительные механизмы, чтобы обеспечить заданную работу технологического оборудования.</w:t>
      </w:r>
    </w:p>
    <w:p w14:paraId="0000067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Программа управления может быть написана на текстовом или графическом языке.</w:t>
      </w:r>
    </w:p>
    <w:p w14:paraId="0000067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 графическим языкам относят: </w:t>
      </w:r>
    </w:p>
    <w:p w14:paraId="0000067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FBD – </w:t>
      </w:r>
      <w:proofErr w:type="spellStart"/>
      <w:r w:rsidRPr="006E14D7">
        <w:rPr>
          <w:rFonts w:ascii="Times New Roman" w:eastAsia="Times New Roman" w:hAnsi="Times New Roman" w:cs="Times New Roman"/>
          <w:sz w:val="30"/>
          <w:szCs w:val="30"/>
        </w:rPr>
        <w:t>Function</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Block</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Diagram</w:t>
      </w:r>
      <w:proofErr w:type="spellEnd"/>
      <w:r w:rsidRPr="006E14D7">
        <w:rPr>
          <w:rFonts w:ascii="Times New Roman" w:eastAsia="Times New Roman" w:hAnsi="Times New Roman" w:cs="Times New Roman"/>
          <w:sz w:val="30"/>
          <w:szCs w:val="30"/>
        </w:rPr>
        <w:t xml:space="preserve"> – графический язык, который работает с последовательностью цепей, каждая из которых содержит логическое или арифметическое выражение, вызов функционального блока, переход или инструкцию возврата;</w:t>
      </w:r>
    </w:p>
    <w:p w14:paraId="0000067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LD – </w:t>
      </w:r>
      <w:proofErr w:type="spellStart"/>
      <w:r w:rsidRPr="006E14D7">
        <w:rPr>
          <w:rFonts w:ascii="Times New Roman" w:eastAsia="Times New Roman" w:hAnsi="Times New Roman" w:cs="Times New Roman"/>
          <w:sz w:val="30"/>
          <w:szCs w:val="30"/>
        </w:rPr>
        <w:t>Ladder</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Diagram</w:t>
      </w:r>
      <w:proofErr w:type="spellEnd"/>
      <w:r w:rsidRPr="006E14D7">
        <w:rPr>
          <w:rFonts w:ascii="Times New Roman" w:eastAsia="Times New Roman" w:hAnsi="Times New Roman" w:cs="Times New Roman"/>
          <w:sz w:val="30"/>
          <w:szCs w:val="30"/>
        </w:rPr>
        <w:t xml:space="preserve"> – графический язык, реализующий структуры электрических цепей.</w:t>
      </w:r>
    </w:p>
    <w:p w14:paraId="0000067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 текстовым языкам относят </w:t>
      </w:r>
      <w:proofErr w:type="gramStart"/>
      <w:r w:rsidRPr="006E14D7">
        <w:rPr>
          <w:rFonts w:ascii="Times New Roman" w:eastAsia="Times New Roman" w:hAnsi="Times New Roman" w:cs="Times New Roman"/>
          <w:sz w:val="30"/>
          <w:szCs w:val="30"/>
        </w:rPr>
        <w:t>следующие</w:t>
      </w:r>
      <w:proofErr w:type="gramEnd"/>
      <w:r w:rsidRPr="006E14D7">
        <w:rPr>
          <w:rFonts w:ascii="Times New Roman" w:eastAsia="Times New Roman" w:hAnsi="Times New Roman" w:cs="Times New Roman"/>
          <w:sz w:val="30"/>
          <w:szCs w:val="30"/>
        </w:rPr>
        <w:t>:</w:t>
      </w:r>
    </w:p>
    <w:p w14:paraId="0000067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IL – </w:t>
      </w:r>
      <w:proofErr w:type="spellStart"/>
      <w:r w:rsidRPr="006E14D7">
        <w:rPr>
          <w:rFonts w:ascii="Times New Roman" w:eastAsia="Times New Roman" w:hAnsi="Times New Roman" w:cs="Times New Roman"/>
          <w:sz w:val="30"/>
          <w:szCs w:val="30"/>
        </w:rPr>
        <w:t>Instruction</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List</w:t>
      </w:r>
      <w:proofErr w:type="spellEnd"/>
      <w:r w:rsidRPr="006E14D7">
        <w:rPr>
          <w:rFonts w:ascii="Times New Roman" w:eastAsia="Times New Roman" w:hAnsi="Times New Roman" w:cs="Times New Roman"/>
          <w:sz w:val="30"/>
          <w:szCs w:val="30"/>
        </w:rPr>
        <w:t xml:space="preserve"> – представляет собой список инструкций;</w:t>
      </w:r>
    </w:p>
    <w:p w14:paraId="0000067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ST – </w:t>
      </w:r>
      <w:proofErr w:type="spellStart"/>
      <w:r w:rsidRPr="006E14D7">
        <w:rPr>
          <w:rFonts w:ascii="Times New Roman" w:eastAsia="Times New Roman" w:hAnsi="Times New Roman" w:cs="Times New Roman"/>
          <w:sz w:val="30"/>
          <w:szCs w:val="30"/>
        </w:rPr>
        <w:t>Structured</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Text</w:t>
      </w:r>
      <w:proofErr w:type="spellEnd"/>
      <w:r w:rsidRPr="006E14D7">
        <w:rPr>
          <w:rFonts w:ascii="Times New Roman" w:eastAsia="Times New Roman" w:hAnsi="Times New Roman" w:cs="Times New Roman"/>
          <w:sz w:val="30"/>
          <w:szCs w:val="30"/>
        </w:rPr>
        <w:t xml:space="preserve"> – представляет собой набор инструкций высокого уровня, которые могут использоваться в операторах (</w:t>
      </w:r>
      <w:proofErr w:type="spellStart"/>
      <w:r w:rsidRPr="006E14D7">
        <w:rPr>
          <w:rFonts w:ascii="Times New Roman" w:eastAsia="Times New Roman" w:hAnsi="Times New Roman" w:cs="Times New Roman"/>
          <w:sz w:val="30"/>
          <w:szCs w:val="30"/>
        </w:rPr>
        <w:t>If</w:t>
      </w:r>
      <w:proofErr w:type="spellEnd"/>
      <w:r w:rsidRPr="006E14D7">
        <w:rPr>
          <w:rFonts w:ascii="Times New Roman" w:eastAsia="Times New Roman" w:hAnsi="Times New Roman" w:cs="Times New Roman"/>
          <w:sz w:val="30"/>
          <w:szCs w:val="30"/>
        </w:rPr>
        <w:t>…</w:t>
      </w:r>
      <w:proofErr w:type="spellStart"/>
      <w:r w:rsidRPr="006E14D7">
        <w:rPr>
          <w:rFonts w:ascii="Times New Roman" w:eastAsia="Times New Roman" w:hAnsi="Times New Roman" w:cs="Times New Roman"/>
          <w:sz w:val="30"/>
          <w:szCs w:val="30"/>
        </w:rPr>
        <w:t>Then</w:t>
      </w:r>
      <w:proofErr w:type="spellEnd"/>
      <w:r w:rsidRPr="006E14D7">
        <w:rPr>
          <w:rFonts w:ascii="Times New Roman" w:eastAsia="Times New Roman" w:hAnsi="Times New Roman" w:cs="Times New Roman"/>
          <w:sz w:val="30"/>
          <w:szCs w:val="30"/>
        </w:rPr>
        <w:t>…</w:t>
      </w:r>
      <w:proofErr w:type="spellStart"/>
      <w:r w:rsidRPr="006E14D7">
        <w:rPr>
          <w:rFonts w:ascii="Times New Roman" w:eastAsia="Times New Roman" w:hAnsi="Times New Roman" w:cs="Times New Roman"/>
          <w:sz w:val="30"/>
          <w:szCs w:val="30"/>
        </w:rPr>
        <w:t>Else</w:t>
      </w:r>
      <w:proofErr w:type="spellEnd"/>
      <w:r w:rsidRPr="006E14D7">
        <w:rPr>
          <w:rFonts w:ascii="Times New Roman" w:eastAsia="Times New Roman" w:hAnsi="Times New Roman" w:cs="Times New Roman"/>
          <w:sz w:val="30"/>
          <w:szCs w:val="30"/>
        </w:rPr>
        <w:t>) и в циклах (</w:t>
      </w:r>
      <w:proofErr w:type="spellStart"/>
      <w:r w:rsidRPr="006E14D7">
        <w:rPr>
          <w:rFonts w:ascii="Times New Roman" w:eastAsia="Times New Roman" w:hAnsi="Times New Roman" w:cs="Times New Roman"/>
          <w:sz w:val="30"/>
          <w:szCs w:val="30"/>
        </w:rPr>
        <w:t>While</w:t>
      </w:r>
      <w:proofErr w:type="spellEnd"/>
      <w:r w:rsidRPr="006E14D7">
        <w:rPr>
          <w:rFonts w:ascii="Times New Roman" w:eastAsia="Times New Roman" w:hAnsi="Times New Roman" w:cs="Times New Roman"/>
          <w:sz w:val="30"/>
          <w:szCs w:val="30"/>
        </w:rPr>
        <w:t>…</w:t>
      </w:r>
      <w:proofErr w:type="spellStart"/>
      <w:r w:rsidRPr="006E14D7">
        <w:rPr>
          <w:rFonts w:ascii="Times New Roman" w:eastAsia="Times New Roman" w:hAnsi="Times New Roman" w:cs="Times New Roman"/>
          <w:sz w:val="30"/>
          <w:szCs w:val="30"/>
        </w:rPr>
        <w:t>Do</w:t>
      </w:r>
      <w:proofErr w:type="spellEnd"/>
      <w:r w:rsidRPr="006E14D7">
        <w:rPr>
          <w:rFonts w:ascii="Times New Roman" w:eastAsia="Times New Roman" w:hAnsi="Times New Roman" w:cs="Times New Roman"/>
          <w:sz w:val="30"/>
          <w:szCs w:val="30"/>
        </w:rPr>
        <w:t>).</w:t>
      </w:r>
    </w:p>
    <w:p w14:paraId="0000067D"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7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340EB3B" wp14:editId="6C8CEE54">
            <wp:extent cx="4209021" cy="1290766"/>
            <wp:effectExtent l="0" t="0" r="0" b="0"/>
            <wp:docPr id="212598400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70"/>
                    <a:srcRect l="17293" t="19882" r="17487" b="44782"/>
                    <a:stretch>
                      <a:fillRect/>
                    </a:stretch>
                  </pic:blipFill>
                  <pic:spPr>
                    <a:xfrm>
                      <a:off x="0" y="0"/>
                      <a:ext cx="4209021" cy="1290766"/>
                    </a:xfrm>
                    <a:prstGeom prst="rect">
                      <a:avLst/>
                    </a:prstGeom>
                    <a:ln/>
                  </pic:spPr>
                </pic:pic>
              </a:graphicData>
            </a:graphic>
          </wp:inline>
        </w:drawing>
      </w:r>
    </w:p>
    <w:p w14:paraId="0000067F"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8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83 – Графические языки программирования</w:t>
      </w:r>
    </w:p>
    <w:p w14:paraId="00000681"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8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 языке функциональных блоковых диаграмм (FBD) программируют, например, </w:t>
      </w:r>
      <w:proofErr w:type="gramStart"/>
      <w:r w:rsidRPr="006E14D7">
        <w:rPr>
          <w:rFonts w:ascii="Times New Roman" w:eastAsia="Times New Roman" w:hAnsi="Times New Roman" w:cs="Times New Roman"/>
          <w:sz w:val="30"/>
          <w:szCs w:val="30"/>
        </w:rPr>
        <w:t>α-</w:t>
      </w:r>
      <w:proofErr w:type="gramEnd"/>
      <w:r w:rsidRPr="006E14D7">
        <w:rPr>
          <w:rFonts w:ascii="Times New Roman" w:eastAsia="Times New Roman" w:hAnsi="Times New Roman" w:cs="Times New Roman"/>
          <w:sz w:val="30"/>
          <w:szCs w:val="30"/>
        </w:rPr>
        <w:t>контроллеры фирмы MITSUBISHI, контроллеры ОВЕН и др.</w:t>
      </w:r>
    </w:p>
    <w:p w14:paraId="0000068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Наиболее простые в программировании </w:t>
      </w:r>
      <w:proofErr w:type="gramStart"/>
      <w:r w:rsidRPr="006E14D7">
        <w:rPr>
          <w:rFonts w:ascii="Times New Roman" w:eastAsia="Times New Roman" w:hAnsi="Times New Roman" w:cs="Times New Roman"/>
          <w:sz w:val="30"/>
          <w:szCs w:val="30"/>
        </w:rPr>
        <w:t>α-</w:t>
      </w:r>
      <w:proofErr w:type="gramEnd"/>
      <w:r w:rsidRPr="006E14D7">
        <w:rPr>
          <w:rFonts w:ascii="Times New Roman" w:eastAsia="Times New Roman" w:hAnsi="Times New Roman" w:cs="Times New Roman"/>
          <w:sz w:val="30"/>
          <w:szCs w:val="30"/>
        </w:rPr>
        <w:t>контроллеры. Они способны управлять оборудованием в реальном времени, обрабатывать аналоговые сигналы, вести регулирование, обладают возможностью пересылки данных удаленно по GSM модему.</w:t>
      </w:r>
    </w:p>
    <w:p w14:paraId="0000068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программирования </w:t>
      </w:r>
      <w:proofErr w:type="gramStart"/>
      <w:r w:rsidRPr="006E14D7">
        <w:rPr>
          <w:rFonts w:ascii="Times New Roman" w:eastAsia="Times New Roman" w:hAnsi="Times New Roman" w:cs="Times New Roman"/>
          <w:sz w:val="30"/>
          <w:szCs w:val="30"/>
        </w:rPr>
        <w:t>α-</w:t>
      </w:r>
      <w:proofErr w:type="gramEnd"/>
      <w:r w:rsidRPr="006E14D7">
        <w:rPr>
          <w:rFonts w:ascii="Times New Roman" w:eastAsia="Times New Roman" w:hAnsi="Times New Roman" w:cs="Times New Roman"/>
          <w:sz w:val="30"/>
          <w:szCs w:val="30"/>
        </w:rPr>
        <w:t xml:space="preserve">контроллеров предназначен пакет </w:t>
      </w:r>
      <w:proofErr w:type="spellStart"/>
      <w:r w:rsidRPr="006E14D7">
        <w:rPr>
          <w:rFonts w:ascii="Times New Roman" w:eastAsia="Times New Roman" w:hAnsi="Times New Roman" w:cs="Times New Roman"/>
          <w:sz w:val="30"/>
          <w:szCs w:val="30"/>
        </w:rPr>
        <w:t>Alpha</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Programming</w:t>
      </w:r>
      <w:proofErr w:type="spellEnd"/>
      <w:r w:rsidRPr="006E14D7">
        <w:rPr>
          <w:rFonts w:ascii="Times New Roman" w:eastAsia="Times New Roman" w:hAnsi="Times New Roman" w:cs="Times New Roman"/>
          <w:sz w:val="30"/>
          <w:szCs w:val="30"/>
        </w:rPr>
        <w:t xml:space="preserve">. Программирование в нем сводится к выбору необходимых функциональных блоков, соединению их между собой и заданию параметров настройки блоков (задержек включения/выключения, значений счетчиков и т. д.). </w:t>
      </w:r>
    </w:p>
    <w:p w14:paraId="0000068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Функциональные блоки делятся на следующие группы:</w:t>
      </w:r>
    </w:p>
    <w:p w14:paraId="0000068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входные сигналы;</w:t>
      </w:r>
    </w:p>
    <w:p w14:paraId="0000068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выходные сигналы;</w:t>
      </w:r>
    </w:p>
    <w:p w14:paraId="0000068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стандартные функции;</w:t>
      </w:r>
    </w:p>
    <w:p w14:paraId="0000068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логические функции.</w:t>
      </w:r>
    </w:p>
    <w:p w14:paraId="0000068A"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8B"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759FF9AF" wp14:editId="153AB85F">
            <wp:extent cx="4988899" cy="2889898"/>
            <wp:effectExtent l="0" t="0" r="0" b="0"/>
            <wp:docPr id="212598400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1"/>
                    <a:srcRect l="64606" t="44287" r="4247" b="23636"/>
                    <a:stretch>
                      <a:fillRect/>
                    </a:stretch>
                  </pic:blipFill>
                  <pic:spPr>
                    <a:xfrm>
                      <a:off x="0" y="0"/>
                      <a:ext cx="4988899" cy="2889898"/>
                    </a:xfrm>
                    <a:prstGeom prst="rect">
                      <a:avLst/>
                    </a:prstGeom>
                    <a:ln/>
                  </pic:spPr>
                </pic:pic>
              </a:graphicData>
            </a:graphic>
          </wp:inline>
        </w:drawing>
      </w:r>
    </w:p>
    <w:p w14:paraId="0000068C"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8D"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84 – Функциональные блоки</w:t>
      </w:r>
    </w:p>
    <w:p w14:paraId="0000068E"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8F" w14:textId="20C90DF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обработки цифровых сигналов предназначены логические функции. Основные логические функции – это функции «И», «ИЛИ», «НЕ». Цифровой сигнал может принимать только два значения «1» и «0». «1» – соответствует включению, «0» </w:t>
      </w:r>
      <w:r w:rsidR="00E76EB4"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выключению.</w:t>
      </w:r>
    </w:p>
    <w:p w14:paraId="0000069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Логическая функция «И» обозначается символом «&amp;» (рисунок 85) и соответствует логическому умножению. На выходе сигнал логической единицы «1» будет только в том случае, когда на </w:t>
      </w:r>
      <w:proofErr w:type="gramStart"/>
      <w:r w:rsidRPr="006E14D7">
        <w:rPr>
          <w:rFonts w:ascii="Times New Roman" w:eastAsia="Times New Roman" w:hAnsi="Times New Roman" w:cs="Times New Roman"/>
          <w:sz w:val="30"/>
          <w:szCs w:val="30"/>
        </w:rPr>
        <w:t>обеих</w:t>
      </w:r>
      <w:proofErr w:type="gramEnd"/>
      <w:r w:rsidRPr="006E14D7">
        <w:rPr>
          <w:rFonts w:ascii="Times New Roman" w:eastAsia="Times New Roman" w:hAnsi="Times New Roman" w:cs="Times New Roman"/>
          <w:sz w:val="30"/>
          <w:szCs w:val="30"/>
        </w:rPr>
        <w:t xml:space="preserve"> входах «1», что показано в таблице истинности.</w:t>
      </w:r>
    </w:p>
    <w:p w14:paraId="00000691" w14:textId="77777777" w:rsidR="00CF6DCC" w:rsidRPr="006E14D7" w:rsidRDefault="00CF6DCC">
      <w:pPr>
        <w:spacing w:after="0" w:line="240" w:lineRule="auto"/>
        <w:rPr>
          <w:rFonts w:ascii="Times New Roman" w:eastAsia="Times New Roman" w:hAnsi="Times New Roman" w:cs="Times New Roman"/>
          <w:sz w:val="30"/>
          <w:szCs w:val="30"/>
        </w:rPr>
      </w:pPr>
    </w:p>
    <w:p w14:paraId="0000069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8BFC97D" wp14:editId="40A183FF">
            <wp:extent cx="4443095" cy="1897380"/>
            <wp:effectExtent l="0" t="0" r="0" b="0"/>
            <wp:docPr id="212598401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2"/>
                    <a:srcRect/>
                    <a:stretch>
                      <a:fillRect/>
                    </a:stretch>
                  </pic:blipFill>
                  <pic:spPr>
                    <a:xfrm>
                      <a:off x="0" y="0"/>
                      <a:ext cx="4443095" cy="1897380"/>
                    </a:xfrm>
                    <a:prstGeom prst="rect">
                      <a:avLst/>
                    </a:prstGeom>
                    <a:ln/>
                  </pic:spPr>
                </pic:pic>
              </a:graphicData>
            </a:graphic>
          </wp:inline>
        </w:drawing>
      </w:r>
    </w:p>
    <w:p w14:paraId="00000693" w14:textId="77777777" w:rsidR="00CF6DCC" w:rsidRPr="006E14D7" w:rsidRDefault="00CF6DCC">
      <w:pPr>
        <w:spacing w:after="0" w:line="240" w:lineRule="auto"/>
        <w:rPr>
          <w:rFonts w:ascii="Times New Roman" w:eastAsia="Times New Roman" w:hAnsi="Times New Roman" w:cs="Times New Roman"/>
          <w:sz w:val="30"/>
          <w:szCs w:val="30"/>
        </w:rPr>
      </w:pPr>
    </w:p>
    <w:p w14:paraId="00000694"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85 – Вид логической функции «И» и таблица истинности</w:t>
      </w:r>
    </w:p>
    <w:p w14:paraId="00000695" w14:textId="77777777" w:rsidR="00CF6DCC" w:rsidRPr="006E14D7" w:rsidRDefault="00CF6DCC">
      <w:pPr>
        <w:spacing w:after="0" w:line="240" w:lineRule="auto"/>
        <w:rPr>
          <w:rFonts w:ascii="Times New Roman" w:eastAsia="Times New Roman" w:hAnsi="Times New Roman" w:cs="Times New Roman"/>
          <w:sz w:val="30"/>
          <w:szCs w:val="30"/>
        </w:rPr>
      </w:pPr>
    </w:p>
    <w:p w14:paraId="0000069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Логическая функция «ИЛИ» обозначается символом «1» (рисунок 86) и соответствует логическому сложению. На выходе сигнал логической единицы «1» будет только в том случае, когда хотя бы на одном из входов присутствует «1».</w:t>
      </w:r>
    </w:p>
    <w:p w14:paraId="0000069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Логическая функция «НЕ» обозначается символом «1» и не закрашенным кружком на выходе (рисунок 87) и соответствует логическому отрицанию. На выходе сигнал логической единицы «1» будет в том случае, когда на входе «0». </w:t>
      </w:r>
      <w:proofErr w:type="gramStart"/>
      <w:r w:rsidRPr="006E14D7">
        <w:rPr>
          <w:rFonts w:ascii="Times New Roman" w:eastAsia="Times New Roman" w:hAnsi="Times New Roman" w:cs="Times New Roman"/>
          <w:sz w:val="30"/>
          <w:szCs w:val="30"/>
        </w:rPr>
        <w:t>И</w:t>
      </w:r>
      <w:proofErr w:type="gramEnd"/>
      <w:r w:rsidRPr="006E14D7">
        <w:rPr>
          <w:rFonts w:ascii="Times New Roman" w:eastAsia="Times New Roman" w:hAnsi="Times New Roman" w:cs="Times New Roman"/>
          <w:sz w:val="30"/>
          <w:szCs w:val="30"/>
        </w:rPr>
        <w:t xml:space="preserve"> наоборот на выходе сигнал логического нуля «0» в том случае, когда на входе «1». </w:t>
      </w:r>
    </w:p>
    <w:p w14:paraId="0000069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Есть и другие логические функции.</w:t>
      </w:r>
    </w:p>
    <w:p w14:paraId="00000699"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9A"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noProof/>
          <w:sz w:val="30"/>
          <w:szCs w:val="30"/>
          <w:lang w:eastAsia="ru-RU"/>
        </w:rPr>
        <w:drawing>
          <wp:inline distT="0" distB="0" distL="0" distR="0" wp14:anchorId="0F51A156" wp14:editId="49A70F99">
            <wp:extent cx="4443095" cy="1714500"/>
            <wp:effectExtent l="0" t="0" r="0" b="0"/>
            <wp:docPr id="212598401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73"/>
                    <a:srcRect/>
                    <a:stretch>
                      <a:fillRect/>
                    </a:stretch>
                  </pic:blipFill>
                  <pic:spPr>
                    <a:xfrm>
                      <a:off x="0" y="0"/>
                      <a:ext cx="4443095" cy="1714500"/>
                    </a:xfrm>
                    <a:prstGeom prst="rect">
                      <a:avLst/>
                    </a:prstGeom>
                    <a:ln/>
                  </pic:spPr>
                </pic:pic>
              </a:graphicData>
            </a:graphic>
          </wp:inline>
        </w:drawing>
      </w:r>
    </w:p>
    <w:p w14:paraId="0000069B" w14:textId="77777777" w:rsidR="00CF6DCC" w:rsidRPr="006E14D7" w:rsidRDefault="00CF6DCC">
      <w:pPr>
        <w:spacing w:after="0" w:line="240" w:lineRule="auto"/>
        <w:rPr>
          <w:rFonts w:ascii="Times New Roman" w:eastAsia="Times New Roman" w:hAnsi="Times New Roman" w:cs="Times New Roman"/>
          <w:sz w:val="30"/>
          <w:szCs w:val="30"/>
        </w:rPr>
      </w:pPr>
    </w:p>
    <w:p w14:paraId="0000069C"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86 – Вид логической функции «ИЛИ» и таблица истинности</w:t>
      </w:r>
    </w:p>
    <w:p w14:paraId="0000069D" w14:textId="77777777" w:rsidR="00CF6DCC" w:rsidRPr="006E14D7" w:rsidRDefault="00CF6DCC">
      <w:pPr>
        <w:spacing w:after="0" w:line="240" w:lineRule="auto"/>
        <w:rPr>
          <w:rFonts w:ascii="Times New Roman" w:eastAsia="Times New Roman" w:hAnsi="Times New Roman" w:cs="Times New Roman"/>
          <w:sz w:val="30"/>
          <w:szCs w:val="30"/>
        </w:rPr>
      </w:pPr>
    </w:p>
    <w:p w14:paraId="0000069E"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290E32A1" wp14:editId="20B9205C">
            <wp:extent cx="4657150" cy="1446957"/>
            <wp:effectExtent l="0" t="0" r="0" b="0"/>
            <wp:docPr id="212598400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74"/>
                    <a:srcRect l="34164" t="49200" r="36466" b="34575"/>
                    <a:stretch>
                      <a:fillRect/>
                    </a:stretch>
                  </pic:blipFill>
                  <pic:spPr>
                    <a:xfrm>
                      <a:off x="0" y="0"/>
                      <a:ext cx="4657150" cy="1446957"/>
                    </a:xfrm>
                    <a:prstGeom prst="rect">
                      <a:avLst/>
                    </a:prstGeom>
                    <a:ln/>
                  </pic:spPr>
                </pic:pic>
              </a:graphicData>
            </a:graphic>
          </wp:inline>
        </w:drawing>
      </w:r>
    </w:p>
    <w:p w14:paraId="0000069F" w14:textId="77777777" w:rsidR="00CF6DCC" w:rsidRPr="006E14D7" w:rsidRDefault="00CF6DCC">
      <w:pPr>
        <w:spacing w:after="0" w:line="240" w:lineRule="auto"/>
        <w:rPr>
          <w:rFonts w:ascii="Times New Roman" w:eastAsia="Times New Roman" w:hAnsi="Times New Roman" w:cs="Times New Roman"/>
          <w:sz w:val="30"/>
          <w:szCs w:val="30"/>
        </w:rPr>
      </w:pPr>
    </w:p>
    <w:p w14:paraId="000006A0" w14:textId="77777777" w:rsidR="00CF6DCC" w:rsidRPr="006E14D7" w:rsidRDefault="00CF6DCC">
      <w:pPr>
        <w:spacing w:after="0" w:line="240" w:lineRule="auto"/>
        <w:rPr>
          <w:rFonts w:ascii="Times New Roman" w:eastAsia="Times New Roman" w:hAnsi="Times New Roman" w:cs="Times New Roman"/>
          <w:sz w:val="30"/>
          <w:szCs w:val="30"/>
        </w:rPr>
      </w:pPr>
    </w:p>
    <w:p w14:paraId="000006A1"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87 – Вид логической функции «НЕ» и таблица истинности</w:t>
      </w:r>
    </w:p>
    <w:p w14:paraId="000006A2" w14:textId="77777777" w:rsidR="00CF6DCC" w:rsidRPr="006E14D7" w:rsidRDefault="00CF6DCC">
      <w:pPr>
        <w:spacing w:after="0" w:line="240" w:lineRule="auto"/>
        <w:jc w:val="center"/>
        <w:rPr>
          <w:rFonts w:ascii="Times New Roman" w:eastAsia="Times New Roman" w:hAnsi="Times New Roman" w:cs="Times New Roman"/>
          <w:sz w:val="30"/>
          <w:szCs w:val="30"/>
        </w:rPr>
      </w:pPr>
    </w:p>
    <w:p w14:paraId="000006A3"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обработки аналоговых сигналов предназначены стандартные функции сравнения, умножения, деления, сложения, вычитания и др.</w:t>
      </w:r>
    </w:p>
    <w:p w14:paraId="000006A4" w14:textId="0CFC1F46"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Реализуем в программе управления для </w:t>
      </w:r>
      <w:proofErr w:type="gramStart"/>
      <w:r w:rsidRPr="006E14D7">
        <w:rPr>
          <w:rFonts w:ascii="Times New Roman" w:eastAsia="Times New Roman" w:hAnsi="Times New Roman" w:cs="Times New Roman"/>
          <w:sz w:val="30"/>
          <w:szCs w:val="30"/>
        </w:rPr>
        <w:t>α-</w:t>
      </w:r>
      <w:proofErr w:type="gramEnd"/>
      <w:r w:rsidRPr="006E14D7">
        <w:rPr>
          <w:rFonts w:ascii="Times New Roman" w:eastAsia="Times New Roman" w:hAnsi="Times New Roman" w:cs="Times New Roman"/>
          <w:sz w:val="30"/>
          <w:szCs w:val="30"/>
        </w:rPr>
        <w:t>контроллера задачу управления вентилятором с регулируемым приводом на молочной ферме. Вентилятор включается при превышении температуры по сравне</w:t>
      </w:r>
      <w:r w:rsidR="000239D4" w:rsidRPr="006E14D7">
        <w:rPr>
          <w:rFonts w:ascii="Times New Roman" w:eastAsia="Times New Roman" w:hAnsi="Times New Roman" w:cs="Times New Roman"/>
          <w:sz w:val="30"/>
          <w:szCs w:val="30"/>
        </w:rPr>
        <w:t>нию с заданным значением (более 16</w:t>
      </w:r>
      <w:r w:rsidRPr="006E14D7">
        <w:rPr>
          <w:rFonts w:ascii="Times New Roman" w:eastAsia="Times New Roman" w:hAnsi="Times New Roman" w:cs="Times New Roman"/>
          <w:sz w:val="30"/>
          <w:szCs w:val="30"/>
        </w:rPr>
        <w:t>ºС) при наличии сигнала разрешения на управление на минимальных оборотах. С ростом температуры скорость вращения вентилятора должна увеличиваться. Это приведет к снижению температуры. При понижении температуры скорость вращения вентилятора должна пониж</w:t>
      </w:r>
      <w:r w:rsidR="000239D4" w:rsidRPr="006E14D7">
        <w:rPr>
          <w:rFonts w:ascii="Times New Roman" w:eastAsia="Times New Roman" w:hAnsi="Times New Roman" w:cs="Times New Roman"/>
          <w:sz w:val="30"/>
          <w:szCs w:val="30"/>
        </w:rPr>
        <w:t>аться. При температуре менее 16</w:t>
      </w:r>
      <w:proofErr w:type="gramStart"/>
      <w:r w:rsidRPr="006E14D7">
        <w:rPr>
          <w:rFonts w:ascii="Times New Roman" w:eastAsia="Times New Roman" w:hAnsi="Times New Roman" w:cs="Times New Roman"/>
          <w:sz w:val="30"/>
          <w:szCs w:val="30"/>
        </w:rPr>
        <w:t>ºС</w:t>
      </w:r>
      <w:proofErr w:type="gramEnd"/>
      <w:r w:rsidRPr="006E14D7">
        <w:rPr>
          <w:rFonts w:ascii="Times New Roman" w:eastAsia="Times New Roman" w:hAnsi="Times New Roman" w:cs="Times New Roman"/>
          <w:sz w:val="30"/>
          <w:szCs w:val="30"/>
        </w:rPr>
        <w:t xml:space="preserve"> вентилятор должен отключаться. </w:t>
      </w:r>
    </w:p>
    <w:p w14:paraId="000006A5"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решения такой задачи управления контроллер должен подавать сигнал, во-первых, на включение привода вентилятора, во-вторых, плавно изменяющийся сигнал в зависимости от отклонения температуры от заданной </w:t>
      </w:r>
      <w:proofErr w:type="gramStart"/>
      <w:r w:rsidRPr="006E14D7">
        <w:rPr>
          <w:rFonts w:ascii="Times New Roman" w:eastAsia="Times New Roman" w:hAnsi="Times New Roman" w:cs="Times New Roman"/>
          <w:sz w:val="30"/>
          <w:szCs w:val="30"/>
        </w:rPr>
        <w:t>на</w:t>
      </w:r>
      <w:proofErr w:type="gramEnd"/>
      <w:r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управляющий</w:t>
      </w:r>
      <w:proofErr w:type="gramEnd"/>
      <w:r w:rsidRPr="006E14D7">
        <w:rPr>
          <w:rFonts w:ascii="Times New Roman" w:eastAsia="Times New Roman" w:hAnsi="Times New Roman" w:cs="Times New Roman"/>
          <w:sz w:val="30"/>
          <w:szCs w:val="30"/>
        </w:rPr>
        <w:t xml:space="preserve"> вход преобразователя частоты, который будет устанавливать скорость вращения вентилятора.</w:t>
      </w:r>
    </w:p>
    <w:p w14:paraId="000006A6"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Итак, реализуем программу управления для </w:t>
      </w:r>
      <w:proofErr w:type="gramStart"/>
      <w:r w:rsidRPr="006E14D7">
        <w:rPr>
          <w:rFonts w:ascii="Times New Roman" w:eastAsia="Times New Roman" w:hAnsi="Times New Roman" w:cs="Times New Roman"/>
          <w:sz w:val="30"/>
          <w:szCs w:val="30"/>
        </w:rPr>
        <w:t>α-</w:t>
      </w:r>
      <w:proofErr w:type="gramEnd"/>
      <w:r w:rsidRPr="006E14D7">
        <w:rPr>
          <w:rFonts w:ascii="Times New Roman" w:eastAsia="Times New Roman" w:hAnsi="Times New Roman" w:cs="Times New Roman"/>
          <w:sz w:val="30"/>
          <w:szCs w:val="30"/>
        </w:rPr>
        <w:t xml:space="preserve">контроллера в пакете </w:t>
      </w:r>
      <w:proofErr w:type="spellStart"/>
      <w:r w:rsidRPr="006E14D7">
        <w:rPr>
          <w:rFonts w:ascii="Times New Roman" w:eastAsia="Times New Roman" w:hAnsi="Times New Roman" w:cs="Times New Roman"/>
          <w:sz w:val="30"/>
          <w:szCs w:val="30"/>
        </w:rPr>
        <w:t>Alpha</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Programming</w:t>
      </w:r>
      <w:proofErr w:type="spellEnd"/>
      <w:r w:rsidRPr="006E14D7">
        <w:rPr>
          <w:rFonts w:ascii="Times New Roman" w:eastAsia="Times New Roman" w:hAnsi="Times New Roman" w:cs="Times New Roman"/>
          <w:sz w:val="30"/>
          <w:szCs w:val="30"/>
        </w:rPr>
        <w:t>. Запускаем его, щелкнув ярлык на рабочем столе.</w:t>
      </w:r>
    </w:p>
    <w:p w14:paraId="7FEF3B3C" w14:textId="7D8D822C" w:rsidR="00241A2D" w:rsidRPr="006E14D7" w:rsidRDefault="00241A2D">
      <w:pPr>
        <w:spacing w:after="0" w:line="240" w:lineRule="auto"/>
        <w:ind w:firstLine="708"/>
        <w:jc w:val="both"/>
        <w:rPr>
          <w:rFonts w:ascii="Times New Roman" w:eastAsia="Times New Roman" w:hAnsi="Times New Roman" w:cs="Times New Roman"/>
          <w:sz w:val="30"/>
          <w:szCs w:val="30"/>
        </w:rPr>
      </w:pPr>
      <w:r w:rsidRPr="006E14D7">
        <w:rPr>
          <w:rFonts w:ascii="Times New Roman" w:eastAsia="Gungsuh" w:hAnsi="Times New Roman" w:cs="Times New Roman"/>
          <w:sz w:val="30"/>
          <w:szCs w:val="30"/>
        </w:rPr>
        <w:t xml:space="preserve">Создадим новый файл программы управления, используя меню </w:t>
      </w:r>
      <w:proofErr w:type="spellStart"/>
      <w:r w:rsidRPr="006E14D7">
        <w:rPr>
          <w:rFonts w:ascii="Times New Roman" w:eastAsia="Gungsuh" w:hAnsi="Times New Roman" w:cs="Times New Roman"/>
          <w:sz w:val="30"/>
          <w:szCs w:val="30"/>
        </w:rPr>
        <w:t>Файл→Новый</w:t>
      </w:r>
      <w:proofErr w:type="spellEnd"/>
      <w:r w:rsidRPr="006E14D7">
        <w:rPr>
          <w:rFonts w:ascii="Times New Roman" w:eastAsia="Gungsuh" w:hAnsi="Times New Roman" w:cs="Times New Roman"/>
          <w:sz w:val="30"/>
          <w:szCs w:val="30"/>
        </w:rPr>
        <w:t xml:space="preserve">. В открывшемся диалоге выберем марку контроллера: серия AL2, 6 </w:t>
      </w:r>
      <w:r w:rsidR="000239D4" w:rsidRPr="006E14D7">
        <w:rPr>
          <w:rFonts w:ascii="Times New Roman" w:eastAsia="Gungsuh" w:hAnsi="Times New Roman" w:cs="Times New Roman"/>
          <w:sz w:val="30"/>
          <w:szCs w:val="30"/>
        </w:rPr>
        <w:t>в</w:t>
      </w:r>
      <w:r w:rsidRPr="006E14D7">
        <w:rPr>
          <w:rFonts w:ascii="Times New Roman" w:eastAsia="Gungsuh" w:hAnsi="Times New Roman" w:cs="Times New Roman"/>
          <w:sz w:val="30"/>
          <w:szCs w:val="30"/>
        </w:rPr>
        <w:t xml:space="preserve">ходов и 4 </w:t>
      </w:r>
      <w:r w:rsidR="000239D4" w:rsidRPr="006E14D7">
        <w:rPr>
          <w:rFonts w:ascii="Times New Roman" w:eastAsia="Gungsuh" w:hAnsi="Times New Roman" w:cs="Times New Roman"/>
          <w:sz w:val="30"/>
          <w:szCs w:val="30"/>
        </w:rPr>
        <w:t>в</w:t>
      </w:r>
      <w:r w:rsidRPr="006E14D7">
        <w:rPr>
          <w:rFonts w:ascii="Times New Roman" w:eastAsia="Gungsuh" w:hAnsi="Times New Roman" w:cs="Times New Roman"/>
          <w:sz w:val="30"/>
          <w:szCs w:val="30"/>
        </w:rPr>
        <w:t>ыхода. Нажмем кнопку OK и попадем в приложение для программирования контроллера</w:t>
      </w:r>
      <w:r w:rsidR="000239D4" w:rsidRPr="006E14D7">
        <w:rPr>
          <w:rFonts w:ascii="Times New Roman" w:eastAsia="Gungsuh" w:hAnsi="Times New Roman" w:cs="Times New Roman"/>
          <w:sz w:val="30"/>
          <w:szCs w:val="30"/>
        </w:rPr>
        <w:t>.</w:t>
      </w:r>
    </w:p>
    <w:p w14:paraId="000006A8" w14:textId="32519C8A"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средства интерфейса </w:t>
      </w:r>
      <w:proofErr w:type="spellStart"/>
      <w:r w:rsidRPr="006E14D7">
        <w:rPr>
          <w:rFonts w:ascii="Times New Roman" w:eastAsia="Times New Roman" w:hAnsi="Times New Roman" w:cs="Times New Roman"/>
          <w:sz w:val="30"/>
          <w:szCs w:val="30"/>
        </w:rPr>
        <w:t>Alpha</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Programming</w:t>
      </w:r>
      <w:proofErr w:type="spellEnd"/>
      <w:r w:rsidRPr="006E14D7">
        <w:rPr>
          <w:rFonts w:ascii="Times New Roman" w:eastAsia="Times New Roman" w:hAnsi="Times New Roman" w:cs="Times New Roman"/>
          <w:sz w:val="30"/>
          <w:szCs w:val="30"/>
        </w:rPr>
        <w:t xml:space="preserve"> входят:</w:t>
      </w:r>
    </w:p>
    <w:p w14:paraId="000006A9"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строка меню – верхняя строка;</w:t>
      </w:r>
    </w:p>
    <w:p w14:paraId="000006AA"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панели инструментов – иконки под строкой меню;</w:t>
      </w:r>
    </w:p>
    <w:p w14:paraId="000006AB"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переключатели групп элементов с иконками для вызова функциональных блоков – слева;</w:t>
      </w:r>
    </w:p>
    <w:p w14:paraId="000006AC" w14:textId="1118EDA3"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инструмент «Провод» (Линия связи) </w:t>
      </w:r>
      <w:r w:rsidR="000239D4"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слева;</w:t>
      </w:r>
    </w:p>
    <w:p w14:paraId="000006AD"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наборное поле с прямоугольниками входов и выходов и полем для набора программы.</w:t>
      </w:r>
    </w:p>
    <w:p w14:paraId="000006AE"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Установим необходимые блоки в прямоугольники входов. Делаем активной вкладку Входные сигналы (переключатели слева). Щелкаем ЛК мыши на иконку переключателя </w:t>
      </w:r>
      <w:r w:rsidRPr="006E14D7">
        <w:rPr>
          <w:rFonts w:ascii="Times New Roman" w:eastAsia="Times New Roman" w:hAnsi="Times New Roman" w:cs="Times New Roman"/>
          <w:noProof/>
          <w:sz w:val="30"/>
          <w:szCs w:val="30"/>
          <w:lang w:eastAsia="ru-RU"/>
        </w:rPr>
        <w:drawing>
          <wp:inline distT="0" distB="0" distL="0" distR="0" wp14:anchorId="791B230A" wp14:editId="0A02E8C6">
            <wp:extent cx="257175" cy="247650"/>
            <wp:effectExtent l="0" t="0" r="9525" b="0"/>
            <wp:docPr id="212598400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75"/>
                    <a:srcRect/>
                    <a:stretch>
                      <a:fillRect/>
                    </a:stretch>
                  </pic:blipFill>
                  <pic:spPr>
                    <a:xfrm>
                      <a:off x="0" y="0"/>
                      <a:ext cx="257175" cy="247650"/>
                    </a:xfrm>
                    <a:prstGeom prst="rect">
                      <a:avLst/>
                    </a:prstGeom>
                    <a:ln/>
                  </pic:spPr>
                </pic:pic>
              </a:graphicData>
            </a:graphic>
          </wp:inline>
        </w:drawing>
      </w:r>
      <w:r w:rsidRPr="006E14D7">
        <w:rPr>
          <w:rFonts w:ascii="Times New Roman" w:eastAsia="Times New Roman" w:hAnsi="Times New Roman" w:cs="Times New Roman"/>
          <w:sz w:val="30"/>
          <w:szCs w:val="30"/>
        </w:rPr>
        <w:t xml:space="preserve"> и затем щелкаем ЛК мыши на прямоугольник I01. Аналогично выбираем иконку датчика температуры </w:t>
      </w:r>
      <w:r w:rsidRPr="006E14D7">
        <w:rPr>
          <w:rFonts w:ascii="Times New Roman" w:eastAsia="Times New Roman" w:hAnsi="Times New Roman" w:cs="Times New Roman"/>
          <w:noProof/>
          <w:sz w:val="30"/>
          <w:szCs w:val="30"/>
          <w:lang w:eastAsia="ru-RU"/>
        </w:rPr>
        <w:drawing>
          <wp:inline distT="0" distB="0" distL="0" distR="0" wp14:anchorId="509BF67E" wp14:editId="0A4C2CB9">
            <wp:extent cx="276225" cy="247650"/>
            <wp:effectExtent l="0" t="0" r="0" b="0"/>
            <wp:docPr id="212598400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6"/>
                    <a:srcRect/>
                    <a:stretch>
                      <a:fillRect/>
                    </a:stretch>
                  </pic:blipFill>
                  <pic:spPr>
                    <a:xfrm>
                      <a:off x="0" y="0"/>
                      <a:ext cx="276225" cy="247650"/>
                    </a:xfrm>
                    <a:prstGeom prst="rect">
                      <a:avLst/>
                    </a:prstGeom>
                    <a:ln/>
                  </pic:spPr>
                </pic:pic>
              </a:graphicData>
            </a:graphic>
          </wp:inline>
        </w:drawing>
      </w:r>
      <w:r w:rsidRPr="006E14D7">
        <w:rPr>
          <w:rFonts w:ascii="Times New Roman" w:eastAsia="Times New Roman" w:hAnsi="Times New Roman" w:cs="Times New Roman"/>
          <w:sz w:val="30"/>
          <w:szCs w:val="30"/>
        </w:rPr>
        <w:t xml:space="preserve"> и устанавливаем ее в прямоугольник I02.</w:t>
      </w:r>
    </w:p>
    <w:p w14:paraId="000006AF"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Установим необходимые блоки в прямоугольники выходов. Делаем активной вкладку Выходные сигналы (переключатели слева). Щелкаем ЛК мыши на иконку Вентилятор </w:t>
      </w:r>
      <w:r w:rsidRPr="006E14D7">
        <w:rPr>
          <w:rFonts w:ascii="Times New Roman" w:eastAsia="Times New Roman" w:hAnsi="Times New Roman" w:cs="Times New Roman"/>
          <w:noProof/>
          <w:sz w:val="30"/>
          <w:szCs w:val="30"/>
          <w:lang w:eastAsia="ru-RU"/>
        </w:rPr>
        <w:drawing>
          <wp:inline distT="0" distB="0" distL="0" distR="0" wp14:anchorId="275C6CBB" wp14:editId="1FC40C44">
            <wp:extent cx="247650" cy="219075"/>
            <wp:effectExtent l="0" t="0" r="0" b="0"/>
            <wp:docPr id="212598403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77"/>
                    <a:srcRect/>
                    <a:stretch>
                      <a:fillRect/>
                    </a:stretch>
                  </pic:blipFill>
                  <pic:spPr>
                    <a:xfrm>
                      <a:off x="0" y="0"/>
                      <a:ext cx="247650" cy="219075"/>
                    </a:xfrm>
                    <a:prstGeom prst="rect">
                      <a:avLst/>
                    </a:prstGeom>
                    <a:ln/>
                  </pic:spPr>
                </pic:pic>
              </a:graphicData>
            </a:graphic>
          </wp:inline>
        </w:drawing>
      </w:r>
      <w:r w:rsidRPr="006E14D7">
        <w:rPr>
          <w:rFonts w:ascii="Times New Roman" w:eastAsia="Times New Roman" w:hAnsi="Times New Roman" w:cs="Times New Roman"/>
          <w:sz w:val="30"/>
          <w:szCs w:val="30"/>
        </w:rPr>
        <w:t xml:space="preserve"> и затем щелкаем ЛК мыши на прямоугольник O01. </w:t>
      </w:r>
    </w:p>
    <w:p w14:paraId="000006B0" w14:textId="2D114A6C"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Устанавливаем на наборное поле функциональные блоки</w:t>
      </w:r>
      <w:r w:rsidR="0055057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необходимые для реализации программы. Делаем активной вкладку Функции и выбираем:</w:t>
      </w:r>
    </w:p>
    <w:p w14:paraId="000006B1"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функцию</w:t>
      </w:r>
      <w:proofErr w:type="gramStart"/>
      <w:r w:rsidRPr="006E14D7">
        <w:rPr>
          <w:rFonts w:ascii="Times New Roman" w:eastAsia="Times New Roman" w:hAnsi="Times New Roman" w:cs="Times New Roman"/>
          <w:sz w:val="30"/>
          <w:szCs w:val="30"/>
        </w:rPr>
        <w:t xml:space="preserve"> С</w:t>
      </w:r>
      <w:proofErr w:type="gramEnd"/>
      <w:r w:rsidRPr="006E14D7">
        <w:rPr>
          <w:rFonts w:ascii="Times New Roman" w:eastAsia="Times New Roman" w:hAnsi="Times New Roman" w:cs="Times New Roman"/>
          <w:sz w:val="30"/>
          <w:szCs w:val="30"/>
        </w:rPr>
        <w:t xml:space="preserve">равнить </w:t>
      </w:r>
      <w:r w:rsidRPr="006E14D7">
        <w:rPr>
          <w:rFonts w:ascii="Times New Roman" w:eastAsia="Times New Roman" w:hAnsi="Times New Roman" w:cs="Times New Roman"/>
          <w:noProof/>
          <w:sz w:val="30"/>
          <w:szCs w:val="30"/>
          <w:lang w:eastAsia="ru-RU"/>
        </w:rPr>
        <w:drawing>
          <wp:inline distT="0" distB="0" distL="0" distR="0" wp14:anchorId="3F17475F" wp14:editId="7B19E9F7">
            <wp:extent cx="333375" cy="371475"/>
            <wp:effectExtent l="0" t="0" r="0" b="0"/>
            <wp:docPr id="212598403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78"/>
                    <a:srcRect/>
                    <a:stretch>
                      <a:fillRect/>
                    </a:stretch>
                  </pic:blipFill>
                  <pic:spPr>
                    <a:xfrm>
                      <a:off x="0" y="0"/>
                      <a:ext cx="333375" cy="371475"/>
                    </a:xfrm>
                    <a:prstGeom prst="rect">
                      <a:avLst/>
                    </a:prstGeom>
                    <a:ln/>
                  </pic:spPr>
                </pic:pic>
              </a:graphicData>
            </a:graphic>
          </wp:inline>
        </w:drawing>
      </w:r>
      <w:r w:rsidRPr="006E14D7">
        <w:rPr>
          <w:rFonts w:ascii="Times New Roman" w:eastAsia="Times New Roman" w:hAnsi="Times New Roman" w:cs="Times New Roman"/>
          <w:sz w:val="30"/>
          <w:szCs w:val="30"/>
        </w:rPr>
        <w:t>, чтобы сравнить измеренное значение температуры с заданным;</w:t>
      </w:r>
    </w:p>
    <w:p w14:paraId="000006B2"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функцию Вычитание </w:t>
      </w:r>
      <w:r w:rsidRPr="006E14D7">
        <w:rPr>
          <w:rFonts w:ascii="Times New Roman" w:eastAsia="Times New Roman" w:hAnsi="Times New Roman" w:cs="Times New Roman"/>
          <w:noProof/>
          <w:sz w:val="30"/>
          <w:szCs w:val="30"/>
          <w:lang w:eastAsia="ru-RU"/>
        </w:rPr>
        <w:drawing>
          <wp:inline distT="0" distB="0" distL="0" distR="0" wp14:anchorId="2C319C7F" wp14:editId="064D800B">
            <wp:extent cx="381000" cy="342900"/>
            <wp:effectExtent l="0" t="0" r="0" b="0"/>
            <wp:docPr id="2125984038"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79"/>
                    <a:srcRect/>
                    <a:stretch>
                      <a:fillRect/>
                    </a:stretch>
                  </pic:blipFill>
                  <pic:spPr>
                    <a:xfrm>
                      <a:off x="0" y="0"/>
                      <a:ext cx="381000" cy="342900"/>
                    </a:xfrm>
                    <a:prstGeom prst="rect">
                      <a:avLst/>
                    </a:prstGeom>
                    <a:ln/>
                  </pic:spPr>
                </pic:pic>
              </a:graphicData>
            </a:graphic>
          </wp:inline>
        </w:drawing>
      </w:r>
      <w:r w:rsidRPr="006E14D7">
        <w:rPr>
          <w:rFonts w:ascii="Times New Roman" w:eastAsia="Times New Roman" w:hAnsi="Times New Roman" w:cs="Times New Roman"/>
          <w:sz w:val="30"/>
          <w:szCs w:val="30"/>
        </w:rPr>
        <w:t>, чтобы из измеренного значения вычесть заданное (получить разность называемую ошибкой);</w:t>
      </w:r>
    </w:p>
    <w:p w14:paraId="000006B3" w14:textId="3213A7FC"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функцию Умножения </w:t>
      </w:r>
      <w:r w:rsidRPr="006E14D7">
        <w:rPr>
          <w:rFonts w:ascii="Times New Roman" w:eastAsia="Times New Roman" w:hAnsi="Times New Roman" w:cs="Times New Roman"/>
          <w:noProof/>
          <w:sz w:val="30"/>
          <w:szCs w:val="30"/>
          <w:lang w:eastAsia="ru-RU"/>
        </w:rPr>
        <w:drawing>
          <wp:inline distT="0" distB="0" distL="0" distR="0" wp14:anchorId="6635D98B" wp14:editId="3AE7A880">
            <wp:extent cx="266700" cy="266700"/>
            <wp:effectExtent l="0" t="0" r="0" b="0"/>
            <wp:docPr id="212598403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80"/>
                    <a:srcRect/>
                    <a:stretch>
                      <a:fillRect/>
                    </a:stretch>
                  </pic:blipFill>
                  <pic:spPr>
                    <a:xfrm>
                      <a:off x="0" y="0"/>
                      <a:ext cx="266700" cy="266700"/>
                    </a:xfrm>
                    <a:prstGeom prst="rect">
                      <a:avLst/>
                    </a:prstGeom>
                    <a:ln/>
                  </pic:spPr>
                </pic:pic>
              </a:graphicData>
            </a:graphic>
          </wp:inline>
        </w:drawing>
      </w:r>
      <w:r w:rsidR="0055057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чтобы усилить сигнал ошибки для передачи его на аналоговый выход;</w:t>
      </w:r>
    </w:p>
    <w:p w14:paraId="000006B4"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функцию Отобразить </w:t>
      </w:r>
      <w:r w:rsidRPr="006E14D7">
        <w:rPr>
          <w:rFonts w:ascii="Times New Roman" w:eastAsia="Times New Roman" w:hAnsi="Times New Roman" w:cs="Times New Roman"/>
          <w:noProof/>
          <w:sz w:val="30"/>
          <w:szCs w:val="30"/>
          <w:lang w:eastAsia="ru-RU"/>
        </w:rPr>
        <w:drawing>
          <wp:inline distT="0" distB="0" distL="0" distR="0" wp14:anchorId="64380BC4" wp14:editId="5528532A">
            <wp:extent cx="361950" cy="304800"/>
            <wp:effectExtent l="0" t="0" r="0" b="0"/>
            <wp:docPr id="212598402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81"/>
                    <a:srcRect/>
                    <a:stretch>
                      <a:fillRect/>
                    </a:stretch>
                  </pic:blipFill>
                  <pic:spPr>
                    <a:xfrm>
                      <a:off x="0" y="0"/>
                      <a:ext cx="361950" cy="304800"/>
                    </a:xfrm>
                    <a:prstGeom prst="rect">
                      <a:avLst/>
                    </a:prstGeom>
                    <a:ln/>
                  </pic:spPr>
                </pic:pic>
              </a:graphicData>
            </a:graphic>
          </wp:inline>
        </w:drawing>
      </w:r>
      <w:proofErr w:type="gramStart"/>
      <w:r w:rsidRPr="006E14D7">
        <w:rPr>
          <w:rFonts w:ascii="Times New Roman" w:eastAsia="Times New Roman" w:hAnsi="Times New Roman" w:cs="Times New Roman"/>
          <w:sz w:val="30"/>
          <w:szCs w:val="30"/>
        </w:rPr>
        <w:t xml:space="preserve"> ,</w:t>
      </w:r>
      <w:proofErr w:type="gramEnd"/>
      <w:r w:rsidRPr="006E14D7">
        <w:rPr>
          <w:rFonts w:ascii="Times New Roman" w:eastAsia="Times New Roman" w:hAnsi="Times New Roman" w:cs="Times New Roman"/>
          <w:sz w:val="30"/>
          <w:szCs w:val="30"/>
        </w:rPr>
        <w:t xml:space="preserve"> чтобы иметь необходимую информацию на дисплее контроллера;</w:t>
      </w:r>
    </w:p>
    <w:p w14:paraId="000006B5"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функцию Аналоговый выход </w:t>
      </w:r>
      <w:r w:rsidRPr="006E14D7">
        <w:rPr>
          <w:rFonts w:ascii="Times New Roman" w:eastAsia="Times New Roman" w:hAnsi="Times New Roman" w:cs="Times New Roman"/>
          <w:noProof/>
          <w:sz w:val="30"/>
          <w:szCs w:val="30"/>
          <w:lang w:eastAsia="ru-RU"/>
        </w:rPr>
        <w:drawing>
          <wp:inline distT="0" distB="0" distL="0" distR="0" wp14:anchorId="070B60DB" wp14:editId="5A8F68EE">
            <wp:extent cx="361950" cy="352425"/>
            <wp:effectExtent l="0" t="0" r="0" b="0"/>
            <wp:docPr id="212598402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82"/>
                    <a:srcRect/>
                    <a:stretch>
                      <a:fillRect/>
                    </a:stretch>
                  </pic:blipFill>
                  <pic:spPr>
                    <a:xfrm>
                      <a:off x="0" y="0"/>
                      <a:ext cx="361950" cy="352425"/>
                    </a:xfrm>
                    <a:prstGeom prst="rect">
                      <a:avLst/>
                    </a:prstGeom>
                    <a:ln/>
                  </pic:spPr>
                </pic:pic>
              </a:graphicData>
            </a:graphic>
          </wp:inline>
        </w:drawing>
      </w:r>
      <w:r w:rsidRPr="006E14D7">
        <w:rPr>
          <w:rFonts w:ascii="Times New Roman" w:eastAsia="Times New Roman" w:hAnsi="Times New Roman" w:cs="Times New Roman"/>
          <w:sz w:val="30"/>
          <w:szCs w:val="30"/>
        </w:rPr>
        <w:t xml:space="preserve"> для управления преобразователем частоты.</w:t>
      </w:r>
    </w:p>
    <w:p w14:paraId="000006B6"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Соединим функциональные </w:t>
      </w:r>
      <w:proofErr w:type="gramStart"/>
      <w:r w:rsidRPr="006E14D7">
        <w:rPr>
          <w:rFonts w:ascii="Times New Roman" w:eastAsia="Times New Roman" w:hAnsi="Times New Roman" w:cs="Times New Roman"/>
          <w:sz w:val="30"/>
          <w:szCs w:val="30"/>
        </w:rPr>
        <w:t>блоки</w:t>
      </w:r>
      <w:proofErr w:type="gramEnd"/>
      <w:r w:rsidRPr="006E14D7">
        <w:rPr>
          <w:rFonts w:ascii="Times New Roman" w:eastAsia="Times New Roman" w:hAnsi="Times New Roman" w:cs="Times New Roman"/>
          <w:sz w:val="30"/>
          <w:szCs w:val="30"/>
        </w:rPr>
        <w:t xml:space="preserve"> линиями связи, используя инструмент Провод </w:t>
      </w:r>
      <w:r w:rsidRPr="006E14D7">
        <w:rPr>
          <w:rFonts w:ascii="Times New Roman" w:eastAsia="Times New Roman" w:hAnsi="Times New Roman" w:cs="Times New Roman"/>
          <w:sz w:val="30"/>
          <w:szCs w:val="30"/>
        </w:rPr>
        <w:object w:dxaOrig="640" w:dyaOrig="373" w14:anchorId="2B8142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8pt;height:18.7pt" o:ole="">
            <v:imagedata r:id="rId183" o:title=""/>
          </v:shape>
          <o:OLEObject Type="Embed" ProgID="PBrush" ShapeID="_x0000_i1025" DrawAspect="Content" ObjectID="_1821001140" r:id="rId184"/>
        </w:object>
      </w:r>
      <w:r w:rsidRPr="006E14D7">
        <w:rPr>
          <w:rFonts w:ascii="Times New Roman" w:eastAsia="Times New Roman" w:hAnsi="Times New Roman" w:cs="Times New Roman"/>
          <w:sz w:val="30"/>
          <w:szCs w:val="30"/>
        </w:rPr>
        <w:t>. При этом щелкаем ЛК мыши по выходу блока и затем тянем к соответствующему входу другого блока, щелкаем по нему ЛК мыши.</w:t>
      </w:r>
    </w:p>
    <w:p w14:paraId="000006B7"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Сигнал с входа I01 используется для подачи разрешающего сигнала для работы блока Сравнение B02. Он подводится на первый вход. Сигнал с датчика температуры подводится ко второму входу блока Сравнение B02. Третий вход остается свободным. С выхода блока Сравнение B02 сигнал уходит на включение вентилятора – выход O01 и уходит как сигнал разрешения на блоки B03, B04 и B01. Аналоговый сигнал отличается от </w:t>
      </w:r>
      <w:proofErr w:type="gramStart"/>
      <w:r w:rsidRPr="006E14D7">
        <w:rPr>
          <w:rFonts w:ascii="Times New Roman" w:eastAsia="Times New Roman" w:hAnsi="Times New Roman" w:cs="Times New Roman"/>
          <w:sz w:val="30"/>
          <w:szCs w:val="30"/>
        </w:rPr>
        <w:t>цифрового</w:t>
      </w:r>
      <w:proofErr w:type="gramEnd"/>
      <w:r w:rsidRPr="006E14D7">
        <w:rPr>
          <w:rFonts w:ascii="Times New Roman" w:eastAsia="Times New Roman" w:hAnsi="Times New Roman" w:cs="Times New Roman"/>
          <w:sz w:val="30"/>
          <w:szCs w:val="30"/>
        </w:rPr>
        <w:t xml:space="preserve"> толщиной линии. Сигнал с датчика температуры подается на блок Вычитание B03 для получения сигнала ошибки. С выхода блока Вычитание B03 сигнал уходит на вход блока Умножение B04 для усиления сигнала и далее на блок Аналоговый выход B01 для управления преобразователем частоты.</w:t>
      </w:r>
    </w:p>
    <w:p w14:paraId="000006B8"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Некоторые блоки для их корректного использования требуют настройки. </w:t>
      </w:r>
    </w:p>
    <w:p w14:paraId="7066B751" w14:textId="73243E2A" w:rsidR="00241A2D" w:rsidRPr="006E14D7" w:rsidRDefault="00241A2D">
      <w:pPr>
        <w:spacing w:after="0" w:line="240" w:lineRule="auto"/>
        <w:ind w:firstLine="708"/>
        <w:jc w:val="both"/>
        <w:rPr>
          <w:rFonts w:ascii="Times New Roman" w:eastAsia="Times New Roman" w:hAnsi="Times New Roman" w:cs="Times New Roman"/>
          <w:sz w:val="30"/>
          <w:szCs w:val="30"/>
        </w:rPr>
      </w:pPr>
      <w:r w:rsidRPr="006E14D7">
        <w:rPr>
          <w:rFonts w:ascii="Times New Roman" w:eastAsia="Gungsuh" w:hAnsi="Times New Roman" w:cs="Times New Roman"/>
          <w:sz w:val="30"/>
          <w:szCs w:val="30"/>
        </w:rPr>
        <w:t xml:space="preserve">Для настройки блока Сравнение B02 выполняем по нему двойной щелчок ЛК мыши. В открывшемся диалоге настройки выбираем символ сравнения сигналов ≥. Вводим значение в поле </w:t>
      </w:r>
      <w:proofErr w:type="gramStart"/>
      <w:r w:rsidRPr="006E14D7">
        <w:rPr>
          <w:rFonts w:ascii="Times New Roman" w:eastAsia="Gungsuh" w:hAnsi="Times New Roman" w:cs="Times New Roman"/>
          <w:sz w:val="30"/>
          <w:szCs w:val="30"/>
        </w:rPr>
        <w:t>справа</w:t>
      </w:r>
      <w:proofErr w:type="gramEnd"/>
      <w:r w:rsidRPr="006E14D7">
        <w:rPr>
          <w:rFonts w:ascii="Times New Roman" w:eastAsia="Gungsuh" w:hAnsi="Times New Roman" w:cs="Times New Roman"/>
          <w:sz w:val="30"/>
          <w:szCs w:val="30"/>
        </w:rPr>
        <w:t xml:space="preserve"> с которым необходимо сравнить – 16.</w:t>
      </w:r>
    </w:p>
    <w:p w14:paraId="000006BA"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Аналогично настраивают блоки вычитания и умножения.</w:t>
      </w:r>
    </w:p>
    <w:p w14:paraId="000006BB" w14:textId="07052310"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настройке блоков отображения информации необходимо иметь в виду, что текст и значение сигнала можно вывести на дисплей, используя разные блоки. Так</w:t>
      </w:r>
      <w:r w:rsidR="0055057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блок B05 используется для вывода на дисплей поясняющего текста «Т=» для обозначения температуры. В вызванном двойным щелчком мыши блоке настройки необходимо задать содержание строки и ее </w:t>
      </w:r>
      <w:sdt>
        <w:sdtPr>
          <w:tag w:val="goog_rdk_41"/>
          <w:id w:val="671603545"/>
        </w:sdtPr>
        <w:sdtEndPr/>
        <w:sdtContent/>
      </w:sdt>
      <w:r w:rsidRPr="006E14D7">
        <w:rPr>
          <w:rFonts w:ascii="Times New Roman" w:eastAsia="Times New Roman" w:hAnsi="Times New Roman" w:cs="Times New Roman"/>
          <w:sz w:val="30"/>
          <w:szCs w:val="30"/>
        </w:rPr>
        <w:t xml:space="preserve">месторасположение, а также длину. </w:t>
      </w:r>
    </w:p>
    <w:p w14:paraId="000006BC"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Блок B06 используется для вывода на дисплей значения температуры. В блоке настройки необходимо указать место расположения строки для отображения. </w:t>
      </w:r>
    </w:p>
    <w:p w14:paraId="000006BD" w14:textId="5BDEABDA"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Аналогично настраивают блоки B07</w:t>
      </w:r>
      <w:r w:rsidR="0055057D"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B10.</w:t>
      </w:r>
    </w:p>
    <w:p w14:paraId="000006BE" w14:textId="1329D0FF" w:rsidR="00CF6DCC" w:rsidRPr="006E14D7" w:rsidRDefault="00F172EE">
      <w:pPr>
        <w:spacing w:after="0" w:line="240" w:lineRule="auto"/>
        <w:ind w:firstLine="708"/>
        <w:jc w:val="both"/>
        <w:rPr>
          <w:rFonts w:ascii="Times New Roman" w:eastAsia="Times New Roman" w:hAnsi="Times New Roman" w:cs="Times New Roman"/>
          <w:sz w:val="30"/>
          <w:szCs w:val="30"/>
        </w:rPr>
      </w:pPr>
      <w:sdt>
        <w:sdtPr>
          <w:tag w:val="goog_rdk_42"/>
          <w:id w:val="-196627676"/>
        </w:sdtPr>
        <w:sdtEndPr/>
        <w:sdtContent>
          <w:r w:rsidR="00ED6484" w:rsidRPr="006E14D7">
            <w:rPr>
              <w:rFonts w:ascii="Times New Roman" w:eastAsia="Gungsuh" w:hAnsi="Times New Roman" w:cs="Times New Roman"/>
              <w:sz w:val="30"/>
              <w:szCs w:val="30"/>
            </w:rPr>
            <w:t xml:space="preserve">Задав программу управления, ее необходимо опробовать. Для этого выходим в режим моделирования, используя </w:t>
          </w:r>
          <w:proofErr w:type="gramStart"/>
          <w:r w:rsidR="00ED6484" w:rsidRPr="006E14D7">
            <w:rPr>
              <w:rFonts w:ascii="Times New Roman" w:eastAsia="Gungsuh" w:hAnsi="Times New Roman" w:cs="Times New Roman"/>
              <w:sz w:val="30"/>
              <w:szCs w:val="30"/>
            </w:rPr>
            <w:t>меню</w:t>
          </w:r>
          <w:proofErr w:type="gramEnd"/>
          <w:r w:rsidR="00ED6484" w:rsidRPr="006E14D7">
            <w:rPr>
              <w:rFonts w:ascii="Times New Roman" w:eastAsia="Gungsuh" w:hAnsi="Times New Roman" w:cs="Times New Roman"/>
              <w:sz w:val="30"/>
              <w:szCs w:val="30"/>
            </w:rPr>
            <w:t xml:space="preserve"> </w:t>
          </w:r>
          <w:proofErr w:type="spellStart"/>
          <w:r w:rsidR="00ED6484" w:rsidRPr="006E14D7">
            <w:rPr>
              <w:rFonts w:ascii="Times New Roman" w:eastAsia="Gungsuh" w:hAnsi="Times New Roman" w:cs="Times New Roman"/>
              <w:sz w:val="30"/>
              <w:szCs w:val="30"/>
            </w:rPr>
            <w:t>Контроллер→Моделирование→Запуск</w:t>
          </w:r>
          <w:proofErr w:type="spellEnd"/>
          <w:r w:rsidR="00ED6484" w:rsidRPr="006E14D7">
            <w:rPr>
              <w:rFonts w:ascii="Times New Roman" w:eastAsia="Gungsuh" w:hAnsi="Times New Roman" w:cs="Times New Roman"/>
              <w:sz w:val="30"/>
              <w:szCs w:val="30"/>
            </w:rPr>
            <w:t xml:space="preserve"> или инструмент Запуск\Останов</w:t>
          </w:r>
          <w:r w:rsidR="0055057D" w:rsidRPr="006E14D7">
            <w:rPr>
              <w:rFonts w:ascii="Times New Roman" w:eastAsia="Gungsuh" w:hAnsi="Times New Roman" w:cs="Times New Roman"/>
              <w:sz w:val="30"/>
              <w:szCs w:val="30"/>
            </w:rPr>
            <w:t>ка</w:t>
          </w:r>
          <w:r w:rsidR="00ED6484" w:rsidRPr="006E14D7">
            <w:rPr>
              <w:rFonts w:ascii="Times New Roman" w:eastAsia="Gungsuh" w:hAnsi="Times New Roman" w:cs="Times New Roman"/>
              <w:sz w:val="30"/>
              <w:szCs w:val="30"/>
            </w:rPr>
            <w:t xml:space="preserve"> моделирования</w:t>
          </w:r>
          <w:r w:rsidR="00ED6484" w:rsidRPr="006E14D7">
            <w:rPr>
              <w:rFonts w:ascii="Gungsuh" w:eastAsia="Gungsuh" w:hAnsi="Gungsuh" w:cs="Gungsuh"/>
              <w:sz w:val="30"/>
              <w:szCs w:val="30"/>
            </w:rPr>
            <w:t xml:space="preserve"> </w:t>
          </w:r>
        </w:sdtContent>
      </w:sdt>
      <w:r w:rsidR="00ED6484" w:rsidRPr="006E14D7">
        <w:rPr>
          <w:rFonts w:ascii="Times New Roman" w:eastAsia="Times New Roman" w:hAnsi="Times New Roman" w:cs="Times New Roman"/>
          <w:noProof/>
          <w:sz w:val="30"/>
          <w:szCs w:val="30"/>
          <w:lang w:eastAsia="ru-RU"/>
        </w:rPr>
        <w:drawing>
          <wp:inline distT="0" distB="0" distL="0" distR="0" wp14:anchorId="4AB95537" wp14:editId="43070841">
            <wp:extent cx="285750" cy="323850"/>
            <wp:effectExtent l="0" t="0" r="0" b="0"/>
            <wp:docPr id="212598403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85"/>
                    <a:srcRect/>
                    <a:stretch>
                      <a:fillRect/>
                    </a:stretch>
                  </pic:blipFill>
                  <pic:spPr>
                    <a:xfrm>
                      <a:off x="0" y="0"/>
                      <a:ext cx="285750" cy="323850"/>
                    </a:xfrm>
                    <a:prstGeom prst="rect">
                      <a:avLst/>
                    </a:prstGeom>
                    <a:ln/>
                  </pic:spPr>
                </pic:pic>
              </a:graphicData>
            </a:graphic>
          </wp:inline>
        </w:drawing>
      </w:r>
      <w:r w:rsidR="00ED6484" w:rsidRPr="006E14D7">
        <w:rPr>
          <w:rFonts w:ascii="Times New Roman" w:eastAsia="Times New Roman" w:hAnsi="Times New Roman" w:cs="Times New Roman"/>
          <w:sz w:val="30"/>
          <w:szCs w:val="30"/>
        </w:rPr>
        <w:t>. Активируем переключатель, установленный на вход I01, щелчком по нему ЛК мыши. При этом его состояние переключается на «</w:t>
      </w:r>
      <w:proofErr w:type="spellStart"/>
      <w:r w:rsidR="00ED6484" w:rsidRPr="006E14D7">
        <w:rPr>
          <w:rFonts w:ascii="Times New Roman" w:eastAsia="Times New Roman" w:hAnsi="Times New Roman" w:cs="Times New Roman"/>
          <w:sz w:val="30"/>
          <w:szCs w:val="30"/>
        </w:rPr>
        <w:t>On</w:t>
      </w:r>
      <w:proofErr w:type="spellEnd"/>
      <w:r w:rsidR="00ED6484" w:rsidRPr="006E14D7">
        <w:rPr>
          <w:rFonts w:ascii="Times New Roman" w:eastAsia="Times New Roman" w:hAnsi="Times New Roman" w:cs="Times New Roman"/>
          <w:sz w:val="30"/>
          <w:szCs w:val="30"/>
        </w:rPr>
        <w:t>» – работа. Линия связи окрашивается красным, что означает передачу сигнала. Уста</w:t>
      </w:r>
      <w:r w:rsidR="0055057D" w:rsidRPr="006E14D7">
        <w:rPr>
          <w:rFonts w:ascii="Times New Roman" w:eastAsia="Times New Roman" w:hAnsi="Times New Roman" w:cs="Times New Roman"/>
          <w:sz w:val="30"/>
          <w:szCs w:val="30"/>
        </w:rPr>
        <w:t>новим значение температуры в 18</w:t>
      </w:r>
      <w:proofErr w:type="gramStart"/>
      <w:r w:rsidR="00ED6484" w:rsidRPr="006E14D7">
        <w:rPr>
          <w:rFonts w:ascii="Times New Roman" w:eastAsia="Times New Roman" w:hAnsi="Times New Roman" w:cs="Times New Roman"/>
          <w:sz w:val="30"/>
          <w:szCs w:val="30"/>
        </w:rPr>
        <w:t>ºС</w:t>
      </w:r>
      <w:proofErr w:type="gramEnd"/>
      <w:r w:rsidR="00ED6484" w:rsidRPr="006E14D7">
        <w:rPr>
          <w:rFonts w:ascii="Times New Roman" w:eastAsia="Times New Roman" w:hAnsi="Times New Roman" w:cs="Times New Roman"/>
          <w:sz w:val="30"/>
          <w:szCs w:val="30"/>
        </w:rPr>
        <w:t xml:space="preserve">, щелкнув по прямоугольнику входа I02. </w:t>
      </w:r>
    </w:p>
    <w:p w14:paraId="000006BF"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Наблюдаем включение вентилятора (выход O01 устанавливается в «</w:t>
      </w:r>
      <w:proofErr w:type="spellStart"/>
      <w:r w:rsidRPr="006E14D7">
        <w:rPr>
          <w:rFonts w:ascii="Times New Roman" w:eastAsia="Times New Roman" w:hAnsi="Times New Roman" w:cs="Times New Roman"/>
          <w:sz w:val="30"/>
          <w:szCs w:val="30"/>
        </w:rPr>
        <w:t>On</w:t>
      </w:r>
      <w:proofErr w:type="spellEnd"/>
      <w:r w:rsidRPr="006E14D7">
        <w:rPr>
          <w:rFonts w:ascii="Times New Roman" w:eastAsia="Times New Roman" w:hAnsi="Times New Roman" w:cs="Times New Roman"/>
          <w:sz w:val="30"/>
          <w:szCs w:val="30"/>
        </w:rPr>
        <w:t>») и активизацию аналогового выхода с напряжением 2,6 В.</w:t>
      </w:r>
    </w:p>
    <w:p w14:paraId="000006C0" w14:textId="281DD5F4"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 ростом температуры наблюдаем рост напряжения на аналоговом выходе </w:t>
      </w:r>
      <w:proofErr w:type="gramStart"/>
      <w:r w:rsidRPr="006E14D7">
        <w:rPr>
          <w:rFonts w:ascii="Times New Roman" w:eastAsia="Times New Roman" w:hAnsi="Times New Roman" w:cs="Times New Roman"/>
          <w:sz w:val="30"/>
          <w:szCs w:val="30"/>
        </w:rPr>
        <w:t>и</w:t>
      </w:r>
      <w:proofErr w:type="gramEnd"/>
      <w:r w:rsidRPr="006E14D7">
        <w:rPr>
          <w:rFonts w:ascii="Times New Roman" w:eastAsia="Times New Roman" w:hAnsi="Times New Roman" w:cs="Times New Roman"/>
          <w:sz w:val="30"/>
          <w:szCs w:val="30"/>
        </w:rPr>
        <w:t xml:space="preserve"> наоборот при снижении температуры наблюдаем понижение напряжения.</w:t>
      </w:r>
      <w:r w:rsidR="0055057D" w:rsidRPr="006E14D7">
        <w:rPr>
          <w:rFonts w:ascii="Times New Roman" w:eastAsia="Times New Roman" w:hAnsi="Times New Roman" w:cs="Times New Roman"/>
          <w:sz w:val="30"/>
          <w:szCs w:val="30"/>
        </w:rPr>
        <w:t xml:space="preserve"> При снижении температуры до 15</w:t>
      </w:r>
      <w:proofErr w:type="gramStart"/>
      <w:r w:rsidRPr="006E14D7">
        <w:rPr>
          <w:rFonts w:ascii="Times New Roman" w:eastAsia="Times New Roman" w:hAnsi="Times New Roman" w:cs="Times New Roman"/>
          <w:sz w:val="30"/>
          <w:szCs w:val="30"/>
        </w:rPr>
        <w:t>ºС</w:t>
      </w:r>
      <w:proofErr w:type="gramEnd"/>
      <w:r w:rsidRPr="006E14D7">
        <w:rPr>
          <w:rFonts w:ascii="Times New Roman" w:eastAsia="Times New Roman" w:hAnsi="Times New Roman" w:cs="Times New Roman"/>
          <w:sz w:val="30"/>
          <w:szCs w:val="30"/>
        </w:rPr>
        <w:t xml:space="preserve"> вентилятор отключается.</w:t>
      </w:r>
    </w:p>
    <w:p w14:paraId="000006C1"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Таким образом, программа работает так, как необходимо.</w:t>
      </w:r>
    </w:p>
    <w:p w14:paraId="000006C2"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Пример программы приложен в файле </w:t>
      </w:r>
      <w:proofErr w:type="spellStart"/>
      <w:r w:rsidRPr="006E14D7">
        <w:rPr>
          <w:rFonts w:ascii="Times New Roman" w:eastAsia="Times New Roman" w:hAnsi="Times New Roman" w:cs="Times New Roman"/>
          <w:sz w:val="30"/>
          <w:szCs w:val="30"/>
        </w:rPr>
        <w:t>Пример_вентиляция.vls</w:t>
      </w:r>
      <w:proofErr w:type="spellEnd"/>
      <w:r w:rsidRPr="006E14D7">
        <w:rPr>
          <w:rFonts w:ascii="Times New Roman" w:eastAsia="Times New Roman" w:hAnsi="Times New Roman" w:cs="Times New Roman"/>
          <w:sz w:val="30"/>
          <w:szCs w:val="30"/>
        </w:rPr>
        <w:t>.</w:t>
      </w:r>
    </w:p>
    <w:p w14:paraId="000006C3" w14:textId="7CE5AB3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Также можно просмотреть демонстрационные ролики по работе основных блоков, задействованных в программе на языке FBD, и пример</w:t>
      </w:r>
      <w:r w:rsidR="00AB2F17"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 xml:space="preserve"> программы управления.</w:t>
      </w:r>
    </w:p>
    <w:p w14:paraId="000006C4" w14:textId="77777777" w:rsidR="00CF6DCC" w:rsidRPr="006E14D7" w:rsidRDefault="00F172EE">
      <w:pPr>
        <w:spacing w:after="0" w:line="240" w:lineRule="auto"/>
        <w:ind w:firstLine="708"/>
        <w:jc w:val="both"/>
        <w:rPr>
          <w:rFonts w:ascii="Times New Roman" w:eastAsia="Times New Roman" w:hAnsi="Times New Roman" w:cs="Times New Roman"/>
          <w:sz w:val="30"/>
          <w:szCs w:val="30"/>
        </w:rPr>
      </w:pPr>
      <w:sdt>
        <w:sdtPr>
          <w:rPr>
            <w:rFonts w:ascii="Times New Roman" w:hAnsi="Times New Roman" w:cs="Times New Roman"/>
          </w:rPr>
          <w:tag w:val="goog_rdk_43"/>
          <w:id w:val="-1088073742"/>
        </w:sdtPr>
        <w:sdtEndPr>
          <w:rPr>
            <w:rFonts w:ascii="Calibri" w:hAnsi="Calibri" w:cs="Calibri"/>
          </w:rPr>
        </w:sdtEndPr>
        <w:sdtContent>
          <w:r w:rsidR="00ED6484" w:rsidRPr="006E14D7">
            <w:rPr>
              <w:rFonts w:ascii="Times New Roman" w:eastAsia="Gungsuh" w:hAnsi="Times New Roman" w:cs="Times New Roman"/>
              <w:sz w:val="30"/>
              <w:szCs w:val="30"/>
            </w:rPr>
            <w:t xml:space="preserve">Для записи программы в контроллер его необходимо присоединить к компьютеру специальным кабелем и воспользоваться командой меню </w:t>
          </w:r>
          <w:proofErr w:type="spellStart"/>
          <w:r w:rsidR="00ED6484" w:rsidRPr="006E14D7">
            <w:rPr>
              <w:rFonts w:ascii="Times New Roman" w:eastAsia="Gungsuh" w:hAnsi="Times New Roman" w:cs="Times New Roman"/>
              <w:sz w:val="30"/>
              <w:szCs w:val="30"/>
            </w:rPr>
            <w:t>Контроллер→Запись</w:t>
          </w:r>
          <w:proofErr w:type="spellEnd"/>
          <w:r w:rsidR="00ED6484" w:rsidRPr="006E14D7">
            <w:rPr>
              <w:rFonts w:ascii="Times New Roman" w:eastAsia="Gungsuh" w:hAnsi="Times New Roman" w:cs="Times New Roman"/>
              <w:sz w:val="30"/>
              <w:szCs w:val="30"/>
            </w:rPr>
            <w:t xml:space="preserve"> в контроллер.</w:t>
          </w:r>
        </w:sdtContent>
      </w:sdt>
    </w:p>
    <w:p w14:paraId="000006C5" w14:textId="77777777"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условии присоединения датчиков и исполнительных механизмов к контроллеру будет реализована система автоматического управления вентиляцией на молочной ферме.</w:t>
      </w:r>
    </w:p>
    <w:p w14:paraId="09E9A2A2" w14:textId="040CC4ED" w:rsidR="00085CA2" w:rsidRPr="006E14D7" w:rsidRDefault="00AB2F17">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Демонстрационный</w:t>
      </w:r>
      <w:r w:rsidR="00ED6484" w:rsidRPr="006E14D7">
        <w:rPr>
          <w:rFonts w:ascii="Times New Roman" w:eastAsia="Times New Roman" w:hAnsi="Times New Roman" w:cs="Times New Roman"/>
          <w:sz w:val="30"/>
          <w:szCs w:val="30"/>
        </w:rPr>
        <w:t xml:space="preserve"> ролик с примером программирования по ссылке:</w:t>
      </w:r>
      <w:r w:rsidR="00085CA2" w:rsidRPr="006E14D7">
        <w:rPr>
          <w:rFonts w:ascii="Arial" w:eastAsia="Arial" w:hAnsi="Arial" w:cs="Arial"/>
          <w:color w:val="000000"/>
        </w:rPr>
        <w:t xml:space="preserve"> </w:t>
      </w:r>
      <w:hyperlink r:id="rId186" w:history="1">
        <w:r w:rsidR="00085CA2" w:rsidRPr="006E14D7">
          <w:rPr>
            <w:rStyle w:val="a5"/>
            <w:rFonts w:ascii="Times New Roman" w:eastAsia="Arial" w:hAnsi="Times New Roman" w:cs="Times New Roman"/>
            <w:sz w:val="30"/>
            <w:szCs w:val="30"/>
          </w:rPr>
          <w:t>https://clck.ru/3LatA3</w:t>
        </w:r>
      </w:hyperlink>
      <w:r w:rsidRPr="006E14D7">
        <w:rPr>
          <w:rStyle w:val="a5"/>
          <w:rFonts w:ascii="Times New Roman" w:eastAsia="Arial" w:hAnsi="Times New Roman" w:cs="Times New Roman"/>
          <w:sz w:val="30"/>
          <w:szCs w:val="30"/>
        </w:rPr>
        <w:t>.</w:t>
      </w:r>
      <w:r w:rsidR="00ED6484" w:rsidRPr="006E14D7">
        <w:rPr>
          <w:rFonts w:ascii="Times New Roman" w:eastAsia="Times New Roman" w:hAnsi="Times New Roman" w:cs="Times New Roman"/>
          <w:sz w:val="30"/>
          <w:szCs w:val="30"/>
        </w:rPr>
        <w:t xml:space="preserve"> </w:t>
      </w:r>
    </w:p>
    <w:p w14:paraId="000006C7" w14:textId="6BABB1B0" w:rsidR="00CF6DCC" w:rsidRPr="006E14D7" w:rsidRDefault="00ED6484">
      <w:pPr>
        <w:spacing w:after="0" w:line="240" w:lineRule="auto"/>
        <w:ind w:firstLine="708"/>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Демонстрационный ролик, рассматривающий основные элементы FBD по ссылке: </w:t>
      </w:r>
      <w:sdt>
        <w:sdtPr>
          <w:tag w:val="goog_rdk_45"/>
          <w:id w:val="1213693957"/>
        </w:sdtPr>
        <w:sdtEndPr/>
        <w:sdtContent/>
      </w:sdt>
      <w:r w:rsidR="00085CA2" w:rsidRPr="006E14D7">
        <w:t xml:space="preserve"> </w:t>
      </w:r>
      <w:hyperlink r:id="rId187" w:history="1">
        <w:r w:rsidR="00085CA2" w:rsidRPr="006E14D7">
          <w:rPr>
            <w:rStyle w:val="a5"/>
            <w:rFonts w:ascii="Times New Roman" w:eastAsia="Times New Roman" w:hAnsi="Times New Roman" w:cs="Times New Roman"/>
            <w:sz w:val="30"/>
            <w:szCs w:val="30"/>
          </w:rPr>
          <w:t>https://clck.ru/3LatDf</w:t>
        </w:r>
      </w:hyperlink>
      <w:r w:rsidR="00AB2F17" w:rsidRPr="006E14D7">
        <w:rPr>
          <w:rStyle w:val="a5"/>
          <w:rFonts w:ascii="Times New Roman" w:eastAsia="Times New Roman" w:hAnsi="Times New Roman" w:cs="Times New Roman"/>
          <w:sz w:val="30"/>
          <w:szCs w:val="30"/>
        </w:rPr>
        <w:t>.</w:t>
      </w:r>
    </w:p>
    <w:p w14:paraId="316DC62A" w14:textId="77777777" w:rsidR="00085CA2" w:rsidRPr="006E14D7" w:rsidRDefault="00085CA2">
      <w:pPr>
        <w:spacing w:after="0" w:line="240" w:lineRule="auto"/>
        <w:ind w:firstLine="708"/>
        <w:jc w:val="both"/>
        <w:rPr>
          <w:rFonts w:ascii="Times New Roman" w:eastAsia="Times New Roman" w:hAnsi="Times New Roman" w:cs="Times New Roman"/>
          <w:sz w:val="30"/>
          <w:szCs w:val="30"/>
        </w:rPr>
      </w:pPr>
    </w:p>
    <w:p w14:paraId="000006C9"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5. Подведение итогов факультативного занятия (5 мин)</w:t>
      </w:r>
    </w:p>
    <w:p w14:paraId="000006C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Что обеспечивает автоматизация сельскохозяйственного производства?</w:t>
      </w:r>
    </w:p>
    <w:p w14:paraId="000006C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Что входит в состав системы автоматизации?</w:t>
      </w:r>
    </w:p>
    <w:p w14:paraId="000006C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Для чего предназначен датчик? </w:t>
      </w:r>
    </w:p>
    <w:p w14:paraId="000006C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Что такое объект автоматизации?</w:t>
      </w:r>
    </w:p>
    <w:p w14:paraId="000006C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Для чего в системе автоматизации используется контроллер?</w:t>
      </w:r>
    </w:p>
    <w:p w14:paraId="000006C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 Что задается в программе управления для контроллера?</w:t>
      </w:r>
    </w:p>
    <w:p w14:paraId="000006D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7. Смогу ли я пояснить назначение элементов в программе управления вентилятором?</w:t>
      </w:r>
    </w:p>
    <w:p w14:paraId="000006D1" w14:textId="77777777" w:rsidR="00CF6DCC" w:rsidRPr="006E14D7" w:rsidRDefault="00ED6484">
      <w:pPr>
        <w:spacing w:after="0" w:line="240" w:lineRule="auto"/>
        <w:rPr>
          <w:rFonts w:ascii="Times New Roman" w:eastAsia="Times New Roman" w:hAnsi="Times New Roman" w:cs="Times New Roman"/>
          <w:sz w:val="30"/>
          <w:szCs w:val="30"/>
        </w:rPr>
      </w:pPr>
      <w:r w:rsidRPr="006E14D7">
        <w:br w:type="page"/>
      </w:r>
    </w:p>
    <w:p w14:paraId="000006D2" w14:textId="4A396474"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Модуль 4</w:t>
      </w:r>
      <w:r w:rsidR="00DD3ADB"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b/>
          <w:sz w:val="30"/>
          <w:szCs w:val="30"/>
        </w:rPr>
        <w:t>Производство продуктов питания из растительного и животного сырья</w:t>
      </w:r>
    </w:p>
    <w:p w14:paraId="000006D3" w14:textId="77777777" w:rsidR="00CF6DCC" w:rsidRPr="006E14D7" w:rsidRDefault="00CF6DCC">
      <w:pPr>
        <w:shd w:val="clear" w:color="auto" w:fill="FFFFFF"/>
        <w:spacing w:after="0" w:line="240" w:lineRule="auto"/>
        <w:jc w:val="center"/>
        <w:rPr>
          <w:rFonts w:ascii="Times New Roman" w:eastAsia="Times New Roman" w:hAnsi="Times New Roman" w:cs="Times New Roman"/>
          <w:b/>
          <w:sz w:val="30"/>
          <w:szCs w:val="30"/>
        </w:rPr>
      </w:pPr>
    </w:p>
    <w:p w14:paraId="000006D4"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4.1. Переработка растительного сырья</w:t>
      </w:r>
    </w:p>
    <w:p w14:paraId="000006D5" w14:textId="77777777" w:rsidR="00CF6DCC" w:rsidRPr="006E14D7" w:rsidRDefault="00CF6DCC">
      <w:pPr>
        <w:shd w:val="clear" w:color="auto" w:fill="FFFFFF"/>
        <w:spacing w:after="0" w:line="240" w:lineRule="auto"/>
        <w:jc w:val="both"/>
        <w:rPr>
          <w:rFonts w:ascii="Times New Roman" w:eastAsia="Times New Roman" w:hAnsi="Times New Roman" w:cs="Times New Roman"/>
          <w:b/>
          <w:sz w:val="30"/>
          <w:szCs w:val="30"/>
        </w:rPr>
      </w:pPr>
    </w:p>
    <w:p w14:paraId="000006D6"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(3 мин)</w:t>
      </w:r>
    </w:p>
    <w:p w14:paraId="000006D7" w14:textId="77777777" w:rsidR="00CF6DCC" w:rsidRPr="006E14D7" w:rsidRDefault="00ED6484">
      <w:pPr>
        <w:spacing w:after="0" w:line="240" w:lineRule="auto"/>
        <w:ind w:firstLine="720"/>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основами технологических процессов при переработке растительного сырья.</w:t>
      </w:r>
    </w:p>
    <w:p w14:paraId="000006D8" w14:textId="77777777" w:rsidR="00CF6DCC" w:rsidRPr="006E14D7" w:rsidRDefault="00CF6DCC">
      <w:pPr>
        <w:shd w:val="clear" w:color="auto" w:fill="FFFFFF"/>
        <w:spacing w:after="0" w:line="240" w:lineRule="auto"/>
        <w:ind w:firstLine="284"/>
        <w:jc w:val="both"/>
        <w:rPr>
          <w:rFonts w:ascii="Times New Roman" w:eastAsia="Times New Roman" w:hAnsi="Times New Roman" w:cs="Times New Roman"/>
          <w:sz w:val="30"/>
          <w:szCs w:val="30"/>
        </w:rPr>
      </w:pPr>
    </w:p>
    <w:p w14:paraId="000006D9" w14:textId="77777777" w:rsidR="00CF6DCC" w:rsidRPr="006E14D7" w:rsidRDefault="00ED6484">
      <w:pPr>
        <w:shd w:val="clear" w:color="auto" w:fill="FFFFFF"/>
        <w:spacing w:after="0" w:line="240" w:lineRule="auto"/>
        <w:ind w:firstLine="709"/>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6DA"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Какие вы знаете продукты питания из растительного сырья? Назовите их особенности, представителей, применение.</w:t>
      </w:r>
    </w:p>
    <w:p w14:paraId="000006DB" w14:textId="77777777" w:rsidR="00CF6DCC" w:rsidRPr="006E14D7" w:rsidRDefault="00ED6484">
      <w:pPr>
        <w:spacing w:after="0" w:line="240" w:lineRule="auto"/>
        <w:ind w:firstLine="720"/>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Что вы знаете о хлебе? Какова его роль в жизни человека? Какие ингредиенты могут использовать в его производстве?</w:t>
      </w:r>
    </w:p>
    <w:p w14:paraId="000006DC" w14:textId="77777777" w:rsidR="00CF6DCC" w:rsidRPr="006E14D7" w:rsidRDefault="00CF6DCC">
      <w:pPr>
        <w:shd w:val="clear" w:color="auto" w:fill="FFFFFF"/>
        <w:spacing w:after="0" w:line="240" w:lineRule="auto"/>
        <w:ind w:firstLine="284"/>
        <w:jc w:val="both"/>
        <w:rPr>
          <w:rFonts w:ascii="Times New Roman" w:eastAsia="Times New Roman" w:hAnsi="Times New Roman" w:cs="Times New Roman"/>
          <w:sz w:val="30"/>
          <w:szCs w:val="30"/>
        </w:rPr>
      </w:pPr>
    </w:p>
    <w:p w14:paraId="000006DD" w14:textId="77777777" w:rsidR="00CF6DCC" w:rsidRPr="006E14D7" w:rsidRDefault="00ED6484">
      <w:pPr>
        <w:shd w:val="clear" w:color="auto" w:fill="FFFFFF"/>
        <w:spacing w:after="0" w:line="240" w:lineRule="auto"/>
        <w:ind w:firstLine="709"/>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(37–40 мин)</w:t>
      </w:r>
    </w:p>
    <w:p w14:paraId="000006D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Характеристика муки и технология ее производства. </w:t>
      </w:r>
      <w:r w:rsidRPr="006E14D7">
        <w:rPr>
          <w:rFonts w:ascii="Times New Roman" w:eastAsia="Times New Roman" w:hAnsi="Times New Roman" w:cs="Times New Roman"/>
          <w:sz w:val="30"/>
          <w:szCs w:val="30"/>
        </w:rPr>
        <w:t>Основным сырьем для производства хлебобулочных, части кондитерских и макаронных изделий является мука, которую получают путем помола зерен злаковых культур (в основном пшеницы или ржи).</w:t>
      </w:r>
    </w:p>
    <w:p w14:paraId="000006DF"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Химический состав муки определяет ее пищевую ценность и свойства. Он зависит от состава зерна, из которого она получена, сорта и выхода муки. Зерно пшеницы состоит из </w:t>
      </w:r>
      <w:r w:rsidRPr="006E14D7">
        <w:rPr>
          <w:rFonts w:ascii="Times New Roman" w:eastAsia="Times New Roman" w:hAnsi="Times New Roman" w:cs="Times New Roman"/>
          <w:i/>
          <w:sz w:val="30"/>
          <w:szCs w:val="30"/>
        </w:rPr>
        <w:t>оболочки, алейронового слоя, эндосперма</w:t>
      </w:r>
      <w:r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i/>
          <w:sz w:val="30"/>
          <w:szCs w:val="30"/>
        </w:rPr>
        <w:t>и зародыша</w:t>
      </w:r>
      <w:r w:rsidRPr="006E14D7">
        <w:rPr>
          <w:rFonts w:ascii="Times New Roman" w:eastAsia="Times New Roman" w:hAnsi="Times New Roman" w:cs="Times New Roman"/>
          <w:sz w:val="30"/>
          <w:szCs w:val="30"/>
        </w:rPr>
        <w:t>.</w:t>
      </w:r>
    </w:p>
    <w:p w14:paraId="000006E0"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sz w:val="30"/>
          <w:szCs w:val="30"/>
        </w:rPr>
      </w:pPr>
    </w:p>
    <w:p w14:paraId="000006E1"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7FD48751" wp14:editId="1758293C">
            <wp:extent cx="3810000" cy="2396066"/>
            <wp:effectExtent l="0" t="0" r="0" b="0"/>
            <wp:docPr id="2125984022" name="image70.jpg" descr="Характеристики зерна как объекта сушки"/>
            <wp:cNvGraphicFramePr/>
            <a:graphic xmlns:a="http://schemas.openxmlformats.org/drawingml/2006/main">
              <a:graphicData uri="http://schemas.openxmlformats.org/drawingml/2006/picture">
                <pic:pic xmlns:pic="http://schemas.openxmlformats.org/drawingml/2006/picture">
                  <pic:nvPicPr>
                    <pic:cNvPr id="0" name="image70.jpg" descr="Характеристики зерна как объекта сушки"/>
                    <pic:cNvPicPr preferRelativeResize="0"/>
                  </pic:nvPicPr>
                  <pic:blipFill>
                    <a:blip r:embed="rId188"/>
                    <a:srcRect t="17094" b="2279"/>
                    <a:stretch>
                      <a:fillRect/>
                    </a:stretch>
                  </pic:blipFill>
                  <pic:spPr>
                    <a:xfrm>
                      <a:off x="0" y="0"/>
                      <a:ext cx="3810000" cy="2396066"/>
                    </a:xfrm>
                    <a:prstGeom prst="rect">
                      <a:avLst/>
                    </a:prstGeom>
                    <a:ln/>
                  </pic:spPr>
                </pic:pic>
              </a:graphicData>
            </a:graphic>
          </wp:inline>
        </w:drawing>
      </w:r>
    </w:p>
    <w:p w14:paraId="000006E2"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sz w:val="30"/>
          <w:szCs w:val="30"/>
        </w:rPr>
      </w:pPr>
    </w:p>
    <w:p w14:paraId="000006E3" w14:textId="77777777" w:rsidR="00CF6DCC" w:rsidRPr="006E14D7" w:rsidRDefault="00ED6484">
      <w:pPr>
        <w:shd w:val="clear" w:color="auto" w:fill="FFFFFF"/>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88 – Химическое содержание зерна</w:t>
      </w:r>
    </w:p>
    <w:p w14:paraId="000006E4"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sz w:val="30"/>
          <w:szCs w:val="30"/>
        </w:rPr>
      </w:pPr>
    </w:p>
    <w:p w14:paraId="000006E5" w14:textId="5007A8FB" w:rsidR="00CF6DCC" w:rsidRPr="006E14D7" w:rsidRDefault="00ED6484">
      <w:pPr>
        <w:spacing w:after="0" w:line="240" w:lineRule="auto"/>
        <w:ind w:firstLine="720"/>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помоле зерна, особенно при сортовом, стремятся максимально удалить оболочки и зародыш, поэтому в муке содержится меньше клетчатки, минеральных веществ, жира и белка и больше крахмала, чем в зерне. В состав высших сортов муки входит больше крахмала и меньше белков, сахаров, жир</w:t>
      </w:r>
      <w:r w:rsidR="007B3700" w:rsidRPr="006E14D7">
        <w:rPr>
          <w:rFonts w:ascii="Times New Roman" w:eastAsia="Times New Roman" w:hAnsi="Times New Roman" w:cs="Times New Roman"/>
          <w:sz w:val="30"/>
          <w:szCs w:val="30"/>
        </w:rPr>
        <w:t>а, минеральных солей, витаминов.</w:t>
      </w:r>
    </w:p>
    <w:p w14:paraId="000006E6"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Помол зерна и получение из него муки является сложным производственным процессом, осуществляемым на современных мельничных предприятиях.</w:t>
      </w:r>
    </w:p>
    <w:p w14:paraId="000006E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подготовке к помолу зерна очищают от посторонних примесей, удаляют оболочку и зародыш, увлажняют и составляют помольные партии.</w:t>
      </w:r>
    </w:p>
    <w:p w14:paraId="000006E8"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Помол зерна (получение муки) состоит из двух этапов: собственно помола зерна и просеивания продуктов помола.</w:t>
      </w:r>
    </w:p>
    <w:p w14:paraId="000006E9"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Мука доставляется на предприятие </w:t>
      </w:r>
      <w:proofErr w:type="spellStart"/>
      <w:r w:rsidRPr="006E14D7">
        <w:rPr>
          <w:rFonts w:ascii="Times New Roman" w:eastAsia="Times New Roman" w:hAnsi="Times New Roman" w:cs="Times New Roman"/>
          <w:sz w:val="30"/>
          <w:szCs w:val="30"/>
        </w:rPr>
        <w:t>автомуковозами</w:t>
      </w:r>
      <w:proofErr w:type="spellEnd"/>
      <w:r w:rsidRPr="006E14D7">
        <w:rPr>
          <w:rFonts w:ascii="Times New Roman" w:eastAsia="Times New Roman" w:hAnsi="Times New Roman" w:cs="Times New Roman"/>
          <w:sz w:val="30"/>
          <w:szCs w:val="30"/>
        </w:rPr>
        <w:t xml:space="preserve"> или в мешках и хранится в силосах (на складе).</w:t>
      </w:r>
    </w:p>
    <w:p w14:paraId="000006E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результате хранения в муке происходят различные изменения. Положительные процессы приводят к улучшению качества муки. </w:t>
      </w:r>
    </w:p>
    <w:p w14:paraId="000006EB" w14:textId="6F29BD3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хранении муки</w:t>
      </w:r>
      <w:r w:rsidR="007B370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кроме положительных процессов</w:t>
      </w:r>
      <w:r w:rsidR="007B3700"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могут проявляться и отрицательные явления: </w:t>
      </w:r>
      <w:proofErr w:type="spellStart"/>
      <w:r w:rsidRPr="006E14D7">
        <w:rPr>
          <w:rFonts w:ascii="Times New Roman" w:eastAsia="Times New Roman" w:hAnsi="Times New Roman" w:cs="Times New Roman"/>
          <w:sz w:val="30"/>
          <w:szCs w:val="30"/>
        </w:rPr>
        <w:t>прогоркание</w:t>
      </w:r>
      <w:proofErr w:type="spellEnd"/>
      <w:r w:rsidRPr="006E14D7">
        <w:rPr>
          <w:rFonts w:ascii="Times New Roman" w:eastAsia="Times New Roman" w:hAnsi="Times New Roman" w:cs="Times New Roman"/>
          <w:sz w:val="30"/>
          <w:szCs w:val="30"/>
        </w:rPr>
        <w:t xml:space="preserve">, слеживание, </w:t>
      </w:r>
      <w:proofErr w:type="spellStart"/>
      <w:r w:rsidRPr="006E14D7">
        <w:rPr>
          <w:rFonts w:ascii="Times New Roman" w:eastAsia="Times New Roman" w:hAnsi="Times New Roman" w:cs="Times New Roman"/>
          <w:sz w:val="30"/>
          <w:szCs w:val="30"/>
        </w:rPr>
        <w:t>плесневение</w:t>
      </w:r>
      <w:proofErr w:type="spellEnd"/>
      <w:r w:rsidRPr="006E14D7">
        <w:rPr>
          <w:rFonts w:ascii="Times New Roman" w:eastAsia="Times New Roman" w:hAnsi="Times New Roman" w:cs="Times New Roman"/>
          <w:sz w:val="30"/>
          <w:szCs w:val="30"/>
        </w:rPr>
        <w:t xml:space="preserve"> и т. д.</w:t>
      </w:r>
    </w:p>
    <w:p w14:paraId="000006E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Ассортимент хлебобулочных изделий, выпускаемых на предприятиях</w:t>
      </w:r>
      <w:r w:rsidRPr="006E14D7">
        <w:rPr>
          <w:rFonts w:ascii="Times New Roman" w:eastAsia="Times New Roman" w:hAnsi="Times New Roman" w:cs="Times New Roman"/>
          <w:sz w:val="30"/>
          <w:szCs w:val="30"/>
        </w:rPr>
        <w:t>. Хлеб – наиболее распространенный продукт растительного происхождения. Ассортимент хлебных изделий отличается как компонентами, входящими в состав рецептур изделий, так и внешним видом изделий.</w:t>
      </w:r>
    </w:p>
    <w:p w14:paraId="000006ED"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Хлебные изделия подразделяются </w:t>
      </w:r>
      <w:proofErr w:type="gramStart"/>
      <w:r w:rsidRPr="006E14D7">
        <w:rPr>
          <w:rFonts w:ascii="Times New Roman" w:eastAsia="Times New Roman" w:hAnsi="Times New Roman" w:cs="Times New Roman"/>
          <w:sz w:val="30"/>
          <w:szCs w:val="30"/>
        </w:rPr>
        <w:t>на</w:t>
      </w:r>
      <w:proofErr w:type="gramEnd"/>
      <w:r w:rsidRPr="006E14D7">
        <w:rPr>
          <w:rFonts w:ascii="Times New Roman" w:eastAsia="Times New Roman" w:hAnsi="Times New Roman" w:cs="Times New Roman"/>
          <w:sz w:val="30"/>
          <w:szCs w:val="30"/>
        </w:rPr>
        <w:t xml:space="preserve"> формовые и подовые.</w:t>
      </w:r>
    </w:p>
    <w:p w14:paraId="000006EE" w14:textId="77777777" w:rsidR="00CF6DCC" w:rsidRPr="006E14D7" w:rsidRDefault="00CF6DCC">
      <w:pPr>
        <w:spacing w:after="0" w:line="240" w:lineRule="auto"/>
        <w:jc w:val="center"/>
        <w:rPr>
          <w:rFonts w:ascii="Times New Roman" w:eastAsia="Times New Roman" w:hAnsi="Times New Roman" w:cs="Times New Roman"/>
          <w:sz w:val="30"/>
          <w:szCs w:val="30"/>
        </w:rPr>
      </w:pPr>
    </w:p>
    <w:tbl>
      <w:tblPr>
        <w:tblStyle w:val="afffff7"/>
        <w:tblW w:w="962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814"/>
        <w:gridCol w:w="4814"/>
      </w:tblGrid>
      <w:tr w:rsidR="00CF6DCC" w:rsidRPr="006E14D7" w14:paraId="7D8A878B" w14:textId="77777777">
        <w:tc>
          <w:tcPr>
            <w:tcW w:w="4814" w:type="dxa"/>
          </w:tcPr>
          <w:p w14:paraId="000006E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2C32B18C" wp14:editId="2FD21E07">
                  <wp:extent cx="2431866" cy="1236588"/>
                  <wp:effectExtent l="0" t="0" r="0" b="0"/>
                  <wp:docPr id="2125984021" name="image59.jpg" descr="Классификация хлебобулочных изделий | Интернет-магазин Мантинга Украина"/>
                  <wp:cNvGraphicFramePr/>
                  <a:graphic xmlns:a="http://schemas.openxmlformats.org/drawingml/2006/main">
                    <a:graphicData uri="http://schemas.openxmlformats.org/drawingml/2006/picture">
                      <pic:pic xmlns:pic="http://schemas.openxmlformats.org/drawingml/2006/picture">
                        <pic:nvPicPr>
                          <pic:cNvPr id="0" name="image59.jpg" descr="Классификация хлебобулочных изделий | Интернет-магазин Мантинга Украина"/>
                          <pic:cNvPicPr preferRelativeResize="0"/>
                        </pic:nvPicPr>
                        <pic:blipFill>
                          <a:blip r:embed="rId189"/>
                          <a:srcRect l="2125" t="9336" r="50942" b="25751"/>
                          <a:stretch>
                            <a:fillRect/>
                          </a:stretch>
                        </pic:blipFill>
                        <pic:spPr>
                          <a:xfrm>
                            <a:off x="0" y="0"/>
                            <a:ext cx="2431866" cy="1236588"/>
                          </a:xfrm>
                          <a:prstGeom prst="rect">
                            <a:avLst/>
                          </a:prstGeom>
                          <a:ln/>
                        </pic:spPr>
                      </pic:pic>
                    </a:graphicData>
                  </a:graphic>
                </wp:inline>
              </w:drawing>
            </w:r>
          </w:p>
        </w:tc>
        <w:tc>
          <w:tcPr>
            <w:tcW w:w="4814" w:type="dxa"/>
          </w:tcPr>
          <w:p w14:paraId="000006F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2AD6C80A" wp14:editId="0CC4E4C7">
                  <wp:extent cx="2448390" cy="1236588"/>
                  <wp:effectExtent l="0" t="0" r="0" b="0"/>
                  <wp:docPr id="2125983991" name="image59.jpg" descr="Классификация хлебобулочных изделий | Интернет-магазин Мантинга Украина"/>
                  <wp:cNvGraphicFramePr/>
                  <a:graphic xmlns:a="http://schemas.openxmlformats.org/drawingml/2006/main">
                    <a:graphicData uri="http://schemas.openxmlformats.org/drawingml/2006/picture">
                      <pic:pic xmlns:pic="http://schemas.openxmlformats.org/drawingml/2006/picture">
                        <pic:nvPicPr>
                          <pic:cNvPr id="0" name="image59.jpg" descr="Классификация хлебобулочных изделий | Интернет-магазин Мантинга Украина"/>
                          <pic:cNvPicPr preferRelativeResize="0"/>
                        </pic:nvPicPr>
                        <pic:blipFill>
                          <a:blip r:embed="rId189"/>
                          <a:srcRect l="50857" t="9336" r="1890" b="25751"/>
                          <a:stretch>
                            <a:fillRect/>
                          </a:stretch>
                        </pic:blipFill>
                        <pic:spPr>
                          <a:xfrm>
                            <a:off x="0" y="0"/>
                            <a:ext cx="2448390" cy="1236588"/>
                          </a:xfrm>
                          <a:prstGeom prst="rect">
                            <a:avLst/>
                          </a:prstGeom>
                          <a:ln/>
                        </pic:spPr>
                      </pic:pic>
                    </a:graphicData>
                  </a:graphic>
                </wp:inline>
              </w:drawing>
            </w:r>
          </w:p>
        </w:tc>
      </w:tr>
      <w:tr w:rsidR="00CF6DCC" w:rsidRPr="006E14D7" w14:paraId="467EE95D" w14:textId="77777777">
        <w:tc>
          <w:tcPr>
            <w:tcW w:w="4814" w:type="dxa"/>
          </w:tcPr>
          <w:p w14:paraId="000006F1" w14:textId="77777777" w:rsidR="00CF6DCC" w:rsidRPr="006E14D7" w:rsidRDefault="00CF6DCC">
            <w:pPr>
              <w:spacing w:after="0" w:line="240" w:lineRule="auto"/>
              <w:jc w:val="center"/>
              <w:rPr>
                <w:rFonts w:ascii="Times New Roman" w:eastAsia="Times New Roman" w:hAnsi="Times New Roman" w:cs="Times New Roman"/>
                <w:sz w:val="30"/>
                <w:szCs w:val="30"/>
              </w:rPr>
            </w:pPr>
          </w:p>
        </w:tc>
        <w:tc>
          <w:tcPr>
            <w:tcW w:w="4814" w:type="dxa"/>
          </w:tcPr>
          <w:p w14:paraId="000006F2" w14:textId="77777777" w:rsidR="00CF6DCC" w:rsidRPr="006E14D7" w:rsidRDefault="00CF6DCC">
            <w:pPr>
              <w:spacing w:after="0" w:line="240" w:lineRule="auto"/>
              <w:jc w:val="center"/>
              <w:rPr>
                <w:rFonts w:ascii="Times New Roman" w:eastAsia="Times New Roman" w:hAnsi="Times New Roman" w:cs="Times New Roman"/>
                <w:sz w:val="30"/>
                <w:szCs w:val="30"/>
              </w:rPr>
            </w:pPr>
          </w:p>
        </w:tc>
      </w:tr>
      <w:tr w:rsidR="00CF6DCC" w:rsidRPr="006E14D7" w14:paraId="0DCB7705" w14:textId="77777777">
        <w:tc>
          <w:tcPr>
            <w:tcW w:w="4814" w:type="dxa"/>
          </w:tcPr>
          <w:p w14:paraId="000006F3"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89 – Формовой хлеб</w:t>
            </w:r>
          </w:p>
        </w:tc>
        <w:tc>
          <w:tcPr>
            <w:tcW w:w="4814" w:type="dxa"/>
          </w:tcPr>
          <w:p w14:paraId="000006F4"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90 – Подовый хлеб</w:t>
            </w:r>
          </w:p>
        </w:tc>
      </w:tr>
    </w:tbl>
    <w:p w14:paraId="000006F5"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6F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Сдобные хлебобулочные изделия – это изделия с содержанием в рецептуре сахара и жира в сумме 14% и более.</w:t>
      </w:r>
    </w:p>
    <w:p w14:paraId="000006F7" w14:textId="16516A1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Хлебобулочные изделия пониженной влажности – это </w:t>
      </w:r>
      <w:r w:rsidR="00151E69" w:rsidRPr="006E14D7">
        <w:rPr>
          <w:rFonts w:ascii="Times New Roman" w:eastAsia="Times New Roman" w:hAnsi="Times New Roman" w:cs="Times New Roman"/>
          <w:sz w:val="30"/>
          <w:szCs w:val="30"/>
        </w:rPr>
        <w:t>б</w:t>
      </w:r>
      <w:r w:rsidRPr="006E14D7">
        <w:rPr>
          <w:rFonts w:ascii="Times New Roman" w:eastAsia="Times New Roman" w:hAnsi="Times New Roman" w:cs="Times New Roman"/>
          <w:sz w:val="30"/>
          <w:szCs w:val="30"/>
        </w:rPr>
        <w:t>араночные изделия, сухарные изделия (сухари, гренки, хрустящие хлебцы), соломка, хлебные палочки</w:t>
      </w:r>
      <w:r w:rsidR="00151E69"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хара</w:t>
      </w:r>
      <w:r w:rsidR="007B3700" w:rsidRPr="006E14D7">
        <w:rPr>
          <w:rFonts w:ascii="Times New Roman" w:eastAsia="Times New Roman" w:hAnsi="Times New Roman" w:cs="Times New Roman"/>
          <w:sz w:val="30"/>
          <w:szCs w:val="30"/>
        </w:rPr>
        <w:t>ктеризуются влажностью менее 19</w:t>
      </w:r>
      <w:r w:rsidRPr="006E14D7">
        <w:rPr>
          <w:rFonts w:ascii="Times New Roman" w:eastAsia="Times New Roman" w:hAnsi="Times New Roman" w:cs="Times New Roman"/>
          <w:sz w:val="30"/>
          <w:szCs w:val="30"/>
        </w:rPr>
        <w:t>%.</w:t>
      </w:r>
    </w:p>
    <w:p w14:paraId="000006F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Диетические хлебобулочные изделия предназначены для профилактического и лечебного питания.</w:t>
      </w:r>
    </w:p>
    <w:p w14:paraId="000006F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Национальные виды хлебобулочных изделий включают изделия, отличающиеся использованием в рецептуре местных видов сырья и характерной формой, способом выпечки. </w:t>
      </w:r>
    </w:p>
    <w:p w14:paraId="000006FA" w14:textId="60E863EE"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Характеристика этапов приготовления хлебобулочных изделий</w:t>
      </w:r>
      <w:r w:rsidR="00151E69" w:rsidRPr="006E14D7">
        <w:rPr>
          <w:rFonts w:ascii="Times New Roman" w:eastAsia="Times New Roman" w:hAnsi="Times New Roman" w:cs="Times New Roman"/>
          <w:b/>
          <w:sz w:val="30"/>
          <w:szCs w:val="30"/>
        </w:rPr>
        <w:t>.</w:t>
      </w:r>
    </w:p>
    <w:p w14:paraId="000006FB"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В производстве хлебобулочных изделий используют основные (мука, дрожжи, соль и вода) и дополнительные ингредиенты (молоко и молочные продукты, яйца и яичные продукты, жиры и масла, сахар и сахаросодержащие продукты, солод, орехи, пряности, плодово-ягодные и овощные продукты, пищевые добавки).</w:t>
      </w:r>
      <w:proofErr w:type="gramEnd"/>
    </w:p>
    <w:p w14:paraId="000006F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Сыпучее сырье (мука, отруби и т. д.) подвергают просеиванию. Сахар, соль, дрожжи и т. д. направляют на приготовление растворов. Маргарин растапливают.</w:t>
      </w:r>
    </w:p>
    <w:p w14:paraId="000006FD" w14:textId="67E8D5EB"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Взвешивание сырья и замес теста. Не</w:t>
      </w:r>
      <w:r w:rsidR="00151E69" w:rsidRPr="006E14D7">
        <w:rPr>
          <w:rFonts w:ascii="Times New Roman" w:eastAsia="Times New Roman" w:hAnsi="Times New Roman" w:cs="Times New Roman"/>
          <w:sz w:val="30"/>
          <w:szCs w:val="30"/>
        </w:rPr>
        <w:t>обходимое количество муки, воды</w:t>
      </w:r>
      <w:r w:rsidRPr="006E14D7">
        <w:rPr>
          <w:rFonts w:ascii="Times New Roman" w:eastAsia="Times New Roman" w:hAnsi="Times New Roman" w:cs="Times New Roman"/>
          <w:sz w:val="30"/>
          <w:szCs w:val="30"/>
        </w:rPr>
        <w:t xml:space="preserve"> заданной температуры, дрожжевой суспензии и растворов соли и сахара отмериваются и направляются в тестомесильную машину при помощи специальных дозирующих устройств. Цель замеса</w:t>
      </w:r>
      <w:r w:rsidRPr="006E14D7">
        <w:rPr>
          <w:rFonts w:ascii="Times New Roman" w:eastAsia="Times New Roman" w:hAnsi="Times New Roman" w:cs="Times New Roman"/>
          <w:b/>
          <w:sz w:val="30"/>
          <w:szCs w:val="30"/>
        </w:rPr>
        <w:t xml:space="preserve"> </w:t>
      </w:r>
      <w:r w:rsidR="00151E69" w:rsidRPr="006E14D7">
        <w:rPr>
          <w:rFonts w:ascii="Times New Roman" w:eastAsia="Times New Roman" w:hAnsi="Times New Roman" w:cs="Times New Roman"/>
          <w:sz w:val="30"/>
          <w:szCs w:val="30"/>
        </w:rPr>
        <w:t>–</w:t>
      </w:r>
      <w:r w:rsidRPr="006E14D7">
        <w:rPr>
          <w:rFonts w:ascii="Times New Roman" w:eastAsia="Times New Roman" w:hAnsi="Times New Roman" w:cs="Times New Roman"/>
          <w:b/>
          <w:sz w:val="30"/>
          <w:szCs w:val="30"/>
        </w:rPr>
        <w:t xml:space="preserve"> </w:t>
      </w:r>
      <w:r w:rsidRPr="006E14D7">
        <w:rPr>
          <w:rFonts w:ascii="Times New Roman" w:eastAsia="Times New Roman" w:hAnsi="Times New Roman" w:cs="Times New Roman"/>
          <w:sz w:val="30"/>
          <w:szCs w:val="30"/>
        </w:rPr>
        <w:t>получить однородную массу теста.</w:t>
      </w:r>
    </w:p>
    <w:p w14:paraId="000006FE" w14:textId="00B7F7C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Брожение теста необходимо для </w:t>
      </w:r>
      <w:r w:rsidR="00151E69" w:rsidRPr="006E14D7">
        <w:rPr>
          <w:rFonts w:ascii="Times New Roman" w:eastAsia="Times New Roman" w:hAnsi="Times New Roman" w:cs="Times New Roman"/>
          <w:sz w:val="30"/>
          <w:szCs w:val="30"/>
        </w:rPr>
        <w:t xml:space="preserve">его </w:t>
      </w:r>
      <w:r w:rsidRPr="006E14D7">
        <w:rPr>
          <w:rFonts w:ascii="Times New Roman" w:eastAsia="Times New Roman" w:hAnsi="Times New Roman" w:cs="Times New Roman"/>
          <w:sz w:val="30"/>
          <w:szCs w:val="30"/>
        </w:rPr>
        <w:t xml:space="preserve">разрыхления углекислым газом, накопления веществ, которые влияют </w:t>
      </w:r>
      <w:r w:rsidR="00151E69" w:rsidRPr="006E14D7">
        <w:rPr>
          <w:rFonts w:ascii="Times New Roman" w:eastAsia="Times New Roman" w:hAnsi="Times New Roman" w:cs="Times New Roman"/>
          <w:sz w:val="30"/>
          <w:szCs w:val="30"/>
        </w:rPr>
        <w:t xml:space="preserve">на </w:t>
      </w:r>
      <w:r w:rsidRPr="006E14D7">
        <w:rPr>
          <w:rFonts w:ascii="Times New Roman" w:eastAsia="Times New Roman" w:hAnsi="Times New Roman" w:cs="Times New Roman"/>
          <w:sz w:val="30"/>
          <w:szCs w:val="30"/>
        </w:rPr>
        <w:t>вкус и аромат готового хлеба.</w:t>
      </w:r>
    </w:p>
    <w:p w14:paraId="000006FF" w14:textId="35185F53"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Операции деления теста на куски требуемой массы, придания этим кускам формы являются важным этапом в формировании качеств</w:t>
      </w:r>
      <w:r w:rsidR="00151E69"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 xml:space="preserve"> готового продукта.</w:t>
      </w:r>
    </w:p>
    <w:p w14:paraId="00000700" w14:textId="3326A7BF"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Сформованные тестовые заготовки</w:t>
      </w:r>
      <w:r w:rsidRPr="006E14D7">
        <w:rPr>
          <w:rFonts w:ascii="Times New Roman" w:eastAsia="Times New Roman" w:hAnsi="Times New Roman" w:cs="Times New Roman"/>
          <w:b/>
          <w:sz w:val="30"/>
          <w:szCs w:val="30"/>
        </w:rPr>
        <w:t xml:space="preserve"> </w:t>
      </w:r>
      <w:r w:rsidRPr="006E14D7">
        <w:rPr>
          <w:rFonts w:ascii="Times New Roman" w:eastAsia="Times New Roman" w:hAnsi="Times New Roman" w:cs="Times New Roman"/>
          <w:sz w:val="30"/>
          <w:szCs w:val="30"/>
        </w:rPr>
        <w:t xml:space="preserve">передаются в специальные агрегаты для </w:t>
      </w:r>
      <w:proofErr w:type="spellStart"/>
      <w:r w:rsidRPr="006E14D7">
        <w:rPr>
          <w:rFonts w:ascii="Times New Roman" w:eastAsia="Times New Roman" w:hAnsi="Times New Roman" w:cs="Times New Roman"/>
          <w:sz w:val="30"/>
          <w:szCs w:val="30"/>
        </w:rPr>
        <w:t>расстойки</w:t>
      </w:r>
      <w:proofErr w:type="spellEnd"/>
      <w:r w:rsidRPr="006E14D7">
        <w:rPr>
          <w:rFonts w:ascii="Times New Roman" w:eastAsia="Times New Roman" w:hAnsi="Times New Roman" w:cs="Times New Roman"/>
          <w:sz w:val="30"/>
          <w:szCs w:val="30"/>
        </w:rPr>
        <w:t>. Целью является разрыхление тестовых заготовок в результате происходящего в них брожения.</w:t>
      </w:r>
    </w:p>
    <w:p w14:paraId="00000701" w14:textId="5E199DE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Выпечка осуществляется в хлебопекарных печах. Темп</w:t>
      </w:r>
      <w:r w:rsidR="00151E69" w:rsidRPr="006E14D7">
        <w:rPr>
          <w:rFonts w:ascii="Times New Roman" w:eastAsia="Times New Roman" w:hAnsi="Times New Roman" w:cs="Times New Roman"/>
          <w:sz w:val="30"/>
          <w:szCs w:val="30"/>
        </w:rPr>
        <w:t>ература выпечки – от 220 до 240</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продолжительность составляет 15–60 мин. </w:t>
      </w:r>
    </w:p>
    <w:p w14:paraId="00000702"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Выпеченные изделия транспортируются в хлебохранилище, где укладываются в лотки и затем на вагонетки или специальные контейнеры. На этих вагонетках или контейнерах изделия охлаждаются и хранятся до отправки в торговую сеть.</w:t>
      </w:r>
    </w:p>
    <w:p w14:paraId="00000704" w14:textId="2BEC3574"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Значение и классификация кондитерских изделий.</w:t>
      </w:r>
      <w:r w:rsidRPr="006E14D7">
        <w:rPr>
          <w:rFonts w:ascii="Times New Roman" w:eastAsia="Times New Roman" w:hAnsi="Times New Roman" w:cs="Times New Roman"/>
          <w:sz w:val="30"/>
          <w:szCs w:val="30"/>
        </w:rPr>
        <w:t xml:space="preserve"> Кондитерские изделия обладают высокой калорийностью, усвояемостью, приятным вкусом, тонким ароматом и привлекательным внешним видом, что обуславливает их высокую пищевую ценность. Энергетическая ценность кондитерских изделий в расчете на 100 г колеблется от 1200 (мармелад) до 2300 (шоколад) кДж. Благодаря низкому содержанию влаги большинство из них имеет длительный срок хранения</w:t>
      </w:r>
      <w:r w:rsidR="00151E69"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p>
    <w:p w14:paraId="00000705"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Сырьем для производства кондитерских изделий являются: сахар, глюкоза, патока, жиры, молоко и молочные продукты, яйца и яйцепродукты, какао-бобы, орехи, фруктово-ягодные полуфабрикаты, мука, крахмал, вкусовые и ароматические вещества, химические разрыхлители и т. д.</w:t>
      </w:r>
      <w:proofErr w:type="gramEnd"/>
    </w:p>
    <w:p w14:paraId="00000706"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 принятой в нашей стране классификации кондитерские изделия в зависимости от применяемого сырья и его содержания в продукте делят </w:t>
      </w:r>
      <w:proofErr w:type="gramStart"/>
      <w:r w:rsidRPr="006E14D7">
        <w:rPr>
          <w:rFonts w:ascii="Times New Roman" w:eastAsia="Times New Roman" w:hAnsi="Times New Roman" w:cs="Times New Roman"/>
          <w:sz w:val="30"/>
          <w:szCs w:val="30"/>
        </w:rPr>
        <w:t>на</w:t>
      </w:r>
      <w:proofErr w:type="gramEnd"/>
      <w:r w:rsidRPr="006E14D7">
        <w:rPr>
          <w:rFonts w:ascii="Times New Roman" w:eastAsia="Times New Roman" w:hAnsi="Times New Roman" w:cs="Times New Roman"/>
          <w:sz w:val="30"/>
          <w:szCs w:val="30"/>
        </w:rPr>
        <w:t xml:space="preserve"> сахарные и мучные.</w:t>
      </w:r>
    </w:p>
    <w:p w14:paraId="00000707"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 сахарным изделиям относятся: карамель, конфеты, мармелад, пастила, ирис, халва и восточные сладости, а также шоколад и шоколадные изделия. </w:t>
      </w:r>
    </w:p>
    <w:p w14:paraId="00000708" w14:textId="74DEFAF2"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К мучным кондитерским изделиям относятся: печенье, пряники, торты, пирожные, кексы, вафли и т. д. Доля мучных кондитерских изделий в общем производстве составляет около </w:t>
      </w:r>
      <w:r w:rsidR="00DD0712" w:rsidRPr="006E14D7">
        <w:rPr>
          <w:rFonts w:ascii="Times New Roman" w:eastAsia="Times New Roman" w:hAnsi="Times New Roman" w:cs="Times New Roman"/>
          <w:sz w:val="30"/>
          <w:szCs w:val="30"/>
        </w:rPr>
        <w:t>40</w:t>
      </w:r>
      <w:r w:rsidRPr="006E14D7">
        <w:rPr>
          <w:rFonts w:ascii="Times New Roman" w:eastAsia="Times New Roman" w:hAnsi="Times New Roman" w:cs="Times New Roman"/>
          <w:sz w:val="30"/>
          <w:szCs w:val="30"/>
        </w:rPr>
        <w:t xml:space="preserve">%. </w:t>
      </w:r>
    </w:p>
    <w:p w14:paraId="00000709"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Основные достоинства макаронных изделий. </w:t>
      </w:r>
      <w:r w:rsidRPr="006E14D7">
        <w:rPr>
          <w:rFonts w:ascii="Times New Roman" w:eastAsia="Times New Roman" w:hAnsi="Times New Roman" w:cs="Times New Roman"/>
          <w:sz w:val="30"/>
          <w:szCs w:val="30"/>
        </w:rPr>
        <w:t>Макаронные изделия, представляют собой пищевой продукт, полученный высушиванием до теста из пшеничной муки и воды.</w:t>
      </w:r>
    </w:p>
    <w:p w14:paraId="0000070A"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Основные достоинства макаронных изделий: способность к длительному хранению, быстрота и простота приготовления, относительно высокая пищевая ценность и высокая усвояемость основных питательных веществ. </w:t>
      </w:r>
    </w:p>
    <w:p w14:paraId="0000070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Макаронные изделия подразделяют на группы, сорта, типы, а также классифицируют в зависимости от длины и способа формования.</w:t>
      </w:r>
    </w:p>
    <w:p w14:paraId="0000070C"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0D"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Практическое занятие (37–40 мин)</w:t>
      </w:r>
    </w:p>
    <w:p w14:paraId="0000070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изучить способы приготовления сахарного печенья.</w:t>
      </w:r>
    </w:p>
    <w:p w14:paraId="0000070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Порядок выполнения. В ходе работы осуществляют выпечку сахарного печенья по следующей рецептуре:</w:t>
      </w:r>
    </w:p>
    <w:p w14:paraId="00000710" w14:textId="2C12C0DC" w:rsidR="00CF6DCC" w:rsidRPr="006E14D7" w:rsidRDefault="00DD0712">
      <w:pPr>
        <w:widowControl w:val="0"/>
        <w:tabs>
          <w:tab w:val="left" w:pos="720"/>
          <w:tab w:val="left" w:pos="108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м</w:t>
      </w:r>
      <w:r w:rsidR="00ED6484" w:rsidRPr="006E14D7">
        <w:rPr>
          <w:rFonts w:ascii="Times New Roman" w:eastAsia="Times New Roman" w:hAnsi="Times New Roman" w:cs="Times New Roman"/>
          <w:sz w:val="30"/>
          <w:szCs w:val="30"/>
        </w:rPr>
        <w:t>ука высшего сорта – 100 г</w:t>
      </w:r>
      <w:r w:rsidRPr="006E14D7">
        <w:rPr>
          <w:rFonts w:ascii="Times New Roman" w:eastAsia="Times New Roman" w:hAnsi="Times New Roman" w:cs="Times New Roman"/>
          <w:sz w:val="30"/>
          <w:szCs w:val="30"/>
        </w:rPr>
        <w:t>;</w:t>
      </w:r>
    </w:p>
    <w:p w14:paraId="00000711" w14:textId="43E6561F" w:rsidR="00CF6DCC" w:rsidRPr="006E14D7" w:rsidRDefault="00DD0712">
      <w:pPr>
        <w:widowControl w:val="0"/>
        <w:tabs>
          <w:tab w:val="left" w:pos="720"/>
          <w:tab w:val="left" w:pos="108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w:t>
      </w:r>
      <w:r w:rsidR="00ED6484" w:rsidRPr="006E14D7">
        <w:rPr>
          <w:rFonts w:ascii="Times New Roman" w:eastAsia="Times New Roman" w:hAnsi="Times New Roman" w:cs="Times New Roman"/>
          <w:sz w:val="30"/>
          <w:szCs w:val="30"/>
        </w:rPr>
        <w:t>ахарная пудра – 40 г</w:t>
      </w:r>
      <w:r w:rsidRPr="006E14D7">
        <w:rPr>
          <w:rFonts w:ascii="Times New Roman" w:eastAsia="Times New Roman" w:hAnsi="Times New Roman" w:cs="Times New Roman"/>
          <w:sz w:val="30"/>
          <w:szCs w:val="30"/>
        </w:rPr>
        <w:t>;</w:t>
      </w:r>
    </w:p>
    <w:p w14:paraId="00000712" w14:textId="031F07A5" w:rsidR="00CF6DCC" w:rsidRPr="006E14D7" w:rsidRDefault="00DD0712">
      <w:pPr>
        <w:widowControl w:val="0"/>
        <w:tabs>
          <w:tab w:val="left" w:pos="720"/>
          <w:tab w:val="left" w:pos="108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м</w:t>
      </w:r>
      <w:r w:rsidR="00ED6484" w:rsidRPr="006E14D7">
        <w:rPr>
          <w:rFonts w:ascii="Times New Roman" w:eastAsia="Times New Roman" w:hAnsi="Times New Roman" w:cs="Times New Roman"/>
          <w:sz w:val="30"/>
          <w:szCs w:val="30"/>
        </w:rPr>
        <w:t>асло сливочное – 60 г</w:t>
      </w:r>
      <w:r w:rsidRPr="006E14D7">
        <w:rPr>
          <w:rFonts w:ascii="Times New Roman" w:eastAsia="Times New Roman" w:hAnsi="Times New Roman" w:cs="Times New Roman"/>
          <w:sz w:val="30"/>
          <w:szCs w:val="30"/>
        </w:rPr>
        <w:t>;</w:t>
      </w:r>
    </w:p>
    <w:p w14:paraId="00000713" w14:textId="5C1CB1EF" w:rsidR="00CF6DCC" w:rsidRPr="006E14D7" w:rsidRDefault="00DD0712">
      <w:pPr>
        <w:widowControl w:val="0"/>
        <w:tabs>
          <w:tab w:val="left" w:pos="720"/>
          <w:tab w:val="left" w:pos="108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я</w:t>
      </w:r>
      <w:r w:rsidR="00ED6484" w:rsidRPr="006E14D7">
        <w:rPr>
          <w:rFonts w:ascii="Times New Roman" w:eastAsia="Times New Roman" w:hAnsi="Times New Roman" w:cs="Times New Roman"/>
          <w:sz w:val="30"/>
          <w:szCs w:val="30"/>
        </w:rPr>
        <w:t>йцо – 10 г</w:t>
      </w:r>
      <w:r w:rsidRPr="006E14D7">
        <w:rPr>
          <w:rFonts w:ascii="Times New Roman" w:eastAsia="Times New Roman" w:hAnsi="Times New Roman" w:cs="Times New Roman"/>
          <w:sz w:val="30"/>
          <w:szCs w:val="30"/>
        </w:rPr>
        <w:t>;</w:t>
      </w:r>
    </w:p>
    <w:p w14:paraId="00000714" w14:textId="3046A006" w:rsidR="00CF6DCC" w:rsidRPr="006E14D7" w:rsidRDefault="00DD0712">
      <w:pPr>
        <w:widowControl w:val="0"/>
        <w:tabs>
          <w:tab w:val="left" w:pos="720"/>
          <w:tab w:val="left" w:pos="108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w:t>
      </w:r>
      <w:r w:rsidR="00ED6484" w:rsidRPr="006E14D7">
        <w:rPr>
          <w:rFonts w:ascii="Times New Roman" w:eastAsia="Times New Roman" w:hAnsi="Times New Roman" w:cs="Times New Roman"/>
          <w:sz w:val="30"/>
          <w:szCs w:val="30"/>
        </w:rPr>
        <w:t>анильная пудра – 1 г</w:t>
      </w:r>
      <w:r w:rsidRPr="006E14D7">
        <w:rPr>
          <w:rFonts w:ascii="Times New Roman" w:eastAsia="Times New Roman" w:hAnsi="Times New Roman" w:cs="Times New Roman"/>
          <w:sz w:val="30"/>
          <w:szCs w:val="30"/>
        </w:rPr>
        <w:t>;</w:t>
      </w:r>
    </w:p>
    <w:p w14:paraId="00000715" w14:textId="75B06FCB" w:rsidR="00CF6DCC" w:rsidRPr="006E14D7" w:rsidRDefault="00DD0712">
      <w:pPr>
        <w:widowControl w:val="0"/>
        <w:tabs>
          <w:tab w:val="left" w:pos="720"/>
          <w:tab w:val="left" w:pos="108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w:t>
      </w:r>
      <w:r w:rsidR="00ED6484" w:rsidRPr="006E14D7">
        <w:rPr>
          <w:rFonts w:ascii="Times New Roman" w:eastAsia="Times New Roman" w:hAnsi="Times New Roman" w:cs="Times New Roman"/>
          <w:sz w:val="30"/>
          <w:szCs w:val="30"/>
        </w:rPr>
        <w:t>оль – 0,1 г</w:t>
      </w:r>
      <w:r w:rsidRPr="006E14D7">
        <w:rPr>
          <w:rFonts w:ascii="Times New Roman" w:eastAsia="Times New Roman" w:hAnsi="Times New Roman" w:cs="Times New Roman"/>
          <w:sz w:val="30"/>
          <w:szCs w:val="30"/>
        </w:rPr>
        <w:t>;</w:t>
      </w:r>
    </w:p>
    <w:p w14:paraId="00000716" w14:textId="04B6EB12" w:rsidR="00CF6DCC" w:rsidRPr="006E14D7" w:rsidRDefault="00DD0712">
      <w:pPr>
        <w:widowControl w:val="0"/>
        <w:tabs>
          <w:tab w:val="left" w:pos="720"/>
          <w:tab w:val="left" w:pos="1080"/>
        </w:tabs>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w:t>
      </w:r>
      <w:r w:rsidR="00ED6484" w:rsidRPr="006E14D7">
        <w:rPr>
          <w:rFonts w:ascii="Times New Roman" w:eastAsia="Times New Roman" w:hAnsi="Times New Roman" w:cs="Times New Roman"/>
          <w:sz w:val="30"/>
          <w:szCs w:val="30"/>
        </w:rPr>
        <w:t>ода – 0,75 г.</w:t>
      </w:r>
    </w:p>
    <w:p w14:paraId="00000717" w14:textId="237510D9" w:rsidR="00CF6DCC" w:rsidRPr="006E14D7" w:rsidRDefault="00ED6484">
      <w:pPr>
        <w:widowControl w:val="0"/>
        <w:shd w:val="clear" w:color="auto" w:fill="FFFFFF"/>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Приготовлени</w:t>
      </w:r>
      <w:r w:rsidR="00DD0712"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сахарного пече</w:t>
      </w:r>
      <w:r w:rsidR="00DD0712" w:rsidRPr="006E14D7">
        <w:rPr>
          <w:rFonts w:ascii="Times New Roman" w:eastAsia="Times New Roman" w:hAnsi="Times New Roman" w:cs="Times New Roman"/>
          <w:sz w:val="30"/>
          <w:szCs w:val="30"/>
        </w:rPr>
        <w:t>нья состоит из следующих этапов.</w:t>
      </w:r>
    </w:p>
    <w:p w14:paraId="00000718" w14:textId="52DDA587" w:rsidR="00CF6DCC" w:rsidRPr="006E14D7" w:rsidRDefault="00ED6484">
      <w:pPr>
        <w:widowControl w:val="0"/>
        <w:shd w:val="clear" w:color="auto" w:fill="FFFFFF"/>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w:t>
      </w:r>
      <w:r w:rsidRPr="006E14D7">
        <w:rPr>
          <w:rFonts w:ascii="Times New Roman" w:eastAsia="Times New Roman" w:hAnsi="Times New Roman" w:cs="Times New Roman"/>
          <w:i/>
          <w:sz w:val="30"/>
          <w:szCs w:val="30"/>
        </w:rPr>
        <w:t>Приготовление теста.</w:t>
      </w:r>
      <w:r w:rsidRPr="006E14D7">
        <w:rPr>
          <w:rFonts w:ascii="Times New Roman" w:eastAsia="Times New Roman" w:hAnsi="Times New Roman" w:cs="Times New Roman"/>
          <w:sz w:val="30"/>
          <w:szCs w:val="30"/>
        </w:rPr>
        <w:t xml:space="preserve"> Сливочное масло взбить с сахаром до однородной массы. Параллельно в яйца добавить соду, соль, ванильн</w:t>
      </w:r>
      <w:r w:rsidR="00DD0712" w:rsidRPr="006E14D7">
        <w:rPr>
          <w:rFonts w:ascii="Times New Roman" w:eastAsia="Times New Roman" w:hAnsi="Times New Roman" w:cs="Times New Roman"/>
          <w:sz w:val="30"/>
          <w:szCs w:val="30"/>
        </w:rPr>
        <w:t>ую</w:t>
      </w:r>
      <w:r w:rsidRPr="006E14D7">
        <w:rPr>
          <w:rFonts w:ascii="Times New Roman" w:eastAsia="Times New Roman" w:hAnsi="Times New Roman" w:cs="Times New Roman"/>
          <w:sz w:val="30"/>
          <w:szCs w:val="30"/>
        </w:rPr>
        <w:t xml:space="preserve"> пудр</w:t>
      </w:r>
      <w:r w:rsidR="00DD0712" w:rsidRPr="006E14D7">
        <w:rPr>
          <w:rFonts w:ascii="Times New Roman" w:eastAsia="Times New Roman" w:hAnsi="Times New Roman" w:cs="Times New Roman"/>
          <w:sz w:val="30"/>
          <w:szCs w:val="30"/>
        </w:rPr>
        <w:t>у</w:t>
      </w:r>
      <w:r w:rsidRPr="006E14D7">
        <w:rPr>
          <w:rFonts w:ascii="Times New Roman" w:eastAsia="Times New Roman" w:hAnsi="Times New Roman" w:cs="Times New Roman"/>
          <w:sz w:val="30"/>
          <w:szCs w:val="30"/>
        </w:rPr>
        <w:t>. Смешать полученные массы. В конце добавить необходимое количество муки. Вымешивать тесто до однородной консистенции в течение 1–2 мин</w:t>
      </w:r>
      <w:r w:rsidR="00DD0712"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w:t>
      </w:r>
    </w:p>
    <w:p w14:paraId="00000719" w14:textId="77777777" w:rsidR="00CF6DCC" w:rsidRPr="006E14D7" w:rsidRDefault="00ED6484">
      <w:pPr>
        <w:widowControl w:val="0"/>
        <w:shd w:val="clear" w:color="auto" w:fill="FFFFFF"/>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w:t>
      </w:r>
      <w:r w:rsidRPr="006E14D7">
        <w:rPr>
          <w:rFonts w:ascii="Times New Roman" w:eastAsia="Times New Roman" w:hAnsi="Times New Roman" w:cs="Times New Roman"/>
          <w:i/>
          <w:sz w:val="30"/>
          <w:szCs w:val="30"/>
        </w:rPr>
        <w:t>Формование печенья.</w:t>
      </w:r>
      <w:r w:rsidRPr="006E14D7">
        <w:rPr>
          <w:rFonts w:ascii="Times New Roman" w:eastAsia="Times New Roman" w:hAnsi="Times New Roman" w:cs="Times New Roman"/>
          <w:sz w:val="30"/>
          <w:szCs w:val="30"/>
        </w:rPr>
        <w:t xml:space="preserve"> Готовое тесто раскатать на разделочном столе в виде пласта толщиной 4 мм и вырезать специальными выемками печенье различной формы. Сформованные заготовки уложить на лист, смазанный маслом.</w:t>
      </w:r>
    </w:p>
    <w:p w14:paraId="0000071A" w14:textId="0EA82FD6" w:rsidR="00CF6DCC" w:rsidRPr="006E14D7" w:rsidRDefault="00ED6484">
      <w:pPr>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4. </w:t>
      </w:r>
      <w:r w:rsidRPr="006E14D7">
        <w:rPr>
          <w:rFonts w:ascii="Times New Roman" w:eastAsia="Times New Roman" w:hAnsi="Times New Roman" w:cs="Times New Roman"/>
          <w:i/>
          <w:sz w:val="30"/>
          <w:szCs w:val="30"/>
        </w:rPr>
        <w:t>Выпечка.</w:t>
      </w:r>
      <w:r w:rsidRPr="006E14D7">
        <w:rPr>
          <w:rFonts w:ascii="Times New Roman" w:eastAsia="Times New Roman" w:hAnsi="Times New Roman" w:cs="Times New Roman"/>
          <w:sz w:val="30"/>
          <w:szCs w:val="30"/>
        </w:rPr>
        <w:t xml:space="preserve"> Выпекать саха</w:t>
      </w:r>
      <w:r w:rsidR="00DD0712" w:rsidRPr="006E14D7">
        <w:rPr>
          <w:rFonts w:ascii="Times New Roman" w:eastAsia="Times New Roman" w:hAnsi="Times New Roman" w:cs="Times New Roman"/>
          <w:sz w:val="30"/>
          <w:szCs w:val="30"/>
        </w:rPr>
        <w:t>рное печенье в течение 5–8 мин в печи при температуре 210–230</w:t>
      </w:r>
      <w:r w:rsidRPr="006E14D7">
        <w:rPr>
          <w:rFonts w:ascii="Times New Roman" w:eastAsia="Times New Roman" w:hAnsi="Times New Roman" w:cs="Times New Roman"/>
          <w:sz w:val="30"/>
          <w:szCs w:val="30"/>
        </w:rPr>
        <w:t>°С. Влажность охлажденног</w:t>
      </w:r>
      <w:r w:rsidR="00DD0712" w:rsidRPr="006E14D7">
        <w:rPr>
          <w:rFonts w:ascii="Times New Roman" w:eastAsia="Times New Roman" w:hAnsi="Times New Roman" w:cs="Times New Roman"/>
          <w:sz w:val="30"/>
          <w:szCs w:val="30"/>
        </w:rPr>
        <w:t>о печенья должна быть равна 5–6</w:t>
      </w:r>
      <w:r w:rsidRPr="006E14D7">
        <w:rPr>
          <w:rFonts w:ascii="Times New Roman" w:eastAsia="Times New Roman" w:hAnsi="Times New Roman" w:cs="Times New Roman"/>
          <w:sz w:val="30"/>
          <w:szCs w:val="30"/>
        </w:rPr>
        <w:t>%.</w:t>
      </w:r>
    </w:p>
    <w:p w14:paraId="0000071B" w14:textId="77777777" w:rsidR="00CF6DCC" w:rsidRPr="006E14D7" w:rsidRDefault="00ED6484">
      <w:pPr>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 готовых изделий определяют вкус, запах, форму, поверхность, цвет, вид в изломе.</w:t>
      </w:r>
    </w:p>
    <w:p w14:paraId="0000071C" w14:textId="77777777" w:rsidR="00CF6DCC" w:rsidRPr="006E14D7" w:rsidRDefault="00CF6DCC">
      <w:pPr>
        <w:spacing w:after="0" w:line="240" w:lineRule="auto"/>
        <w:ind w:firstLine="284"/>
        <w:jc w:val="both"/>
        <w:rPr>
          <w:rFonts w:ascii="Times New Roman" w:eastAsia="Times New Roman" w:hAnsi="Times New Roman" w:cs="Times New Roman"/>
          <w:sz w:val="30"/>
          <w:szCs w:val="30"/>
        </w:rPr>
      </w:pPr>
    </w:p>
    <w:p w14:paraId="0000071D"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5. Подведение итогов факультативного занятия (5 мин)</w:t>
      </w:r>
    </w:p>
    <w:p w14:paraId="0000071E" w14:textId="77777777" w:rsidR="00CF6DCC" w:rsidRPr="006E14D7" w:rsidRDefault="00ED6484">
      <w:pPr>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Каковы основные этапы технологического процесса переработки растительного сырья? Чем отличается сортовой помол зерна </w:t>
      </w:r>
      <w:proofErr w:type="gramStart"/>
      <w:r w:rsidRPr="006E14D7">
        <w:rPr>
          <w:rFonts w:ascii="Times New Roman" w:eastAsia="Times New Roman" w:hAnsi="Times New Roman" w:cs="Times New Roman"/>
          <w:sz w:val="30"/>
          <w:szCs w:val="30"/>
        </w:rPr>
        <w:t>от</w:t>
      </w:r>
      <w:proofErr w:type="gramEnd"/>
      <w:r w:rsidRPr="006E14D7">
        <w:rPr>
          <w:rFonts w:ascii="Times New Roman" w:eastAsia="Times New Roman" w:hAnsi="Times New Roman" w:cs="Times New Roman"/>
          <w:sz w:val="30"/>
          <w:szCs w:val="30"/>
        </w:rPr>
        <w:t xml:space="preserve"> обычного?</w:t>
      </w:r>
    </w:p>
    <w:p w14:paraId="0000071F" w14:textId="77777777" w:rsidR="00CF6DCC" w:rsidRPr="006E14D7" w:rsidRDefault="00ED6484">
      <w:pPr>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Чем отличаются формовые и подовые хлебные изделия, а также сдобные и диетические? Приведите примеры каждого вида.</w:t>
      </w:r>
    </w:p>
    <w:p w14:paraId="00000720" w14:textId="712CE913" w:rsidR="00CF6DCC" w:rsidRPr="006E14D7" w:rsidRDefault="00ED6484">
      <w:pPr>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Какие положительные и отрицательные процессы могут </w:t>
      </w:r>
      <w:r w:rsidR="00DD0712" w:rsidRPr="006E14D7">
        <w:rPr>
          <w:rFonts w:ascii="Times New Roman" w:eastAsia="Times New Roman" w:hAnsi="Times New Roman" w:cs="Times New Roman"/>
          <w:sz w:val="30"/>
          <w:szCs w:val="30"/>
        </w:rPr>
        <w:t>происходить при хранении муки,</w:t>
      </w:r>
      <w:r w:rsidRPr="006E14D7">
        <w:rPr>
          <w:rFonts w:ascii="Times New Roman" w:eastAsia="Times New Roman" w:hAnsi="Times New Roman" w:cs="Times New Roman"/>
          <w:sz w:val="30"/>
          <w:szCs w:val="30"/>
        </w:rPr>
        <w:t xml:space="preserve"> как они влияют на ее качество?</w:t>
      </w:r>
    </w:p>
    <w:p w14:paraId="00000721" w14:textId="77777777" w:rsidR="00CF6DCC" w:rsidRPr="006E14D7" w:rsidRDefault="00ED6484">
      <w:pPr>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4. Почему кондитерские изделия классифицируются </w:t>
      </w:r>
      <w:proofErr w:type="gramStart"/>
      <w:r w:rsidRPr="006E14D7">
        <w:rPr>
          <w:rFonts w:ascii="Times New Roman" w:eastAsia="Times New Roman" w:hAnsi="Times New Roman" w:cs="Times New Roman"/>
          <w:sz w:val="30"/>
          <w:szCs w:val="30"/>
        </w:rPr>
        <w:t>на</w:t>
      </w:r>
      <w:proofErr w:type="gramEnd"/>
      <w:r w:rsidRPr="006E14D7">
        <w:rPr>
          <w:rFonts w:ascii="Times New Roman" w:eastAsia="Times New Roman" w:hAnsi="Times New Roman" w:cs="Times New Roman"/>
          <w:sz w:val="30"/>
          <w:szCs w:val="30"/>
        </w:rPr>
        <w:t xml:space="preserve"> сахарные и мучные? Какие особенности у каждой группы?</w:t>
      </w:r>
    </w:p>
    <w:p w14:paraId="00000722" w14:textId="77777777" w:rsidR="00CF6DCC" w:rsidRPr="006E14D7" w:rsidRDefault="00ED6484">
      <w:pPr>
        <w:spacing w:after="0" w:line="240" w:lineRule="auto"/>
        <w:ind w:firstLine="284"/>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Какие основные ингредиенты используются для приготовления хлебобулочных изделий?</w:t>
      </w:r>
    </w:p>
    <w:p w14:paraId="00000723"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724" w14:textId="77777777" w:rsidR="00CF6DCC" w:rsidRPr="006E14D7" w:rsidRDefault="00ED6484">
      <w:pPr>
        <w:shd w:val="clear" w:color="auto" w:fill="FFFFFF"/>
        <w:tabs>
          <w:tab w:val="left" w:pos="5790"/>
        </w:tabs>
        <w:spacing w:after="0" w:line="240" w:lineRule="auto"/>
        <w:jc w:val="center"/>
        <w:rPr>
          <w:rFonts w:ascii="Times New Roman" w:eastAsia="Times New Roman" w:hAnsi="Times New Roman" w:cs="Times New Roman"/>
          <w:b/>
          <w:sz w:val="30"/>
          <w:szCs w:val="30"/>
        </w:rPr>
      </w:pPr>
      <w:bookmarkStart w:id="27" w:name="_heading=h.gtxpjde0vuie" w:colFirst="0" w:colLast="0"/>
      <w:bookmarkEnd w:id="27"/>
      <w:r w:rsidRPr="006E14D7">
        <w:rPr>
          <w:rFonts w:ascii="Times New Roman" w:eastAsia="Times New Roman" w:hAnsi="Times New Roman" w:cs="Times New Roman"/>
          <w:b/>
          <w:sz w:val="30"/>
          <w:szCs w:val="30"/>
        </w:rPr>
        <w:t>4.2. Переработка животного сырья</w:t>
      </w:r>
    </w:p>
    <w:p w14:paraId="00000725" w14:textId="77777777" w:rsidR="00CF6DCC" w:rsidRPr="006E14D7" w:rsidRDefault="00CF6DCC">
      <w:pPr>
        <w:shd w:val="clear" w:color="auto" w:fill="FFFFFF"/>
        <w:tabs>
          <w:tab w:val="left" w:pos="5790"/>
        </w:tabs>
        <w:spacing w:after="0" w:line="240" w:lineRule="auto"/>
        <w:rPr>
          <w:rFonts w:ascii="Times New Roman" w:eastAsia="Times New Roman" w:hAnsi="Times New Roman" w:cs="Times New Roman"/>
          <w:b/>
          <w:sz w:val="30"/>
          <w:szCs w:val="30"/>
        </w:rPr>
      </w:pPr>
    </w:p>
    <w:p w14:paraId="00000726" w14:textId="77777777" w:rsidR="00CF6DCC" w:rsidRPr="006E14D7" w:rsidRDefault="00ED6484">
      <w:pPr>
        <w:shd w:val="clear" w:color="auto" w:fill="FFFFFF"/>
        <w:spacing w:after="0" w:line="240" w:lineRule="auto"/>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4.2.1. Технологические аспекты производства молочных продуктов</w:t>
      </w:r>
    </w:p>
    <w:p w14:paraId="00000727" w14:textId="77777777" w:rsidR="00CF6DCC" w:rsidRPr="006E14D7" w:rsidRDefault="00CF6DCC">
      <w:pPr>
        <w:shd w:val="clear" w:color="auto" w:fill="FFFFFF"/>
        <w:spacing w:after="0" w:line="240" w:lineRule="auto"/>
        <w:ind w:firstLine="709"/>
        <w:jc w:val="both"/>
        <w:rPr>
          <w:rFonts w:ascii="Times New Roman" w:eastAsia="Times New Roman" w:hAnsi="Times New Roman" w:cs="Times New Roman"/>
          <w:sz w:val="30"/>
          <w:szCs w:val="30"/>
        </w:rPr>
      </w:pPr>
    </w:p>
    <w:p w14:paraId="00000728"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(3 мин)</w:t>
      </w:r>
    </w:p>
    <w:p w14:paraId="00000729" w14:textId="77777777" w:rsidR="00CF6DCC" w:rsidRPr="006E14D7" w:rsidRDefault="00ED6484">
      <w:pPr>
        <w:spacing w:after="0" w:line="240" w:lineRule="auto"/>
        <w:ind w:firstLine="720"/>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занятия: ознакомить учащихся с основами технологических процессов при переработке молока и производстве молочных продуктов.</w:t>
      </w:r>
    </w:p>
    <w:p w14:paraId="0000072A" w14:textId="77777777" w:rsidR="00CF6DCC" w:rsidRPr="006E14D7" w:rsidRDefault="00CF6DCC">
      <w:pPr>
        <w:shd w:val="clear" w:color="auto" w:fill="FFFFFF"/>
        <w:spacing w:after="0" w:line="240" w:lineRule="auto"/>
        <w:ind w:firstLine="284"/>
        <w:jc w:val="both"/>
        <w:rPr>
          <w:rFonts w:ascii="Times New Roman" w:eastAsia="Times New Roman" w:hAnsi="Times New Roman" w:cs="Times New Roman"/>
          <w:sz w:val="30"/>
          <w:szCs w:val="30"/>
        </w:rPr>
      </w:pPr>
    </w:p>
    <w:p w14:paraId="0000072B" w14:textId="77777777" w:rsidR="00CF6DCC" w:rsidRPr="006E14D7" w:rsidRDefault="00ED6484">
      <w:pPr>
        <w:shd w:val="clear" w:color="auto" w:fill="FFFFFF"/>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72C"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 Какие вы знаете продукты питания из животного сырья?</w:t>
      </w:r>
    </w:p>
    <w:p w14:paraId="0000072D" w14:textId="77777777" w:rsidR="00CF6DCC" w:rsidRPr="006E14D7" w:rsidRDefault="00ED6484">
      <w:pPr>
        <w:shd w:val="clear" w:color="auto" w:fill="FFFFFF"/>
        <w:spacing w:after="0" w:line="240" w:lineRule="auto"/>
        <w:ind w:firstLine="709"/>
        <w:jc w:val="both"/>
        <w:rPr>
          <w:rFonts w:ascii="Times New Roman" w:eastAsia="Times New Roman" w:hAnsi="Times New Roman" w:cs="Times New Roman"/>
          <w:strike/>
          <w:color w:val="000000"/>
          <w:sz w:val="30"/>
          <w:szCs w:val="30"/>
        </w:rPr>
      </w:pPr>
      <w:r w:rsidRPr="006E14D7">
        <w:rPr>
          <w:rFonts w:ascii="Times New Roman" w:eastAsia="Times New Roman" w:hAnsi="Times New Roman" w:cs="Times New Roman"/>
          <w:color w:val="000000"/>
          <w:sz w:val="30"/>
          <w:szCs w:val="30"/>
        </w:rPr>
        <w:t>2. Приведите примеры, назовите их особенности.</w:t>
      </w:r>
    </w:p>
    <w:p w14:paraId="0000072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color w:val="000000"/>
          <w:sz w:val="30"/>
          <w:szCs w:val="30"/>
        </w:rPr>
        <w:t xml:space="preserve">2. Что вы знаете </w:t>
      </w:r>
      <w:r w:rsidRPr="006E14D7">
        <w:rPr>
          <w:rFonts w:ascii="Times New Roman" w:eastAsia="Times New Roman" w:hAnsi="Times New Roman" w:cs="Times New Roman"/>
          <w:sz w:val="30"/>
          <w:szCs w:val="30"/>
        </w:rPr>
        <w:t xml:space="preserve">о молочных продуктах и их пользе для человека? </w:t>
      </w:r>
    </w:p>
    <w:p w14:paraId="0000072F" w14:textId="77777777" w:rsidR="00CF6DCC" w:rsidRPr="006E14D7" w:rsidRDefault="00CF6DCC">
      <w:pPr>
        <w:shd w:val="clear" w:color="auto" w:fill="FFFFFF"/>
        <w:spacing w:after="0" w:line="240" w:lineRule="auto"/>
        <w:ind w:firstLine="709"/>
        <w:jc w:val="center"/>
        <w:rPr>
          <w:rFonts w:ascii="Times New Roman" w:eastAsia="Times New Roman" w:hAnsi="Times New Roman" w:cs="Times New Roman"/>
          <w:b/>
          <w:sz w:val="30"/>
          <w:szCs w:val="30"/>
        </w:rPr>
      </w:pPr>
    </w:p>
    <w:p w14:paraId="00000730" w14:textId="77777777" w:rsidR="00CF6DCC" w:rsidRPr="006E14D7" w:rsidRDefault="00ED6484">
      <w:pPr>
        <w:shd w:val="clear" w:color="auto" w:fill="FFFFFF"/>
        <w:tabs>
          <w:tab w:val="left" w:pos="0"/>
        </w:tabs>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(37–40 мин)</w:t>
      </w:r>
    </w:p>
    <w:p w14:paraId="00000731" w14:textId="09955713"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Технология производства питьевого молока</w:t>
      </w:r>
      <w:r w:rsidR="00DD0712" w:rsidRPr="006E14D7">
        <w:rPr>
          <w:rFonts w:ascii="Times New Roman" w:eastAsia="Times New Roman" w:hAnsi="Times New Roman" w:cs="Times New Roman"/>
          <w:b/>
          <w:sz w:val="30"/>
          <w:szCs w:val="30"/>
        </w:rPr>
        <w:t>.</w:t>
      </w:r>
    </w:p>
    <w:p w14:paraId="0000073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Технологический процесс производства</w:t>
      </w:r>
      <w:r w:rsidRPr="006E14D7">
        <w:rPr>
          <w:rFonts w:ascii="Times New Roman" w:eastAsia="Times New Roman" w:hAnsi="Times New Roman" w:cs="Times New Roman"/>
          <w:sz w:val="30"/>
          <w:szCs w:val="30"/>
        </w:rPr>
        <w:t xml:space="preserve"> всех видов </w:t>
      </w:r>
      <w:r w:rsidRPr="006E14D7">
        <w:rPr>
          <w:rFonts w:ascii="Times New Roman" w:eastAsia="Times New Roman" w:hAnsi="Times New Roman" w:cs="Times New Roman"/>
          <w:b/>
          <w:sz w:val="30"/>
          <w:szCs w:val="30"/>
        </w:rPr>
        <w:t>пастеризованного молока</w:t>
      </w:r>
      <w:r w:rsidRPr="006E14D7">
        <w:rPr>
          <w:rFonts w:ascii="Times New Roman" w:eastAsia="Times New Roman" w:hAnsi="Times New Roman" w:cs="Times New Roman"/>
          <w:sz w:val="30"/>
          <w:szCs w:val="30"/>
        </w:rPr>
        <w:t xml:space="preserve"> состоит из ряда последовательно выполняемых операций: прием и подготовка сырья, очистка, сепарирование, нормализация (при производстве нормализованного молока), пастеризация (топление </w:t>
      </w:r>
      <w:proofErr w:type="gramStart"/>
      <w:r w:rsidRPr="006E14D7">
        <w:rPr>
          <w:rFonts w:ascii="Times New Roman" w:eastAsia="Times New Roman" w:hAnsi="Times New Roman" w:cs="Times New Roman"/>
          <w:sz w:val="30"/>
          <w:szCs w:val="30"/>
        </w:rPr>
        <w:t>для</w:t>
      </w:r>
      <w:proofErr w:type="gramEnd"/>
      <w:r w:rsidRPr="006E14D7">
        <w:rPr>
          <w:rFonts w:ascii="Times New Roman" w:eastAsia="Times New Roman" w:hAnsi="Times New Roman" w:cs="Times New Roman"/>
          <w:sz w:val="30"/>
          <w:szCs w:val="30"/>
        </w:rPr>
        <w:t xml:space="preserve"> топленого) и охлаждение, розлив, упаковывание, маркирование, хранение и транспортирование.</w:t>
      </w:r>
    </w:p>
    <w:p w14:paraId="0000073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качестве сырья для производства пастеризованного молока используют натуральное, восстановленное и </w:t>
      </w:r>
      <w:proofErr w:type="spellStart"/>
      <w:r w:rsidRPr="006E14D7">
        <w:rPr>
          <w:rFonts w:ascii="Times New Roman" w:eastAsia="Times New Roman" w:hAnsi="Times New Roman" w:cs="Times New Roman"/>
          <w:sz w:val="30"/>
          <w:szCs w:val="30"/>
        </w:rPr>
        <w:t>рекомбинированное</w:t>
      </w:r>
      <w:proofErr w:type="spellEnd"/>
      <w:r w:rsidRPr="006E14D7">
        <w:rPr>
          <w:rFonts w:ascii="Times New Roman" w:eastAsia="Times New Roman" w:hAnsi="Times New Roman" w:cs="Times New Roman"/>
          <w:sz w:val="30"/>
          <w:szCs w:val="30"/>
        </w:rPr>
        <w:t xml:space="preserve"> молоко и их смеси, а также сливки, обезжиренное молоко и пахту.</w:t>
      </w:r>
    </w:p>
    <w:p w14:paraId="0000073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Молочное сырье </w:t>
      </w:r>
      <w:r w:rsidRPr="006E14D7">
        <w:rPr>
          <w:rFonts w:ascii="Times New Roman" w:eastAsia="Times New Roman" w:hAnsi="Times New Roman" w:cs="Times New Roman"/>
          <w:b/>
          <w:i/>
          <w:sz w:val="30"/>
          <w:szCs w:val="30"/>
        </w:rPr>
        <w:t>очищают</w:t>
      </w:r>
      <w:r w:rsidRPr="006E14D7">
        <w:rPr>
          <w:rFonts w:ascii="Times New Roman" w:eastAsia="Times New Roman" w:hAnsi="Times New Roman" w:cs="Times New Roman"/>
          <w:sz w:val="30"/>
          <w:szCs w:val="30"/>
        </w:rPr>
        <w:t xml:space="preserve"> на сепараторах-</w:t>
      </w:r>
      <w:proofErr w:type="spellStart"/>
      <w:r w:rsidRPr="006E14D7">
        <w:rPr>
          <w:rFonts w:ascii="Times New Roman" w:eastAsia="Times New Roman" w:hAnsi="Times New Roman" w:cs="Times New Roman"/>
          <w:sz w:val="30"/>
          <w:szCs w:val="30"/>
        </w:rPr>
        <w:t>молокоочистителях</w:t>
      </w:r>
      <w:proofErr w:type="spellEnd"/>
      <w:r w:rsidRPr="006E14D7">
        <w:rPr>
          <w:rFonts w:ascii="Times New Roman" w:eastAsia="Times New Roman" w:hAnsi="Times New Roman" w:cs="Times New Roman"/>
          <w:sz w:val="30"/>
          <w:szCs w:val="30"/>
        </w:rPr>
        <w:t xml:space="preserve">, фильтрах различной конструкции и другом оборудовании. </w:t>
      </w:r>
    </w:p>
    <w:p w14:paraId="0000073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Молоко, отобранное по качеству и очищенное, </w:t>
      </w:r>
      <w:r w:rsidRPr="006E14D7">
        <w:rPr>
          <w:rFonts w:ascii="Times New Roman" w:eastAsia="Times New Roman" w:hAnsi="Times New Roman" w:cs="Times New Roman"/>
          <w:b/>
          <w:i/>
          <w:sz w:val="30"/>
          <w:szCs w:val="30"/>
        </w:rPr>
        <w:t>нормализуют</w:t>
      </w:r>
      <w:r w:rsidRPr="006E14D7">
        <w:rPr>
          <w:rFonts w:ascii="Times New Roman" w:eastAsia="Times New Roman" w:hAnsi="Times New Roman" w:cs="Times New Roman"/>
          <w:sz w:val="30"/>
          <w:szCs w:val="30"/>
        </w:rPr>
        <w:t xml:space="preserve"> по массовой доле жира при выработке нормализованного пастеризованного молока и топленого молока. Нормализацию по жиру проводят периодическим или непрерывным способом в потоке. Нормализацию по белку можно осуществить за счет добавления сухого обезжиренного молока.</w:t>
      </w:r>
    </w:p>
    <w:p w14:paraId="00000736" w14:textId="48297DA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Нормализованное молоко и сливки нагревают до 40–45</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очищают на центробежных </w:t>
      </w:r>
      <w:proofErr w:type="spellStart"/>
      <w:r w:rsidRPr="006E14D7">
        <w:rPr>
          <w:rFonts w:ascii="Times New Roman" w:eastAsia="Times New Roman" w:hAnsi="Times New Roman" w:cs="Times New Roman"/>
          <w:sz w:val="30"/>
          <w:szCs w:val="30"/>
        </w:rPr>
        <w:t>молокоочистителях</w:t>
      </w:r>
      <w:proofErr w:type="spellEnd"/>
      <w:r w:rsidRPr="006E14D7">
        <w:rPr>
          <w:rFonts w:ascii="Times New Roman" w:eastAsia="Times New Roman" w:hAnsi="Times New Roman" w:cs="Times New Roman"/>
          <w:sz w:val="30"/>
          <w:szCs w:val="30"/>
        </w:rPr>
        <w:t xml:space="preserve">. Для более полной очистки молока применяют </w:t>
      </w:r>
      <w:proofErr w:type="spellStart"/>
      <w:r w:rsidRPr="006E14D7">
        <w:rPr>
          <w:rFonts w:ascii="Times New Roman" w:eastAsia="Times New Roman" w:hAnsi="Times New Roman" w:cs="Times New Roman"/>
          <w:sz w:val="30"/>
          <w:szCs w:val="30"/>
        </w:rPr>
        <w:t>бактофугиро</w:t>
      </w:r>
      <w:r w:rsidR="00DD0712" w:rsidRPr="006E14D7">
        <w:rPr>
          <w:rFonts w:ascii="Times New Roman" w:eastAsia="Times New Roman" w:hAnsi="Times New Roman" w:cs="Times New Roman"/>
          <w:sz w:val="30"/>
          <w:szCs w:val="30"/>
        </w:rPr>
        <w:t>вание</w:t>
      </w:r>
      <w:proofErr w:type="spellEnd"/>
      <w:r w:rsidR="00DD0712" w:rsidRPr="006E14D7">
        <w:rPr>
          <w:rFonts w:ascii="Times New Roman" w:eastAsia="Times New Roman" w:hAnsi="Times New Roman" w:cs="Times New Roman"/>
          <w:sz w:val="30"/>
          <w:szCs w:val="30"/>
        </w:rPr>
        <w:t xml:space="preserve"> (температура молока – 60–70</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w:t>
      </w:r>
    </w:p>
    <w:p w14:paraId="0000073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Нормализованное по жиру молоко </w:t>
      </w:r>
      <w:r w:rsidRPr="006E14D7">
        <w:rPr>
          <w:rFonts w:ascii="Times New Roman" w:eastAsia="Times New Roman" w:hAnsi="Times New Roman" w:cs="Times New Roman"/>
          <w:b/>
          <w:i/>
          <w:sz w:val="30"/>
          <w:szCs w:val="30"/>
        </w:rPr>
        <w:t>гомогенизируют</w:t>
      </w:r>
      <w:r w:rsidRPr="006E14D7">
        <w:rPr>
          <w:rFonts w:ascii="Times New Roman" w:eastAsia="Times New Roman" w:hAnsi="Times New Roman" w:cs="Times New Roman"/>
          <w:sz w:val="30"/>
          <w:szCs w:val="30"/>
        </w:rPr>
        <w:t xml:space="preserve"> при давлении 12,5±2,5 МПа и температуре 45–55°С. </w:t>
      </w:r>
    </w:p>
    <w:p w14:paraId="00000738"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39"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78896228" wp14:editId="49879DC1">
            <wp:extent cx="4239938" cy="3824467"/>
            <wp:effectExtent l="0" t="0" r="0" b="0"/>
            <wp:docPr id="2125983985" name="image36.png" descr="Гомогенизация: что это, как осуществляется, применение"/>
            <wp:cNvGraphicFramePr/>
            <a:graphic xmlns:a="http://schemas.openxmlformats.org/drawingml/2006/main">
              <a:graphicData uri="http://schemas.openxmlformats.org/drawingml/2006/picture">
                <pic:pic xmlns:pic="http://schemas.openxmlformats.org/drawingml/2006/picture">
                  <pic:nvPicPr>
                    <pic:cNvPr id="0" name="image36.png" descr="Гомогенизация: что это, как осуществляется, применение"/>
                    <pic:cNvPicPr preferRelativeResize="0"/>
                  </pic:nvPicPr>
                  <pic:blipFill>
                    <a:blip r:embed="rId190"/>
                    <a:srcRect/>
                    <a:stretch>
                      <a:fillRect/>
                    </a:stretch>
                  </pic:blipFill>
                  <pic:spPr>
                    <a:xfrm>
                      <a:off x="0" y="0"/>
                      <a:ext cx="4239938" cy="3824467"/>
                    </a:xfrm>
                    <a:prstGeom prst="rect">
                      <a:avLst/>
                    </a:prstGeom>
                    <a:ln/>
                  </pic:spPr>
                </pic:pic>
              </a:graphicData>
            </a:graphic>
          </wp:inline>
        </w:drawing>
      </w:r>
    </w:p>
    <w:p w14:paraId="0000073A" w14:textId="77777777" w:rsidR="00CF6DCC" w:rsidRPr="006E14D7" w:rsidRDefault="00CF6DCC">
      <w:pPr>
        <w:spacing w:after="0" w:line="240" w:lineRule="auto"/>
        <w:ind w:hanging="142"/>
        <w:jc w:val="center"/>
        <w:rPr>
          <w:rFonts w:ascii="Times New Roman" w:eastAsia="Times New Roman" w:hAnsi="Times New Roman" w:cs="Times New Roman"/>
          <w:sz w:val="30"/>
          <w:szCs w:val="30"/>
        </w:rPr>
      </w:pPr>
    </w:p>
    <w:p w14:paraId="0000073B" w14:textId="08F42B86" w:rsidR="00CF6DCC" w:rsidRPr="006E14D7" w:rsidRDefault="00F172EE">
      <w:pPr>
        <w:spacing w:after="0" w:line="240" w:lineRule="auto"/>
        <w:ind w:hanging="142"/>
        <w:jc w:val="center"/>
        <w:rPr>
          <w:rFonts w:ascii="Times New Roman" w:eastAsia="Times New Roman" w:hAnsi="Times New Roman" w:cs="Times New Roman"/>
          <w:sz w:val="30"/>
          <w:szCs w:val="30"/>
        </w:rPr>
      </w:pPr>
      <w:sdt>
        <w:sdtPr>
          <w:tag w:val="goog_rdk_46"/>
          <w:id w:val="-1555921199"/>
        </w:sdtPr>
        <w:sdtEndPr/>
        <w:sdtContent/>
      </w:sdt>
      <w:r w:rsidR="00ED6484" w:rsidRPr="006E14D7">
        <w:rPr>
          <w:rFonts w:ascii="Times New Roman" w:eastAsia="Times New Roman" w:hAnsi="Times New Roman" w:cs="Times New Roman"/>
          <w:sz w:val="30"/>
          <w:szCs w:val="30"/>
        </w:rPr>
        <w:t xml:space="preserve">Рисунок 91 – </w:t>
      </w:r>
      <w:bookmarkStart w:id="28" w:name="_Hlk197093178"/>
      <w:r w:rsidR="00ED6484" w:rsidRPr="006E14D7">
        <w:rPr>
          <w:rFonts w:ascii="Times New Roman" w:eastAsia="Times New Roman" w:hAnsi="Times New Roman" w:cs="Times New Roman"/>
          <w:sz w:val="30"/>
          <w:szCs w:val="30"/>
        </w:rPr>
        <w:t>Гомогенизация молока</w:t>
      </w:r>
      <w:bookmarkEnd w:id="28"/>
      <w:r w:rsidR="001A2EEB" w:rsidRPr="006E14D7">
        <w:rPr>
          <w:rFonts w:ascii="Times New Roman" w:eastAsia="Times New Roman" w:hAnsi="Times New Roman" w:cs="Times New Roman"/>
          <w:sz w:val="30"/>
          <w:szCs w:val="30"/>
        </w:rPr>
        <w:t xml:space="preserve"> [5]</w:t>
      </w:r>
    </w:p>
    <w:p w14:paraId="0000073C"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3D" w14:textId="3398E74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После гомогенизации нормализованное молоко </w:t>
      </w:r>
      <w:r w:rsidRPr="006E14D7">
        <w:rPr>
          <w:rFonts w:ascii="Times New Roman" w:eastAsia="Times New Roman" w:hAnsi="Times New Roman" w:cs="Times New Roman"/>
          <w:b/>
          <w:i/>
          <w:sz w:val="30"/>
          <w:szCs w:val="30"/>
        </w:rPr>
        <w:t>пастеризуют</w:t>
      </w:r>
      <w:r w:rsidRPr="006E14D7">
        <w:rPr>
          <w:rFonts w:ascii="Times New Roman" w:eastAsia="Times New Roman" w:hAnsi="Times New Roman" w:cs="Times New Roman"/>
          <w:sz w:val="30"/>
          <w:szCs w:val="30"/>
        </w:rPr>
        <w:t>. В зависимости от технической оснащенности предприятия эта операция может быть кратковременной при температуре 76±2</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с выдержкой 20 с, 85</w:t>
      </w:r>
      <w:r w:rsidR="009E76A8" w:rsidRPr="006E14D7">
        <w:rPr>
          <w:rFonts w:ascii="Times New Roman" w:eastAsia="Times New Roman" w:hAnsi="Times New Roman" w:cs="Times New Roman"/>
          <w:sz w:val="30"/>
          <w:szCs w:val="30"/>
        </w:rPr>
        <w:t xml:space="preserve"> ± 2°С без выдержки либо 65 ± 2</w:t>
      </w:r>
      <w:r w:rsidRPr="006E14D7">
        <w:rPr>
          <w:rFonts w:ascii="Times New Roman" w:eastAsia="Times New Roman" w:hAnsi="Times New Roman" w:cs="Times New Roman"/>
          <w:sz w:val="30"/>
          <w:szCs w:val="30"/>
        </w:rPr>
        <w:t>°C с выдержкой 30 мин. Температуру пастеризации необходимо поддерживать постоянной, контролировать соответствующими контрольно-измерительными приборами и средствами.</w:t>
      </w:r>
    </w:p>
    <w:p w14:paraId="0000073E"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3F"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72BBCD73" wp14:editId="29C5BAE7">
            <wp:extent cx="4795025" cy="2455722"/>
            <wp:effectExtent l="0" t="0" r="0" b="0"/>
            <wp:docPr id="2125983983" name="image40.jpg" descr="Пастеризация молока - Молопак"/>
            <wp:cNvGraphicFramePr/>
            <a:graphic xmlns:a="http://schemas.openxmlformats.org/drawingml/2006/main">
              <a:graphicData uri="http://schemas.openxmlformats.org/drawingml/2006/picture">
                <pic:pic xmlns:pic="http://schemas.openxmlformats.org/drawingml/2006/picture">
                  <pic:nvPicPr>
                    <pic:cNvPr id="0" name="image40.jpg" descr="Пастеризация молока - Молопак"/>
                    <pic:cNvPicPr preferRelativeResize="0"/>
                  </pic:nvPicPr>
                  <pic:blipFill>
                    <a:blip r:embed="rId191"/>
                    <a:srcRect/>
                    <a:stretch>
                      <a:fillRect/>
                    </a:stretch>
                  </pic:blipFill>
                  <pic:spPr>
                    <a:xfrm>
                      <a:off x="0" y="0"/>
                      <a:ext cx="4795025" cy="2455722"/>
                    </a:xfrm>
                    <a:prstGeom prst="rect">
                      <a:avLst/>
                    </a:prstGeom>
                    <a:ln/>
                  </pic:spPr>
                </pic:pic>
              </a:graphicData>
            </a:graphic>
          </wp:inline>
        </w:drawing>
      </w:r>
    </w:p>
    <w:p w14:paraId="00000740"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4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Рисунок 92 – Пастеризация молока с частичной гомогенизацией:</w:t>
      </w:r>
    </w:p>
    <w:p w14:paraId="00000742" w14:textId="77777777" w:rsidR="00CF6DCC" w:rsidRPr="006E14D7" w:rsidRDefault="00ED6484">
      <w:pPr>
        <w:spacing w:after="0" w:line="240" w:lineRule="auto"/>
        <w:ind w:left="360"/>
        <w:jc w:val="center"/>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1 – уравнительный бак; 2 – насос подачи продукта; 3 – регулятор потока; 4 – деаэратор; 5 – сепаратор; 6 – клапан постоянного давления; 7 – датчик плотности; 8 – датчик расхода; 9 – регулирующий клапан; 10 – отсекающий клапан; 11 – запорный клапан; 12 – гомогенизатор; 13 –насос подкачки; 14 – удерживающая трубка; 15 – клапан отвода потока; 16 – теплообменник пластинчатого типа; 17 – управление процессом</w:t>
      </w:r>
      <w:proofErr w:type="gramEnd"/>
    </w:p>
    <w:p w14:paraId="00000743"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44" w14:textId="0C609DB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Пастеризованное молоко охлаждают до 6±2</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направляют на розлив и упаковывание (укупоривание) или для временного хранения (не более 6 ч) в промежуточную емкость. Согласно действующим санитарным нормам пастеризованное молоко хранят при температуре 4±2</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не более 36 ч с момента окончания технологического процесса, в том числе на предприятии-изготовителе – не более 18 ч. </w:t>
      </w:r>
    </w:p>
    <w:p w14:paraId="00000745" w14:textId="3050E083"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Общая технология кисломолочных напитков</w:t>
      </w:r>
      <w:r w:rsidR="009E76A8" w:rsidRPr="006E14D7">
        <w:rPr>
          <w:rFonts w:ascii="Times New Roman" w:eastAsia="Times New Roman" w:hAnsi="Times New Roman" w:cs="Times New Roman"/>
          <w:b/>
          <w:i/>
          <w:sz w:val="30"/>
          <w:szCs w:val="30"/>
        </w:rPr>
        <w:t>.</w:t>
      </w:r>
    </w:p>
    <w:p w14:paraId="00000746" w14:textId="72E2CCDF"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Все кисломолочные напитки производят </w:t>
      </w:r>
      <w:r w:rsidR="009E76A8" w:rsidRPr="006E14D7">
        <w:rPr>
          <w:rFonts w:ascii="Times New Roman" w:eastAsia="Times New Roman" w:hAnsi="Times New Roman" w:cs="Times New Roman"/>
          <w:sz w:val="30"/>
          <w:szCs w:val="30"/>
        </w:rPr>
        <w:t xml:space="preserve">путем </w:t>
      </w:r>
      <w:r w:rsidRPr="006E14D7">
        <w:rPr>
          <w:rFonts w:ascii="Times New Roman" w:eastAsia="Times New Roman" w:hAnsi="Times New Roman" w:cs="Times New Roman"/>
          <w:sz w:val="30"/>
          <w:szCs w:val="30"/>
        </w:rPr>
        <w:t>сквашивания молочного сырья заквасками определенных культур. Специфика производства отдельных продуктов различается лишь температурными режимами некоторых операций, применением заквасок разного состава и внесением наполнителей.</w:t>
      </w:r>
    </w:p>
    <w:p w14:paraId="0000074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Сегодня существует два основных способа производства кисломолочных напитков – </w:t>
      </w:r>
      <w:r w:rsidRPr="006E14D7">
        <w:rPr>
          <w:rFonts w:ascii="Times New Roman" w:eastAsia="Times New Roman" w:hAnsi="Times New Roman" w:cs="Times New Roman"/>
          <w:b/>
          <w:i/>
          <w:sz w:val="30"/>
          <w:szCs w:val="30"/>
        </w:rPr>
        <w:t>резервуарный и термостатный</w:t>
      </w:r>
      <w:r w:rsidRPr="006E14D7">
        <w:rPr>
          <w:rFonts w:ascii="Times New Roman" w:eastAsia="Times New Roman" w:hAnsi="Times New Roman" w:cs="Times New Roman"/>
          <w:sz w:val="30"/>
          <w:szCs w:val="30"/>
        </w:rPr>
        <w:t>. При термостатном способе заквашенное молоко разливают в мелкую тару и сквашивают при оптимальных для каждого продукта температурах в термостатной камере. После образования сгустка продукт направляют в холодильную камеру, где он охлаждается и при необходимости выдерживается некоторое время для созревания.</w:t>
      </w:r>
    </w:p>
    <w:p w14:paraId="00000748" w14:textId="3466258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соответствии с резервуарным методом сквашивание и созревание продукта провод</w:t>
      </w:r>
      <w:r w:rsidR="009E76A8" w:rsidRPr="006E14D7">
        <w:rPr>
          <w:rFonts w:ascii="Times New Roman" w:eastAsia="Times New Roman" w:hAnsi="Times New Roman" w:cs="Times New Roman"/>
          <w:sz w:val="30"/>
          <w:szCs w:val="30"/>
        </w:rPr>
        <w:t>я</w:t>
      </w:r>
      <w:r w:rsidRPr="006E14D7">
        <w:rPr>
          <w:rFonts w:ascii="Times New Roman" w:eastAsia="Times New Roman" w:hAnsi="Times New Roman" w:cs="Times New Roman"/>
          <w:sz w:val="30"/>
          <w:szCs w:val="30"/>
        </w:rPr>
        <w:t>тся в резервуарах с перемешиванием. Это сокращает производственные площади и затраты труда.</w:t>
      </w:r>
    </w:p>
    <w:p w14:paraId="00000749"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В общем виде схему производства кисломолочных напитков можно представить в виде схемы, приведенной на рисунке 93.</w:t>
      </w:r>
    </w:p>
    <w:p w14:paraId="0000074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Первым этапом производства является </w:t>
      </w:r>
      <w:r w:rsidRPr="006E14D7">
        <w:rPr>
          <w:rFonts w:ascii="Times New Roman" w:eastAsia="Times New Roman" w:hAnsi="Times New Roman" w:cs="Times New Roman"/>
          <w:b/>
          <w:i/>
          <w:sz w:val="30"/>
          <w:szCs w:val="30"/>
        </w:rPr>
        <w:t>приемка молока</w:t>
      </w:r>
      <w:r w:rsidRPr="006E14D7">
        <w:rPr>
          <w:rFonts w:ascii="Times New Roman" w:eastAsia="Times New Roman" w:hAnsi="Times New Roman" w:cs="Times New Roman"/>
          <w:sz w:val="30"/>
          <w:szCs w:val="30"/>
        </w:rPr>
        <w:t xml:space="preserve">, контроль его качества по основным физико-химическим, органолептическим и микробиологическим показателям. </w:t>
      </w:r>
    </w:p>
    <w:p w14:paraId="0000074B" w14:textId="0EAFEF8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Далее молоко проходит через систему фильтров, удаляющих крупные механические примеси</w:t>
      </w:r>
      <w:r w:rsidR="009E76A8"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 подвергается </w:t>
      </w:r>
      <w:r w:rsidRPr="006E14D7">
        <w:rPr>
          <w:rFonts w:ascii="Times New Roman" w:eastAsia="Times New Roman" w:hAnsi="Times New Roman" w:cs="Times New Roman"/>
          <w:b/>
          <w:i/>
          <w:sz w:val="30"/>
          <w:szCs w:val="30"/>
        </w:rPr>
        <w:t>очистке</w:t>
      </w:r>
      <w:r w:rsidRPr="006E14D7">
        <w:rPr>
          <w:rFonts w:ascii="Times New Roman" w:eastAsia="Times New Roman" w:hAnsi="Times New Roman" w:cs="Times New Roman"/>
          <w:sz w:val="30"/>
          <w:szCs w:val="30"/>
        </w:rPr>
        <w:t xml:space="preserve"> на сепараторе-</w:t>
      </w:r>
      <w:proofErr w:type="spellStart"/>
      <w:r w:rsidRPr="006E14D7">
        <w:rPr>
          <w:rFonts w:ascii="Times New Roman" w:eastAsia="Times New Roman" w:hAnsi="Times New Roman" w:cs="Times New Roman"/>
          <w:sz w:val="30"/>
          <w:szCs w:val="30"/>
        </w:rPr>
        <w:t>молокоочистителе</w:t>
      </w:r>
      <w:proofErr w:type="spellEnd"/>
      <w:r w:rsidRPr="006E14D7">
        <w:rPr>
          <w:rFonts w:ascii="Times New Roman" w:eastAsia="Times New Roman" w:hAnsi="Times New Roman" w:cs="Times New Roman"/>
          <w:sz w:val="30"/>
          <w:szCs w:val="30"/>
        </w:rPr>
        <w:t>.</w:t>
      </w:r>
    </w:p>
    <w:p w14:paraId="0000074C" w14:textId="1387860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Очищенное молоко </w:t>
      </w:r>
      <w:proofErr w:type="gramStart"/>
      <w:r w:rsidRPr="006E14D7">
        <w:rPr>
          <w:rFonts w:ascii="Times New Roman" w:eastAsia="Times New Roman" w:hAnsi="Times New Roman" w:cs="Times New Roman"/>
          <w:sz w:val="30"/>
          <w:szCs w:val="30"/>
        </w:rPr>
        <w:t xml:space="preserve">подвергается </w:t>
      </w:r>
      <w:r w:rsidRPr="006E14D7">
        <w:rPr>
          <w:rFonts w:ascii="Times New Roman" w:eastAsia="Times New Roman" w:hAnsi="Times New Roman" w:cs="Times New Roman"/>
          <w:b/>
          <w:i/>
          <w:sz w:val="30"/>
          <w:szCs w:val="30"/>
        </w:rPr>
        <w:t xml:space="preserve">сепарированию </w:t>
      </w:r>
      <w:r w:rsidRPr="006E14D7">
        <w:rPr>
          <w:rFonts w:ascii="Times New Roman" w:eastAsia="Times New Roman" w:hAnsi="Times New Roman" w:cs="Times New Roman"/>
          <w:sz w:val="30"/>
          <w:szCs w:val="30"/>
        </w:rPr>
        <w:t>при температуре 35–45</w:t>
      </w:r>
      <w:r w:rsidR="009E76A8" w:rsidRPr="006E14D7">
        <w:rPr>
          <w:rFonts w:ascii="Times New Roman" w:eastAsia="Times New Roman" w:hAnsi="Times New Roman" w:cs="Times New Roman"/>
          <w:sz w:val="30"/>
          <w:szCs w:val="30"/>
        </w:rPr>
        <w:t>°С</w:t>
      </w:r>
      <w:r w:rsidRPr="006E14D7">
        <w:rPr>
          <w:rFonts w:ascii="Times New Roman" w:eastAsia="Times New Roman" w:hAnsi="Times New Roman" w:cs="Times New Roman"/>
          <w:sz w:val="30"/>
          <w:szCs w:val="30"/>
        </w:rPr>
        <w:t>. Полученные фракции направляются</w:t>
      </w:r>
      <w:proofErr w:type="gramEnd"/>
      <w:r w:rsidRPr="006E14D7">
        <w:rPr>
          <w:rFonts w:ascii="Times New Roman" w:eastAsia="Times New Roman" w:hAnsi="Times New Roman" w:cs="Times New Roman"/>
          <w:sz w:val="30"/>
          <w:szCs w:val="30"/>
        </w:rPr>
        <w:t xml:space="preserve"> на составление нормализованной смеси.</w:t>
      </w:r>
    </w:p>
    <w:p w14:paraId="0000074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 xml:space="preserve">Нормализация </w:t>
      </w:r>
      <w:r w:rsidRPr="006E14D7">
        <w:rPr>
          <w:rFonts w:ascii="Times New Roman" w:eastAsia="Times New Roman" w:hAnsi="Times New Roman" w:cs="Times New Roman"/>
          <w:sz w:val="30"/>
          <w:szCs w:val="30"/>
        </w:rPr>
        <w:t>молока осуществляется в потоке на сепараторах-</w:t>
      </w:r>
      <w:proofErr w:type="spellStart"/>
      <w:r w:rsidRPr="006E14D7">
        <w:rPr>
          <w:rFonts w:ascii="Times New Roman" w:eastAsia="Times New Roman" w:hAnsi="Times New Roman" w:cs="Times New Roman"/>
          <w:sz w:val="30"/>
          <w:szCs w:val="30"/>
        </w:rPr>
        <w:t>нормализаторах</w:t>
      </w:r>
      <w:proofErr w:type="spellEnd"/>
      <w:r w:rsidRPr="006E14D7">
        <w:rPr>
          <w:rFonts w:ascii="Times New Roman" w:eastAsia="Times New Roman" w:hAnsi="Times New Roman" w:cs="Times New Roman"/>
          <w:sz w:val="30"/>
          <w:szCs w:val="30"/>
        </w:rPr>
        <w:t xml:space="preserve"> или смешением. Некоторые продукты вырабатывают из обезжиренного молока. При нормализации сырья смешением массу продуктов для смешения рассчитывают по формулам материального баланса или определяют по рецептуре.</w:t>
      </w:r>
    </w:p>
    <w:p w14:paraId="0000074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Нормализованную смесь направляют на </w:t>
      </w:r>
      <w:r w:rsidRPr="006E14D7">
        <w:rPr>
          <w:rFonts w:ascii="Times New Roman" w:eastAsia="Times New Roman" w:hAnsi="Times New Roman" w:cs="Times New Roman"/>
          <w:b/>
          <w:i/>
          <w:sz w:val="30"/>
          <w:szCs w:val="30"/>
        </w:rPr>
        <w:t>пастеризацию</w:t>
      </w:r>
      <w:r w:rsidRPr="006E14D7">
        <w:rPr>
          <w:rFonts w:ascii="Times New Roman" w:eastAsia="Times New Roman" w:hAnsi="Times New Roman" w:cs="Times New Roman"/>
          <w:sz w:val="30"/>
          <w:szCs w:val="30"/>
        </w:rPr>
        <w:t>. В результате пастеризации уничтожаются микроорганизмы в молоке и создаются условия, благоприятные для развития микрофлоры закваски.</w:t>
      </w:r>
    </w:p>
    <w:p w14:paraId="0000074F" w14:textId="29BB737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Пастеризуют нормализованную смесь при температу</w:t>
      </w:r>
      <w:r w:rsidR="009E76A8" w:rsidRPr="006E14D7">
        <w:rPr>
          <w:rFonts w:ascii="Times New Roman" w:eastAsia="Times New Roman" w:hAnsi="Times New Roman" w:cs="Times New Roman"/>
          <w:sz w:val="30"/>
          <w:szCs w:val="30"/>
        </w:rPr>
        <w:t>ре 92±2</w:t>
      </w:r>
      <w:proofErr w:type="gramStart"/>
      <w:r w:rsidR="009E76A8" w:rsidRPr="006E14D7">
        <w:rPr>
          <w:rFonts w:ascii="Times New Roman" w:eastAsia="Times New Roman" w:hAnsi="Times New Roman" w:cs="Times New Roman"/>
          <w:sz w:val="30"/>
          <w:szCs w:val="30"/>
        </w:rPr>
        <w:t>°С</w:t>
      </w:r>
      <w:proofErr w:type="gramEnd"/>
      <w:r w:rsidR="009E76A8" w:rsidRPr="006E14D7">
        <w:rPr>
          <w:rFonts w:ascii="Times New Roman" w:eastAsia="Times New Roman" w:hAnsi="Times New Roman" w:cs="Times New Roman"/>
          <w:sz w:val="30"/>
          <w:szCs w:val="30"/>
        </w:rPr>
        <w:t xml:space="preserve"> с выдержкой 2–8 мин</w:t>
      </w:r>
      <w:r w:rsidRPr="006E14D7">
        <w:rPr>
          <w:rFonts w:ascii="Times New Roman" w:eastAsia="Times New Roman" w:hAnsi="Times New Roman" w:cs="Times New Roman"/>
          <w:sz w:val="30"/>
          <w:szCs w:val="30"/>
        </w:rPr>
        <w:t xml:space="preserve"> или при температуре 85</w:t>
      </w:r>
      <w:r w:rsidR="009E76A8"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87</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 с выдержкой 10–15 мин. Возможна УВТ-обработка при 102±2°С без выдержки. Для производства ряженки смесь выдерживают при 95–98</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 2–3 ч. </w:t>
      </w:r>
    </w:p>
    <w:p w14:paraId="0000075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Тепловая обработка обычно совмещается с </w:t>
      </w:r>
      <w:r w:rsidRPr="006E14D7">
        <w:rPr>
          <w:rFonts w:ascii="Times New Roman" w:eastAsia="Times New Roman" w:hAnsi="Times New Roman" w:cs="Times New Roman"/>
          <w:b/>
          <w:i/>
          <w:sz w:val="30"/>
          <w:szCs w:val="30"/>
        </w:rPr>
        <w:t>гомогенизацией</w:t>
      </w:r>
      <w:r w:rsidRPr="006E14D7">
        <w:rPr>
          <w:rFonts w:ascii="Times New Roman" w:eastAsia="Times New Roman" w:hAnsi="Times New Roman" w:cs="Times New Roman"/>
          <w:sz w:val="30"/>
          <w:szCs w:val="30"/>
        </w:rPr>
        <w:t xml:space="preserve"> молока при температуре 60–70</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давлении 12,5–17,5 МПа, которая обеспечивает получение более однородной и плотной консистенции, а в размешанном состоянии – более вязкой, предупреждает отстой сливок при лучшем удержании сыворотки. </w:t>
      </w:r>
    </w:p>
    <w:p w14:paraId="0000075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Затем молоко </w:t>
      </w:r>
      <w:r w:rsidRPr="006E14D7">
        <w:rPr>
          <w:rFonts w:ascii="Times New Roman" w:eastAsia="Times New Roman" w:hAnsi="Times New Roman" w:cs="Times New Roman"/>
          <w:b/>
          <w:i/>
          <w:sz w:val="30"/>
          <w:szCs w:val="30"/>
        </w:rPr>
        <w:t>охлаждается</w:t>
      </w:r>
      <w:r w:rsidRPr="006E14D7">
        <w:rPr>
          <w:rFonts w:ascii="Times New Roman" w:eastAsia="Times New Roman" w:hAnsi="Times New Roman" w:cs="Times New Roman"/>
          <w:sz w:val="30"/>
          <w:szCs w:val="30"/>
        </w:rPr>
        <w:t xml:space="preserve"> до оптимальной температуры сквашивания и в него немедленно </w:t>
      </w:r>
      <w:r w:rsidRPr="006E14D7">
        <w:rPr>
          <w:rFonts w:ascii="Times New Roman" w:eastAsia="Times New Roman" w:hAnsi="Times New Roman" w:cs="Times New Roman"/>
          <w:b/>
          <w:i/>
          <w:sz w:val="30"/>
          <w:szCs w:val="30"/>
        </w:rPr>
        <w:t>вносят закваску</w:t>
      </w:r>
      <w:r w:rsidRPr="006E14D7">
        <w:rPr>
          <w:rFonts w:ascii="Times New Roman" w:eastAsia="Times New Roman" w:hAnsi="Times New Roman" w:cs="Times New Roman"/>
          <w:sz w:val="30"/>
          <w:szCs w:val="30"/>
        </w:rPr>
        <w:t>, чтобы предотвратить развитие посторонней микрофлоры. Закваску обычно вносят в смеситель с помощью дозатора.</w:t>
      </w:r>
    </w:p>
    <w:p w14:paraId="00000752"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noProof/>
          <w:lang w:eastAsia="ru-RU"/>
        </w:rPr>
        <w:drawing>
          <wp:inline distT="0" distB="0" distL="0" distR="0" wp14:anchorId="219FE8CA" wp14:editId="0EB2620E">
            <wp:extent cx="6189784" cy="7027920"/>
            <wp:effectExtent l="0" t="0" r="0" b="0"/>
            <wp:docPr id="212598398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2"/>
                    <a:srcRect l="19019" t="14831" r="42578" b="7647"/>
                    <a:stretch>
                      <a:fillRect/>
                    </a:stretch>
                  </pic:blipFill>
                  <pic:spPr>
                    <a:xfrm>
                      <a:off x="0" y="0"/>
                      <a:ext cx="6189784" cy="7027920"/>
                    </a:xfrm>
                    <a:prstGeom prst="rect">
                      <a:avLst/>
                    </a:prstGeom>
                    <a:ln/>
                  </pic:spPr>
                </pic:pic>
              </a:graphicData>
            </a:graphic>
          </wp:inline>
        </w:drawing>
      </w:r>
    </w:p>
    <w:p w14:paraId="00000753"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54" w14:textId="77777777" w:rsidR="00CF6DCC" w:rsidRPr="006E14D7" w:rsidRDefault="00ED6484">
      <w:pPr>
        <w:spacing w:after="0" w:line="240" w:lineRule="auto"/>
        <w:jc w:val="center"/>
        <w:rPr>
          <w:sz w:val="30"/>
          <w:szCs w:val="30"/>
        </w:rPr>
      </w:pPr>
      <w:r w:rsidRPr="006E14D7">
        <w:rPr>
          <w:rFonts w:ascii="Times New Roman" w:eastAsia="Times New Roman" w:hAnsi="Times New Roman" w:cs="Times New Roman"/>
          <w:color w:val="000000"/>
          <w:sz w:val="30"/>
          <w:szCs w:val="30"/>
        </w:rPr>
        <w:t>Рисунок 93 – Технологический процесс производства кисломолочных напитков</w:t>
      </w:r>
    </w:p>
    <w:p w14:paraId="00000755"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756" w14:textId="2FF3023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выработке кисломолочных продуктов применяют молочнокислые стрептококки: </w:t>
      </w:r>
      <w:proofErr w:type="spellStart"/>
      <w:r w:rsidRPr="006E14D7">
        <w:rPr>
          <w:rFonts w:ascii="Times New Roman" w:eastAsia="Times New Roman" w:hAnsi="Times New Roman" w:cs="Times New Roman"/>
          <w:sz w:val="30"/>
          <w:szCs w:val="30"/>
        </w:rPr>
        <w:t>мезофильные</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b/>
          <w:i/>
          <w:sz w:val="30"/>
          <w:szCs w:val="30"/>
        </w:rPr>
        <w:t>Lc</w:t>
      </w:r>
      <w:proofErr w:type="spellEnd"/>
      <w:r w:rsidRPr="006E14D7">
        <w:rPr>
          <w:rFonts w:ascii="Times New Roman" w:eastAsia="Times New Roman" w:hAnsi="Times New Roman" w:cs="Times New Roman"/>
          <w:b/>
          <w:i/>
          <w:sz w:val="30"/>
          <w:szCs w:val="30"/>
        </w:rPr>
        <w:t xml:space="preserve">. </w:t>
      </w:r>
      <w:proofErr w:type="spellStart"/>
      <w:r w:rsidRPr="006E14D7">
        <w:rPr>
          <w:rFonts w:ascii="Times New Roman" w:eastAsia="Times New Roman" w:hAnsi="Times New Roman" w:cs="Times New Roman"/>
          <w:b/>
          <w:i/>
          <w:sz w:val="30"/>
          <w:szCs w:val="30"/>
        </w:rPr>
        <w:t>lactis</w:t>
      </w:r>
      <w:proofErr w:type="spellEnd"/>
      <w:r w:rsidRPr="006E14D7">
        <w:rPr>
          <w:rFonts w:ascii="Times New Roman" w:eastAsia="Times New Roman" w:hAnsi="Times New Roman" w:cs="Times New Roman"/>
          <w:sz w:val="30"/>
          <w:szCs w:val="30"/>
        </w:rPr>
        <w:t>) с оптимальной температурой развития 30–35</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термофильные </w:t>
      </w:r>
      <w:r w:rsidRPr="006E14D7">
        <w:rPr>
          <w:rFonts w:ascii="Times New Roman" w:eastAsia="Times New Roman" w:hAnsi="Times New Roman" w:cs="Times New Roman"/>
          <w:b/>
          <w:i/>
          <w:sz w:val="30"/>
          <w:szCs w:val="30"/>
        </w:rPr>
        <w:t>(</w:t>
      </w:r>
      <w:proofErr w:type="spellStart"/>
      <w:r w:rsidRPr="006E14D7">
        <w:rPr>
          <w:rFonts w:ascii="Times New Roman" w:eastAsia="Times New Roman" w:hAnsi="Times New Roman" w:cs="Times New Roman"/>
          <w:b/>
          <w:i/>
          <w:sz w:val="30"/>
          <w:szCs w:val="30"/>
        </w:rPr>
        <w:t>Str</w:t>
      </w:r>
      <w:proofErr w:type="spellEnd"/>
      <w:r w:rsidRPr="006E14D7">
        <w:rPr>
          <w:rFonts w:ascii="Times New Roman" w:eastAsia="Times New Roman" w:hAnsi="Times New Roman" w:cs="Times New Roman"/>
          <w:b/>
          <w:i/>
          <w:sz w:val="30"/>
          <w:szCs w:val="30"/>
        </w:rPr>
        <w:t xml:space="preserve">. </w:t>
      </w:r>
      <w:proofErr w:type="spellStart"/>
      <w:r w:rsidRPr="006E14D7">
        <w:rPr>
          <w:rFonts w:ascii="Times New Roman" w:eastAsia="Times New Roman" w:hAnsi="Times New Roman" w:cs="Times New Roman"/>
          <w:b/>
          <w:i/>
          <w:sz w:val="30"/>
          <w:szCs w:val="30"/>
        </w:rPr>
        <w:t>termophilus</w:t>
      </w:r>
      <w:proofErr w:type="spellEnd"/>
      <w:r w:rsidRPr="006E14D7">
        <w:rPr>
          <w:rFonts w:ascii="Times New Roman" w:eastAsia="Times New Roman" w:hAnsi="Times New Roman" w:cs="Times New Roman"/>
          <w:b/>
          <w:i/>
          <w:sz w:val="30"/>
          <w:szCs w:val="30"/>
        </w:rPr>
        <w:t>)</w:t>
      </w:r>
      <w:r w:rsidRPr="006E14D7">
        <w:rPr>
          <w:rFonts w:ascii="Times New Roman" w:eastAsia="Times New Roman" w:hAnsi="Times New Roman" w:cs="Times New Roman"/>
          <w:sz w:val="30"/>
          <w:szCs w:val="30"/>
        </w:rPr>
        <w:t xml:space="preserve"> с оптималь</w:t>
      </w:r>
      <w:r w:rsidR="009E76A8" w:rsidRPr="006E14D7">
        <w:rPr>
          <w:rFonts w:ascii="Times New Roman" w:eastAsia="Times New Roman" w:hAnsi="Times New Roman" w:cs="Times New Roman"/>
          <w:sz w:val="30"/>
          <w:szCs w:val="30"/>
        </w:rPr>
        <w:t>ной температурой развития 40–45</w:t>
      </w:r>
      <w:r w:rsidRPr="006E14D7">
        <w:rPr>
          <w:rFonts w:ascii="Times New Roman" w:eastAsia="Times New Roman" w:hAnsi="Times New Roman" w:cs="Times New Roman"/>
          <w:sz w:val="30"/>
          <w:szCs w:val="30"/>
        </w:rPr>
        <w:t>°С.</w:t>
      </w:r>
    </w:p>
    <w:p w14:paraId="00000757" w14:textId="2E63EDE4"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sz w:val="30"/>
          <w:szCs w:val="30"/>
        </w:rPr>
        <w:t>Комбинацией заквасок придают определенные качества кисл</w:t>
      </w:r>
      <w:r w:rsidR="004C009B" w:rsidRPr="006E14D7">
        <w:rPr>
          <w:rFonts w:ascii="Times New Roman" w:eastAsia="Times New Roman" w:hAnsi="Times New Roman" w:cs="Times New Roman"/>
          <w:sz w:val="30"/>
          <w:szCs w:val="30"/>
        </w:rPr>
        <w:t>омолочному продукту. Оптимальной</w:t>
      </w:r>
      <w:r w:rsidRPr="006E14D7">
        <w:rPr>
          <w:rFonts w:ascii="Times New Roman" w:eastAsia="Times New Roman" w:hAnsi="Times New Roman" w:cs="Times New Roman"/>
          <w:sz w:val="30"/>
          <w:szCs w:val="30"/>
        </w:rPr>
        <w:t xml:space="preserve"> температур</w:t>
      </w:r>
      <w:r w:rsidR="004C009B" w:rsidRPr="006E14D7">
        <w:rPr>
          <w:rFonts w:ascii="Times New Roman" w:eastAsia="Times New Roman" w:hAnsi="Times New Roman" w:cs="Times New Roman"/>
          <w:sz w:val="30"/>
          <w:szCs w:val="30"/>
        </w:rPr>
        <w:t>ой</w:t>
      </w:r>
      <w:r w:rsidRPr="006E14D7">
        <w:rPr>
          <w:rFonts w:ascii="Times New Roman" w:eastAsia="Times New Roman" w:hAnsi="Times New Roman" w:cs="Times New Roman"/>
          <w:sz w:val="30"/>
          <w:szCs w:val="30"/>
        </w:rPr>
        <w:t xml:space="preserve"> для их развития </w:t>
      </w:r>
      <w:proofErr w:type="gramStart"/>
      <w:r w:rsidRPr="006E14D7">
        <w:rPr>
          <w:rFonts w:ascii="Times New Roman" w:eastAsia="Times New Roman" w:hAnsi="Times New Roman" w:cs="Times New Roman"/>
          <w:sz w:val="30"/>
          <w:szCs w:val="30"/>
        </w:rPr>
        <w:t xml:space="preserve">является 25–30°С. </w:t>
      </w:r>
      <w:r w:rsidRPr="006E14D7">
        <w:rPr>
          <w:rFonts w:ascii="Times New Roman" w:eastAsia="Times New Roman" w:hAnsi="Times New Roman" w:cs="Times New Roman"/>
          <w:b/>
          <w:i/>
          <w:sz w:val="30"/>
          <w:szCs w:val="30"/>
        </w:rPr>
        <w:t>Закваску вносят</w:t>
      </w:r>
      <w:proofErr w:type="gramEnd"/>
      <w:r w:rsidRPr="006E14D7">
        <w:rPr>
          <w:rFonts w:ascii="Times New Roman" w:eastAsia="Times New Roman" w:hAnsi="Times New Roman" w:cs="Times New Roman"/>
          <w:b/>
          <w:i/>
          <w:sz w:val="30"/>
          <w:szCs w:val="30"/>
        </w:rPr>
        <w:t xml:space="preserve"> в зависимости от ее активности в количестве от 1 до 5%. </w:t>
      </w:r>
    </w:p>
    <w:p w14:paraId="0000075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w:t>
      </w:r>
      <w:r w:rsidRPr="006E14D7">
        <w:rPr>
          <w:rFonts w:ascii="Times New Roman" w:eastAsia="Times New Roman" w:hAnsi="Times New Roman" w:cs="Times New Roman"/>
          <w:b/>
          <w:i/>
          <w:sz w:val="30"/>
          <w:szCs w:val="30"/>
        </w:rPr>
        <w:t>термостатном способе</w:t>
      </w:r>
      <w:r w:rsidRPr="006E14D7">
        <w:rPr>
          <w:rFonts w:ascii="Times New Roman" w:eastAsia="Times New Roman" w:hAnsi="Times New Roman" w:cs="Times New Roman"/>
          <w:sz w:val="30"/>
          <w:szCs w:val="30"/>
        </w:rPr>
        <w:t xml:space="preserve"> производства продукт после заквашивания </w:t>
      </w:r>
      <w:r w:rsidRPr="006E14D7">
        <w:rPr>
          <w:rFonts w:ascii="Times New Roman" w:eastAsia="Times New Roman" w:hAnsi="Times New Roman" w:cs="Times New Roman"/>
          <w:b/>
          <w:i/>
          <w:sz w:val="30"/>
          <w:szCs w:val="30"/>
        </w:rPr>
        <w:t>фасуется</w:t>
      </w:r>
      <w:r w:rsidRPr="006E14D7">
        <w:rPr>
          <w:rFonts w:ascii="Times New Roman" w:eastAsia="Times New Roman" w:hAnsi="Times New Roman" w:cs="Times New Roman"/>
          <w:sz w:val="30"/>
          <w:szCs w:val="30"/>
        </w:rPr>
        <w:t xml:space="preserve"> и затем направляется в термостатную камеру, где происходит сквашивание в таре. Молоко сквашивается при температуре заквашивания до образования нежного, достаточно плотного сгустка, без признаков отделения сыворотки, и до кислотности несколько ниже, чем в готовом продукте.</w:t>
      </w:r>
    </w:p>
    <w:p w14:paraId="0000075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 окончании сквашивания продукт немедленно </w:t>
      </w:r>
      <w:r w:rsidRPr="006E14D7">
        <w:rPr>
          <w:rFonts w:ascii="Times New Roman" w:eastAsia="Times New Roman" w:hAnsi="Times New Roman" w:cs="Times New Roman"/>
          <w:b/>
          <w:i/>
          <w:sz w:val="30"/>
          <w:szCs w:val="30"/>
        </w:rPr>
        <w:t>охлаждается</w:t>
      </w:r>
      <w:r w:rsidRPr="006E14D7">
        <w:rPr>
          <w:rFonts w:ascii="Times New Roman" w:eastAsia="Times New Roman" w:hAnsi="Times New Roman" w:cs="Times New Roman"/>
          <w:sz w:val="30"/>
          <w:szCs w:val="30"/>
        </w:rPr>
        <w:t xml:space="preserve"> и направляется в холодильную камеру с температурой 6–8°С. </w:t>
      </w:r>
    </w:p>
    <w:p w14:paraId="0000075A" w14:textId="2C803A3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Продукты смешанного брожения (кефир, кумыс, </w:t>
      </w:r>
      <w:proofErr w:type="spellStart"/>
      <w:r w:rsidRPr="006E14D7">
        <w:rPr>
          <w:rFonts w:ascii="Times New Roman" w:eastAsia="Times New Roman" w:hAnsi="Times New Roman" w:cs="Times New Roman"/>
          <w:sz w:val="30"/>
          <w:szCs w:val="30"/>
        </w:rPr>
        <w:t>ацидофильнодрожжевое</w:t>
      </w:r>
      <w:proofErr w:type="spellEnd"/>
      <w:r w:rsidRPr="006E14D7">
        <w:rPr>
          <w:rFonts w:ascii="Times New Roman" w:eastAsia="Times New Roman" w:hAnsi="Times New Roman" w:cs="Times New Roman"/>
          <w:sz w:val="30"/>
          <w:szCs w:val="30"/>
        </w:rPr>
        <w:t xml:space="preserve"> молоко) после охлаждения подвергают </w:t>
      </w:r>
      <w:r w:rsidRPr="006E14D7">
        <w:rPr>
          <w:rFonts w:ascii="Times New Roman" w:eastAsia="Times New Roman" w:hAnsi="Times New Roman" w:cs="Times New Roman"/>
          <w:b/>
          <w:i/>
          <w:sz w:val="30"/>
          <w:szCs w:val="30"/>
        </w:rPr>
        <w:t>созреванию</w:t>
      </w:r>
      <w:r w:rsidRPr="006E14D7">
        <w:rPr>
          <w:rFonts w:ascii="Times New Roman" w:eastAsia="Times New Roman" w:hAnsi="Times New Roman" w:cs="Times New Roman"/>
          <w:sz w:val="30"/>
          <w:szCs w:val="30"/>
        </w:rPr>
        <w:t xml:space="preserve"> в холодильных камерах (при термостатном способе) или резервуарах. Созревание продукта в резервуарах </w:t>
      </w:r>
      <w:proofErr w:type="gramStart"/>
      <w:r w:rsidRPr="006E14D7">
        <w:rPr>
          <w:rFonts w:ascii="Times New Roman" w:eastAsia="Times New Roman" w:hAnsi="Times New Roman" w:cs="Times New Roman"/>
          <w:sz w:val="30"/>
          <w:szCs w:val="30"/>
        </w:rPr>
        <w:t xml:space="preserve">длится в зависимости от вида продукта от 12 ч </w:t>
      </w:r>
      <w:r w:rsidR="004C009B" w:rsidRPr="006E14D7">
        <w:rPr>
          <w:rFonts w:ascii="Times New Roman" w:eastAsia="Times New Roman" w:hAnsi="Times New Roman" w:cs="Times New Roman"/>
          <w:sz w:val="30"/>
          <w:szCs w:val="30"/>
        </w:rPr>
        <w:t>до 3 суток при температуре 8–10</w:t>
      </w:r>
      <w:r w:rsidRPr="006E14D7">
        <w:rPr>
          <w:rFonts w:ascii="Times New Roman" w:eastAsia="Times New Roman" w:hAnsi="Times New Roman" w:cs="Times New Roman"/>
          <w:sz w:val="30"/>
          <w:szCs w:val="30"/>
        </w:rPr>
        <w:t>°С. После созревания его разливают</w:t>
      </w:r>
      <w:proofErr w:type="gramEnd"/>
      <w:r w:rsidRPr="006E14D7">
        <w:rPr>
          <w:rFonts w:ascii="Times New Roman" w:eastAsia="Times New Roman" w:hAnsi="Times New Roman" w:cs="Times New Roman"/>
          <w:sz w:val="30"/>
          <w:szCs w:val="30"/>
        </w:rPr>
        <w:t xml:space="preserve"> и отправляют на хранение в холодильные камеры. </w:t>
      </w:r>
    </w:p>
    <w:p w14:paraId="0000075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Хранение</w:t>
      </w:r>
      <w:r w:rsidRPr="006E14D7">
        <w:rPr>
          <w:rFonts w:ascii="Times New Roman" w:eastAsia="Times New Roman" w:hAnsi="Times New Roman" w:cs="Times New Roman"/>
          <w:sz w:val="30"/>
          <w:szCs w:val="30"/>
        </w:rPr>
        <w:t xml:space="preserve"> до реализации диетических кисломолочных напитков проводят в холодильных камерах при температуре от 0 до 6</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влажности 85–90% в условиях строгого санитарно-гигиенического режима. Их выпускают с предприятий при температуре не выше 8</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после проверки физико-химических и органолептических показателей каждой партии продукта.</w:t>
      </w:r>
    </w:p>
    <w:p w14:paraId="0000075C" w14:textId="391E51BE" w:rsidR="00CF6DCC" w:rsidRPr="006E14D7" w:rsidRDefault="00ED6484">
      <w:pPr>
        <w:spacing w:after="0" w:line="240" w:lineRule="auto"/>
        <w:jc w:val="both"/>
        <w:rPr>
          <w:rFonts w:ascii="Times New Roman" w:eastAsia="Times New Roman" w:hAnsi="Times New Roman" w:cs="Times New Roman"/>
          <w:b/>
          <w:sz w:val="30"/>
          <w:szCs w:val="30"/>
        </w:rPr>
      </w:pPr>
      <w:r w:rsidRPr="006E14D7">
        <w:rPr>
          <w:rFonts w:ascii="Times New Roman" w:eastAsia="Times New Roman" w:hAnsi="Times New Roman" w:cs="Times New Roman"/>
          <w:b/>
          <w:i/>
          <w:sz w:val="30"/>
          <w:szCs w:val="30"/>
        </w:rPr>
        <w:t>Технология производства сыра</w:t>
      </w:r>
      <w:r w:rsidR="004C009B" w:rsidRPr="006E14D7">
        <w:rPr>
          <w:rFonts w:ascii="Times New Roman" w:eastAsia="Times New Roman" w:hAnsi="Times New Roman" w:cs="Times New Roman"/>
          <w:b/>
          <w:i/>
          <w:sz w:val="30"/>
          <w:szCs w:val="30"/>
        </w:rPr>
        <w:t>.</w:t>
      </w:r>
    </w:p>
    <w:p w14:paraId="0000075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Схема технологического процесса выработки сыра включает в себя следующие общие этапы:</w:t>
      </w:r>
    </w:p>
    <w:p w14:paraId="0000075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резервирование и созревание молока;</w:t>
      </w:r>
    </w:p>
    <w:p w14:paraId="0000075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нормализация молока;</w:t>
      </w:r>
    </w:p>
    <w:p w14:paraId="0000076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тепловая обработка молока;</w:t>
      </w:r>
    </w:p>
    <w:p w14:paraId="0000076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внесение в молоко необходимых компонентов (хлорида кальция, нитрата калия, бактериальной закваски, </w:t>
      </w:r>
      <w:proofErr w:type="spellStart"/>
      <w:r w:rsidRPr="006E14D7">
        <w:rPr>
          <w:rFonts w:ascii="Times New Roman" w:eastAsia="Times New Roman" w:hAnsi="Times New Roman" w:cs="Times New Roman"/>
          <w:sz w:val="30"/>
          <w:szCs w:val="30"/>
        </w:rPr>
        <w:t>молокосвертывающего</w:t>
      </w:r>
      <w:proofErr w:type="spellEnd"/>
      <w:r w:rsidRPr="006E14D7">
        <w:rPr>
          <w:rFonts w:ascii="Times New Roman" w:eastAsia="Times New Roman" w:hAnsi="Times New Roman" w:cs="Times New Roman"/>
          <w:sz w:val="30"/>
          <w:szCs w:val="30"/>
        </w:rPr>
        <w:t xml:space="preserve"> фермента);</w:t>
      </w:r>
    </w:p>
    <w:p w14:paraId="0000076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свертывание молока;</w:t>
      </w:r>
    </w:p>
    <w:p w14:paraId="0000076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обработка сгустка и сырного зерна (разрезание, вымешивание зерна, второе нагревание, обсушка зерна);</w:t>
      </w:r>
    </w:p>
    <w:p w14:paraId="0000076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формование сыра;</w:t>
      </w:r>
    </w:p>
    <w:p w14:paraId="0000076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самопрессование</w:t>
      </w:r>
      <w:proofErr w:type="spellEnd"/>
      <w:r w:rsidRPr="006E14D7">
        <w:rPr>
          <w:rFonts w:ascii="Times New Roman" w:eastAsia="Times New Roman" w:hAnsi="Times New Roman" w:cs="Times New Roman"/>
          <w:sz w:val="30"/>
          <w:szCs w:val="30"/>
        </w:rPr>
        <w:t xml:space="preserve"> и прессование;</w:t>
      </w:r>
    </w:p>
    <w:p w14:paraId="0000076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посолка</w:t>
      </w:r>
      <w:proofErr w:type="spellEnd"/>
      <w:r w:rsidRPr="006E14D7">
        <w:rPr>
          <w:rFonts w:ascii="Times New Roman" w:eastAsia="Times New Roman" w:hAnsi="Times New Roman" w:cs="Times New Roman"/>
          <w:sz w:val="30"/>
          <w:szCs w:val="30"/>
        </w:rPr>
        <w:t xml:space="preserve"> сыра;</w:t>
      </w:r>
    </w:p>
    <w:p w14:paraId="0000076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упаковка сыра в защитную пленку;</w:t>
      </w:r>
    </w:p>
    <w:p w14:paraId="0000076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созревание сыра;</w:t>
      </w:r>
    </w:p>
    <w:p w14:paraId="0000076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оценка качества сыра;</w:t>
      </w:r>
    </w:p>
    <w:p w14:paraId="0000076A" w14:textId="459F351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упаковывание в тару, хранение, </w:t>
      </w:r>
      <w:sdt>
        <w:sdtPr>
          <w:tag w:val="goog_rdk_47"/>
          <w:id w:val="-1902966056"/>
        </w:sdtPr>
        <w:sdtEndPr/>
        <w:sdtContent/>
      </w:sdt>
      <w:r w:rsidRPr="006E14D7">
        <w:rPr>
          <w:rFonts w:ascii="Times New Roman" w:eastAsia="Times New Roman" w:hAnsi="Times New Roman" w:cs="Times New Roman"/>
          <w:sz w:val="30"/>
          <w:szCs w:val="30"/>
        </w:rPr>
        <w:t>тран</w:t>
      </w:r>
      <w:r w:rsidR="00085CA2" w:rsidRPr="006E14D7">
        <w:rPr>
          <w:rFonts w:ascii="Times New Roman" w:eastAsia="Times New Roman" w:hAnsi="Times New Roman" w:cs="Times New Roman"/>
          <w:sz w:val="30"/>
          <w:szCs w:val="30"/>
        </w:rPr>
        <w:t>с</w:t>
      </w:r>
      <w:r w:rsidRPr="006E14D7">
        <w:rPr>
          <w:rFonts w:ascii="Times New Roman" w:eastAsia="Times New Roman" w:hAnsi="Times New Roman" w:cs="Times New Roman"/>
          <w:sz w:val="30"/>
          <w:szCs w:val="30"/>
        </w:rPr>
        <w:t>портировка сыра.</w:t>
      </w:r>
    </w:p>
    <w:p w14:paraId="0000076B"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Приемка молока и оценка его качества.</w:t>
      </w:r>
    </w:p>
    <w:p w14:paraId="0000076C"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Резервирование и созревание молока.</w:t>
      </w:r>
    </w:p>
    <w:p w14:paraId="0000076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Состав и свойства партий молока, поступающих на завод, неодинаковы. С целью получения однородного сырья на сутки работы завода молоко </w:t>
      </w:r>
      <w:r w:rsidRPr="006E14D7">
        <w:rPr>
          <w:rFonts w:ascii="Times New Roman" w:eastAsia="Times New Roman" w:hAnsi="Times New Roman" w:cs="Times New Roman"/>
          <w:b/>
          <w:i/>
          <w:sz w:val="30"/>
          <w:szCs w:val="30"/>
        </w:rPr>
        <w:t>резервируют</w:t>
      </w:r>
      <w:r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b/>
          <w:i/>
          <w:sz w:val="30"/>
          <w:szCs w:val="30"/>
        </w:rPr>
        <w:t>Резервирование</w:t>
      </w:r>
      <w:r w:rsidRPr="006E14D7">
        <w:rPr>
          <w:rFonts w:ascii="Times New Roman" w:eastAsia="Times New Roman" w:hAnsi="Times New Roman" w:cs="Times New Roman"/>
          <w:i/>
          <w:sz w:val="30"/>
          <w:szCs w:val="30"/>
        </w:rPr>
        <w:t xml:space="preserve"> молока заключается в его хранении при температуре от 2 до 6</w:t>
      </w:r>
      <w:proofErr w:type="gramStart"/>
      <w:r w:rsidRPr="006E14D7">
        <w:rPr>
          <w:rFonts w:ascii="Times New Roman" w:eastAsia="Times New Roman" w:hAnsi="Times New Roman" w:cs="Times New Roman"/>
          <w:i/>
          <w:sz w:val="30"/>
          <w:szCs w:val="30"/>
        </w:rPr>
        <w:t>°С</w:t>
      </w:r>
      <w:proofErr w:type="gramEnd"/>
      <w:r w:rsidRPr="006E14D7">
        <w:rPr>
          <w:rFonts w:ascii="Times New Roman" w:eastAsia="Times New Roman" w:hAnsi="Times New Roman" w:cs="Times New Roman"/>
          <w:i/>
          <w:sz w:val="30"/>
          <w:szCs w:val="30"/>
        </w:rPr>
        <w:t xml:space="preserve"> не более 36 ч с учетом времени перевозки.</w:t>
      </w:r>
    </w:p>
    <w:p w14:paraId="0000076E" w14:textId="1286A5F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Сыр нельзя вырабатывать из парного молока и охлажденного непос</w:t>
      </w:r>
      <w:r w:rsidR="000E3C9C" w:rsidRPr="006E14D7">
        <w:rPr>
          <w:rFonts w:ascii="Times New Roman" w:eastAsia="Times New Roman" w:hAnsi="Times New Roman" w:cs="Times New Roman"/>
          <w:sz w:val="30"/>
          <w:szCs w:val="30"/>
        </w:rPr>
        <w:t>редственно после дойки до 4 ± 2</w:t>
      </w:r>
      <w:r w:rsidRPr="006E14D7">
        <w:rPr>
          <w:rFonts w:ascii="Times New Roman" w:eastAsia="Times New Roman" w:hAnsi="Times New Roman" w:cs="Times New Roman"/>
          <w:sz w:val="30"/>
          <w:szCs w:val="30"/>
        </w:rPr>
        <w:t xml:space="preserve">°С. После дойки молоко находится в бактерицидной фазе: в таком молоке микрофлора не развивается. Для получения сыра высокого качества необходимо, чтобы свежее молоко созрело. Свежее незрелое молоко направляют на созревание в сыром виде. </w:t>
      </w:r>
    </w:p>
    <w:p w14:paraId="0000076F" w14:textId="3E5AC5F5" w:rsidR="00CF6DCC" w:rsidRPr="006E14D7" w:rsidRDefault="000E3C9C">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На созревание оставляют до 30</w:t>
      </w:r>
      <w:r w:rsidR="00ED6484" w:rsidRPr="006E14D7">
        <w:rPr>
          <w:rFonts w:ascii="Times New Roman" w:eastAsia="Times New Roman" w:hAnsi="Times New Roman" w:cs="Times New Roman"/>
          <w:sz w:val="30"/>
          <w:szCs w:val="30"/>
        </w:rPr>
        <w:t xml:space="preserve">% перерабатываемого молока. </w:t>
      </w:r>
    </w:p>
    <w:p w14:paraId="0000077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Созревание </w:t>
      </w:r>
      <w:r w:rsidRPr="006E14D7">
        <w:rPr>
          <w:rFonts w:ascii="Times New Roman" w:eastAsia="Times New Roman" w:hAnsi="Times New Roman" w:cs="Times New Roman"/>
          <w:sz w:val="30"/>
          <w:szCs w:val="30"/>
        </w:rPr>
        <w:t>молока заключается в выдержке его при температуре 10±2</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 в течение 12±2 ч с добавлением 0,1–0,3% или без добавления закваски молочнокислых бактерий. Во время созревания состав и свойства молока изменяются. Созревание происходит при низкой температуре и длительной выдержке.</w:t>
      </w:r>
    </w:p>
    <w:p w14:paraId="0000077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Созревание молока сопровождается повышением титруемой кислотности (на 1–2˚Т) и понижением рН на 0,09–0,05. Изменения состава и свойств молока при созревании положительно влияют на свертывание молока, развитие микробиологических и биохимических процессов в сыре и его качество. </w:t>
      </w:r>
    </w:p>
    <w:p w14:paraId="00000772"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i/>
          <w:sz w:val="30"/>
          <w:szCs w:val="30"/>
        </w:rPr>
        <w:t>Нормализация молока.</w:t>
      </w:r>
      <w:r w:rsidRPr="006E14D7">
        <w:rPr>
          <w:rFonts w:ascii="Times New Roman" w:eastAsia="Times New Roman" w:hAnsi="Times New Roman" w:cs="Times New Roman"/>
          <w:b/>
          <w:sz w:val="30"/>
          <w:szCs w:val="30"/>
        </w:rPr>
        <w:t xml:space="preserve"> </w:t>
      </w:r>
      <w:r w:rsidRPr="006E14D7">
        <w:rPr>
          <w:rFonts w:ascii="Times New Roman" w:eastAsia="Times New Roman" w:hAnsi="Times New Roman" w:cs="Times New Roman"/>
          <w:sz w:val="30"/>
          <w:szCs w:val="30"/>
        </w:rPr>
        <w:t>После созревания молоко направляют на сепаратор-</w:t>
      </w:r>
      <w:proofErr w:type="spellStart"/>
      <w:r w:rsidRPr="006E14D7">
        <w:rPr>
          <w:rFonts w:ascii="Times New Roman" w:eastAsia="Times New Roman" w:hAnsi="Times New Roman" w:cs="Times New Roman"/>
          <w:sz w:val="30"/>
          <w:szCs w:val="30"/>
        </w:rPr>
        <w:t>нормализатор</w:t>
      </w:r>
      <w:proofErr w:type="spellEnd"/>
      <w:r w:rsidRPr="006E14D7">
        <w:rPr>
          <w:rFonts w:ascii="Times New Roman" w:eastAsia="Times New Roman" w:hAnsi="Times New Roman" w:cs="Times New Roman"/>
          <w:sz w:val="30"/>
          <w:szCs w:val="30"/>
        </w:rPr>
        <w:t xml:space="preserve">. Нормализацию молока проводят в потоке. </w:t>
      </w:r>
    </w:p>
    <w:p w14:paraId="00000773" w14:textId="77777777" w:rsidR="00CF6DCC" w:rsidRPr="006E14D7" w:rsidRDefault="00ED6484">
      <w:pPr>
        <w:spacing w:after="0" w:line="240" w:lineRule="auto"/>
        <w:ind w:firstLine="709"/>
        <w:jc w:val="both"/>
        <w:rPr>
          <w:rFonts w:ascii="Times New Roman" w:eastAsia="Times New Roman" w:hAnsi="Times New Roman" w:cs="Times New Roman"/>
          <w:i/>
          <w:sz w:val="30"/>
          <w:szCs w:val="30"/>
        </w:rPr>
      </w:pPr>
      <w:r w:rsidRPr="006E14D7">
        <w:rPr>
          <w:rFonts w:ascii="Times New Roman" w:eastAsia="Times New Roman" w:hAnsi="Times New Roman" w:cs="Times New Roman"/>
          <w:i/>
          <w:sz w:val="30"/>
          <w:szCs w:val="30"/>
        </w:rPr>
        <w:t xml:space="preserve">Молоко нормализуют для получения стандартного по составу сыра. </w:t>
      </w:r>
    </w:p>
    <w:p w14:paraId="0000077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нормализованном молоке необходимо добиться такого соотношения массовых долей жира и белка, чтобы обеспечить стандартное соотношение этих частей в готовом продукте. Регулируют это соотношение в сырье путем увеличения или уменьшения массовой доли жира в исходном молоке.</w:t>
      </w:r>
    </w:p>
    <w:p w14:paraId="0000077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b/>
          <w:i/>
          <w:sz w:val="30"/>
          <w:szCs w:val="30"/>
        </w:rPr>
        <w:t>Ультрафильтрационная</w:t>
      </w:r>
      <w:proofErr w:type="spellEnd"/>
      <w:r w:rsidRPr="006E14D7">
        <w:rPr>
          <w:rFonts w:ascii="Times New Roman" w:eastAsia="Times New Roman" w:hAnsi="Times New Roman" w:cs="Times New Roman"/>
          <w:b/>
          <w:i/>
          <w:sz w:val="30"/>
          <w:szCs w:val="30"/>
        </w:rPr>
        <w:t xml:space="preserve"> обработка.</w:t>
      </w:r>
      <w:r w:rsidRPr="006E14D7">
        <w:rPr>
          <w:rFonts w:ascii="Times New Roman" w:eastAsia="Times New Roman" w:hAnsi="Times New Roman" w:cs="Times New Roman"/>
          <w:i/>
          <w:sz w:val="30"/>
          <w:szCs w:val="30"/>
        </w:rPr>
        <w:t xml:space="preserve"> </w:t>
      </w:r>
      <w:r w:rsidRPr="006E14D7">
        <w:rPr>
          <w:rFonts w:ascii="Times New Roman" w:eastAsia="Times New Roman" w:hAnsi="Times New Roman" w:cs="Times New Roman"/>
          <w:sz w:val="30"/>
          <w:szCs w:val="30"/>
        </w:rPr>
        <w:t>В производстве твердых сыров ультрафильтрацию применяют для концентрирования сухих веществ молока с целью достижения оптимальной для каждого вида сыра массовой доли белка в молочном концентрате. Ультрафильтрацию осуществляют при температуре 50±5</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после нормализации молока по жиру перед его пастеризацией. Массовая доля сухих веществ в концентрате, полученном при </w:t>
      </w:r>
      <w:proofErr w:type="spellStart"/>
      <w:r w:rsidRPr="006E14D7">
        <w:rPr>
          <w:rFonts w:ascii="Times New Roman" w:eastAsia="Times New Roman" w:hAnsi="Times New Roman" w:cs="Times New Roman"/>
          <w:sz w:val="30"/>
          <w:szCs w:val="30"/>
        </w:rPr>
        <w:t>ультрафильтрационной</w:t>
      </w:r>
      <w:proofErr w:type="spellEnd"/>
      <w:r w:rsidRPr="006E14D7">
        <w:rPr>
          <w:rFonts w:ascii="Times New Roman" w:eastAsia="Times New Roman" w:hAnsi="Times New Roman" w:cs="Times New Roman"/>
          <w:sz w:val="30"/>
          <w:szCs w:val="30"/>
        </w:rPr>
        <w:t xml:space="preserve"> обработке молока, должна быть 14±2% в зависимости от вида сыра, кислотность концентрата – не более 23˚Т. </w:t>
      </w:r>
    </w:p>
    <w:p w14:paraId="0000077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Тепловая обработка.</w:t>
      </w:r>
      <w:r w:rsidRPr="006E14D7">
        <w:rPr>
          <w:rFonts w:ascii="Times New Roman" w:eastAsia="Times New Roman" w:hAnsi="Times New Roman" w:cs="Times New Roman"/>
          <w:i/>
          <w:sz w:val="30"/>
          <w:szCs w:val="30"/>
        </w:rPr>
        <w:t xml:space="preserve"> </w:t>
      </w:r>
      <w:r w:rsidRPr="006E14D7">
        <w:rPr>
          <w:rFonts w:ascii="Times New Roman" w:eastAsia="Times New Roman" w:hAnsi="Times New Roman" w:cs="Times New Roman"/>
          <w:sz w:val="30"/>
          <w:szCs w:val="30"/>
        </w:rPr>
        <w:t xml:space="preserve">Проводят тепловую обработку молока для уничтожения патогенной микрофлоры, вирусов и бактериофагов. Нормализованное молоко поступает на </w:t>
      </w:r>
      <w:proofErr w:type="spellStart"/>
      <w:r w:rsidRPr="006E14D7">
        <w:rPr>
          <w:rFonts w:ascii="Times New Roman" w:eastAsia="Times New Roman" w:hAnsi="Times New Roman" w:cs="Times New Roman"/>
          <w:sz w:val="30"/>
          <w:szCs w:val="30"/>
        </w:rPr>
        <w:t>пастеризационно</w:t>
      </w:r>
      <w:proofErr w:type="spellEnd"/>
      <w:r w:rsidRPr="006E14D7">
        <w:rPr>
          <w:rFonts w:ascii="Times New Roman" w:eastAsia="Times New Roman" w:hAnsi="Times New Roman" w:cs="Times New Roman"/>
          <w:sz w:val="30"/>
          <w:szCs w:val="30"/>
        </w:rPr>
        <w:t xml:space="preserve">-охладительную установку. </w:t>
      </w:r>
    </w:p>
    <w:p w14:paraId="00000777" w14:textId="3677B34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Продолжительность свертывания значительно увеличивается с ростом температуры пастеризации. Поэтому в сыроделии приняты не очень высокие темпер</w:t>
      </w:r>
      <w:r w:rsidR="000E3C9C" w:rsidRPr="006E14D7">
        <w:rPr>
          <w:rFonts w:ascii="Times New Roman" w:eastAsia="Times New Roman" w:hAnsi="Times New Roman" w:cs="Times New Roman"/>
          <w:sz w:val="30"/>
          <w:szCs w:val="30"/>
        </w:rPr>
        <w:t>атуры пастеризации (от 70 до 72</w:t>
      </w:r>
      <w:r w:rsidRPr="006E14D7">
        <w:rPr>
          <w:rFonts w:ascii="Times New Roman" w:eastAsia="Times New Roman" w:hAnsi="Times New Roman" w:cs="Times New Roman"/>
          <w:sz w:val="30"/>
          <w:szCs w:val="30"/>
        </w:rPr>
        <w:t xml:space="preserve">°С) с выдержкой 20–25 с. </w:t>
      </w:r>
      <w:r w:rsidRPr="006E14D7">
        <w:rPr>
          <w:noProof/>
          <w:lang w:eastAsia="ru-RU"/>
        </w:rPr>
        <mc:AlternateContent>
          <mc:Choice Requires="wps">
            <w:drawing>
              <wp:anchor distT="0" distB="0" distL="114299" distR="114299" simplePos="0" relativeHeight="251664384" behindDoc="0" locked="0" layoutInCell="1" hidden="0" allowOverlap="1" wp14:anchorId="6C68704D" wp14:editId="7DA9232B">
                <wp:simplePos x="0" y="0"/>
                <wp:positionH relativeFrom="column">
                  <wp:posOffset>10007599</wp:posOffset>
                </wp:positionH>
                <wp:positionV relativeFrom="paragraph">
                  <wp:posOffset>1320800</wp:posOffset>
                </wp:positionV>
                <wp:extent cx="0" cy="2999105"/>
                <wp:effectExtent l="0" t="0" r="0" b="0"/>
                <wp:wrapNone/>
                <wp:docPr id="2125983938" name="Прямая со стрелкой 2125983938"/>
                <wp:cNvGraphicFramePr/>
                <a:graphic xmlns:a="http://schemas.openxmlformats.org/drawingml/2006/main">
                  <a:graphicData uri="http://schemas.microsoft.com/office/word/2010/wordprocessingShape">
                    <wps:wsp>
                      <wps:cNvCnPr/>
                      <wps:spPr>
                        <a:xfrm>
                          <a:off x="5346000" y="2280448"/>
                          <a:ext cx="0" cy="2999105"/>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3247920D" id="_x0000_t32" coordsize="21600,21600" o:spt="32" o:oned="t" path="m,l21600,21600e" filled="f">
                <v:path arrowok="t" fillok="f" o:connecttype="none"/>
                <o:lock v:ext="edit" shapetype="t"/>
              </v:shapetype>
              <v:shape id="Прямая со стрелкой 2125983938" o:spid="_x0000_s1026" type="#_x0000_t32" style="position:absolute;margin-left:788pt;margin-top:104pt;width:0;height:236.15pt;z-index:251664384;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">
                <v:stroke startarrowwidth="narrow" startarrowlength="short" endarrowwidth="narrow" endarrowlength="short"/>
              </v:shape>
            </w:pict>
          </mc:Fallback>
        </mc:AlternateContent>
      </w:r>
    </w:p>
    <w:p w14:paraId="00000778" w14:textId="53995265" w:rsidR="00CF6DCC" w:rsidRPr="006E14D7" w:rsidRDefault="00ED6484">
      <w:pPr>
        <w:spacing w:after="0" w:line="240" w:lineRule="auto"/>
        <w:ind w:firstLine="709"/>
        <w:jc w:val="both"/>
        <w:rPr>
          <w:rFonts w:ascii="Times New Roman" w:eastAsia="Times New Roman" w:hAnsi="Times New Roman" w:cs="Times New Roman"/>
          <w:i/>
          <w:sz w:val="30"/>
          <w:szCs w:val="30"/>
        </w:rPr>
      </w:pPr>
      <w:r w:rsidRPr="006E14D7">
        <w:rPr>
          <w:rFonts w:ascii="Times New Roman" w:eastAsia="Times New Roman" w:hAnsi="Times New Roman" w:cs="Times New Roman"/>
          <w:sz w:val="30"/>
          <w:szCs w:val="30"/>
        </w:rPr>
        <w:t xml:space="preserve">Поскольку режимы пастеризации, применяемые в сыроделии, таковы, что споровые формы микроорганизмов и часть термофильной микрофлоры не уничтожаются, то целесообразно сочетать обработку молока на </w:t>
      </w:r>
      <w:r w:rsidRPr="006E14D7">
        <w:rPr>
          <w:rFonts w:ascii="Times New Roman" w:eastAsia="Times New Roman" w:hAnsi="Times New Roman" w:cs="Times New Roman"/>
          <w:b/>
          <w:sz w:val="30"/>
          <w:szCs w:val="30"/>
        </w:rPr>
        <w:t>сепараторе-</w:t>
      </w:r>
      <w:proofErr w:type="spellStart"/>
      <w:r w:rsidRPr="006E14D7">
        <w:rPr>
          <w:rFonts w:ascii="Times New Roman" w:eastAsia="Times New Roman" w:hAnsi="Times New Roman" w:cs="Times New Roman"/>
          <w:b/>
          <w:sz w:val="30"/>
          <w:szCs w:val="30"/>
        </w:rPr>
        <w:t>бактериоотделителе</w:t>
      </w:r>
      <w:proofErr w:type="spellEnd"/>
      <w:r w:rsidRPr="006E14D7">
        <w:rPr>
          <w:rFonts w:ascii="Times New Roman" w:eastAsia="Times New Roman" w:hAnsi="Times New Roman" w:cs="Times New Roman"/>
          <w:sz w:val="30"/>
          <w:szCs w:val="30"/>
        </w:rPr>
        <w:t xml:space="preserve"> с последующей пастеризацией</w:t>
      </w:r>
      <w:r w:rsidRPr="006E14D7">
        <w:rPr>
          <w:rFonts w:ascii="Times New Roman" w:eastAsia="Times New Roman" w:hAnsi="Times New Roman" w:cs="Times New Roman"/>
          <w:i/>
          <w:sz w:val="30"/>
          <w:szCs w:val="30"/>
        </w:rPr>
        <w:t xml:space="preserve">. </w:t>
      </w:r>
      <w:r w:rsidRPr="006E14D7">
        <w:rPr>
          <w:rFonts w:ascii="Times New Roman" w:eastAsia="Times New Roman" w:hAnsi="Times New Roman" w:cs="Times New Roman"/>
          <w:sz w:val="30"/>
          <w:szCs w:val="30"/>
        </w:rPr>
        <w:t>Такая очистка молока с последующей пастеризацией при температуре от 70 до 72</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снижает содержани</w:t>
      </w:r>
      <w:r w:rsidR="00594AC2" w:rsidRPr="006E14D7">
        <w:rPr>
          <w:rFonts w:ascii="Times New Roman" w:eastAsia="Times New Roman" w:hAnsi="Times New Roman" w:cs="Times New Roman"/>
          <w:sz w:val="30"/>
          <w:szCs w:val="30"/>
        </w:rPr>
        <w:t>е общего числа бактерий на 99,9</w:t>
      </w:r>
      <w:r w:rsidRPr="006E14D7">
        <w:rPr>
          <w:rFonts w:ascii="Times New Roman" w:eastAsia="Times New Roman" w:hAnsi="Times New Roman" w:cs="Times New Roman"/>
          <w:sz w:val="30"/>
          <w:szCs w:val="30"/>
        </w:rPr>
        <w:t xml:space="preserve">% </w:t>
      </w:r>
      <w:r w:rsidR="00594AC2" w:rsidRPr="006E14D7">
        <w:rPr>
          <w:rFonts w:ascii="Times New Roman" w:eastAsia="Times New Roman" w:hAnsi="Times New Roman" w:cs="Times New Roman"/>
          <w:sz w:val="30"/>
          <w:szCs w:val="30"/>
        </w:rPr>
        <w:t xml:space="preserve">от </w:t>
      </w:r>
      <w:r w:rsidRPr="006E14D7">
        <w:rPr>
          <w:rFonts w:ascii="Times New Roman" w:eastAsia="Times New Roman" w:hAnsi="Times New Roman" w:cs="Times New Roman"/>
          <w:sz w:val="30"/>
          <w:szCs w:val="30"/>
        </w:rPr>
        <w:t>первоначального числа бактерий в молоке.</w:t>
      </w:r>
    </w:p>
    <w:p w14:paraId="00000779"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Вакуумная обработка. </w:t>
      </w:r>
      <w:r w:rsidRPr="006E14D7">
        <w:rPr>
          <w:rFonts w:ascii="Times New Roman" w:eastAsia="Times New Roman" w:hAnsi="Times New Roman" w:cs="Times New Roman"/>
          <w:sz w:val="30"/>
          <w:szCs w:val="30"/>
        </w:rPr>
        <w:t xml:space="preserve">Присутствие газа в молоке влияет на процесс производства сыра. Некоторые газы и летучие соединения, находящиеся в молоке, могут обусловливать посторонние привкусы и запахи молока, а затем и готового продукта. Удалить из молока газовую фазу и летучие соединения можно в процессе </w:t>
      </w:r>
      <w:r w:rsidRPr="006E14D7">
        <w:rPr>
          <w:rFonts w:ascii="Times New Roman" w:eastAsia="Times New Roman" w:hAnsi="Times New Roman" w:cs="Times New Roman"/>
          <w:b/>
          <w:sz w:val="30"/>
          <w:szCs w:val="30"/>
        </w:rPr>
        <w:t>вакуумной обработки</w:t>
      </w:r>
      <w:r w:rsidRPr="006E14D7">
        <w:rPr>
          <w:rFonts w:ascii="Times New Roman" w:eastAsia="Times New Roman" w:hAnsi="Times New Roman" w:cs="Times New Roman"/>
          <w:sz w:val="30"/>
          <w:szCs w:val="30"/>
        </w:rPr>
        <w:t xml:space="preserve"> молока, которую сочетают с пастеризацией, используя для этого дезодораторы.</w:t>
      </w:r>
    </w:p>
    <w:p w14:paraId="0000077A"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Внесение в молоко необходимых компонентов включает в себя </w:t>
      </w:r>
      <w:r w:rsidRPr="006E14D7">
        <w:rPr>
          <w:rFonts w:ascii="Times New Roman" w:eastAsia="Times New Roman" w:hAnsi="Times New Roman" w:cs="Times New Roman"/>
          <w:sz w:val="30"/>
          <w:szCs w:val="30"/>
        </w:rPr>
        <w:t xml:space="preserve">внесение хлорида кальция, нитрата калия или натрия. </w:t>
      </w:r>
    </w:p>
    <w:p w14:paraId="0000077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Пастеризованное и охлажденное до температуры свертывания молоко через счетчик подают в аппарат выработки сырного зерна.</w:t>
      </w:r>
    </w:p>
    <w:p w14:paraId="0000077C" w14:textId="5707DF0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Хлорид кальция вносят в пастеризованное молоко в количестве от 10 до 40 г безводной соли на 100 кг молока в виде раствора, массовая доля безводн</w:t>
      </w:r>
      <w:r w:rsidR="00594AC2" w:rsidRPr="006E14D7">
        <w:rPr>
          <w:rFonts w:ascii="Times New Roman" w:eastAsia="Times New Roman" w:hAnsi="Times New Roman" w:cs="Times New Roman"/>
          <w:sz w:val="30"/>
          <w:szCs w:val="30"/>
        </w:rPr>
        <w:t>ой соли в котором составляет 40</w:t>
      </w:r>
      <w:r w:rsidRPr="006E14D7">
        <w:rPr>
          <w:rFonts w:ascii="Times New Roman" w:eastAsia="Times New Roman" w:hAnsi="Times New Roman" w:cs="Times New Roman"/>
          <w:sz w:val="30"/>
          <w:szCs w:val="30"/>
        </w:rPr>
        <w:t xml:space="preserve">%. </w:t>
      </w:r>
    </w:p>
    <w:p w14:paraId="0000077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Чтобы предотвратить вспучивание сыра, в смесь вносят нитрат калия или нитрат натрия в количестве 10–30 г на 100 кг молока. </w:t>
      </w:r>
    </w:p>
    <w:p w14:paraId="0000077E"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Внесение заквасок и бактериальных концентратов.</w:t>
      </w:r>
    </w:p>
    <w:p w14:paraId="0000077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Используют в сыроделии бактериальные закваски и бактериальные концентраты. Производственные бактериальные закваски или </w:t>
      </w:r>
      <w:proofErr w:type="gramStart"/>
      <w:r w:rsidRPr="006E14D7">
        <w:rPr>
          <w:rFonts w:ascii="Times New Roman" w:eastAsia="Times New Roman" w:hAnsi="Times New Roman" w:cs="Times New Roman"/>
          <w:sz w:val="30"/>
          <w:szCs w:val="30"/>
        </w:rPr>
        <w:t>активизированный</w:t>
      </w:r>
      <w:proofErr w:type="gram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бакконцентрат</w:t>
      </w:r>
      <w:proofErr w:type="spellEnd"/>
      <w:r w:rsidRPr="006E14D7">
        <w:rPr>
          <w:rFonts w:ascii="Times New Roman" w:eastAsia="Times New Roman" w:hAnsi="Times New Roman" w:cs="Times New Roman"/>
          <w:sz w:val="30"/>
          <w:szCs w:val="30"/>
        </w:rPr>
        <w:t xml:space="preserve"> вносят в молоко перед свертыванием.</w:t>
      </w:r>
    </w:p>
    <w:p w14:paraId="0000078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Во время выработки и созревания сыра микроорганизмы развиваются в сыре и воздействуют на сырную массу. В производстве сыров используют различные микроорганизмы: молочнокислые бактерии, </w:t>
      </w:r>
      <w:proofErr w:type="spellStart"/>
      <w:r w:rsidRPr="006E14D7">
        <w:rPr>
          <w:rFonts w:ascii="Times New Roman" w:eastAsia="Times New Roman" w:hAnsi="Times New Roman" w:cs="Times New Roman"/>
          <w:sz w:val="30"/>
          <w:szCs w:val="30"/>
        </w:rPr>
        <w:t>пропионовокислые</w:t>
      </w:r>
      <w:proofErr w:type="spellEnd"/>
      <w:r w:rsidRPr="006E14D7">
        <w:rPr>
          <w:rFonts w:ascii="Times New Roman" w:eastAsia="Times New Roman" w:hAnsi="Times New Roman" w:cs="Times New Roman"/>
          <w:sz w:val="30"/>
          <w:szCs w:val="30"/>
        </w:rPr>
        <w:t xml:space="preserve"> бактерии, сырную слизь, плесени.</w:t>
      </w:r>
    </w:p>
    <w:p w14:paraId="00000781" w14:textId="61DCFD8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Доза вносимой </w:t>
      </w:r>
      <w:r w:rsidR="00594AC2" w:rsidRPr="006E14D7">
        <w:rPr>
          <w:rFonts w:ascii="Times New Roman" w:eastAsia="Times New Roman" w:hAnsi="Times New Roman" w:cs="Times New Roman"/>
          <w:sz w:val="30"/>
          <w:szCs w:val="30"/>
        </w:rPr>
        <w:t>закваски составляет от 0,5 до 3</w:t>
      </w:r>
      <w:r w:rsidRPr="006E14D7">
        <w:rPr>
          <w:rFonts w:ascii="Times New Roman" w:eastAsia="Times New Roman" w:hAnsi="Times New Roman" w:cs="Times New Roman"/>
          <w:sz w:val="30"/>
          <w:szCs w:val="30"/>
        </w:rPr>
        <w:t xml:space="preserve">% объема перерабатываемого молока. </w:t>
      </w:r>
    </w:p>
    <w:p w14:paraId="00000782"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Свертывание молока.</w:t>
      </w:r>
      <w:r w:rsidRPr="006E14D7">
        <w:rPr>
          <w:rFonts w:ascii="Times New Roman" w:eastAsia="Times New Roman" w:hAnsi="Times New Roman" w:cs="Times New Roman"/>
          <w:sz w:val="30"/>
          <w:szCs w:val="30"/>
        </w:rPr>
        <w:t xml:space="preserve"> Для свертывания молока в сыроделии применяют </w:t>
      </w:r>
      <w:proofErr w:type="spellStart"/>
      <w:r w:rsidRPr="006E14D7">
        <w:rPr>
          <w:rFonts w:ascii="Times New Roman" w:eastAsia="Times New Roman" w:hAnsi="Times New Roman" w:cs="Times New Roman"/>
          <w:sz w:val="30"/>
          <w:szCs w:val="30"/>
        </w:rPr>
        <w:t>молокосвертывающие</w:t>
      </w:r>
      <w:proofErr w:type="spellEnd"/>
      <w:r w:rsidRPr="006E14D7">
        <w:rPr>
          <w:rFonts w:ascii="Times New Roman" w:eastAsia="Times New Roman" w:hAnsi="Times New Roman" w:cs="Times New Roman"/>
          <w:sz w:val="30"/>
          <w:szCs w:val="30"/>
        </w:rPr>
        <w:t xml:space="preserve"> ферменты животного происхождения: сычужный фермент и пепсин, а также ферментные препараты на их основе.</w:t>
      </w:r>
    </w:p>
    <w:p w14:paraId="0000078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Сычужный фермент получают из желудков (сычугов) молочных телят, ягнят и козлят. Промышленный препарат используют в виде порошка.</w:t>
      </w:r>
    </w:p>
    <w:p w14:paraId="0000078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Продолжительность свертывания молока</w:t>
      </w:r>
      <w:r w:rsidRPr="006E14D7">
        <w:rPr>
          <w:rFonts w:ascii="Times New Roman" w:eastAsia="Times New Roman" w:hAnsi="Times New Roman" w:cs="Times New Roman"/>
          <w:i/>
          <w:sz w:val="30"/>
          <w:szCs w:val="30"/>
        </w:rPr>
        <w:t xml:space="preserve"> сычужным ферментом </w:t>
      </w:r>
      <w:r w:rsidRPr="006E14D7">
        <w:rPr>
          <w:rFonts w:ascii="Times New Roman" w:eastAsia="Times New Roman" w:hAnsi="Times New Roman" w:cs="Times New Roman"/>
          <w:sz w:val="30"/>
          <w:szCs w:val="30"/>
        </w:rPr>
        <w:t xml:space="preserve">устанавливают в зависимости от вида сыра в пределах </w:t>
      </w:r>
      <w:r w:rsidRPr="006E14D7">
        <w:rPr>
          <w:rFonts w:ascii="Times New Roman" w:eastAsia="Times New Roman" w:hAnsi="Times New Roman" w:cs="Times New Roman"/>
          <w:i/>
          <w:sz w:val="30"/>
          <w:szCs w:val="30"/>
        </w:rPr>
        <w:t>от 25 до 80 мин</w:t>
      </w:r>
      <w:r w:rsidRPr="006E14D7">
        <w:rPr>
          <w:rFonts w:ascii="Times New Roman" w:eastAsia="Times New Roman" w:hAnsi="Times New Roman" w:cs="Times New Roman"/>
          <w:sz w:val="30"/>
          <w:szCs w:val="30"/>
        </w:rPr>
        <w:t xml:space="preserve">. </w:t>
      </w:r>
    </w:p>
    <w:p w14:paraId="0000078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Готовность сгустка определяют следующим образом: шпателем разрезают сгусток, затем вдоль разреза приподнимают сгусток, и по расколу судят о его свойствах. Если сгусток дает раскол с не расплывающимися, острыми краями, без образования хлопьев белка и с хорошо выделяющейся сывороткой светло-зеленого цвета, то он готов к разрезке. Неровный излом с мелкими кусочками сгустка и мутная беловатая сыворотка указывают на недостаточную прочность сгустка.</w:t>
      </w:r>
    </w:p>
    <w:p w14:paraId="0000078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Более точным является определение готовности сгустка с помощью специальных приборов.</w:t>
      </w:r>
    </w:p>
    <w:p w14:paraId="00000787"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Обработка сгустка и сырного зерна.</w:t>
      </w:r>
      <w:r w:rsidRPr="006E14D7">
        <w:rPr>
          <w:rFonts w:ascii="Times New Roman" w:eastAsia="Times New Roman" w:hAnsi="Times New Roman" w:cs="Times New Roman"/>
          <w:sz w:val="30"/>
          <w:szCs w:val="30"/>
        </w:rPr>
        <w:t xml:space="preserve"> Цель обработки сгустка – удаление не связанной с белками влаги (сыворотки) с растворенными в ней составными частями молока. </w:t>
      </w:r>
    </w:p>
    <w:p w14:paraId="0000078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От количества воды в сырной массе зависит развитие микробиологических и биохимических процессов при созревании сыра. Чем больше сыворотки выделится из сырной массы, тем меньше в ней останется молочного сахара и других веществ, которые служат питательной средой для микроорганизмов, тем медленнее протекают микробиологические и биохимические процессы при созревании сыра и тем меньше образуется молочной кислоты. </w:t>
      </w:r>
    </w:p>
    <w:p w14:paraId="0000078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удаления избыточного количества влаги из сгустка служат следующие технологические операции: разрезание сгустка, постановка зерна, вымешивание зерна, тепловая обработка сырного зерна (второе нагревание), обсушка зерна.</w:t>
      </w:r>
    </w:p>
    <w:p w14:paraId="0000078A"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Разрезание сгустка и постановка зерна. </w:t>
      </w:r>
      <w:r w:rsidRPr="006E14D7">
        <w:rPr>
          <w:rFonts w:ascii="Times New Roman" w:eastAsia="Times New Roman" w:hAnsi="Times New Roman" w:cs="Times New Roman"/>
          <w:sz w:val="30"/>
          <w:szCs w:val="30"/>
        </w:rPr>
        <w:t>Сгусток разрезают специальными режущими устройствами вначале вдоль, а затем поперек. В результате получаются столбики квадратного сечения со сторонами 7–10 мм в зависимости от вида сыра. Разрезка сгустка длится 10–15 мин со скоростью, соответствующей прочности сгустка.</w:t>
      </w:r>
    </w:p>
    <w:p w14:paraId="0000078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каждой группы сыров получают зерно определенной величины – проводят постановку зерна. </w:t>
      </w:r>
      <w:r w:rsidRPr="006E14D7">
        <w:rPr>
          <w:noProof/>
          <w:lang w:eastAsia="ru-RU"/>
        </w:rPr>
        <mc:AlternateContent>
          <mc:Choice Requires="wps">
            <w:drawing>
              <wp:anchor distT="0" distB="0" distL="114299" distR="114299" simplePos="0" relativeHeight="251665408" behindDoc="0" locked="0" layoutInCell="1" hidden="0" allowOverlap="1" wp14:anchorId="5CB729B9" wp14:editId="79C876D8">
                <wp:simplePos x="0" y="0"/>
                <wp:positionH relativeFrom="column">
                  <wp:posOffset>10439399</wp:posOffset>
                </wp:positionH>
                <wp:positionV relativeFrom="paragraph">
                  <wp:posOffset>304800</wp:posOffset>
                </wp:positionV>
                <wp:extent cx="0" cy="1475105"/>
                <wp:effectExtent l="0" t="0" r="0" b="0"/>
                <wp:wrapNone/>
                <wp:docPr id="2125983939" name="Прямая со стрелкой 2125983939"/>
                <wp:cNvGraphicFramePr/>
                <a:graphic xmlns:a="http://schemas.openxmlformats.org/drawingml/2006/main">
                  <a:graphicData uri="http://schemas.microsoft.com/office/word/2010/wordprocessingShape">
                    <wps:wsp>
                      <wps:cNvCnPr/>
                      <wps:spPr>
                        <a:xfrm>
                          <a:off x="5346000" y="3042448"/>
                          <a:ext cx="0" cy="1475105"/>
                        </a:xfrm>
                        <a:prstGeom prst="straightConnector1">
                          <a:avLst/>
                        </a:prstGeom>
                        <a:noFill/>
                        <a:ln w="12050" cap="flat" cmpd="sng">
                          <a:solidFill>
                            <a:srgbClr val="000000"/>
                          </a:solidFill>
                          <a:prstDash val="solid"/>
                          <a:round/>
                          <a:headEnd type="none" w="sm" len="sm"/>
                          <a:tailEnd type="none" w="sm" len="sm"/>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30BD647F" id="Прямая со стрелкой 2125983939" o:spid="_x0000_s1026" type="#_x0000_t32" style="position:absolute;margin-left:822pt;margin-top:24pt;width:0;height:116.15pt;z-index:251665408;visibility:visible;mso-wrap-style:square;mso-wrap-distance-left:3.17497mm;mso-wrap-distance-top:0;mso-wrap-distance-right:3.17497mm;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" strokeweight=".33472mm">
                <v:stroke startarrowwidth="narrow" startarrowlength="short" endarrowwidth="narrow" endarrowlength="short"/>
              </v:shape>
            </w:pict>
          </mc:Fallback>
        </mc:AlternateContent>
      </w:r>
    </w:p>
    <w:p w14:paraId="0000078C" w14:textId="464B509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w:t>
      </w:r>
      <w:r w:rsidR="00726958" w:rsidRPr="006E14D7">
        <w:rPr>
          <w:rFonts w:ascii="Times New Roman" w:eastAsia="Times New Roman" w:hAnsi="Times New Roman" w:cs="Times New Roman"/>
          <w:sz w:val="30"/>
          <w:szCs w:val="30"/>
        </w:rPr>
        <w:t>сле постановки зерна удаляют 30</w:t>
      </w:r>
      <w:r w:rsidRPr="006E14D7">
        <w:rPr>
          <w:rFonts w:ascii="Times New Roman" w:eastAsia="Times New Roman" w:hAnsi="Times New Roman" w:cs="Times New Roman"/>
          <w:sz w:val="30"/>
          <w:szCs w:val="30"/>
        </w:rPr>
        <w:t>% сыворотки.</w:t>
      </w:r>
    </w:p>
    <w:p w14:paraId="0000078D"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Вымешивание зерна. </w:t>
      </w:r>
      <w:r w:rsidRPr="006E14D7">
        <w:rPr>
          <w:rFonts w:ascii="Times New Roman" w:eastAsia="Times New Roman" w:hAnsi="Times New Roman" w:cs="Times New Roman"/>
          <w:sz w:val="30"/>
          <w:szCs w:val="30"/>
        </w:rPr>
        <w:t>После постановки продолжают вымешивание зерна в целях его обсушки.</w:t>
      </w:r>
    </w:p>
    <w:p w14:paraId="0000078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процессе вымешивания выделяется сыворотка, уменьшается объем зерна, оно становится круглым. В конце вымешивания зерно характеризуется упругостью, достаточной прочностью и потерей первоначальной клейкости.</w:t>
      </w:r>
    </w:p>
    <w:p w14:paraId="0000078F" w14:textId="436D2F2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Второе нагревание</w:t>
      </w:r>
      <w:r w:rsidRPr="006E14D7">
        <w:rPr>
          <w:rFonts w:ascii="Times New Roman" w:eastAsia="Times New Roman" w:hAnsi="Times New Roman" w:cs="Times New Roman"/>
          <w:b/>
          <w:sz w:val="30"/>
          <w:szCs w:val="30"/>
        </w:rPr>
        <w:t xml:space="preserve"> </w:t>
      </w:r>
      <w:r w:rsidRPr="006E14D7">
        <w:rPr>
          <w:rFonts w:ascii="Times New Roman" w:eastAsia="Times New Roman" w:hAnsi="Times New Roman" w:cs="Times New Roman"/>
          <w:sz w:val="30"/>
          <w:szCs w:val="30"/>
        </w:rPr>
        <w:t>проводят с целью улучшения отделения сыворотки. При выработке сыров с низкой температурой второго нагревания (38–42</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 продолжительность его составляет 10–20 мин, а для сыров с высокой темпера</w:t>
      </w:r>
      <w:r w:rsidR="00726958" w:rsidRPr="006E14D7">
        <w:rPr>
          <w:rFonts w:ascii="Times New Roman" w:eastAsia="Times New Roman" w:hAnsi="Times New Roman" w:cs="Times New Roman"/>
          <w:sz w:val="30"/>
          <w:szCs w:val="30"/>
        </w:rPr>
        <w:t>турой второго нагревания (52–58</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 – 25–40 мин и более.</w:t>
      </w:r>
    </w:p>
    <w:p w14:paraId="0000079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Второго нагревания недостаточно для выделения необходимого количества сыворотки из сырного зерна, поэтому после нагревания его </w:t>
      </w:r>
      <w:r w:rsidRPr="006E14D7">
        <w:rPr>
          <w:rFonts w:ascii="Times New Roman" w:eastAsia="Times New Roman" w:hAnsi="Times New Roman" w:cs="Times New Roman"/>
          <w:b/>
          <w:sz w:val="30"/>
          <w:szCs w:val="30"/>
        </w:rPr>
        <w:t xml:space="preserve">вымешивают </w:t>
      </w:r>
      <w:r w:rsidRPr="006E14D7">
        <w:rPr>
          <w:rFonts w:ascii="Times New Roman" w:eastAsia="Times New Roman" w:hAnsi="Times New Roman" w:cs="Times New Roman"/>
          <w:sz w:val="30"/>
          <w:szCs w:val="30"/>
        </w:rPr>
        <w:t>определенное время.</w:t>
      </w:r>
    </w:p>
    <w:p w14:paraId="0000079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Вымешивание зерна после второго нагревания называют </w:t>
      </w:r>
      <w:r w:rsidRPr="006E14D7">
        <w:rPr>
          <w:rFonts w:ascii="Times New Roman" w:eastAsia="Times New Roman" w:hAnsi="Times New Roman" w:cs="Times New Roman"/>
          <w:b/>
          <w:sz w:val="30"/>
          <w:szCs w:val="30"/>
        </w:rPr>
        <w:t>обсушкой.</w:t>
      </w:r>
      <w:r w:rsidRPr="006E14D7">
        <w:rPr>
          <w:rFonts w:ascii="Times New Roman" w:eastAsia="Times New Roman" w:hAnsi="Times New Roman" w:cs="Times New Roman"/>
          <w:sz w:val="30"/>
          <w:szCs w:val="30"/>
        </w:rPr>
        <w:t xml:space="preserve"> </w:t>
      </w:r>
    </w:p>
    <w:p w14:paraId="0000079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Продолжительность обсушки зерна зависит от многих факторов.  Крупное зерно обсыхает медленнее, чем мелкое. В процессе обсушки из сырного зерна удаляется излишняя сыворотка, зерно обсыхает, сжимается, приобретает более округлую форму. По мере удаления влаги клейкость зерна уменьшается.</w:t>
      </w:r>
    </w:p>
    <w:p w14:paraId="0000079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Формование сыра. </w:t>
      </w:r>
      <w:r w:rsidRPr="006E14D7">
        <w:rPr>
          <w:rFonts w:ascii="Times New Roman" w:eastAsia="Times New Roman" w:hAnsi="Times New Roman" w:cs="Times New Roman"/>
          <w:sz w:val="30"/>
          <w:szCs w:val="30"/>
        </w:rPr>
        <w:t xml:space="preserve">Цель формования сыра – соединение сырных зерен в монолит, которому придают определенную форму, и выделение части </w:t>
      </w:r>
      <w:proofErr w:type="spellStart"/>
      <w:r w:rsidRPr="006E14D7">
        <w:rPr>
          <w:rFonts w:ascii="Times New Roman" w:eastAsia="Times New Roman" w:hAnsi="Times New Roman" w:cs="Times New Roman"/>
          <w:sz w:val="30"/>
          <w:szCs w:val="30"/>
        </w:rPr>
        <w:t>межзерновой</w:t>
      </w:r>
      <w:proofErr w:type="spellEnd"/>
      <w:r w:rsidRPr="006E14D7">
        <w:rPr>
          <w:rFonts w:ascii="Times New Roman" w:eastAsia="Times New Roman" w:hAnsi="Times New Roman" w:cs="Times New Roman"/>
          <w:sz w:val="30"/>
          <w:szCs w:val="30"/>
        </w:rPr>
        <w:t xml:space="preserve"> сыворотки.</w:t>
      </w:r>
    </w:p>
    <w:p w14:paraId="0000079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Важный фактор формования сыра и получения плотной массы – температура, поэтому, чтобы сырная масса не охлаждалась, ее формуют быстро, а в помещении поддерживают температуру 18–20°С.</w:t>
      </w:r>
    </w:p>
    <w:p w14:paraId="0000079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зависимости от вида вырабатываемого сыра применяют следующие способы формования: из пласта, наливом и насыпью.</w:t>
      </w:r>
    </w:p>
    <w:p w14:paraId="00000796"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proofErr w:type="spellStart"/>
      <w:r w:rsidRPr="006E14D7">
        <w:rPr>
          <w:rFonts w:ascii="Times New Roman" w:eastAsia="Times New Roman" w:hAnsi="Times New Roman" w:cs="Times New Roman"/>
          <w:b/>
          <w:i/>
          <w:sz w:val="30"/>
          <w:szCs w:val="30"/>
        </w:rPr>
        <w:t>Самопрессование</w:t>
      </w:r>
      <w:proofErr w:type="spellEnd"/>
      <w:r w:rsidRPr="006E14D7">
        <w:rPr>
          <w:rFonts w:ascii="Times New Roman" w:eastAsia="Times New Roman" w:hAnsi="Times New Roman" w:cs="Times New Roman"/>
          <w:b/>
          <w:i/>
          <w:sz w:val="30"/>
          <w:szCs w:val="30"/>
        </w:rPr>
        <w:t xml:space="preserve"> и прессование сыра. </w:t>
      </w:r>
      <w:r w:rsidRPr="006E14D7">
        <w:rPr>
          <w:rFonts w:ascii="Times New Roman" w:eastAsia="Times New Roman" w:hAnsi="Times New Roman" w:cs="Times New Roman"/>
          <w:sz w:val="30"/>
          <w:szCs w:val="30"/>
        </w:rPr>
        <w:t xml:space="preserve">Цель </w:t>
      </w:r>
      <w:proofErr w:type="spellStart"/>
      <w:r w:rsidRPr="006E14D7">
        <w:rPr>
          <w:rFonts w:ascii="Times New Roman" w:eastAsia="Times New Roman" w:hAnsi="Times New Roman" w:cs="Times New Roman"/>
          <w:sz w:val="30"/>
          <w:szCs w:val="30"/>
        </w:rPr>
        <w:t>самопрессования</w:t>
      </w:r>
      <w:proofErr w:type="spellEnd"/>
      <w:r w:rsidRPr="006E14D7">
        <w:rPr>
          <w:rFonts w:ascii="Times New Roman" w:eastAsia="Times New Roman" w:hAnsi="Times New Roman" w:cs="Times New Roman"/>
          <w:sz w:val="30"/>
          <w:szCs w:val="30"/>
        </w:rPr>
        <w:t xml:space="preserve"> и прессования – удаление излишков сыворотки, а также максимально допустимое для каждого вида сыра уплотнение сырной массы, при этом на сыре образуется замкнутый и прочный поверхностный слой (корка).</w:t>
      </w:r>
    </w:p>
    <w:p w14:paraId="00000797"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proofErr w:type="spellStart"/>
      <w:r w:rsidRPr="006E14D7">
        <w:rPr>
          <w:rFonts w:ascii="Times New Roman" w:eastAsia="Times New Roman" w:hAnsi="Times New Roman" w:cs="Times New Roman"/>
          <w:sz w:val="30"/>
          <w:szCs w:val="30"/>
        </w:rPr>
        <w:t>Самопрессование</w:t>
      </w:r>
      <w:proofErr w:type="spellEnd"/>
      <w:r w:rsidRPr="006E14D7">
        <w:rPr>
          <w:rFonts w:ascii="Times New Roman" w:eastAsia="Times New Roman" w:hAnsi="Times New Roman" w:cs="Times New Roman"/>
          <w:sz w:val="30"/>
          <w:szCs w:val="30"/>
        </w:rPr>
        <w:t xml:space="preserve"> осуществляется под действием веса сыра.</w:t>
      </w:r>
    </w:p>
    <w:p w14:paraId="00000798"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sz w:val="30"/>
          <w:szCs w:val="30"/>
        </w:rPr>
        <w:t>Прессование – под действием внешнего давления.</w:t>
      </w:r>
    </w:p>
    <w:p w14:paraId="0000079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процессе </w:t>
      </w:r>
      <w:proofErr w:type="spellStart"/>
      <w:r w:rsidRPr="006E14D7">
        <w:rPr>
          <w:rFonts w:ascii="Times New Roman" w:eastAsia="Times New Roman" w:hAnsi="Times New Roman" w:cs="Times New Roman"/>
          <w:sz w:val="30"/>
          <w:szCs w:val="30"/>
        </w:rPr>
        <w:t>самопрессования</w:t>
      </w:r>
      <w:proofErr w:type="spellEnd"/>
      <w:r w:rsidRPr="006E14D7">
        <w:rPr>
          <w:rFonts w:ascii="Times New Roman" w:eastAsia="Times New Roman" w:hAnsi="Times New Roman" w:cs="Times New Roman"/>
          <w:sz w:val="30"/>
          <w:szCs w:val="30"/>
        </w:rPr>
        <w:t xml:space="preserve"> продолжает развиваться молочнокислое брожение в сырной массе, происходит ее дальнейшее обезвоживание. </w:t>
      </w:r>
    </w:p>
    <w:p w14:paraId="0000079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зависимости от вида сыра делают 5–8 переворачиваний. Уплотнение сырной массы – длительный процесс, поэтому </w:t>
      </w:r>
      <w:proofErr w:type="spellStart"/>
      <w:r w:rsidRPr="006E14D7">
        <w:rPr>
          <w:rFonts w:ascii="Times New Roman" w:eastAsia="Times New Roman" w:hAnsi="Times New Roman" w:cs="Times New Roman"/>
          <w:sz w:val="30"/>
          <w:szCs w:val="30"/>
        </w:rPr>
        <w:t>самопрессование</w:t>
      </w:r>
      <w:proofErr w:type="spellEnd"/>
      <w:r w:rsidRPr="006E14D7">
        <w:rPr>
          <w:rFonts w:ascii="Times New Roman" w:eastAsia="Times New Roman" w:hAnsi="Times New Roman" w:cs="Times New Roman"/>
          <w:sz w:val="30"/>
          <w:szCs w:val="30"/>
        </w:rPr>
        <w:t xml:space="preserve"> мягких сыров длится от 3 до 24 ч. Продолжительность </w:t>
      </w:r>
      <w:proofErr w:type="spellStart"/>
      <w:r w:rsidRPr="006E14D7">
        <w:rPr>
          <w:rFonts w:ascii="Times New Roman" w:eastAsia="Times New Roman" w:hAnsi="Times New Roman" w:cs="Times New Roman"/>
          <w:sz w:val="30"/>
          <w:szCs w:val="30"/>
        </w:rPr>
        <w:t>самопрессования</w:t>
      </w:r>
      <w:proofErr w:type="spellEnd"/>
      <w:r w:rsidRPr="006E14D7">
        <w:rPr>
          <w:rFonts w:ascii="Times New Roman" w:eastAsia="Times New Roman" w:hAnsi="Times New Roman" w:cs="Times New Roman"/>
          <w:sz w:val="30"/>
          <w:szCs w:val="30"/>
        </w:rPr>
        <w:t xml:space="preserve"> для твердых сыров составляет 30–40 мин с одним или двумя переворачиваниями.</w:t>
      </w:r>
    </w:p>
    <w:p w14:paraId="0000079B" w14:textId="1A7C0D7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Необходимое условие </w:t>
      </w:r>
      <w:proofErr w:type="spellStart"/>
      <w:r w:rsidRPr="006E14D7">
        <w:rPr>
          <w:rFonts w:ascii="Times New Roman" w:eastAsia="Times New Roman" w:hAnsi="Times New Roman" w:cs="Times New Roman"/>
          <w:sz w:val="30"/>
          <w:szCs w:val="30"/>
        </w:rPr>
        <w:t>самопрессования</w:t>
      </w:r>
      <w:proofErr w:type="spellEnd"/>
      <w:r w:rsidRPr="006E14D7">
        <w:rPr>
          <w:rFonts w:ascii="Times New Roman" w:eastAsia="Times New Roman" w:hAnsi="Times New Roman" w:cs="Times New Roman"/>
          <w:sz w:val="30"/>
          <w:szCs w:val="30"/>
        </w:rPr>
        <w:t xml:space="preserve"> – поддержание температуры сырной массы, поэтому температура воздуха в помещении при </w:t>
      </w:r>
      <w:proofErr w:type="spellStart"/>
      <w:r w:rsidRPr="006E14D7">
        <w:rPr>
          <w:rFonts w:ascii="Times New Roman" w:eastAsia="Times New Roman" w:hAnsi="Times New Roman" w:cs="Times New Roman"/>
          <w:sz w:val="30"/>
          <w:szCs w:val="30"/>
        </w:rPr>
        <w:t>самопрессован</w:t>
      </w:r>
      <w:r w:rsidR="005C5C64" w:rsidRPr="006E14D7">
        <w:rPr>
          <w:rFonts w:ascii="Times New Roman" w:eastAsia="Times New Roman" w:hAnsi="Times New Roman" w:cs="Times New Roman"/>
          <w:sz w:val="30"/>
          <w:szCs w:val="30"/>
        </w:rPr>
        <w:t>ии</w:t>
      </w:r>
      <w:proofErr w:type="spellEnd"/>
      <w:r w:rsidR="005C5C64" w:rsidRPr="006E14D7">
        <w:rPr>
          <w:rFonts w:ascii="Times New Roman" w:eastAsia="Times New Roman" w:hAnsi="Times New Roman" w:cs="Times New Roman"/>
          <w:sz w:val="30"/>
          <w:szCs w:val="30"/>
        </w:rPr>
        <w:t xml:space="preserve"> должна быть 15–20</w:t>
      </w:r>
      <w:r w:rsidRPr="006E14D7">
        <w:rPr>
          <w:rFonts w:ascii="Times New Roman" w:eastAsia="Times New Roman" w:hAnsi="Times New Roman" w:cs="Times New Roman"/>
          <w:sz w:val="30"/>
          <w:szCs w:val="30"/>
        </w:rPr>
        <w:t>°С.</w:t>
      </w:r>
    </w:p>
    <w:p w14:paraId="0000079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некоторых твердых сыров </w:t>
      </w:r>
      <w:proofErr w:type="spellStart"/>
      <w:r w:rsidRPr="006E14D7">
        <w:rPr>
          <w:rFonts w:ascii="Times New Roman" w:eastAsia="Times New Roman" w:hAnsi="Times New Roman" w:cs="Times New Roman"/>
          <w:sz w:val="30"/>
          <w:szCs w:val="30"/>
        </w:rPr>
        <w:t>самопрессование</w:t>
      </w:r>
      <w:proofErr w:type="spellEnd"/>
      <w:r w:rsidRPr="006E14D7">
        <w:rPr>
          <w:rFonts w:ascii="Times New Roman" w:eastAsia="Times New Roman" w:hAnsi="Times New Roman" w:cs="Times New Roman"/>
          <w:sz w:val="30"/>
          <w:szCs w:val="30"/>
        </w:rPr>
        <w:t xml:space="preserve"> не проводят. </w:t>
      </w:r>
    </w:p>
    <w:p w14:paraId="0000079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Окончанием </w:t>
      </w:r>
      <w:proofErr w:type="spellStart"/>
      <w:r w:rsidRPr="006E14D7">
        <w:rPr>
          <w:rFonts w:ascii="Times New Roman" w:eastAsia="Times New Roman" w:hAnsi="Times New Roman" w:cs="Times New Roman"/>
          <w:sz w:val="30"/>
          <w:szCs w:val="30"/>
        </w:rPr>
        <w:t>самопрессования</w:t>
      </w:r>
      <w:proofErr w:type="spellEnd"/>
      <w:r w:rsidRPr="006E14D7">
        <w:rPr>
          <w:rFonts w:ascii="Times New Roman" w:eastAsia="Times New Roman" w:hAnsi="Times New Roman" w:cs="Times New Roman"/>
          <w:sz w:val="30"/>
          <w:szCs w:val="30"/>
        </w:rPr>
        <w:t xml:space="preserve"> считают прекращение выделения сыворотки, достаточное уплотнение сырной массы, приобретение сыром требуемой формы и достижение необходимого для каждого вида сыра уровня рН.</w:t>
      </w:r>
    </w:p>
    <w:p w14:paraId="0000079E"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Прессование сыра. </w:t>
      </w:r>
      <w:r w:rsidRPr="006E14D7">
        <w:rPr>
          <w:rFonts w:ascii="Times New Roman" w:eastAsia="Times New Roman" w:hAnsi="Times New Roman" w:cs="Times New Roman"/>
          <w:sz w:val="30"/>
          <w:szCs w:val="30"/>
        </w:rPr>
        <w:t xml:space="preserve">Сыр прессуют в специальных формах. В зависимости от вида дренажного материала прессование может быть салфеточным и </w:t>
      </w:r>
      <w:proofErr w:type="spellStart"/>
      <w:r w:rsidRPr="006E14D7">
        <w:rPr>
          <w:rFonts w:ascii="Times New Roman" w:eastAsia="Times New Roman" w:hAnsi="Times New Roman" w:cs="Times New Roman"/>
          <w:sz w:val="30"/>
          <w:szCs w:val="30"/>
        </w:rPr>
        <w:t>бессалфеточным</w:t>
      </w:r>
      <w:proofErr w:type="spellEnd"/>
      <w:r w:rsidRPr="006E14D7">
        <w:rPr>
          <w:rFonts w:ascii="Times New Roman" w:eastAsia="Times New Roman" w:hAnsi="Times New Roman" w:cs="Times New Roman"/>
          <w:sz w:val="30"/>
          <w:szCs w:val="30"/>
        </w:rPr>
        <w:t>.</w:t>
      </w:r>
    </w:p>
    <w:p w14:paraId="0000079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Салфеточное прессование осуществляют в формах, для которых дренажным материалом служит хлопчатобумажная или синтетическая ткань (бязь, лавсан, серпянка и тому подобное). </w:t>
      </w:r>
    </w:p>
    <w:p w14:paraId="000007A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Бессалфеточное</w:t>
      </w:r>
      <w:proofErr w:type="spellEnd"/>
      <w:r w:rsidRPr="006E14D7">
        <w:rPr>
          <w:rFonts w:ascii="Times New Roman" w:eastAsia="Times New Roman" w:hAnsi="Times New Roman" w:cs="Times New Roman"/>
          <w:sz w:val="30"/>
          <w:szCs w:val="30"/>
        </w:rPr>
        <w:t xml:space="preserve"> прессование осуществляют в перфорированных формах, для которых дренажным материалом служат сетчатые вставки из тонкой листовой нержавеющей стали и сетчатые вставки из полимерных материалов. Кроме того, используют формы из проницаемых полимерных материалов. </w:t>
      </w:r>
    </w:p>
    <w:p w14:paraId="000007A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Прессуют сыры при различных нагрузках. Прессование заканчивают при достижении требуемого уровня молочнокислого брожения; для большинства сыров после прессования рН 5,3–5,8. Отпрессованный сыр должен иметь ровную, гладкую поверхность без морщин, пор и трещин.</w:t>
      </w:r>
    </w:p>
    <w:p w14:paraId="000007A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Во время </w:t>
      </w:r>
      <w:proofErr w:type="spellStart"/>
      <w:r w:rsidRPr="006E14D7">
        <w:rPr>
          <w:rFonts w:ascii="Times New Roman" w:eastAsia="Times New Roman" w:hAnsi="Times New Roman" w:cs="Times New Roman"/>
          <w:sz w:val="30"/>
          <w:szCs w:val="30"/>
        </w:rPr>
        <w:t>самопрессования</w:t>
      </w:r>
      <w:proofErr w:type="spellEnd"/>
      <w:r w:rsidRPr="006E14D7">
        <w:rPr>
          <w:rFonts w:ascii="Times New Roman" w:eastAsia="Times New Roman" w:hAnsi="Times New Roman" w:cs="Times New Roman"/>
          <w:sz w:val="30"/>
          <w:szCs w:val="30"/>
        </w:rPr>
        <w:t xml:space="preserve">, а для некоторых сыров во время или после прессования сыры </w:t>
      </w:r>
      <w:r w:rsidRPr="006E14D7">
        <w:rPr>
          <w:rFonts w:ascii="Times New Roman" w:eastAsia="Times New Roman" w:hAnsi="Times New Roman" w:cs="Times New Roman"/>
          <w:b/>
          <w:sz w:val="30"/>
          <w:szCs w:val="30"/>
        </w:rPr>
        <w:t>маркируют</w:t>
      </w:r>
      <w:r w:rsidRPr="006E14D7">
        <w:rPr>
          <w:rFonts w:ascii="Times New Roman" w:eastAsia="Times New Roman" w:hAnsi="Times New Roman" w:cs="Times New Roman"/>
          <w:sz w:val="30"/>
          <w:szCs w:val="30"/>
        </w:rPr>
        <w:t xml:space="preserve"> разными способами, например, </w:t>
      </w:r>
      <w:proofErr w:type="spellStart"/>
      <w:r w:rsidRPr="006E14D7">
        <w:rPr>
          <w:rFonts w:ascii="Times New Roman" w:eastAsia="Times New Roman" w:hAnsi="Times New Roman" w:cs="Times New Roman"/>
          <w:sz w:val="30"/>
          <w:szCs w:val="30"/>
        </w:rPr>
        <w:t>впрессовыванием</w:t>
      </w:r>
      <w:proofErr w:type="spellEnd"/>
      <w:r w:rsidRPr="006E14D7">
        <w:rPr>
          <w:rFonts w:ascii="Times New Roman" w:eastAsia="Times New Roman" w:hAnsi="Times New Roman" w:cs="Times New Roman"/>
          <w:sz w:val="30"/>
          <w:szCs w:val="30"/>
        </w:rPr>
        <w:t xml:space="preserve"> окрашенных казеиновых или пластмассовых цифр в процессе </w:t>
      </w:r>
      <w:proofErr w:type="spellStart"/>
      <w:r w:rsidRPr="006E14D7">
        <w:rPr>
          <w:rFonts w:ascii="Times New Roman" w:eastAsia="Times New Roman" w:hAnsi="Times New Roman" w:cs="Times New Roman"/>
          <w:sz w:val="30"/>
          <w:szCs w:val="30"/>
        </w:rPr>
        <w:t>самопрессования</w:t>
      </w:r>
      <w:proofErr w:type="spellEnd"/>
      <w:r w:rsidRPr="006E14D7">
        <w:rPr>
          <w:rFonts w:ascii="Times New Roman" w:eastAsia="Times New Roman" w:hAnsi="Times New Roman" w:cs="Times New Roman"/>
          <w:sz w:val="30"/>
          <w:szCs w:val="30"/>
        </w:rPr>
        <w:t xml:space="preserve">. </w:t>
      </w:r>
    </w:p>
    <w:p w14:paraId="000007A3"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proofErr w:type="spellStart"/>
      <w:r w:rsidRPr="006E14D7">
        <w:rPr>
          <w:rFonts w:ascii="Times New Roman" w:eastAsia="Times New Roman" w:hAnsi="Times New Roman" w:cs="Times New Roman"/>
          <w:b/>
          <w:i/>
          <w:sz w:val="30"/>
          <w:szCs w:val="30"/>
        </w:rPr>
        <w:t>Посолка</w:t>
      </w:r>
      <w:proofErr w:type="spellEnd"/>
      <w:r w:rsidRPr="006E14D7">
        <w:rPr>
          <w:rFonts w:ascii="Times New Roman" w:eastAsia="Times New Roman" w:hAnsi="Times New Roman" w:cs="Times New Roman"/>
          <w:b/>
          <w:i/>
          <w:sz w:val="30"/>
          <w:szCs w:val="30"/>
        </w:rPr>
        <w:t xml:space="preserve"> сыра.</w:t>
      </w:r>
      <w:r w:rsidRPr="006E14D7">
        <w:rPr>
          <w:rFonts w:ascii="Times New Roman" w:eastAsia="Times New Roman" w:hAnsi="Times New Roman" w:cs="Times New Roman"/>
          <w:b/>
          <w:sz w:val="30"/>
          <w:szCs w:val="30"/>
        </w:rPr>
        <w:t xml:space="preserve"> </w:t>
      </w:r>
      <w:r w:rsidRPr="006E14D7">
        <w:rPr>
          <w:rFonts w:ascii="Times New Roman" w:eastAsia="Times New Roman" w:hAnsi="Times New Roman" w:cs="Times New Roman"/>
          <w:sz w:val="30"/>
          <w:szCs w:val="30"/>
        </w:rPr>
        <w:t xml:space="preserve">Осуществляют </w:t>
      </w:r>
      <w:proofErr w:type="spellStart"/>
      <w:r w:rsidRPr="006E14D7">
        <w:rPr>
          <w:rFonts w:ascii="Times New Roman" w:eastAsia="Times New Roman" w:hAnsi="Times New Roman" w:cs="Times New Roman"/>
          <w:sz w:val="30"/>
          <w:szCs w:val="30"/>
        </w:rPr>
        <w:t>посолку</w:t>
      </w:r>
      <w:proofErr w:type="spellEnd"/>
      <w:r w:rsidRPr="006E14D7">
        <w:rPr>
          <w:rFonts w:ascii="Times New Roman" w:eastAsia="Times New Roman" w:hAnsi="Times New Roman" w:cs="Times New Roman"/>
          <w:sz w:val="30"/>
          <w:szCs w:val="30"/>
        </w:rPr>
        <w:t xml:space="preserve"> сыра хлоридом натрия (поваренной солью), который играет роль вкусового ингредиента, придающего продукту специфический вкус, и регулирует микробиологические и ферментативные процессы. Массовая доля хлорида натрия в различных видах зрелых сыров составляет 1,2–7%.</w:t>
      </w:r>
    </w:p>
    <w:p w14:paraId="000007A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Можно проводить </w:t>
      </w:r>
      <w:proofErr w:type="spellStart"/>
      <w:r w:rsidRPr="006E14D7">
        <w:rPr>
          <w:rFonts w:ascii="Times New Roman" w:eastAsia="Times New Roman" w:hAnsi="Times New Roman" w:cs="Times New Roman"/>
          <w:sz w:val="30"/>
          <w:szCs w:val="30"/>
        </w:rPr>
        <w:t>посолку</w:t>
      </w:r>
      <w:proofErr w:type="spellEnd"/>
      <w:r w:rsidRPr="006E14D7">
        <w:rPr>
          <w:rFonts w:ascii="Times New Roman" w:eastAsia="Times New Roman" w:hAnsi="Times New Roman" w:cs="Times New Roman"/>
          <w:sz w:val="30"/>
          <w:szCs w:val="30"/>
        </w:rPr>
        <w:t xml:space="preserve"> как </w:t>
      </w:r>
      <w:proofErr w:type="spellStart"/>
      <w:r w:rsidRPr="006E14D7">
        <w:rPr>
          <w:rFonts w:ascii="Times New Roman" w:eastAsia="Times New Roman" w:hAnsi="Times New Roman" w:cs="Times New Roman"/>
          <w:sz w:val="30"/>
          <w:szCs w:val="30"/>
        </w:rPr>
        <w:t>несформованного</w:t>
      </w:r>
      <w:proofErr w:type="spellEnd"/>
      <w:r w:rsidRPr="006E14D7">
        <w:rPr>
          <w:rFonts w:ascii="Times New Roman" w:eastAsia="Times New Roman" w:hAnsi="Times New Roman" w:cs="Times New Roman"/>
          <w:sz w:val="30"/>
          <w:szCs w:val="30"/>
        </w:rPr>
        <w:t xml:space="preserve">, так и сформованного сыра. При </w:t>
      </w:r>
      <w:proofErr w:type="spellStart"/>
      <w:r w:rsidRPr="006E14D7">
        <w:rPr>
          <w:rFonts w:ascii="Times New Roman" w:eastAsia="Times New Roman" w:hAnsi="Times New Roman" w:cs="Times New Roman"/>
          <w:sz w:val="30"/>
          <w:szCs w:val="30"/>
        </w:rPr>
        <w:t>посолке</w:t>
      </w:r>
      <w:proofErr w:type="spell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несформованного</w:t>
      </w:r>
      <w:proofErr w:type="spellEnd"/>
      <w:r w:rsidRPr="006E14D7">
        <w:rPr>
          <w:rFonts w:ascii="Times New Roman" w:eastAsia="Times New Roman" w:hAnsi="Times New Roman" w:cs="Times New Roman"/>
          <w:sz w:val="30"/>
          <w:szCs w:val="30"/>
        </w:rPr>
        <w:t xml:space="preserve"> сыра хлорид натрия вносят в сырное зерно (</w:t>
      </w:r>
      <w:proofErr w:type="spellStart"/>
      <w:r w:rsidRPr="006E14D7">
        <w:rPr>
          <w:rFonts w:ascii="Times New Roman" w:eastAsia="Times New Roman" w:hAnsi="Times New Roman" w:cs="Times New Roman"/>
          <w:sz w:val="30"/>
          <w:szCs w:val="30"/>
        </w:rPr>
        <w:t>посолка</w:t>
      </w:r>
      <w:proofErr w:type="spellEnd"/>
      <w:r w:rsidRPr="006E14D7">
        <w:rPr>
          <w:rFonts w:ascii="Times New Roman" w:eastAsia="Times New Roman" w:hAnsi="Times New Roman" w:cs="Times New Roman"/>
          <w:sz w:val="30"/>
          <w:szCs w:val="30"/>
        </w:rPr>
        <w:t xml:space="preserve"> в зерне) или в сырное тесто перед формованием. </w:t>
      </w:r>
    </w:p>
    <w:p w14:paraId="000007A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w:t>
      </w:r>
      <w:proofErr w:type="spellStart"/>
      <w:r w:rsidRPr="006E14D7">
        <w:rPr>
          <w:rFonts w:ascii="Times New Roman" w:eastAsia="Times New Roman" w:hAnsi="Times New Roman" w:cs="Times New Roman"/>
          <w:sz w:val="30"/>
          <w:szCs w:val="30"/>
        </w:rPr>
        <w:t>посолки</w:t>
      </w:r>
      <w:proofErr w:type="spellEnd"/>
      <w:r w:rsidRPr="006E14D7">
        <w:rPr>
          <w:rFonts w:ascii="Times New Roman" w:eastAsia="Times New Roman" w:hAnsi="Times New Roman" w:cs="Times New Roman"/>
          <w:sz w:val="30"/>
          <w:szCs w:val="30"/>
        </w:rPr>
        <w:t xml:space="preserve"> сформованного сыра применяют различные способы: </w:t>
      </w:r>
      <w:proofErr w:type="spellStart"/>
      <w:r w:rsidRPr="006E14D7">
        <w:rPr>
          <w:rFonts w:ascii="Times New Roman" w:eastAsia="Times New Roman" w:hAnsi="Times New Roman" w:cs="Times New Roman"/>
          <w:sz w:val="30"/>
          <w:szCs w:val="30"/>
        </w:rPr>
        <w:t>посолку</w:t>
      </w:r>
      <w:proofErr w:type="spellEnd"/>
      <w:r w:rsidRPr="006E14D7">
        <w:rPr>
          <w:rFonts w:ascii="Times New Roman" w:eastAsia="Times New Roman" w:hAnsi="Times New Roman" w:cs="Times New Roman"/>
          <w:sz w:val="30"/>
          <w:szCs w:val="30"/>
        </w:rPr>
        <w:t xml:space="preserve"> в рассоле, сухую </w:t>
      </w:r>
      <w:proofErr w:type="spellStart"/>
      <w:r w:rsidRPr="006E14D7">
        <w:rPr>
          <w:rFonts w:ascii="Times New Roman" w:eastAsia="Times New Roman" w:hAnsi="Times New Roman" w:cs="Times New Roman"/>
          <w:sz w:val="30"/>
          <w:szCs w:val="30"/>
        </w:rPr>
        <w:t>посолку</w:t>
      </w:r>
      <w:proofErr w:type="spellEnd"/>
      <w:r w:rsidRPr="006E14D7">
        <w:rPr>
          <w:rFonts w:ascii="Times New Roman" w:eastAsia="Times New Roman" w:hAnsi="Times New Roman" w:cs="Times New Roman"/>
          <w:sz w:val="30"/>
          <w:szCs w:val="30"/>
        </w:rPr>
        <w:t xml:space="preserve"> (сухой солью или соляной гущей), комбинированную </w:t>
      </w:r>
      <w:proofErr w:type="spellStart"/>
      <w:r w:rsidRPr="006E14D7">
        <w:rPr>
          <w:rFonts w:ascii="Times New Roman" w:eastAsia="Times New Roman" w:hAnsi="Times New Roman" w:cs="Times New Roman"/>
          <w:sz w:val="30"/>
          <w:szCs w:val="30"/>
        </w:rPr>
        <w:t>посолку</w:t>
      </w:r>
      <w:proofErr w:type="spellEnd"/>
      <w:r w:rsidRPr="006E14D7">
        <w:rPr>
          <w:rFonts w:ascii="Times New Roman" w:eastAsia="Times New Roman" w:hAnsi="Times New Roman" w:cs="Times New Roman"/>
          <w:sz w:val="30"/>
          <w:szCs w:val="30"/>
        </w:rPr>
        <w:t xml:space="preserve">. Самый распространенный способ – </w:t>
      </w:r>
      <w:proofErr w:type="spellStart"/>
      <w:r w:rsidRPr="006E14D7">
        <w:rPr>
          <w:rFonts w:ascii="Times New Roman" w:eastAsia="Times New Roman" w:hAnsi="Times New Roman" w:cs="Times New Roman"/>
          <w:sz w:val="30"/>
          <w:szCs w:val="30"/>
        </w:rPr>
        <w:t>посолка</w:t>
      </w:r>
      <w:proofErr w:type="spellEnd"/>
      <w:r w:rsidRPr="006E14D7">
        <w:rPr>
          <w:rFonts w:ascii="Times New Roman" w:eastAsia="Times New Roman" w:hAnsi="Times New Roman" w:cs="Times New Roman"/>
          <w:sz w:val="30"/>
          <w:szCs w:val="30"/>
        </w:rPr>
        <w:t xml:space="preserve"> в рассоле.</w:t>
      </w:r>
    </w:p>
    <w:p w14:paraId="000007A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sz w:val="30"/>
          <w:szCs w:val="30"/>
        </w:rPr>
        <w:t>Посолка</w:t>
      </w:r>
      <w:proofErr w:type="spellEnd"/>
      <w:r w:rsidRPr="006E14D7">
        <w:rPr>
          <w:rFonts w:ascii="Times New Roman" w:eastAsia="Times New Roman" w:hAnsi="Times New Roman" w:cs="Times New Roman"/>
          <w:sz w:val="30"/>
          <w:szCs w:val="30"/>
        </w:rPr>
        <w:t xml:space="preserve"> в рассоле. Осуществляют ее путем погружения сыра в рассол, представляющий собой водный раствор хлорида натрия (поваренной соли), и выдержки в нем до окончания просаливания.</w:t>
      </w:r>
    </w:p>
    <w:p w14:paraId="000007A7" w14:textId="607C0EB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Продолжительность </w:t>
      </w:r>
      <w:proofErr w:type="spellStart"/>
      <w:r w:rsidRPr="006E14D7">
        <w:rPr>
          <w:rFonts w:ascii="Times New Roman" w:eastAsia="Times New Roman" w:hAnsi="Times New Roman" w:cs="Times New Roman"/>
          <w:sz w:val="30"/>
          <w:szCs w:val="30"/>
        </w:rPr>
        <w:t>посолки</w:t>
      </w:r>
      <w:proofErr w:type="spellEnd"/>
      <w:r w:rsidRPr="006E14D7">
        <w:rPr>
          <w:rFonts w:ascii="Times New Roman" w:eastAsia="Times New Roman" w:hAnsi="Times New Roman" w:cs="Times New Roman"/>
          <w:sz w:val="30"/>
          <w:szCs w:val="30"/>
        </w:rPr>
        <w:t xml:space="preserve"> в рассоле зависит от состава и свойств (плотность наружного слоя, влажность с</w:t>
      </w:r>
      <w:r w:rsidR="005C5C64" w:rsidRPr="006E14D7">
        <w:rPr>
          <w:rFonts w:ascii="Times New Roman" w:eastAsia="Times New Roman" w:hAnsi="Times New Roman" w:cs="Times New Roman"/>
          <w:sz w:val="30"/>
          <w:szCs w:val="30"/>
        </w:rPr>
        <w:t>ырной массы после прессования),</w:t>
      </w:r>
      <w:r w:rsidRPr="006E14D7">
        <w:rPr>
          <w:rFonts w:ascii="Times New Roman" w:eastAsia="Times New Roman" w:hAnsi="Times New Roman" w:cs="Times New Roman"/>
          <w:sz w:val="30"/>
          <w:szCs w:val="30"/>
        </w:rPr>
        <w:t xml:space="preserve"> удельной поверхности сыра, параметров рассола (концентрация и температура). </w:t>
      </w:r>
    </w:p>
    <w:p w14:paraId="000007A8" w14:textId="7A5A80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Сыры солят в основном в циркулирующем рассоле с массовой долей хлорида натрия 18–20%. Температуру рассола поддерживают на у</w:t>
      </w:r>
      <w:r w:rsidR="005C5C64" w:rsidRPr="006E14D7">
        <w:rPr>
          <w:rFonts w:ascii="Times New Roman" w:eastAsia="Times New Roman" w:hAnsi="Times New Roman" w:cs="Times New Roman"/>
          <w:sz w:val="30"/>
          <w:szCs w:val="30"/>
        </w:rPr>
        <w:t>ровне 10 ± 2</w:t>
      </w:r>
      <w:r w:rsidRPr="006E14D7">
        <w:rPr>
          <w:rFonts w:ascii="Times New Roman" w:eastAsia="Times New Roman" w:hAnsi="Times New Roman" w:cs="Times New Roman"/>
          <w:sz w:val="30"/>
          <w:szCs w:val="30"/>
        </w:rPr>
        <w:t xml:space="preserve">°С. </w:t>
      </w:r>
    </w:p>
    <w:p w14:paraId="000007A9"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Созревание сыра. </w:t>
      </w:r>
      <w:r w:rsidRPr="006E14D7">
        <w:rPr>
          <w:rFonts w:ascii="Times New Roman" w:eastAsia="Times New Roman" w:hAnsi="Times New Roman" w:cs="Times New Roman"/>
          <w:sz w:val="30"/>
          <w:szCs w:val="30"/>
        </w:rPr>
        <w:t xml:space="preserve">Свежая сырная масса имеет чистый молочный вкус и эластичную, </w:t>
      </w:r>
      <w:proofErr w:type="spellStart"/>
      <w:r w:rsidRPr="006E14D7">
        <w:rPr>
          <w:rFonts w:ascii="Times New Roman" w:eastAsia="Times New Roman" w:hAnsi="Times New Roman" w:cs="Times New Roman"/>
          <w:sz w:val="30"/>
          <w:szCs w:val="30"/>
        </w:rPr>
        <w:t>резиноподобную</w:t>
      </w:r>
      <w:proofErr w:type="spellEnd"/>
      <w:r w:rsidRPr="006E14D7">
        <w:rPr>
          <w:rFonts w:ascii="Times New Roman" w:eastAsia="Times New Roman" w:hAnsi="Times New Roman" w:cs="Times New Roman"/>
          <w:sz w:val="30"/>
          <w:szCs w:val="30"/>
        </w:rPr>
        <w:t xml:space="preserve">, грубую консистенцию. В процессе созревания сыр приобретает вкус и аромат. </w:t>
      </w:r>
    </w:p>
    <w:p w14:paraId="000007A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Созревание сыра представляет собой сложный комплекс микробиологических, биохимических и физико-химических процессов, протекающих в сырной массе.</w:t>
      </w:r>
    </w:p>
    <w:p w14:paraId="000007A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этом все составные части (молочный сахар, белки, жир, минеральные вещества) претерпевают определенные изменения с образованием различных веществ, формирующих присущие данному виду сыра органолептические показатели (вкус, запах, консистенция) и рисунок.</w:t>
      </w:r>
    </w:p>
    <w:p w14:paraId="000007A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Изменения составных частей сырной массы происходят под влиянием главным образом микробных и частично </w:t>
      </w:r>
      <w:proofErr w:type="spellStart"/>
      <w:r w:rsidRPr="006E14D7">
        <w:rPr>
          <w:rFonts w:ascii="Times New Roman" w:eastAsia="Times New Roman" w:hAnsi="Times New Roman" w:cs="Times New Roman"/>
          <w:sz w:val="30"/>
          <w:szCs w:val="30"/>
        </w:rPr>
        <w:t>молокосвертывающих</w:t>
      </w:r>
      <w:proofErr w:type="spellEnd"/>
      <w:r w:rsidRPr="006E14D7">
        <w:rPr>
          <w:rFonts w:ascii="Times New Roman" w:eastAsia="Times New Roman" w:hAnsi="Times New Roman" w:cs="Times New Roman"/>
          <w:sz w:val="30"/>
          <w:szCs w:val="30"/>
        </w:rPr>
        <w:t xml:space="preserve"> ферментов.</w:t>
      </w:r>
    </w:p>
    <w:p w14:paraId="000007AD" w14:textId="77777777" w:rsidR="00CF6DCC" w:rsidRPr="006E14D7" w:rsidRDefault="00ED6484">
      <w:pPr>
        <w:spacing w:after="0" w:line="240" w:lineRule="auto"/>
        <w:ind w:firstLine="709"/>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 xml:space="preserve">Режимы и условия созревания сыра. </w:t>
      </w:r>
      <w:r w:rsidRPr="006E14D7">
        <w:rPr>
          <w:rFonts w:ascii="Times New Roman" w:eastAsia="Times New Roman" w:hAnsi="Times New Roman" w:cs="Times New Roman"/>
          <w:sz w:val="30"/>
          <w:szCs w:val="30"/>
        </w:rPr>
        <w:t>При созревании сыра поддерживают необходимые температуру и влажность воздуха в камере созревания сыра.</w:t>
      </w:r>
    </w:p>
    <w:p w14:paraId="000007AE" w14:textId="59EC6DE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После </w:t>
      </w:r>
      <w:proofErr w:type="spellStart"/>
      <w:r w:rsidRPr="006E14D7">
        <w:rPr>
          <w:rFonts w:ascii="Times New Roman" w:eastAsia="Times New Roman" w:hAnsi="Times New Roman" w:cs="Times New Roman"/>
          <w:sz w:val="30"/>
          <w:szCs w:val="30"/>
        </w:rPr>
        <w:t>посолки</w:t>
      </w:r>
      <w:proofErr w:type="spellEnd"/>
      <w:r w:rsidRPr="006E14D7">
        <w:rPr>
          <w:rFonts w:ascii="Times New Roman" w:eastAsia="Times New Roman" w:hAnsi="Times New Roman" w:cs="Times New Roman"/>
          <w:sz w:val="30"/>
          <w:szCs w:val="30"/>
        </w:rPr>
        <w:t xml:space="preserve"> сыр сначала обсушивают на стеллажах в солильном помещении в течение 2–3 суток при температуре 10±2°</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Затем сыр упаковывают в пленку и отправляют в камеру созревания. Созревает сыр на деревянных стеллажах при температуре 12–14</w:t>
      </w:r>
      <w:proofErr w:type="gramStart"/>
      <w:r w:rsidR="005C5C64"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относительной влажности 75–85%. Во время созревания сыры периодически переворачивают через 7–15 суток.</w:t>
      </w:r>
    </w:p>
    <w:p w14:paraId="000007AF"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Упаковка сыра в пленку. </w:t>
      </w:r>
      <w:r w:rsidRPr="006E14D7">
        <w:rPr>
          <w:rFonts w:ascii="Times New Roman" w:eastAsia="Times New Roman" w:hAnsi="Times New Roman" w:cs="Times New Roman"/>
          <w:sz w:val="30"/>
          <w:szCs w:val="30"/>
        </w:rPr>
        <w:t xml:space="preserve">Полимерные пленки. В промышленности используют следующие полимерные пленки: полиэтилен, целлофан, </w:t>
      </w:r>
      <w:proofErr w:type="spellStart"/>
      <w:r w:rsidRPr="006E14D7">
        <w:rPr>
          <w:rFonts w:ascii="Times New Roman" w:eastAsia="Times New Roman" w:hAnsi="Times New Roman" w:cs="Times New Roman"/>
          <w:sz w:val="30"/>
          <w:szCs w:val="30"/>
        </w:rPr>
        <w:t>повиден</w:t>
      </w:r>
      <w:proofErr w:type="spellEnd"/>
      <w:r w:rsidRPr="006E14D7">
        <w:rPr>
          <w:rFonts w:ascii="Times New Roman" w:eastAsia="Times New Roman" w:hAnsi="Times New Roman" w:cs="Times New Roman"/>
          <w:sz w:val="30"/>
          <w:szCs w:val="30"/>
        </w:rPr>
        <w:t>, саран. Применяют их для созревания, хранения и реализации сыров с низкой температурой второго нагревания.</w:t>
      </w:r>
    </w:p>
    <w:p w14:paraId="000007B0" w14:textId="1CC3BBF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Пленочные материалы, применяемые в сыроделии, должны быть достаточно прочными, иметь низкую па</w:t>
      </w:r>
      <w:r w:rsidR="005C5C64" w:rsidRPr="006E14D7">
        <w:rPr>
          <w:rFonts w:ascii="Times New Roman" w:eastAsia="Times New Roman" w:hAnsi="Times New Roman" w:cs="Times New Roman"/>
          <w:sz w:val="30"/>
          <w:szCs w:val="30"/>
        </w:rPr>
        <w:t>р</w:t>
      </w:r>
      <w:proofErr w:type="gramStart"/>
      <w:r w:rsidR="005C5C64" w:rsidRPr="006E14D7">
        <w:rPr>
          <w:rFonts w:ascii="Times New Roman" w:eastAsia="Times New Roman" w:hAnsi="Times New Roman" w:cs="Times New Roman"/>
          <w:sz w:val="30"/>
          <w:szCs w:val="30"/>
        </w:rPr>
        <w:t>о-</w:t>
      </w:r>
      <w:proofErr w:type="gramEnd"/>
      <w:r w:rsidR="005C5C64" w:rsidRPr="006E14D7">
        <w:rPr>
          <w:rFonts w:ascii="Times New Roman" w:eastAsia="Times New Roman" w:hAnsi="Times New Roman" w:cs="Times New Roman"/>
          <w:sz w:val="30"/>
          <w:szCs w:val="30"/>
        </w:rPr>
        <w:t xml:space="preserve">, газо- и </w:t>
      </w:r>
      <w:proofErr w:type="spellStart"/>
      <w:r w:rsidR="005C5C64" w:rsidRPr="006E14D7">
        <w:rPr>
          <w:rFonts w:ascii="Times New Roman" w:eastAsia="Times New Roman" w:hAnsi="Times New Roman" w:cs="Times New Roman"/>
          <w:sz w:val="30"/>
          <w:szCs w:val="30"/>
        </w:rPr>
        <w:t>влаго</w:t>
      </w:r>
      <w:r w:rsidRPr="006E14D7">
        <w:rPr>
          <w:rFonts w:ascii="Times New Roman" w:eastAsia="Times New Roman" w:hAnsi="Times New Roman" w:cs="Times New Roman"/>
          <w:sz w:val="30"/>
          <w:szCs w:val="30"/>
        </w:rPr>
        <w:t>проницаемость</w:t>
      </w:r>
      <w:proofErr w:type="spellEnd"/>
      <w:r w:rsidRPr="006E14D7">
        <w:rPr>
          <w:rFonts w:ascii="Times New Roman" w:eastAsia="Times New Roman" w:hAnsi="Times New Roman" w:cs="Times New Roman"/>
          <w:sz w:val="30"/>
          <w:szCs w:val="30"/>
        </w:rPr>
        <w:t>, быть нетоксичными, не сообщать привкуса и запаха продукту, легко свариваться, плотно облегать упакованный сыр.</w:t>
      </w:r>
    </w:p>
    <w:p w14:paraId="000007B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созревании в пленке усушка сыра почти полностью устраняется. </w:t>
      </w:r>
    </w:p>
    <w:p w14:paraId="000007B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Сыр перед упаковыванием в пленку должен иметь совершенно сухую чистую поверхность без плесени и слизи и без каких-либо повреждений. </w:t>
      </w:r>
    </w:p>
    <w:p w14:paraId="000007B3"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Оценка качества и пороки сыров. </w:t>
      </w:r>
      <w:r w:rsidRPr="006E14D7">
        <w:rPr>
          <w:rFonts w:ascii="Times New Roman" w:eastAsia="Times New Roman" w:hAnsi="Times New Roman" w:cs="Times New Roman"/>
          <w:sz w:val="30"/>
          <w:szCs w:val="30"/>
        </w:rPr>
        <w:t xml:space="preserve">Оценку качества и сортировку сыров осуществляют после достижения ими кондиционной зрелости. Сыры, выпускаемые в реализацию, осматривает и оценивает эксперт. Оценку начинают с внешнего осмотра упаковки, маркировки, состояния корки и защитного покрытия. </w:t>
      </w:r>
    </w:p>
    <w:p w14:paraId="000007B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качественной оценке сыров могут быть обнаружены пороки вкуса и запаха, консистенции, рисунка, цвета.</w:t>
      </w:r>
    </w:p>
    <w:p w14:paraId="000007B5"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spellStart"/>
      <w:r w:rsidRPr="006E14D7">
        <w:rPr>
          <w:rFonts w:ascii="Times New Roman" w:eastAsia="Times New Roman" w:hAnsi="Times New Roman" w:cs="Times New Roman"/>
          <w:b/>
          <w:sz w:val="30"/>
          <w:szCs w:val="30"/>
        </w:rPr>
        <w:t>Фасование</w:t>
      </w:r>
      <w:proofErr w:type="spellEnd"/>
      <w:r w:rsidRPr="006E14D7">
        <w:rPr>
          <w:rFonts w:ascii="Times New Roman" w:eastAsia="Times New Roman" w:hAnsi="Times New Roman" w:cs="Times New Roman"/>
          <w:b/>
          <w:sz w:val="30"/>
          <w:szCs w:val="30"/>
        </w:rPr>
        <w:t xml:space="preserve"> сыра.</w:t>
      </w:r>
      <w:r w:rsidRPr="006E14D7">
        <w:rPr>
          <w:rFonts w:ascii="Times New Roman" w:eastAsia="Times New Roman" w:hAnsi="Times New Roman" w:cs="Times New Roman"/>
          <w:sz w:val="30"/>
          <w:szCs w:val="30"/>
        </w:rPr>
        <w:t xml:space="preserve"> Для удобства покупателей заводы проводят </w:t>
      </w:r>
      <w:proofErr w:type="spellStart"/>
      <w:r w:rsidRPr="006E14D7">
        <w:rPr>
          <w:rFonts w:ascii="Times New Roman" w:eastAsia="Times New Roman" w:hAnsi="Times New Roman" w:cs="Times New Roman"/>
          <w:sz w:val="30"/>
          <w:szCs w:val="30"/>
        </w:rPr>
        <w:t>фасование</w:t>
      </w:r>
      <w:proofErr w:type="spellEnd"/>
      <w:r w:rsidRPr="006E14D7">
        <w:rPr>
          <w:rFonts w:ascii="Times New Roman" w:eastAsia="Times New Roman" w:hAnsi="Times New Roman" w:cs="Times New Roman"/>
          <w:sz w:val="30"/>
          <w:szCs w:val="30"/>
        </w:rPr>
        <w:t xml:space="preserve"> зрелых сыров и реализацию их мелкими порциями, герметически упакованными в пакеты из полимерных материалов.</w:t>
      </w:r>
    </w:p>
    <w:p w14:paraId="000007B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Маркирование зрелого сыра.</w:t>
      </w:r>
      <w:r w:rsidRPr="006E14D7">
        <w:rPr>
          <w:rFonts w:ascii="Times New Roman" w:eastAsia="Times New Roman" w:hAnsi="Times New Roman" w:cs="Times New Roman"/>
          <w:sz w:val="30"/>
          <w:szCs w:val="30"/>
        </w:rPr>
        <w:t xml:space="preserve"> На заводе сыр маркируют в целях установления вида сыра и принадлежности его к предприятию-изготовителю.</w:t>
      </w:r>
    </w:p>
    <w:p w14:paraId="000007B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Упаковывание, хранение и транспортирование сыра.</w:t>
      </w:r>
      <w:r w:rsidRPr="006E14D7">
        <w:rPr>
          <w:rFonts w:ascii="Times New Roman" w:eastAsia="Times New Roman" w:hAnsi="Times New Roman" w:cs="Times New Roman"/>
          <w:sz w:val="30"/>
          <w:szCs w:val="30"/>
        </w:rPr>
        <w:t xml:space="preserve"> Сыры упаковывают в дощатые ящики, деревянные барабаны и другую тару. Тару выстилают оберточной бумагой. Подготовленные тару и сыры для упаковывания взвешивают. </w:t>
      </w:r>
    </w:p>
    <w:p w14:paraId="000007B8" w14:textId="4784C8D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зависимости от назначения сыры подвергают кратковременному или длительному хранению. Кратковременное хранение зрелых сыров осуществляют при температуре 2–8</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относи</w:t>
      </w:r>
      <w:r w:rsidR="00361DBC" w:rsidRPr="006E14D7">
        <w:rPr>
          <w:rFonts w:ascii="Times New Roman" w:eastAsia="Times New Roman" w:hAnsi="Times New Roman" w:cs="Times New Roman"/>
          <w:sz w:val="30"/>
          <w:szCs w:val="30"/>
        </w:rPr>
        <w:t>тельной влажности воздуха 75–85</w:t>
      </w:r>
      <w:r w:rsidRPr="006E14D7">
        <w:rPr>
          <w:rFonts w:ascii="Times New Roman" w:eastAsia="Times New Roman" w:hAnsi="Times New Roman" w:cs="Times New Roman"/>
          <w:sz w:val="30"/>
          <w:szCs w:val="30"/>
        </w:rPr>
        <w:t>%. До отгрузки потребителям сыр хранят в таре.</w:t>
      </w:r>
    </w:p>
    <w:p w14:paraId="000007B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Технология производства сливочного масла.</w:t>
      </w:r>
    </w:p>
    <w:p w14:paraId="000007B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При изготовлении масла методом сбивания сливок</w:t>
      </w:r>
      <w:r w:rsidRPr="006E14D7">
        <w:rPr>
          <w:rFonts w:ascii="Times New Roman" w:eastAsia="Times New Roman" w:hAnsi="Times New Roman" w:cs="Times New Roman"/>
          <w:sz w:val="30"/>
          <w:szCs w:val="30"/>
        </w:rPr>
        <w:t xml:space="preserve"> поступающее на завод сырье сортируют и взвешивают на весах или с помощью </w:t>
      </w:r>
      <w:proofErr w:type="spellStart"/>
      <w:r w:rsidRPr="006E14D7">
        <w:rPr>
          <w:rFonts w:ascii="Times New Roman" w:eastAsia="Times New Roman" w:hAnsi="Times New Roman" w:cs="Times New Roman"/>
          <w:sz w:val="30"/>
          <w:szCs w:val="30"/>
        </w:rPr>
        <w:t>молокосчетчика</w:t>
      </w:r>
      <w:proofErr w:type="spellEnd"/>
      <w:r w:rsidRPr="006E14D7">
        <w:rPr>
          <w:rFonts w:ascii="Times New Roman" w:eastAsia="Times New Roman" w:hAnsi="Times New Roman" w:cs="Times New Roman"/>
          <w:sz w:val="30"/>
          <w:szCs w:val="30"/>
        </w:rPr>
        <w:t xml:space="preserve">. Принятое молоко сливают в приемную ванну, откуда насосом оно подается в пластинчатый теплообменник. Подогретое до температуры </w:t>
      </w:r>
      <w:r w:rsidRPr="006E14D7">
        <w:rPr>
          <w:rFonts w:ascii="Times New Roman" w:eastAsia="Times New Roman" w:hAnsi="Times New Roman" w:cs="Times New Roman"/>
          <w:b/>
          <w:i/>
          <w:sz w:val="30"/>
          <w:szCs w:val="30"/>
        </w:rPr>
        <w:t xml:space="preserve">сепарирования </w:t>
      </w:r>
      <w:r w:rsidRPr="006E14D7">
        <w:rPr>
          <w:rFonts w:ascii="Times New Roman" w:eastAsia="Times New Roman" w:hAnsi="Times New Roman" w:cs="Times New Roman"/>
          <w:sz w:val="30"/>
          <w:szCs w:val="30"/>
        </w:rPr>
        <w:t>35–40°С молоко поступает в сепаратор</w:t>
      </w:r>
      <w:proofErr w:type="gramStart"/>
      <w:r w:rsidRPr="006E14D7">
        <w:rPr>
          <w:rFonts w:ascii="Times New Roman" w:eastAsia="Times New Roman" w:hAnsi="Times New Roman" w:cs="Times New Roman"/>
          <w:sz w:val="30"/>
          <w:szCs w:val="30"/>
        </w:rPr>
        <w:t>ы-</w:t>
      </w:r>
      <w:proofErr w:type="gramEnd"/>
      <w:r w:rsidRPr="006E14D7">
        <w:rPr>
          <w:rFonts w:ascii="Times New Roman" w:eastAsia="Times New Roman" w:hAnsi="Times New Roman" w:cs="Times New Roman"/>
          <w:sz w:val="30"/>
          <w:szCs w:val="30"/>
        </w:rPr>
        <w:t xml:space="preserve"> сливкоотделители для получения сливок с желаемой массовой долей жира.</w:t>
      </w:r>
    </w:p>
    <w:p w14:paraId="000007B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Подготовка сливок к сбиванию проводится для получения масла хорошей консистенции, вкуса и запаха, для наиболее полного использования жира и повышения стойкости масла при хранении. Масло вырабатывается только из пастеризованных сливок.</w:t>
      </w:r>
    </w:p>
    <w:p w14:paraId="000007B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Выбирая режим тепловой обработки сливок, учитывают ее влияние не только на микрофлору, но и на микробную липазу и </w:t>
      </w:r>
      <w:proofErr w:type="spellStart"/>
      <w:r w:rsidRPr="006E14D7">
        <w:rPr>
          <w:rFonts w:ascii="Times New Roman" w:eastAsia="Times New Roman" w:hAnsi="Times New Roman" w:cs="Times New Roman"/>
          <w:sz w:val="30"/>
          <w:szCs w:val="30"/>
        </w:rPr>
        <w:t>пероксидазу</w:t>
      </w:r>
      <w:proofErr w:type="spellEnd"/>
      <w:r w:rsidRPr="006E14D7">
        <w:rPr>
          <w:rFonts w:ascii="Times New Roman" w:eastAsia="Times New Roman" w:hAnsi="Times New Roman" w:cs="Times New Roman"/>
          <w:sz w:val="30"/>
          <w:szCs w:val="30"/>
        </w:rPr>
        <w:t xml:space="preserve">. Инактивируют липазу и </w:t>
      </w:r>
      <w:proofErr w:type="spellStart"/>
      <w:r w:rsidRPr="006E14D7">
        <w:rPr>
          <w:rFonts w:ascii="Times New Roman" w:eastAsia="Times New Roman" w:hAnsi="Times New Roman" w:cs="Times New Roman"/>
          <w:sz w:val="30"/>
          <w:szCs w:val="30"/>
        </w:rPr>
        <w:t>пероксидазу</w:t>
      </w:r>
      <w:proofErr w:type="spellEnd"/>
      <w:r w:rsidRPr="006E14D7">
        <w:rPr>
          <w:rFonts w:ascii="Times New Roman" w:eastAsia="Times New Roman" w:hAnsi="Times New Roman" w:cs="Times New Roman"/>
          <w:sz w:val="30"/>
          <w:szCs w:val="30"/>
        </w:rPr>
        <w:t>, нагревая сливки до 85</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без выдержки. Тепловая обработка сливок ниже этой температуры не допускается. </w:t>
      </w:r>
    </w:p>
    <w:p w14:paraId="000007B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выборе режима тепловой обработки учитывают качество сливок и вид вырабатываемого масла. </w:t>
      </w:r>
    </w:p>
    <w:p w14:paraId="000007BE" w14:textId="04B9B356" w:rsidR="00CF6DCC" w:rsidRPr="006E14D7" w:rsidRDefault="00ED6484">
      <w:pPr>
        <w:spacing w:after="0" w:line="240" w:lineRule="auto"/>
        <w:ind w:firstLine="709"/>
        <w:jc w:val="both"/>
        <w:rPr>
          <w:rFonts w:ascii="Times New Roman" w:eastAsia="Times New Roman" w:hAnsi="Times New Roman" w:cs="Times New Roman"/>
          <w:sz w:val="30"/>
          <w:szCs w:val="30"/>
        </w:rPr>
      </w:pPr>
      <w:proofErr w:type="gramStart"/>
      <w:r w:rsidRPr="006E14D7">
        <w:rPr>
          <w:rFonts w:ascii="Times New Roman" w:eastAsia="Times New Roman" w:hAnsi="Times New Roman" w:cs="Times New Roman"/>
          <w:sz w:val="30"/>
          <w:szCs w:val="30"/>
        </w:rPr>
        <w:t xml:space="preserve">Сливки первого сорта при выработке </w:t>
      </w:r>
      <w:proofErr w:type="spellStart"/>
      <w:r w:rsidRPr="006E14D7">
        <w:rPr>
          <w:rFonts w:ascii="Times New Roman" w:eastAsia="Times New Roman" w:hAnsi="Times New Roman" w:cs="Times New Roman"/>
          <w:sz w:val="30"/>
          <w:szCs w:val="30"/>
        </w:rPr>
        <w:t>сладкосливочного</w:t>
      </w:r>
      <w:proofErr w:type="spellEnd"/>
      <w:r w:rsidRPr="006E14D7">
        <w:rPr>
          <w:rFonts w:ascii="Times New Roman" w:eastAsia="Times New Roman" w:hAnsi="Times New Roman" w:cs="Times New Roman"/>
          <w:sz w:val="30"/>
          <w:szCs w:val="30"/>
        </w:rPr>
        <w:t xml:space="preserve"> масла </w:t>
      </w:r>
      <w:r w:rsidRPr="006E14D7">
        <w:rPr>
          <w:rFonts w:ascii="Times New Roman" w:eastAsia="Times New Roman" w:hAnsi="Times New Roman" w:cs="Times New Roman"/>
          <w:b/>
          <w:i/>
          <w:sz w:val="30"/>
          <w:szCs w:val="30"/>
        </w:rPr>
        <w:t xml:space="preserve">пастеризуют </w:t>
      </w:r>
      <w:r w:rsidRPr="006E14D7">
        <w:rPr>
          <w:rFonts w:ascii="Times New Roman" w:eastAsia="Times New Roman" w:hAnsi="Times New Roman" w:cs="Times New Roman"/>
          <w:sz w:val="30"/>
          <w:szCs w:val="30"/>
        </w:rPr>
        <w:t>в</w:t>
      </w:r>
      <w:r w:rsidRPr="006E14D7">
        <w:rPr>
          <w:rFonts w:ascii="Times New Roman" w:eastAsia="Times New Roman" w:hAnsi="Times New Roman" w:cs="Times New Roman"/>
          <w:b/>
          <w:i/>
          <w:sz w:val="30"/>
          <w:szCs w:val="30"/>
        </w:rPr>
        <w:t xml:space="preserve"> </w:t>
      </w:r>
      <w:r w:rsidRPr="006E14D7">
        <w:rPr>
          <w:rFonts w:ascii="Times New Roman" w:eastAsia="Times New Roman" w:hAnsi="Times New Roman" w:cs="Times New Roman"/>
          <w:sz w:val="30"/>
          <w:szCs w:val="30"/>
        </w:rPr>
        <w:t>пластинчатых пастеризационных установках при температуре 85–90</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 а сливки второго сорта па</w:t>
      </w:r>
      <w:r w:rsidR="00361DBC" w:rsidRPr="006E14D7">
        <w:rPr>
          <w:rFonts w:ascii="Times New Roman" w:eastAsia="Times New Roman" w:hAnsi="Times New Roman" w:cs="Times New Roman"/>
          <w:sz w:val="30"/>
          <w:szCs w:val="30"/>
        </w:rPr>
        <w:t>стеризуют при температуре 92–95</w:t>
      </w:r>
      <w:r w:rsidRPr="006E14D7">
        <w:rPr>
          <w:rFonts w:ascii="Times New Roman" w:eastAsia="Times New Roman" w:hAnsi="Times New Roman" w:cs="Times New Roman"/>
          <w:sz w:val="30"/>
          <w:szCs w:val="30"/>
        </w:rPr>
        <w:t>°С. При переработке сливок со слабовыраженными посторонними привкусами и запахами температуру тепловой обработки сливок повышают и устанавливают в зависимости от массовой доли в</w:t>
      </w:r>
      <w:r w:rsidR="00361DBC" w:rsidRPr="006E14D7">
        <w:rPr>
          <w:rFonts w:ascii="Times New Roman" w:eastAsia="Times New Roman" w:hAnsi="Times New Roman" w:cs="Times New Roman"/>
          <w:sz w:val="30"/>
          <w:szCs w:val="30"/>
        </w:rPr>
        <w:t>лаги в масле в пределах 103–108</w:t>
      </w:r>
      <w:r w:rsidRPr="006E14D7">
        <w:rPr>
          <w:rFonts w:ascii="Times New Roman" w:eastAsia="Times New Roman" w:hAnsi="Times New Roman" w:cs="Times New Roman"/>
          <w:sz w:val="30"/>
          <w:szCs w:val="30"/>
        </w:rPr>
        <w:t>°С для весенне</w:t>
      </w:r>
      <w:r w:rsidR="00361DBC" w:rsidRPr="006E14D7">
        <w:rPr>
          <w:rFonts w:ascii="Times New Roman" w:eastAsia="Times New Roman" w:hAnsi="Times New Roman" w:cs="Times New Roman"/>
          <w:sz w:val="30"/>
          <w:szCs w:val="30"/>
        </w:rPr>
        <w:t>-летнего периода года и 103–115</w:t>
      </w:r>
      <w:r w:rsidRPr="006E14D7">
        <w:rPr>
          <w:rFonts w:ascii="Times New Roman" w:eastAsia="Times New Roman" w:hAnsi="Times New Roman" w:cs="Times New Roman"/>
          <w:sz w:val="30"/>
          <w:szCs w:val="30"/>
        </w:rPr>
        <w:t>°С для</w:t>
      </w:r>
      <w:proofErr w:type="gramEnd"/>
      <w:r w:rsidRPr="006E14D7">
        <w:rPr>
          <w:rFonts w:ascii="Times New Roman" w:eastAsia="Times New Roman" w:hAnsi="Times New Roman" w:cs="Times New Roman"/>
          <w:sz w:val="30"/>
          <w:szCs w:val="30"/>
        </w:rPr>
        <w:t xml:space="preserve"> осенне-зимнего.</w:t>
      </w:r>
    </w:p>
    <w:p w14:paraId="000007BF" w14:textId="2ABB367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исправления пороков вкуса и запаха сливки </w:t>
      </w:r>
      <w:r w:rsidRPr="006E14D7">
        <w:rPr>
          <w:rFonts w:ascii="Times New Roman" w:eastAsia="Times New Roman" w:hAnsi="Times New Roman" w:cs="Times New Roman"/>
          <w:b/>
          <w:i/>
          <w:sz w:val="30"/>
          <w:szCs w:val="30"/>
        </w:rPr>
        <w:t>дезодорируют</w:t>
      </w:r>
      <w:r w:rsidRPr="006E14D7">
        <w:rPr>
          <w:rFonts w:ascii="Times New Roman" w:eastAsia="Times New Roman" w:hAnsi="Times New Roman" w:cs="Times New Roman"/>
          <w:sz w:val="30"/>
          <w:szCs w:val="30"/>
        </w:rPr>
        <w:t xml:space="preserve">. Дезодорацию сливок обычно совмещают с тепловой обработкой. При дезодорации удаляют посторонние запахи и привкусы. </w:t>
      </w:r>
      <w:proofErr w:type="gramStart"/>
      <w:r w:rsidRPr="006E14D7">
        <w:rPr>
          <w:rFonts w:ascii="Times New Roman" w:eastAsia="Times New Roman" w:hAnsi="Times New Roman" w:cs="Times New Roman"/>
          <w:sz w:val="30"/>
          <w:szCs w:val="30"/>
        </w:rPr>
        <w:t>Для дезодорации сливки вначале нагревают до температуры 80</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 затем направляют в вакуум-</w:t>
      </w:r>
      <w:proofErr w:type="spellStart"/>
      <w:r w:rsidRPr="006E14D7">
        <w:rPr>
          <w:rFonts w:ascii="Times New Roman" w:eastAsia="Times New Roman" w:hAnsi="Times New Roman" w:cs="Times New Roman"/>
          <w:sz w:val="30"/>
          <w:szCs w:val="30"/>
        </w:rPr>
        <w:t>дезодорационную</w:t>
      </w:r>
      <w:proofErr w:type="spellEnd"/>
      <w:r w:rsidRPr="006E14D7">
        <w:rPr>
          <w:rFonts w:ascii="Times New Roman" w:eastAsia="Times New Roman" w:hAnsi="Times New Roman" w:cs="Times New Roman"/>
          <w:sz w:val="30"/>
          <w:szCs w:val="30"/>
        </w:rPr>
        <w:t xml:space="preserve"> установку, где сливки кипят при разрежении 0,04–0,06 МПа и т</w:t>
      </w:r>
      <w:r w:rsidR="00361DBC" w:rsidRPr="006E14D7">
        <w:rPr>
          <w:rFonts w:ascii="Times New Roman" w:eastAsia="Times New Roman" w:hAnsi="Times New Roman" w:cs="Times New Roman"/>
          <w:sz w:val="30"/>
          <w:szCs w:val="30"/>
        </w:rPr>
        <w:t>емпературе 65–70</w:t>
      </w:r>
      <w:r w:rsidRPr="006E14D7">
        <w:rPr>
          <w:rFonts w:ascii="Times New Roman" w:eastAsia="Times New Roman" w:hAnsi="Times New Roman" w:cs="Times New Roman"/>
          <w:sz w:val="30"/>
          <w:szCs w:val="30"/>
        </w:rPr>
        <w:t>°С. Продолжительность пребывания сливок в дезодораторе при нормальной работе 4–5 с. На выходе из дезо</w:t>
      </w:r>
      <w:r w:rsidR="00361DBC" w:rsidRPr="006E14D7">
        <w:rPr>
          <w:rFonts w:ascii="Times New Roman" w:eastAsia="Times New Roman" w:hAnsi="Times New Roman" w:cs="Times New Roman"/>
          <w:sz w:val="30"/>
          <w:szCs w:val="30"/>
        </w:rPr>
        <w:t>доратора сливки нагревают до 95</w:t>
      </w:r>
      <w:r w:rsidRPr="006E14D7">
        <w:rPr>
          <w:rFonts w:ascii="Times New Roman" w:eastAsia="Times New Roman" w:hAnsi="Times New Roman" w:cs="Times New Roman"/>
          <w:sz w:val="30"/>
          <w:szCs w:val="30"/>
        </w:rPr>
        <w:t>°С, при этом устраняется невыраженный вкус, который имеется в сливках после дезодорации.</w:t>
      </w:r>
      <w:proofErr w:type="gramEnd"/>
    </w:p>
    <w:p w14:paraId="000007C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Технологический процесс производства масла</w:t>
      </w:r>
      <w:r w:rsidRPr="006E14D7">
        <w:rPr>
          <w:rFonts w:ascii="Times New Roman" w:eastAsia="Times New Roman" w:hAnsi="Times New Roman" w:cs="Times New Roman"/>
          <w:sz w:val="30"/>
          <w:szCs w:val="30"/>
        </w:rPr>
        <w:t xml:space="preserve"> включает концентрирование жира молока, разрушение эмульсии жира и формирование структуры продукта с заданными свойствами. </w:t>
      </w:r>
    </w:p>
    <w:p w14:paraId="000007C1" w14:textId="32B201C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выработки масла в </w:t>
      </w:r>
      <w:proofErr w:type="spellStart"/>
      <w:r w:rsidRPr="006E14D7">
        <w:rPr>
          <w:rFonts w:ascii="Times New Roman" w:eastAsia="Times New Roman" w:hAnsi="Times New Roman" w:cs="Times New Roman"/>
          <w:sz w:val="30"/>
          <w:szCs w:val="30"/>
        </w:rPr>
        <w:t>маслоизготовителях</w:t>
      </w:r>
      <w:proofErr w:type="spellEnd"/>
      <w:r w:rsidRPr="006E14D7">
        <w:rPr>
          <w:rFonts w:ascii="Times New Roman" w:eastAsia="Times New Roman" w:hAnsi="Times New Roman" w:cs="Times New Roman"/>
          <w:sz w:val="30"/>
          <w:szCs w:val="30"/>
        </w:rPr>
        <w:t xml:space="preserve"> непрерывного действия используют сливки с массовой долей жира 36–5</w:t>
      </w:r>
      <w:r w:rsidR="00ED0C4C" w:rsidRPr="006E14D7">
        <w:rPr>
          <w:rFonts w:ascii="Times New Roman" w:eastAsia="Times New Roman" w:hAnsi="Times New Roman" w:cs="Times New Roman"/>
          <w:sz w:val="30"/>
          <w:szCs w:val="30"/>
        </w:rPr>
        <w:t>0</w:t>
      </w:r>
      <w:r w:rsidRPr="006E14D7">
        <w:rPr>
          <w:rFonts w:ascii="Times New Roman" w:eastAsia="Times New Roman" w:hAnsi="Times New Roman" w:cs="Times New Roman"/>
          <w:sz w:val="30"/>
          <w:szCs w:val="30"/>
        </w:rPr>
        <w:t xml:space="preserve">%. Такая концентрация жира способствует ускорению образования масляного зерна и повышает производительность </w:t>
      </w:r>
      <w:proofErr w:type="spellStart"/>
      <w:r w:rsidRPr="006E14D7">
        <w:rPr>
          <w:rFonts w:ascii="Times New Roman" w:eastAsia="Times New Roman" w:hAnsi="Times New Roman" w:cs="Times New Roman"/>
          <w:sz w:val="30"/>
          <w:szCs w:val="30"/>
        </w:rPr>
        <w:t>маслоизготовителя</w:t>
      </w:r>
      <w:proofErr w:type="spellEnd"/>
      <w:r w:rsidRPr="006E14D7">
        <w:rPr>
          <w:rFonts w:ascii="Times New Roman" w:eastAsia="Times New Roman" w:hAnsi="Times New Roman" w:cs="Times New Roman"/>
          <w:sz w:val="30"/>
          <w:szCs w:val="30"/>
        </w:rPr>
        <w:t xml:space="preserve">. При выработке масла способом сбивания в </w:t>
      </w:r>
      <w:proofErr w:type="spellStart"/>
      <w:r w:rsidRPr="006E14D7">
        <w:rPr>
          <w:rFonts w:ascii="Times New Roman" w:eastAsia="Times New Roman" w:hAnsi="Times New Roman" w:cs="Times New Roman"/>
          <w:sz w:val="30"/>
          <w:szCs w:val="30"/>
        </w:rPr>
        <w:t>маслоизготовителях</w:t>
      </w:r>
      <w:proofErr w:type="spellEnd"/>
      <w:r w:rsidRPr="006E14D7">
        <w:rPr>
          <w:rFonts w:ascii="Times New Roman" w:eastAsia="Times New Roman" w:hAnsi="Times New Roman" w:cs="Times New Roman"/>
          <w:sz w:val="30"/>
          <w:szCs w:val="30"/>
        </w:rPr>
        <w:t xml:space="preserve"> периодического действия используют сливки средней жирности с массово</w:t>
      </w:r>
      <w:r w:rsidR="00ED0C4C" w:rsidRPr="006E14D7">
        <w:rPr>
          <w:rFonts w:ascii="Times New Roman" w:eastAsia="Times New Roman" w:hAnsi="Times New Roman" w:cs="Times New Roman"/>
          <w:sz w:val="30"/>
          <w:szCs w:val="30"/>
        </w:rPr>
        <w:t>й долей жира 32–37</w:t>
      </w:r>
      <w:r w:rsidRPr="006E14D7">
        <w:rPr>
          <w:rFonts w:ascii="Times New Roman" w:eastAsia="Times New Roman" w:hAnsi="Times New Roman" w:cs="Times New Roman"/>
          <w:sz w:val="30"/>
          <w:szCs w:val="30"/>
        </w:rPr>
        <w:t>%.</w:t>
      </w:r>
    </w:p>
    <w:p w14:paraId="000007C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использовании сливок с массовой долей жира </w:t>
      </w:r>
      <w:proofErr w:type="gramStart"/>
      <w:r w:rsidRPr="006E14D7">
        <w:rPr>
          <w:rFonts w:ascii="Times New Roman" w:eastAsia="Times New Roman" w:hAnsi="Times New Roman" w:cs="Times New Roman"/>
          <w:sz w:val="30"/>
          <w:szCs w:val="30"/>
        </w:rPr>
        <w:t>ниже указанных</w:t>
      </w:r>
      <w:proofErr w:type="gramEnd"/>
      <w:r w:rsidRPr="006E14D7">
        <w:rPr>
          <w:rFonts w:ascii="Times New Roman" w:eastAsia="Times New Roman" w:hAnsi="Times New Roman" w:cs="Times New Roman"/>
          <w:sz w:val="30"/>
          <w:szCs w:val="30"/>
        </w:rPr>
        <w:t xml:space="preserve"> пределов уменьшается производительность оборудования и увеличиваются потери жира.</w:t>
      </w:r>
    </w:p>
    <w:p w14:paraId="000007C3" w14:textId="3AAC462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После пастеризации и дезодорации сливки поступают в емкости, где быстро охлаждаются в потоке до температуры 4–6</w:t>
      </w:r>
      <w:proofErr w:type="gramStart"/>
      <w:r w:rsidRPr="006E14D7">
        <w:rPr>
          <w:rFonts w:ascii="Times New Roman" w:eastAsia="Times New Roman" w:hAnsi="Times New Roman" w:cs="Times New Roman"/>
          <w:sz w:val="30"/>
          <w:szCs w:val="30"/>
        </w:rPr>
        <w:t>°С</w:t>
      </w:r>
      <w:proofErr w:type="gramEnd"/>
      <w:r w:rsidR="00ED0C4C"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и выдерживают</w:t>
      </w:r>
      <w:r w:rsidR="00ED0C4C" w:rsidRPr="006E14D7">
        <w:rPr>
          <w:rFonts w:ascii="Times New Roman" w:eastAsia="Times New Roman" w:hAnsi="Times New Roman" w:cs="Times New Roman"/>
          <w:sz w:val="30"/>
          <w:szCs w:val="30"/>
        </w:rPr>
        <w:t>ся</w:t>
      </w:r>
      <w:r w:rsidRPr="006E14D7">
        <w:rPr>
          <w:rFonts w:ascii="Times New Roman" w:eastAsia="Times New Roman" w:hAnsi="Times New Roman" w:cs="Times New Roman"/>
          <w:sz w:val="30"/>
          <w:szCs w:val="30"/>
        </w:rPr>
        <w:t xml:space="preserve"> определенное время </w:t>
      </w:r>
      <w:r w:rsidRPr="006E14D7">
        <w:rPr>
          <w:rFonts w:ascii="Times New Roman" w:eastAsia="Times New Roman" w:hAnsi="Times New Roman" w:cs="Times New Roman"/>
          <w:b/>
          <w:i/>
          <w:sz w:val="30"/>
          <w:szCs w:val="30"/>
        </w:rPr>
        <w:t xml:space="preserve">(физическое созревание). </w:t>
      </w:r>
      <w:r w:rsidRPr="006E14D7">
        <w:rPr>
          <w:rFonts w:ascii="Times New Roman" w:eastAsia="Times New Roman" w:hAnsi="Times New Roman" w:cs="Times New Roman"/>
          <w:sz w:val="30"/>
          <w:szCs w:val="30"/>
        </w:rPr>
        <w:t>В результате физического созревания сливок отвердевает молочный жир внутри жировых шариков, изменяются состояние оболочки жировых шариков и свойства сливок. Созревание сливок происходит при температуре 4–6</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в течение 7–15 часов.</w:t>
      </w:r>
    </w:p>
    <w:p w14:paraId="000007C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После созревания сливок переходят к их </w:t>
      </w:r>
      <w:r w:rsidRPr="006E14D7">
        <w:rPr>
          <w:rFonts w:ascii="Times New Roman" w:eastAsia="Times New Roman" w:hAnsi="Times New Roman" w:cs="Times New Roman"/>
          <w:b/>
          <w:i/>
          <w:sz w:val="30"/>
          <w:szCs w:val="30"/>
        </w:rPr>
        <w:t>сбиванию</w:t>
      </w:r>
      <w:r w:rsidRPr="006E14D7">
        <w:rPr>
          <w:rFonts w:ascii="Times New Roman" w:eastAsia="Times New Roman" w:hAnsi="Times New Roman" w:cs="Times New Roman"/>
          <w:sz w:val="30"/>
          <w:szCs w:val="30"/>
        </w:rPr>
        <w:t>. Сущность сбивания сливок заключается в разрушении оболочек и агрегации (слипании) жировых шариков, заканчивающейся образованием масляного зерна.</w:t>
      </w:r>
    </w:p>
    <w:p w14:paraId="000007C5" w14:textId="5D717D0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i/>
          <w:sz w:val="30"/>
          <w:szCs w:val="30"/>
        </w:rPr>
        <w:t>Температуру сбивания сливок</w:t>
      </w:r>
      <w:r w:rsidRPr="006E14D7">
        <w:rPr>
          <w:rFonts w:ascii="Times New Roman" w:eastAsia="Times New Roman" w:hAnsi="Times New Roman" w:cs="Times New Roman"/>
          <w:sz w:val="30"/>
          <w:szCs w:val="30"/>
        </w:rPr>
        <w:t xml:space="preserve"> устанавливают с учетом химического состава жира, зависящего от времени года, жирности сливок и степени отвердевания жира. В весенне-летний пер</w:t>
      </w:r>
      <w:r w:rsidR="00ED0C4C" w:rsidRPr="006E14D7">
        <w:rPr>
          <w:rFonts w:ascii="Times New Roman" w:eastAsia="Times New Roman" w:hAnsi="Times New Roman" w:cs="Times New Roman"/>
          <w:sz w:val="30"/>
          <w:szCs w:val="30"/>
        </w:rPr>
        <w:t>иод года сливки сбивают при 70–</w:t>
      </w:r>
      <w:r w:rsidRPr="006E14D7">
        <w:rPr>
          <w:rFonts w:ascii="Times New Roman" w:eastAsia="Times New Roman" w:hAnsi="Times New Roman" w:cs="Times New Roman"/>
          <w:sz w:val="30"/>
          <w:szCs w:val="30"/>
        </w:rPr>
        <w:t>15</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 xml:space="preserve">С. В осенне-зимний период года температуру сбивания сливок </w:t>
      </w:r>
      <w:proofErr w:type="gramStart"/>
      <w:r w:rsidRPr="006E14D7">
        <w:rPr>
          <w:rFonts w:ascii="Times New Roman" w:eastAsia="Times New Roman" w:hAnsi="Times New Roman" w:cs="Times New Roman"/>
          <w:sz w:val="30"/>
          <w:szCs w:val="30"/>
        </w:rPr>
        <w:t>повышают на 1–1,5°С. Продолжительность сбивания составляет</w:t>
      </w:r>
      <w:proofErr w:type="gramEnd"/>
      <w:r w:rsidRPr="006E14D7">
        <w:rPr>
          <w:rFonts w:ascii="Times New Roman" w:eastAsia="Times New Roman" w:hAnsi="Times New Roman" w:cs="Times New Roman"/>
          <w:sz w:val="30"/>
          <w:szCs w:val="30"/>
        </w:rPr>
        <w:t xml:space="preserve"> 50–60 мин.</w:t>
      </w:r>
    </w:p>
    <w:p w14:paraId="000007C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После получения масляного зерна выпускают пахту, процеживая ее через сито.</w:t>
      </w:r>
    </w:p>
    <w:p w14:paraId="000007C7" w14:textId="1E604390"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Чтобы создать условия, неблагоприятные для развития микроорганизмов в масле и воздействовать на консистенцию масла, после сбивания осуществляют </w:t>
      </w:r>
      <w:r w:rsidRPr="006E14D7">
        <w:rPr>
          <w:rFonts w:ascii="Times New Roman" w:eastAsia="Times New Roman" w:hAnsi="Times New Roman" w:cs="Times New Roman"/>
          <w:b/>
          <w:i/>
          <w:sz w:val="30"/>
          <w:szCs w:val="30"/>
        </w:rPr>
        <w:t>промывку</w:t>
      </w:r>
      <w:r w:rsidRPr="006E14D7">
        <w:rPr>
          <w:rFonts w:ascii="Times New Roman" w:eastAsia="Times New Roman" w:hAnsi="Times New Roman" w:cs="Times New Roman"/>
          <w:sz w:val="30"/>
          <w:szCs w:val="30"/>
        </w:rPr>
        <w:t xml:space="preserve"> масляного зерна. Для промывки в </w:t>
      </w:r>
      <w:proofErr w:type="spellStart"/>
      <w:r w:rsidRPr="006E14D7">
        <w:rPr>
          <w:rFonts w:ascii="Times New Roman" w:eastAsia="Times New Roman" w:hAnsi="Times New Roman" w:cs="Times New Roman"/>
          <w:sz w:val="30"/>
          <w:szCs w:val="30"/>
        </w:rPr>
        <w:t>маслоизготовитель</w:t>
      </w:r>
      <w:proofErr w:type="spellEnd"/>
      <w:r w:rsidRPr="006E14D7">
        <w:rPr>
          <w:rFonts w:ascii="Times New Roman" w:eastAsia="Times New Roman" w:hAnsi="Times New Roman" w:cs="Times New Roman"/>
          <w:sz w:val="30"/>
          <w:szCs w:val="30"/>
        </w:rPr>
        <w:t xml:space="preserve"> подается необходимое количество воды и плотно закрывается люк. </w:t>
      </w:r>
      <w:proofErr w:type="spellStart"/>
      <w:r w:rsidRPr="006E14D7">
        <w:rPr>
          <w:rFonts w:ascii="Times New Roman" w:eastAsia="Times New Roman" w:hAnsi="Times New Roman" w:cs="Times New Roman"/>
          <w:sz w:val="30"/>
          <w:szCs w:val="30"/>
        </w:rPr>
        <w:t>Маслоизготовитель</w:t>
      </w:r>
      <w:proofErr w:type="spellEnd"/>
      <w:r w:rsidRPr="006E14D7">
        <w:rPr>
          <w:rFonts w:ascii="Times New Roman" w:eastAsia="Times New Roman" w:hAnsi="Times New Roman" w:cs="Times New Roman"/>
          <w:sz w:val="30"/>
          <w:szCs w:val="30"/>
        </w:rPr>
        <w:t xml:space="preserve"> вращается со скоростью сбивания, после чего промывная вода сливается. Промывку проводят дважды, используя заранее подготовл</w:t>
      </w:r>
      <w:r w:rsidR="00ED0C4C" w:rsidRPr="006E14D7">
        <w:rPr>
          <w:rFonts w:ascii="Times New Roman" w:eastAsia="Times New Roman" w:hAnsi="Times New Roman" w:cs="Times New Roman"/>
          <w:sz w:val="30"/>
          <w:szCs w:val="30"/>
        </w:rPr>
        <w:t>енную воду в количестве 50...60</w:t>
      </w:r>
      <w:r w:rsidRPr="006E14D7">
        <w:rPr>
          <w:rFonts w:ascii="Times New Roman" w:eastAsia="Times New Roman" w:hAnsi="Times New Roman" w:cs="Times New Roman"/>
          <w:sz w:val="30"/>
          <w:szCs w:val="30"/>
        </w:rPr>
        <w:t>% массы сливок. Температуру промывной воды устанавливают равной температуре пахты, а при второй промывке – на 1–2</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ниже. </w:t>
      </w:r>
    </w:p>
    <w:p w14:paraId="000007C8" w14:textId="286E3E9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После промывки осуществляют </w:t>
      </w:r>
      <w:proofErr w:type="spellStart"/>
      <w:r w:rsidRPr="006E14D7">
        <w:rPr>
          <w:rFonts w:ascii="Times New Roman" w:eastAsia="Times New Roman" w:hAnsi="Times New Roman" w:cs="Times New Roman"/>
          <w:b/>
          <w:i/>
          <w:sz w:val="30"/>
          <w:szCs w:val="30"/>
        </w:rPr>
        <w:t>посолку</w:t>
      </w:r>
      <w:proofErr w:type="spellEnd"/>
      <w:r w:rsidRPr="006E14D7">
        <w:rPr>
          <w:rFonts w:ascii="Times New Roman" w:eastAsia="Times New Roman" w:hAnsi="Times New Roman" w:cs="Times New Roman"/>
          <w:sz w:val="30"/>
          <w:szCs w:val="30"/>
        </w:rPr>
        <w:t xml:space="preserve"> масляного зерна, которая придает маслу умеренно соленый вкус и повышает стойкость масла при хранении. </w:t>
      </w:r>
      <w:proofErr w:type="gramStart"/>
      <w:r w:rsidRPr="006E14D7">
        <w:rPr>
          <w:rFonts w:ascii="Times New Roman" w:eastAsia="Times New Roman" w:hAnsi="Times New Roman" w:cs="Times New Roman"/>
          <w:sz w:val="30"/>
          <w:szCs w:val="30"/>
        </w:rPr>
        <w:t>Для прекращения развития всех видов бактерий, плесеней и дрожжей массовая доля соли</w:t>
      </w:r>
      <w:r w:rsidR="00ED0C4C" w:rsidRPr="006E14D7">
        <w:rPr>
          <w:rFonts w:ascii="Times New Roman" w:eastAsia="Times New Roman" w:hAnsi="Times New Roman" w:cs="Times New Roman"/>
          <w:sz w:val="30"/>
          <w:szCs w:val="30"/>
        </w:rPr>
        <w:t xml:space="preserve"> в масле должна быть не менее 4</w:t>
      </w:r>
      <w:r w:rsidRPr="006E14D7">
        <w:rPr>
          <w:rFonts w:ascii="Times New Roman" w:eastAsia="Times New Roman" w:hAnsi="Times New Roman" w:cs="Times New Roman"/>
          <w:sz w:val="30"/>
          <w:szCs w:val="30"/>
        </w:rPr>
        <w:t>%, но масло в этом случае имело бы резко соленый вкус, поэтому стандартом предусмотрена массовая</w:t>
      </w:r>
      <w:r w:rsidR="00ED0C4C" w:rsidRPr="006E14D7">
        <w:rPr>
          <w:rFonts w:ascii="Times New Roman" w:eastAsia="Times New Roman" w:hAnsi="Times New Roman" w:cs="Times New Roman"/>
          <w:sz w:val="30"/>
          <w:szCs w:val="30"/>
        </w:rPr>
        <w:t xml:space="preserve"> доля соли в масле не более 1,5</w:t>
      </w:r>
      <w:r w:rsidRPr="006E14D7">
        <w:rPr>
          <w:rFonts w:ascii="Times New Roman" w:eastAsia="Times New Roman" w:hAnsi="Times New Roman" w:cs="Times New Roman"/>
          <w:sz w:val="30"/>
          <w:szCs w:val="30"/>
        </w:rPr>
        <w:t xml:space="preserve">%. При выработке соленого сливочного масла осуществляют </w:t>
      </w:r>
      <w:proofErr w:type="spellStart"/>
      <w:r w:rsidRPr="006E14D7">
        <w:rPr>
          <w:rFonts w:ascii="Times New Roman" w:eastAsia="Times New Roman" w:hAnsi="Times New Roman" w:cs="Times New Roman"/>
          <w:sz w:val="30"/>
          <w:szCs w:val="30"/>
        </w:rPr>
        <w:t>посолку</w:t>
      </w:r>
      <w:proofErr w:type="spellEnd"/>
      <w:r w:rsidRPr="006E14D7">
        <w:rPr>
          <w:rFonts w:ascii="Times New Roman" w:eastAsia="Times New Roman" w:hAnsi="Times New Roman" w:cs="Times New Roman"/>
          <w:sz w:val="30"/>
          <w:szCs w:val="30"/>
        </w:rPr>
        <w:t xml:space="preserve"> масла сухой солью или рассолом.</w:t>
      </w:r>
      <w:proofErr w:type="gramEnd"/>
    </w:p>
    <w:p w14:paraId="000007C9" w14:textId="22D732D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Механическую обработку</w:t>
      </w:r>
      <w:r w:rsidRPr="006E14D7">
        <w:rPr>
          <w:rFonts w:ascii="Times New Roman" w:eastAsia="Times New Roman" w:hAnsi="Times New Roman" w:cs="Times New Roman"/>
          <w:sz w:val="30"/>
          <w:szCs w:val="30"/>
        </w:rPr>
        <w:t xml:space="preserve"> применяют для формирования из разрозненных масляных зерен сплошного пласта масла, регулирования со</w:t>
      </w:r>
      <w:r w:rsidR="00ED0C4C" w:rsidRPr="006E14D7">
        <w:rPr>
          <w:rFonts w:ascii="Times New Roman" w:eastAsia="Times New Roman" w:hAnsi="Times New Roman" w:cs="Times New Roman"/>
          <w:sz w:val="30"/>
          <w:szCs w:val="30"/>
        </w:rPr>
        <w:t xml:space="preserve">держания влаги и газовой фазы, </w:t>
      </w:r>
      <w:r w:rsidRPr="006E14D7">
        <w:rPr>
          <w:rFonts w:ascii="Times New Roman" w:eastAsia="Times New Roman" w:hAnsi="Times New Roman" w:cs="Times New Roman"/>
          <w:sz w:val="30"/>
          <w:szCs w:val="30"/>
        </w:rPr>
        <w:t xml:space="preserve">получения масла требуемой структуры и консистенции. При вращении </w:t>
      </w:r>
      <w:proofErr w:type="spellStart"/>
      <w:r w:rsidRPr="006E14D7">
        <w:rPr>
          <w:rFonts w:ascii="Times New Roman" w:eastAsia="Times New Roman" w:hAnsi="Times New Roman" w:cs="Times New Roman"/>
          <w:sz w:val="30"/>
          <w:szCs w:val="30"/>
        </w:rPr>
        <w:t>маслоизготовителя</w:t>
      </w:r>
      <w:proofErr w:type="spellEnd"/>
      <w:r w:rsidRPr="006E14D7">
        <w:rPr>
          <w:rFonts w:ascii="Times New Roman" w:eastAsia="Times New Roman" w:hAnsi="Times New Roman" w:cs="Times New Roman"/>
          <w:sz w:val="30"/>
          <w:szCs w:val="30"/>
        </w:rPr>
        <w:t xml:space="preserve"> продукт подвергается многократным ударам от падения со стенок или лопастей вращающегося аппарата. Обработка масла продолжается 15–50 мин. </w:t>
      </w:r>
    </w:p>
    <w:p w14:paraId="000007C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Готовое масло выгружается в специальные тележки, из которых оно подается в тару или бункер автомата для </w:t>
      </w:r>
      <w:proofErr w:type="spellStart"/>
      <w:r w:rsidRPr="006E14D7">
        <w:rPr>
          <w:rFonts w:ascii="Times New Roman" w:eastAsia="Times New Roman" w:hAnsi="Times New Roman" w:cs="Times New Roman"/>
          <w:sz w:val="30"/>
          <w:szCs w:val="30"/>
        </w:rPr>
        <w:t>фасования</w:t>
      </w:r>
      <w:proofErr w:type="spellEnd"/>
      <w:r w:rsidRPr="006E14D7">
        <w:rPr>
          <w:rFonts w:ascii="Times New Roman" w:eastAsia="Times New Roman" w:hAnsi="Times New Roman" w:cs="Times New Roman"/>
          <w:sz w:val="30"/>
          <w:szCs w:val="30"/>
        </w:rPr>
        <w:t>. Масло фасуется в брикеты по 200 г или в короба массой 20 кг.</w:t>
      </w:r>
    </w:p>
    <w:p w14:paraId="000007CB" w14:textId="0884A630"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Технология производства молочных консервов</w:t>
      </w:r>
      <w:r w:rsidR="00ED0C4C" w:rsidRPr="006E14D7">
        <w:rPr>
          <w:rFonts w:ascii="Times New Roman" w:eastAsia="Times New Roman" w:hAnsi="Times New Roman" w:cs="Times New Roman"/>
          <w:b/>
          <w:sz w:val="30"/>
          <w:szCs w:val="30"/>
        </w:rPr>
        <w:t>.</w:t>
      </w:r>
    </w:p>
    <w:p w14:paraId="000007CC" w14:textId="45CB0F11" w:rsidR="00CF6DCC" w:rsidRPr="006E14D7" w:rsidRDefault="00ED6484">
      <w:pPr>
        <w:spacing w:after="0" w:line="240" w:lineRule="auto"/>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Технологическая схема производства сгущенного молока с сахаром</w:t>
      </w:r>
      <w:r w:rsidR="00ED0C4C" w:rsidRPr="006E14D7">
        <w:rPr>
          <w:rFonts w:ascii="Times New Roman" w:eastAsia="Times New Roman" w:hAnsi="Times New Roman" w:cs="Times New Roman"/>
          <w:b/>
          <w:sz w:val="30"/>
          <w:szCs w:val="30"/>
        </w:rPr>
        <w:t>.</w:t>
      </w:r>
    </w:p>
    <w:p w14:paraId="000007C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Приемка, очистка молока. </w:t>
      </w:r>
      <w:r w:rsidRPr="006E14D7">
        <w:rPr>
          <w:rFonts w:ascii="Times New Roman" w:eastAsia="Times New Roman" w:hAnsi="Times New Roman" w:cs="Times New Roman"/>
          <w:sz w:val="30"/>
          <w:szCs w:val="30"/>
        </w:rPr>
        <w:t xml:space="preserve">Осуществляются аналогично выполнению этих операций при производстве других молочных продуктов. </w:t>
      </w:r>
    </w:p>
    <w:p w14:paraId="000007C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Подобранное по качеству и очищенное молоко </w:t>
      </w:r>
      <w:r w:rsidRPr="006E14D7">
        <w:rPr>
          <w:rFonts w:ascii="Times New Roman" w:eastAsia="Times New Roman" w:hAnsi="Times New Roman" w:cs="Times New Roman"/>
          <w:b/>
          <w:sz w:val="30"/>
          <w:szCs w:val="30"/>
        </w:rPr>
        <w:t>нормализуют</w:t>
      </w:r>
      <w:r w:rsidRPr="006E14D7">
        <w:rPr>
          <w:rFonts w:ascii="Times New Roman" w:eastAsia="Times New Roman" w:hAnsi="Times New Roman" w:cs="Times New Roman"/>
          <w:sz w:val="30"/>
          <w:szCs w:val="30"/>
        </w:rPr>
        <w:t xml:space="preserve"> по массовой доле жира и СОМО.</w:t>
      </w:r>
    </w:p>
    <w:p w14:paraId="000007C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Нормализованную молочную смесь перед </w:t>
      </w:r>
      <w:r w:rsidRPr="006E14D7">
        <w:rPr>
          <w:rFonts w:ascii="Times New Roman" w:eastAsia="Times New Roman" w:hAnsi="Times New Roman" w:cs="Times New Roman"/>
          <w:b/>
          <w:i/>
          <w:sz w:val="30"/>
          <w:szCs w:val="30"/>
        </w:rPr>
        <w:t>пастеризацией</w:t>
      </w:r>
      <w:r w:rsidRPr="006E14D7">
        <w:rPr>
          <w:rFonts w:ascii="Times New Roman" w:eastAsia="Times New Roman" w:hAnsi="Times New Roman" w:cs="Times New Roman"/>
          <w:sz w:val="30"/>
          <w:szCs w:val="30"/>
        </w:rPr>
        <w:t xml:space="preserve"> обязательно проверяют на </w:t>
      </w:r>
      <w:proofErr w:type="spellStart"/>
      <w:r w:rsidRPr="006E14D7">
        <w:rPr>
          <w:rFonts w:ascii="Times New Roman" w:eastAsia="Times New Roman" w:hAnsi="Times New Roman" w:cs="Times New Roman"/>
          <w:sz w:val="30"/>
          <w:szCs w:val="30"/>
        </w:rPr>
        <w:t>термоустойчивость</w:t>
      </w:r>
      <w:proofErr w:type="spellEnd"/>
      <w:r w:rsidRPr="006E14D7">
        <w:rPr>
          <w:rFonts w:ascii="Times New Roman" w:eastAsia="Times New Roman" w:hAnsi="Times New Roman" w:cs="Times New Roman"/>
          <w:sz w:val="30"/>
          <w:szCs w:val="30"/>
        </w:rPr>
        <w:t xml:space="preserve">, так как при производстве стерилизованных консервов молоко подвергается воздействию высоких температур и </w:t>
      </w:r>
      <w:proofErr w:type="gramStart"/>
      <w:r w:rsidRPr="006E14D7">
        <w:rPr>
          <w:rFonts w:ascii="Times New Roman" w:eastAsia="Times New Roman" w:hAnsi="Times New Roman" w:cs="Times New Roman"/>
          <w:sz w:val="30"/>
          <w:szCs w:val="30"/>
        </w:rPr>
        <w:t>при</w:t>
      </w:r>
      <w:proofErr w:type="gramEnd"/>
      <w:r w:rsidRPr="006E14D7">
        <w:rPr>
          <w:rFonts w:ascii="Times New Roman" w:eastAsia="Times New Roman" w:hAnsi="Times New Roman" w:cs="Times New Roman"/>
          <w:sz w:val="30"/>
          <w:szCs w:val="30"/>
        </w:rPr>
        <w:t xml:space="preserve"> низкой </w:t>
      </w:r>
      <w:proofErr w:type="spellStart"/>
      <w:r w:rsidRPr="006E14D7">
        <w:rPr>
          <w:rFonts w:ascii="Times New Roman" w:eastAsia="Times New Roman" w:hAnsi="Times New Roman" w:cs="Times New Roman"/>
          <w:sz w:val="30"/>
          <w:szCs w:val="30"/>
        </w:rPr>
        <w:t>термоустоичивости</w:t>
      </w:r>
      <w:proofErr w:type="spellEnd"/>
      <w:r w:rsidRPr="006E14D7">
        <w:rPr>
          <w:rFonts w:ascii="Times New Roman" w:eastAsia="Times New Roman" w:hAnsi="Times New Roman" w:cs="Times New Roman"/>
          <w:sz w:val="30"/>
          <w:szCs w:val="30"/>
        </w:rPr>
        <w:t xml:space="preserve"> может происходить свертывание, </w:t>
      </w:r>
      <w:proofErr w:type="spellStart"/>
      <w:r w:rsidRPr="006E14D7">
        <w:rPr>
          <w:rFonts w:ascii="Times New Roman" w:eastAsia="Times New Roman" w:hAnsi="Times New Roman" w:cs="Times New Roman"/>
          <w:sz w:val="30"/>
          <w:szCs w:val="30"/>
        </w:rPr>
        <w:t>загустевание</w:t>
      </w:r>
      <w:proofErr w:type="spellEnd"/>
      <w:r w:rsidRPr="006E14D7">
        <w:rPr>
          <w:rFonts w:ascii="Times New Roman" w:eastAsia="Times New Roman" w:hAnsi="Times New Roman" w:cs="Times New Roman"/>
          <w:sz w:val="30"/>
          <w:szCs w:val="30"/>
        </w:rPr>
        <w:t xml:space="preserve"> и образование хлопьев в готовом продукте. </w:t>
      </w:r>
      <w:r w:rsidRPr="006E14D7">
        <w:rPr>
          <w:noProof/>
          <w:lang w:eastAsia="ru-RU"/>
        </w:rPr>
        <mc:AlternateContent>
          <mc:Choice Requires="wps">
            <w:drawing>
              <wp:anchor distT="0" distB="0" distL="114300" distR="114300" simplePos="0" relativeHeight="251666432" behindDoc="0" locked="0" layoutInCell="1" hidden="0" allowOverlap="1" wp14:anchorId="1A84381A" wp14:editId="5D690C32">
                <wp:simplePos x="0" y="0"/>
                <wp:positionH relativeFrom="column">
                  <wp:posOffset>-2527299</wp:posOffset>
                </wp:positionH>
                <wp:positionV relativeFrom="paragraph">
                  <wp:posOffset>5969000</wp:posOffset>
                </wp:positionV>
                <wp:extent cx="0" cy="252730"/>
                <wp:effectExtent l="0" t="0" r="0" b="0"/>
                <wp:wrapNone/>
                <wp:docPr id="2125983937" name="Прямая со стрелкой 2125983937"/>
                <wp:cNvGraphicFramePr/>
                <a:graphic xmlns:a="http://schemas.openxmlformats.org/drawingml/2006/main">
                  <a:graphicData uri="http://schemas.microsoft.com/office/word/2010/wordprocessingShape">
                    <wps:wsp>
                      <wps:cNvCnPr/>
                      <wps:spPr>
                        <a:xfrm>
                          <a:off x="5346000" y="3653635"/>
                          <a:ext cx="0" cy="25273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EBD27C0" id="Прямая со стрелкой 2125983937" o:spid="_x0000_s1026" type="#_x0000_t32" style="position:absolute;margin-left:-199pt;margin-top:470pt;width:0;height:19.9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">
                <v:stroke startarrowwidth="narrow" startarrowlength="short" endarrowwidth="narrow" endarrowlength="short"/>
              </v:shape>
            </w:pict>
          </mc:Fallback>
        </mc:AlternateContent>
      </w:r>
    </w:p>
    <w:p w14:paraId="000007D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Нормализованную смесь перед сгущением пастеризуют при температуре 90±2</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С или 107±2</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без выдержки. Сразу после пастеризации рекомендуется охладить молоко до 70–75</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чтобы предотвратить денатурацию сывороточных белков и другие нежелательные физико-химические изменения. После охлаждения молоко направляют на сгущение. </w:t>
      </w:r>
    </w:p>
    <w:p w14:paraId="000007D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выработке сгущенного молока с сахаром важными приемами являются внесение сахара, приготовление сахарного сиропа и кристаллизация лактозы при охлаждении сгущенного молока. </w:t>
      </w:r>
    </w:p>
    <w:p w14:paraId="000007D2" w14:textId="3B86CCF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Для приготовления сахарного сиропа рассчитывают необходимые массы сахара и питьевой воды. Оптимальной массовой долей сухих веществ сахарного сиропа, </w:t>
      </w:r>
      <w:proofErr w:type="gramStart"/>
      <w:r w:rsidRPr="006E14D7">
        <w:rPr>
          <w:rFonts w:ascii="Times New Roman" w:eastAsia="Times New Roman" w:hAnsi="Times New Roman" w:cs="Times New Roman"/>
          <w:sz w:val="30"/>
          <w:szCs w:val="30"/>
        </w:rPr>
        <w:t>при</w:t>
      </w:r>
      <w:proofErr w:type="gramEnd"/>
      <w:r w:rsidRPr="006E14D7">
        <w:rPr>
          <w:rFonts w:ascii="Times New Roman" w:eastAsia="Times New Roman" w:hAnsi="Times New Roman" w:cs="Times New Roman"/>
          <w:sz w:val="30"/>
          <w:szCs w:val="30"/>
        </w:rPr>
        <w:t xml:space="preserve"> которой ингибируется ра</w:t>
      </w:r>
      <w:r w:rsidR="00AD086F" w:rsidRPr="006E14D7">
        <w:rPr>
          <w:rFonts w:ascii="Times New Roman" w:eastAsia="Times New Roman" w:hAnsi="Times New Roman" w:cs="Times New Roman"/>
          <w:sz w:val="30"/>
          <w:szCs w:val="30"/>
        </w:rPr>
        <w:t>звитие бактерий, является 64–65</w:t>
      </w:r>
      <w:r w:rsidRPr="006E14D7">
        <w:rPr>
          <w:rFonts w:ascii="Times New Roman" w:eastAsia="Times New Roman" w:hAnsi="Times New Roman" w:cs="Times New Roman"/>
          <w:sz w:val="30"/>
          <w:szCs w:val="30"/>
        </w:rPr>
        <w:t>% сахара.</w:t>
      </w:r>
    </w:p>
    <w:p w14:paraId="000007D3" w14:textId="61F9AD3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Предварительно очищенный с помощью сит сахар р</w:t>
      </w:r>
      <w:r w:rsidR="00AD086F" w:rsidRPr="006E14D7">
        <w:rPr>
          <w:rFonts w:ascii="Times New Roman" w:eastAsia="Times New Roman" w:hAnsi="Times New Roman" w:cs="Times New Roman"/>
          <w:sz w:val="30"/>
          <w:szCs w:val="30"/>
        </w:rPr>
        <w:t>астворяют в горячей воде (70–80</w:t>
      </w:r>
      <w:r w:rsidRPr="006E14D7">
        <w:rPr>
          <w:rFonts w:ascii="Times New Roman" w:eastAsia="Times New Roman" w:hAnsi="Times New Roman" w:cs="Times New Roman"/>
          <w:sz w:val="30"/>
          <w:szCs w:val="30"/>
        </w:rPr>
        <w:t xml:space="preserve">°С), затем сироп нагревают до кипения без выдержки для обеспечения его стерильности. Выдержка сахарного сиропа от начала кипения до начала смешивания его с молоком не должна быть более 20 мин. Перед смешиванием с молоком сахарный сироп фильтруют на фильтрах или центрифугах. Сгущение молочно-сахарной смеси заканчивают при достижении массовой доли влаги 29–31% с учетом дополнительного выпаривания влаги в </w:t>
      </w:r>
      <w:proofErr w:type="gramStart"/>
      <w:r w:rsidRPr="006E14D7">
        <w:rPr>
          <w:rFonts w:ascii="Times New Roman" w:eastAsia="Times New Roman" w:hAnsi="Times New Roman" w:cs="Times New Roman"/>
          <w:sz w:val="30"/>
          <w:szCs w:val="30"/>
        </w:rPr>
        <w:t>вакуум-охладителе</w:t>
      </w:r>
      <w:proofErr w:type="gramEnd"/>
      <w:r w:rsidRPr="006E14D7">
        <w:rPr>
          <w:rFonts w:ascii="Times New Roman" w:eastAsia="Times New Roman" w:hAnsi="Times New Roman" w:cs="Times New Roman"/>
          <w:sz w:val="30"/>
          <w:szCs w:val="30"/>
        </w:rPr>
        <w:t>.</w:t>
      </w:r>
    </w:p>
    <w:p w14:paraId="000007D4" w14:textId="3E7B3D6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Сгущенное молоко с сахаром охлаждают до температуры 20</w:t>
      </w:r>
      <w:proofErr w:type="gramStart"/>
      <w:r w:rsidR="00AD086F"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направляют на упаковывание в потребительскую или транспортную тару. Готовый продукт хранят при температуре от 0 до 10</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отно</w:t>
      </w:r>
      <w:r w:rsidR="00AD086F" w:rsidRPr="006E14D7">
        <w:rPr>
          <w:rFonts w:ascii="Times New Roman" w:eastAsia="Times New Roman" w:hAnsi="Times New Roman" w:cs="Times New Roman"/>
          <w:sz w:val="30"/>
          <w:szCs w:val="30"/>
        </w:rPr>
        <w:t>сительной влажности не более 85</w:t>
      </w:r>
      <w:r w:rsidRPr="006E14D7">
        <w:rPr>
          <w:rFonts w:ascii="Times New Roman" w:eastAsia="Times New Roman" w:hAnsi="Times New Roman" w:cs="Times New Roman"/>
          <w:sz w:val="30"/>
          <w:szCs w:val="30"/>
        </w:rPr>
        <w:t>% в течение 12 мес.</w:t>
      </w:r>
    </w:p>
    <w:p w14:paraId="000007D5" w14:textId="1E790BDB" w:rsidR="00CF6DCC" w:rsidRPr="006E14D7" w:rsidRDefault="00ED6484">
      <w:pPr>
        <w:spacing w:after="0" w:line="240" w:lineRule="auto"/>
        <w:jc w:val="both"/>
        <w:rPr>
          <w:rFonts w:ascii="Times New Roman" w:eastAsia="Times New Roman" w:hAnsi="Times New Roman" w:cs="Times New Roman"/>
          <w:b/>
          <w:i/>
          <w:sz w:val="30"/>
          <w:szCs w:val="30"/>
        </w:rPr>
      </w:pPr>
      <w:r w:rsidRPr="006E14D7">
        <w:rPr>
          <w:rFonts w:ascii="Times New Roman" w:eastAsia="Times New Roman" w:hAnsi="Times New Roman" w:cs="Times New Roman"/>
          <w:b/>
          <w:i/>
          <w:sz w:val="30"/>
          <w:szCs w:val="30"/>
        </w:rPr>
        <w:t>Технологическая схема производства сухого молока</w:t>
      </w:r>
      <w:r w:rsidR="00AD086F" w:rsidRPr="006E14D7">
        <w:rPr>
          <w:rFonts w:ascii="Times New Roman" w:eastAsia="Times New Roman" w:hAnsi="Times New Roman" w:cs="Times New Roman"/>
          <w:b/>
          <w:i/>
          <w:sz w:val="30"/>
          <w:szCs w:val="30"/>
        </w:rPr>
        <w:t>.</w:t>
      </w:r>
    </w:p>
    <w:p w14:paraId="000007D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i/>
          <w:sz w:val="30"/>
          <w:szCs w:val="30"/>
        </w:rPr>
        <w:t xml:space="preserve">Приемка, очистка молока </w:t>
      </w:r>
      <w:r w:rsidRPr="006E14D7">
        <w:rPr>
          <w:rFonts w:ascii="Times New Roman" w:eastAsia="Times New Roman" w:hAnsi="Times New Roman" w:cs="Times New Roman"/>
          <w:sz w:val="30"/>
          <w:szCs w:val="30"/>
        </w:rPr>
        <w:t xml:space="preserve">осуществляются аналогично выполнению этих операций при производстве других молочных продуктов. </w:t>
      </w:r>
    </w:p>
    <w:p w14:paraId="000007D7" w14:textId="4AF0368D"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производстве сухого молока нормализованное по жиру и сухому веществу молоко </w:t>
      </w:r>
      <w:r w:rsidRPr="006E14D7">
        <w:rPr>
          <w:rFonts w:ascii="Times New Roman" w:eastAsia="Times New Roman" w:hAnsi="Times New Roman" w:cs="Times New Roman"/>
          <w:b/>
          <w:i/>
          <w:sz w:val="30"/>
          <w:szCs w:val="30"/>
        </w:rPr>
        <w:t xml:space="preserve">пастеризуют </w:t>
      </w:r>
      <w:r w:rsidRPr="006E14D7">
        <w:rPr>
          <w:rFonts w:ascii="Times New Roman" w:eastAsia="Times New Roman" w:hAnsi="Times New Roman" w:cs="Times New Roman"/>
          <w:sz w:val="30"/>
          <w:szCs w:val="30"/>
        </w:rPr>
        <w:t>при температуре не менее 90</w:t>
      </w:r>
      <w:r w:rsidR="00AD086F" w:rsidRPr="006E14D7">
        <w:rPr>
          <w:rFonts w:ascii="Times New Roman" w:eastAsia="Times New Roman" w:hAnsi="Times New Roman" w:cs="Times New Roman"/>
          <w:sz w:val="30"/>
          <w:szCs w:val="30"/>
        </w:rPr>
        <w:t>°С</w:t>
      </w:r>
      <w:r w:rsidRPr="006E14D7">
        <w:rPr>
          <w:rFonts w:ascii="Times New Roman" w:eastAsia="Times New Roman" w:hAnsi="Times New Roman" w:cs="Times New Roman"/>
          <w:sz w:val="30"/>
          <w:szCs w:val="30"/>
        </w:rPr>
        <w:t xml:space="preserve">. </w:t>
      </w:r>
    </w:p>
    <w:p w14:paraId="000007D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Пастеризованную смесь направляют на </w:t>
      </w:r>
      <w:r w:rsidRPr="006E14D7">
        <w:rPr>
          <w:rFonts w:ascii="Times New Roman" w:eastAsia="Times New Roman" w:hAnsi="Times New Roman" w:cs="Times New Roman"/>
          <w:b/>
          <w:i/>
          <w:sz w:val="30"/>
          <w:szCs w:val="30"/>
        </w:rPr>
        <w:t>предварительное сгущение</w:t>
      </w:r>
      <w:r w:rsidRPr="006E14D7">
        <w:rPr>
          <w:rFonts w:ascii="Times New Roman" w:eastAsia="Times New Roman" w:hAnsi="Times New Roman" w:cs="Times New Roman"/>
          <w:sz w:val="30"/>
          <w:szCs w:val="30"/>
        </w:rPr>
        <w:t xml:space="preserve"> до массовой доли сухих веществ 46–50%. Для сгущения нормализованного молока используют многокорпусные вакуум-выпарные установки, работающие по принципу падающей пленки, или циркуляционные установки. </w:t>
      </w:r>
    </w:p>
    <w:p w14:paraId="000007D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Необходимость </w:t>
      </w:r>
      <w:r w:rsidRPr="006E14D7">
        <w:rPr>
          <w:rFonts w:ascii="Times New Roman" w:eastAsia="Times New Roman" w:hAnsi="Times New Roman" w:cs="Times New Roman"/>
          <w:b/>
          <w:i/>
          <w:sz w:val="30"/>
          <w:szCs w:val="30"/>
        </w:rPr>
        <w:t>гомогенизации</w:t>
      </w:r>
      <w:r w:rsidRPr="006E14D7">
        <w:rPr>
          <w:rFonts w:ascii="Times New Roman" w:eastAsia="Times New Roman" w:hAnsi="Times New Roman" w:cs="Times New Roman"/>
          <w:sz w:val="30"/>
          <w:szCs w:val="30"/>
        </w:rPr>
        <w:t xml:space="preserve"> сгущенного молока обусловлена тем, что при механической, тепловой обработке и сгущении происходит выделение свободного жира, что приводит к порче продукта при хранении. Поэтому для повышения стабильности и снижения содержания свободного жира молоко гомогенизируют. Гомогенизацию осуществляют при температуре 50–60</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давлении 10–15 МПа для одноступенчатого гомогенизатора; для двухступенчатого гомогенизатора – при давлении 11,5–12,5 МПа на первой ступени и 2,5–3,0 МПа на второй. После гомогенизации сгущенное молоко поступает в промежуточную емкость и затем на </w:t>
      </w:r>
      <w:r w:rsidRPr="006E14D7">
        <w:rPr>
          <w:rFonts w:ascii="Times New Roman" w:eastAsia="Times New Roman" w:hAnsi="Times New Roman" w:cs="Times New Roman"/>
          <w:b/>
          <w:i/>
          <w:sz w:val="30"/>
          <w:szCs w:val="30"/>
        </w:rPr>
        <w:t>сушку</w:t>
      </w:r>
      <w:r w:rsidRPr="006E14D7">
        <w:rPr>
          <w:rFonts w:ascii="Times New Roman" w:eastAsia="Times New Roman" w:hAnsi="Times New Roman" w:cs="Times New Roman"/>
          <w:sz w:val="30"/>
          <w:szCs w:val="30"/>
        </w:rPr>
        <w:t>.</w:t>
      </w:r>
    </w:p>
    <w:p w14:paraId="000007D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зависимости от метода удаления влаги применяют разные способы сушки: пленочный (контактный), распылительный (воздушный) и сублимационный.</w:t>
      </w:r>
    </w:p>
    <w:p w14:paraId="000007DB" w14:textId="772F235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пленочном способе сушка осуществляется в вальцовых сушилках. Сгущенное молоко наносят распылением или тонким слоем на вращающиеся вальцы, поверхность которых </w:t>
      </w:r>
      <w:proofErr w:type="gramStart"/>
      <w:r w:rsidRPr="006E14D7">
        <w:rPr>
          <w:rFonts w:ascii="Times New Roman" w:eastAsia="Times New Roman" w:hAnsi="Times New Roman" w:cs="Times New Roman"/>
          <w:sz w:val="30"/>
          <w:szCs w:val="30"/>
        </w:rPr>
        <w:t>нагревается паром до температуры 105–130°С. В результате контакта высушиваемого продукта с горячей поверхностью вальцов молоко высушивается</w:t>
      </w:r>
      <w:proofErr w:type="gramEnd"/>
      <w:r w:rsidRPr="006E14D7">
        <w:rPr>
          <w:rFonts w:ascii="Times New Roman" w:eastAsia="Times New Roman" w:hAnsi="Times New Roman" w:cs="Times New Roman"/>
          <w:sz w:val="30"/>
          <w:szCs w:val="30"/>
        </w:rPr>
        <w:t xml:space="preserve"> в виде тонкой пленки. Эта пленка снимается специальными ножами и поступает к элеватору мельницы для размельчения. Продолжительность сушки на вальцовых сушилках не должна превышать 2</w:t>
      </w:r>
      <w:r w:rsidR="00AD086F"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так как </w:t>
      </w:r>
      <w:proofErr w:type="gramStart"/>
      <w:r w:rsidRPr="006E14D7">
        <w:rPr>
          <w:rFonts w:ascii="Times New Roman" w:eastAsia="Times New Roman" w:hAnsi="Times New Roman" w:cs="Times New Roman"/>
          <w:sz w:val="30"/>
          <w:szCs w:val="30"/>
        </w:rPr>
        <w:t>высокая</w:t>
      </w:r>
      <w:proofErr w:type="gramEnd"/>
      <w:r w:rsidRPr="006E14D7">
        <w:rPr>
          <w:rFonts w:ascii="Times New Roman" w:eastAsia="Times New Roman" w:hAnsi="Times New Roman" w:cs="Times New Roman"/>
          <w:sz w:val="30"/>
          <w:szCs w:val="30"/>
        </w:rPr>
        <w:t xml:space="preserve"> температура поверхности нагрева вызывает существенные изменения в высушиваемом молоке. </w:t>
      </w:r>
    </w:p>
    <w:p w14:paraId="000007DC" w14:textId="3FD58CC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При сублимационной сушке удаление влаги происходит из замороженных продуктов с </w:t>
      </w:r>
      <w:r w:rsidR="00AD086F" w:rsidRPr="006E14D7">
        <w:rPr>
          <w:rFonts w:ascii="Times New Roman" w:eastAsia="Times New Roman" w:hAnsi="Times New Roman" w:cs="Times New Roman"/>
          <w:sz w:val="30"/>
          <w:szCs w:val="30"/>
        </w:rPr>
        <w:t>содержанием сухих веществ до 40</w:t>
      </w:r>
      <w:r w:rsidRPr="006E14D7">
        <w:rPr>
          <w:rFonts w:ascii="Times New Roman" w:eastAsia="Times New Roman" w:hAnsi="Times New Roman" w:cs="Times New Roman"/>
          <w:sz w:val="30"/>
          <w:szCs w:val="30"/>
        </w:rPr>
        <w:t xml:space="preserve">%. </w:t>
      </w:r>
    </w:p>
    <w:p w14:paraId="000007D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Сублимационную сушку осуществляют при температуре замороженного продукта – 25</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и остаточном давлении 0,0133–0,133 кПа. Продукты, полученные при сублимационной сушке, легко восстанавливаются, сохраняют вкус, химический состав и структуру. Сублимационной сушкой получают сухие кисломолочные продукты, закваски и смеси для мороженого.</w:t>
      </w:r>
    </w:p>
    <w:p w14:paraId="000007DE"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 xml:space="preserve">При </w:t>
      </w:r>
      <w:r w:rsidRPr="006E14D7">
        <w:rPr>
          <w:rFonts w:ascii="Times New Roman" w:eastAsia="Times New Roman" w:hAnsi="Times New Roman" w:cs="Times New Roman"/>
          <w:b/>
          <w:i/>
          <w:sz w:val="30"/>
          <w:szCs w:val="30"/>
        </w:rPr>
        <w:t xml:space="preserve">распылительном способе </w:t>
      </w:r>
      <w:r w:rsidRPr="006E14D7">
        <w:rPr>
          <w:rFonts w:ascii="Times New Roman" w:eastAsia="Times New Roman" w:hAnsi="Times New Roman" w:cs="Times New Roman"/>
          <w:b/>
          <w:sz w:val="30"/>
          <w:szCs w:val="30"/>
        </w:rPr>
        <w:t>сушка осуществляется в результате контакта распыляемого сгущенного продукта с горячим воздухом. Сгущенное молоко распыляется в сушильной камере с помощью дисковых и форсуночных распылителей.</w:t>
      </w:r>
    </w:p>
    <w:p w14:paraId="000007DF" w14:textId="55B97ACA"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этом оно должно иметь темпер</w:t>
      </w:r>
      <w:r w:rsidR="00AD086F" w:rsidRPr="006E14D7">
        <w:rPr>
          <w:rFonts w:ascii="Times New Roman" w:eastAsia="Times New Roman" w:hAnsi="Times New Roman" w:cs="Times New Roman"/>
          <w:sz w:val="30"/>
          <w:szCs w:val="30"/>
        </w:rPr>
        <w:t>атуру не менее 40</w:t>
      </w:r>
      <w:r w:rsidRPr="006E14D7">
        <w:rPr>
          <w:rFonts w:ascii="Times New Roman" w:eastAsia="Times New Roman" w:hAnsi="Times New Roman" w:cs="Times New Roman"/>
          <w:sz w:val="30"/>
          <w:szCs w:val="30"/>
        </w:rPr>
        <w:t>°С.</w:t>
      </w:r>
    </w:p>
    <w:p w14:paraId="000007E0" w14:textId="39CD82E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 соответствии с техническими характеристиками распылительных сушилок необходимо соблюдать следующие режимы сушки: температура воздуха, поступающего в сушильную установку прямоточного типа, должна быть 165–180</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а на выходе из сушильной башни </w:t>
      </w:r>
      <w:r w:rsidR="0050418E"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65–85°С; для сушильных установок со смешанным движением воздуха и продукта температура воздуха, поступающего в сушильную башню, должна быть 140–170</w:t>
      </w:r>
      <w:r w:rsidR="0050418E" w:rsidRPr="006E14D7">
        <w:rPr>
          <w:rFonts w:ascii="Times New Roman" w:eastAsia="Times New Roman" w:hAnsi="Times New Roman" w:cs="Times New Roman"/>
          <w:sz w:val="30"/>
          <w:szCs w:val="30"/>
        </w:rPr>
        <w:t>°С</w:t>
      </w:r>
      <w:r w:rsidRPr="006E14D7">
        <w:rPr>
          <w:rFonts w:ascii="Times New Roman" w:eastAsia="Times New Roman" w:hAnsi="Times New Roman" w:cs="Times New Roman"/>
          <w:sz w:val="30"/>
          <w:szCs w:val="30"/>
        </w:rPr>
        <w:t xml:space="preserve">, а на выходе из башни </w:t>
      </w:r>
      <w:r w:rsidR="002A53F1"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 xml:space="preserve">65–80°С. </w:t>
      </w:r>
    </w:p>
    <w:p w14:paraId="000007E1" w14:textId="24530F9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Высушенные продукты выгружают из сушильной башни, </w:t>
      </w:r>
      <w:r w:rsidRPr="006E14D7">
        <w:rPr>
          <w:rFonts w:ascii="Times New Roman" w:eastAsia="Times New Roman" w:hAnsi="Times New Roman" w:cs="Times New Roman"/>
          <w:b/>
          <w:i/>
          <w:sz w:val="30"/>
          <w:szCs w:val="30"/>
        </w:rPr>
        <w:t xml:space="preserve">просеивают </w:t>
      </w:r>
      <w:r w:rsidRPr="006E14D7">
        <w:rPr>
          <w:rFonts w:ascii="Times New Roman" w:eastAsia="Times New Roman" w:hAnsi="Times New Roman" w:cs="Times New Roman"/>
          <w:sz w:val="30"/>
          <w:szCs w:val="30"/>
        </w:rPr>
        <w:t xml:space="preserve">на сите с размером ячеек 2x2 мм и </w:t>
      </w:r>
      <w:r w:rsidRPr="006E14D7">
        <w:rPr>
          <w:rFonts w:ascii="Times New Roman" w:eastAsia="Times New Roman" w:hAnsi="Times New Roman" w:cs="Times New Roman"/>
          <w:b/>
          <w:i/>
          <w:sz w:val="30"/>
          <w:szCs w:val="30"/>
        </w:rPr>
        <w:t>охлаждают</w:t>
      </w:r>
      <w:r w:rsidRPr="006E14D7">
        <w:rPr>
          <w:rFonts w:ascii="Times New Roman" w:eastAsia="Times New Roman" w:hAnsi="Times New Roman" w:cs="Times New Roman"/>
          <w:sz w:val="30"/>
          <w:szCs w:val="30"/>
        </w:rPr>
        <w:t xml:space="preserve"> до 15–20</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в системе пневмотранспорта или аппаратах вибрационного типа. Охлажденные сухие молочные продукты </w:t>
      </w:r>
      <w:r w:rsidRPr="006E14D7">
        <w:rPr>
          <w:rFonts w:ascii="Times New Roman" w:eastAsia="Times New Roman" w:hAnsi="Times New Roman" w:cs="Times New Roman"/>
          <w:b/>
          <w:i/>
          <w:sz w:val="30"/>
          <w:szCs w:val="30"/>
        </w:rPr>
        <w:t xml:space="preserve">упаковывают и хранят </w:t>
      </w:r>
      <w:r w:rsidRPr="006E14D7">
        <w:rPr>
          <w:rFonts w:ascii="Times New Roman" w:eastAsia="Times New Roman" w:hAnsi="Times New Roman" w:cs="Times New Roman"/>
          <w:sz w:val="30"/>
          <w:szCs w:val="30"/>
        </w:rPr>
        <w:t>до отгрузки потребителю. Срок хранения сухого цельн</w:t>
      </w:r>
      <w:r w:rsidR="002A53F1" w:rsidRPr="006E14D7">
        <w:rPr>
          <w:rFonts w:ascii="Times New Roman" w:eastAsia="Times New Roman" w:hAnsi="Times New Roman" w:cs="Times New Roman"/>
          <w:sz w:val="30"/>
          <w:szCs w:val="30"/>
        </w:rPr>
        <w:t>ого молока при температуре 1–10</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составляет не более 10 месяцев, влажность продукта</w:t>
      </w:r>
      <w:r w:rsidR="002A53F1" w:rsidRPr="006E14D7">
        <w:rPr>
          <w:rFonts w:ascii="Times New Roman" w:eastAsia="Times New Roman" w:hAnsi="Times New Roman" w:cs="Times New Roman"/>
          <w:sz w:val="30"/>
          <w:szCs w:val="30"/>
        </w:rPr>
        <w:t xml:space="preserve"> при этом должна быть не выше 4</w:t>
      </w:r>
      <w:r w:rsidRPr="006E14D7">
        <w:rPr>
          <w:rFonts w:ascii="Times New Roman" w:eastAsia="Times New Roman" w:hAnsi="Times New Roman" w:cs="Times New Roman"/>
          <w:sz w:val="30"/>
          <w:szCs w:val="30"/>
        </w:rPr>
        <w:t>%</w:t>
      </w:r>
      <w:r w:rsidR="002A53F1" w:rsidRPr="006E14D7">
        <w:rPr>
          <w:rFonts w:ascii="Times New Roman" w:eastAsia="Times New Roman" w:hAnsi="Times New Roman" w:cs="Times New Roman"/>
          <w:sz w:val="30"/>
          <w:szCs w:val="30"/>
        </w:rPr>
        <w:t xml:space="preserve"> для герметично упакованных и 7</w:t>
      </w:r>
      <w:r w:rsidRPr="006E14D7">
        <w:rPr>
          <w:rFonts w:ascii="Times New Roman" w:eastAsia="Times New Roman" w:hAnsi="Times New Roman" w:cs="Times New Roman"/>
          <w:sz w:val="30"/>
          <w:szCs w:val="30"/>
        </w:rPr>
        <w:t>% для не герметично упакованных продуктов.</w:t>
      </w:r>
    </w:p>
    <w:p w14:paraId="000007E2"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Технологическая схема производства мороженого.</w:t>
      </w:r>
    </w:p>
    <w:p w14:paraId="000007E3" w14:textId="706047C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Во время </w:t>
      </w:r>
      <w:r w:rsidRPr="006E14D7">
        <w:rPr>
          <w:rFonts w:ascii="Times New Roman" w:eastAsia="Times New Roman" w:hAnsi="Times New Roman" w:cs="Times New Roman"/>
          <w:b/>
          <w:i/>
          <w:sz w:val="30"/>
          <w:szCs w:val="30"/>
        </w:rPr>
        <w:t>приемки</w:t>
      </w:r>
      <w:r w:rsidRPr="006E14D7">
        <w:rPr>
          <w:rFonts w:ascii="Times New Roman" w:eastAsia="Times New Roman" w:hAnsi="Times New Roman" w:cs="Times New Roman"/>
          <w:sz w:val="30"/>
          <w:szCs w:val="30"/>
        </w:rPr>
        <w:t xml:space="preserve"> цельное и обезжиренное молоко, а также сливки взвешивают и оценивают их качество.</w:t>
      </w:r>
      <w:r w:rsidRPr="006E14D7">
        <w:rPr>
          <w:rFonts w:ascii="Times New Roman" w:eastAsia="Times New Roman" w:hAnsi="Times New Roman" w:cs="Times New Roman"/>
          <w:i/>
          <w:sz w:val="30"/>
          <w:szCs w:val="30"/>
        </w:rPr>
        <w:t xml:space="preserve"> </w:t>
      </w:r>
      <w:r w:rsidRPr="006E14D7">
        <w:rPr>
          <w:rFonts w:ascii="Times New Roman" w:eastAsia="Times New Roman" w:hAnsi="Times New Roman" w:cs="Times New Roman"/>
          <w:sz w:val="30"/>
          <w:szCs w:val="30"/>
        </w:rPr>
        <w:t>Далее они хранятся в охлаждаемых емк</w:t>
      </w:r>
      <w:r w:rsidR="002A53F1" w:rsidRPr="006E14D7">
        <w:rPr>
          <w:rFonts w:ascii="Times New Roman" w:eastAsia="Times New Roman" w:hAnsi="Times New Roman" w:cs="Times New Roman"/>
          <w:sz w:val="30"/>
          <w:szCs w:val="30"/>
        </w:rPr>
        <w:t>остях при температуре не выше 6</w:t>
      </w:r>
      <w:r w:rsidRPr="006E14D7">
        <w:rPr>
          <w:rFonts w:ascii="Times New Roman" w:eastAsia="Times New Roman" w:hAnsi="Times New Roman" w:cs="Times New Roman"/>
          <w:sz w:val="30"/>
          <w:szCs w:val="30"/>
        </w:rPr>
        <w:t>°С.</w:t>
      </w:r>
    </w:p>
    <w:p w14:paraId="000007E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Следующим этапом является </w:t>
      </w:r>
      <w:r w:rsidRPr="006E14D7">
        <w:rPr>
          <w:rFonts w:ascii="Times New Roman" w:eastAsia="Times New Roman" w:hAnsi="Times New Roman" w:cs="Times New Roman"/>
          <w:b/>
          <w:i/>
          <w:sz w:val="30"/>
          <w:szCs w:val="30"/>
        </w:rPr>
        <w:t>подготовка всех составных частей смеси</w:t>
      </w:r>
      <w:r w:rsidRPr="006E14D7">
        <w:rPr>
          <w:rFonts w:ascii="Times New Roman" w:eastAsia="Times New Roman" w:hAnsi="Times New Roman" w:cs="Times New Roman"/>
          <w:sz w:val="30"/>
          <w:szCs w:val="30"/>
        </w:rPr>
        <w:t>. Все сыпучие продукты просеивают, а сгущенные молочные консервы, сахарный сироп и фруктовые соки фильтруют или процеживают. Сливочное масло вначале размораживают и освобождают от тары, а затем разрезают на куски и подвергают плавлению.</w:t>
      </w:r>
    </w:p>
    <w:p w14:paraId="000007E5" w14:textId="0EB7FB5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Подготовленное сырье дозируется дозаторами или отвешивается в соответствии с рецептурой и смешивается в заготовительной емкости. </w:t>
      </w:r>
      <w:r w:rsidRPr="006E14D7">
        <w:rPr>
          <w:rFonts w:ascii="Times New Roman" w:eastAsia="Times New Roman" w:hAnsi="Times New Roman" w:cs="Times New Roman"/>
          <w:b/>
          <w:i/>
          <w:sz w:val="30"/>
          <w:szCs w:val="30"/>
        </w:rPr>
        <w:t xml:space="preserve">Смешивать </w:t>
      </w:r>
      <w:r w:rsidRPr="006E14D7">
        <w:rPr>
          <w:rFonts w:ascii="Times New Roman" w:eastAsia="Times New Roman" w:hAnsi="Times New Roman" w:cs="Times New Roman"/>
          <w:sz w:val="30"/>
          <w:szCs w:val="30"/>
        </w:rPr>
        <w:t xml:space="preserve">компоненты лучше с </w:t>
      </w:r>
      <w:r w:rsidR="00F0010C" w:rsidRPr="006E14D7">
        <w:rPr>
          <w:rFonts w:ascii="Times New Roman" w:eastAsia="Times New Roman" w:hAnsi="Times New Roman" w:cs="Times New Roman"/>
          <w:sz w:val="30"/>
          <w:szCs w:val="30"/>
        </w:rPr>
        <w:t>подогревом до температуры 35–45</w:t>
      </w:r>
      <w:r w:rsidRPr="006E14D7">
        <w:rPr>
          <w:rFonts w:ascii="Times New Roman" w:eastAsia="Times New Roman" w:hAnsi="Times New Roman" w:cs="Times New Roman"/>
          <w:sz w:val="30"/>
          <w:szCs w:val="30"/>
        </w:rPr>
        <w:t>°С. Сухие молочные продукты предварительно смешивают с сахарным песком в соотношении 1:2 и растворяют в небольшом количестве молока до получения однородной массы.</w:t>
      </w:r>
    </w:p>
    <w:p w14:paraId="000007E6" w14:textId="1A2E321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Стабилизаторы вносят в смесь до пастеризации, в процессе пастеризации или после охлаждения пастеризованной смеси.</w:t>
      </w:r>
      <w:r w:rsidRPr="006E14D7">
        <w:rPr>
          <w:rFonts w:ascii="Times New Roman" w:eastAsia="Times New Roman" w:hAnsi="Times New Roman" w:cs="Times New Roman"/>
          <w:i/>
          <w:sz w:val="30"/>
          <w:szCs w:val="30"/>
        </w:rPr>
        <w:t xml:space="preserve"> </w:t>
      </w:r>
      <w:r w:rsidRPr="006E14D7">
        <w:rPr>
          <w:rFonts w:ascii="Times New Roman" w:eastAsia="Times New Roman" w:hAnsi="Times New Roman" w:cs="Times New Roman"/>
          <w:sz w:val="30"/>
          <w:szCs w:val="30"/>
        </w:rPr>
        <w:t xml:space="preserve">Желатин </w:t>
      </w:r>
      <w:r w:rsidR="00F0010C" w:rsidRPr="006E14D7">
        <w:rPr>
          <w:rFonts w:ascii="Times New Roman" w:eastAsia="Times New Roman" w:hAnsi="Times New Roman" w:cs="Times New Roman"/>
          <w:sz w:val="30"/>
          <w:szCs w:val="30"/>
        </w:rPr>
        <w:t xml:space="preserve">и </w:t>
      </w:r>
      <w:proofErr w:type="spellStart"/>
      <w:r w:rsidR="00F0010C" w:rsidRPr="006E14D7">
        <w:rPr>
          <w:rFonts w:ascii="Times New Roman" w:eastAsia="Times New Roman" w:hAnsi="Times New Roman" w:cs="Times New Roman"/>
          <w:sz w:val="30"/>
          <w:szCs w:val="30"/>
        </w:rPr>
        <w:t>агар</w:t>
      </w:r>
      <w:proofErr w:type="spellEnd"/>
      <w:r w:rsidR="00F0010C" w:rsidRPr="006E14D7">
        <w:rPr>
          <w:rFonts w:ascii="Times New Roman" w:eastAsia="Times New Roman" w:hAnsi="Times New Roman" w:cs="Times New Roman"/>
          <w:sz w:val="30"/>
          <w:szCs w:val="30"/>
        </w:rPr>
        <w:t xml:space="preserve"> вводят в смесь в виде 10</w:t>
      </w:r>
      <w:r w:rsidRPr="006E14D7">
        <w:rPr>
          <w:rFonts w:ascii="Times New Roman" w:eastAsia="Times New Roman" w:hAnsi="Times New Roman" w:cs="Times New Roman"/>
          <w:sz w:val="30"/>
          <w:szCs w:val="30"/>
        </w:rPr>
        <w:t>-</w:t>
      </w:r>
      <w:r w:rsidR="00F0010C" w:rsidRPr="006E14D7">
        <w:rPr>
          <w:rFonts w:ascii="Times New Roman" w:eastAsia="Times New Roman" w:hAnsi="Times New Roman" w:cs="Times New Roman"/>
          <w:sz w:val="30"/>
          <w:szCs w:val="30"/>
        </w:rPr>
        <w:t>процент</w:t>
      </w:r>
      <w:r w:rsidRPr="006E14D7">
        <w:rPr>
          <w:rFonts w:ascii="Times New Roman" w:eastAsia="Times New Roman" w:hAnsi="Times New Roman" w:cs="Times New Roman"/>
          <w:sz w:val="30"/>
          <w:szCs w:val="30"/>
        </w:rPr>
        <w:t xml:space="preserve">ного водного раствора, </w:t>
      </w:r>
      <w:proofErr w:type="spellStart"/>
      <w:r w:rsidRPr="006E14D7">
        <w:rPr>
          <w:rFonts w:ascii="Times New Roman" w:eastAsia="Times New Roman" w:hAnsi="Times New Roman" w:cs="Times New Roman"/>
          <w:sz w:val="30"/>
          <w:szCs w:val="30"/>
        </w:rPr>
        <w:t>метилцеллюлозу</w:t>
      </w:r>
      <w:proofErr w:type="spellEnd"/>
      <w:r w:rsidRPr="006E14D7">
        <w:rPr>
          <w:rFonts w:ascii="Times New Roman" w:eastAsia="Times New Roman" w:hAnsi="Times New Roman" w:cs="Times New Roman"/>
          <w:sz w:val="30"/>
          <w:szCs w:val="30"/>
        </w:rPr>
        <w:t xml:space="preserve"> – в виде 1</w:t>
      </w:r>
      <w:r w:rsidR="00F0010C" w:rsidRPr="006E14D7">
        <w:rPr>
          <w:rFonts w:ascii="Times New Roman" w:eastAsia="Times New Roman" w:hAnsi="Times New Roman" w:cs="Times New Roman"/>
          <w:sz w:val="30"/>
          <w:szCs w:val="30"/>
        </w:rPr>
        <w:t>-процент</w:t>
      </w:r>
      <w:r w:rsidRPr="006E14D7">
        <w:rPr>
          <w:rFonts w:ascii="Times New Roman" w:eastAsia="Times New Roman" w:hAnsi="Times New Roman" w:cs="Times New Roman"/>
          <w:sz w:val="30"/>
          <w:szCs w:val="30"/>
        </w:rPr>
        <w:t>ного раствора, а другие стабилизаторы используют в сухом виде.</w:t>
      </w:r>
      <w:r w:rsidRPr="006E14D7">
        <w:rPr>
          <w:noProof/>
          <w:lang w:eastAsia="ru-RU"/>
        </w:rPr>
        <mc:AlternateContent>
          <mc:Choice Requires="wps">
            <w:drawing>
              <wp:anchor distT="0" distB="0" distL="114300" distR="114300" simplePos="0" relativeHeight="251667456" behindDoc="0" locked="0" layoutInCell="1" hidden="0" allowOverlap="1" wp14:anchorId="2205B055" wp14:editId="4F4A825F">
                <wp:simplePos x="0" y="0"/>
                <wp:positionH relativeFrom="column">
                  <wp:posOffset>9766300</wp:posOffset>
                </wp:positionH>
                <wp:positionV relativeFrom="paragraph">
                  <wp:posOffset>584200</wp:posOffset>
                </wp:positionV>
                <wp:extent cx="0" cy="6687185"/>
                <wp:effectExtent l="0" t="0" r="0" b="0"/>
                <wp:wrapNone/>
                <wp:docPr id="2125983940" name="Прямая со стрелкой 2125983940"/>
                <wp:cNvGraphicFramePr/>
                <a:graphic xmlns:a="http://schemas.openxmlformats.org/drawingml/2006/main">
                  <a:graphicData uri="http://schemas.microsoft.com/office/word/2010/wordprocessingShape">
                    <wps:wsp>
                      <wps:cNvCnPr/>
                      <wps:spPr>
                        <a:xfrm>
                          <a:off x="5346000" y="436408"/>
                          <a:ext cx="0" cy="6687185"/>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5209ADD8" id="Прямая со стрелкой 2125983940" o:spid="_x0000_s1026" type="#_x0000_t32" style="position:absolute;margin-left:769pt;margin-top:46pt;width:0;height:526.5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">
                <v:stroke startarrowwidth="narrow" startarrowlength="short" endarrowwidth="narrow" endarrowlength="short"/>
              </v:shape>
            </w:pict>
          </mc:Fallback>
        </mc:AlternateContent>
      </w:r>
    </w:p>
    <w:p w14:paraId="000007E7"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Пектин заливают холодной водой в соотношении 1:20 и нагревают до полного растворения при постоянном перемешивании, а затем кипятят в течение 1–2 мин. Приготовленный раствор фильтруют и вводят в смесь до пастеризации.</w:t>
      </w:r>
      <w:r w:rsidRPr="006E14D7">
        <w:rPr>
          <w:noProof/>
          <w:lang w:eastAsia="ru-RU"/>
        </w:rPr>
        <mc:AlternateContent>
          <mc:Choice Requires="wps">
            <w:drawing>
              <wp:anchor distT="0" distB="0" distL="114300" distR="114300" simplePos="0" relativeHeight="251668480" behindDoc="0" locked="0" layoutInCell="1" hidden="0" allowOverlap="1" wp14:anchorId="78785A03" wp14:editId="3C222DAF">
                <wp:simplePos x="0" y="0"/>
                <wp:positionH relativeFrom="column">
                  <wp:posOffset>9918700</wp:posOffset>
                </wp:positionH>
                <wp:positionV relativeFrom="paragraph">
                  <wp:posOffset>50800</wp:posOffset>
                </wp:positionV>
                <wp:extent cx="0" cy="1353185"/>
                <wp:effectExtent l="0" t="0" r="0" b="0"/>
                <wp:wrapNone/>
                <wp:docPr id="2125983942" name="Прямая со стрелкой 2125983942"/>
                <wp:cNvGraphicFramePr/>
                <a:graphic xmlns:a="http://schemas.openxmlformats.org/drawingml/2006/main">
                  <a:graphicData uri="http://schemas.microsoft.com/office/word/2010/wordprocessingShape">
                    <wps:wsp>
                      <wps:cNvCnPr/>
                      <wps:spPr>
                        <a:xfrm>
                          <a:off x="5346000" y="3103408"/>
                          <a:ext cx="0" cy="1353185"/>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43A822E0" id="Прямая со стрелкой 2125983942" o:spid="_x0000_s1026" type="#_x0000_t32" style="position:absolute;margin-left:781pt;margin-top:4pt;width:0;height:106.5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">
                <v:stroke startarrowwidth="narrow" startarrowlength="short" endarrowwidth="narrow" endarrowlength="short"/>
              </v:shape>
            </w:pict>
          </mc:Fallback>
        </mc:AlternateContent>
      </w:r>
    </w:p>
    <w:p w14:paraId="000007E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приготовления смесей наиболее целесообразно использовать поточные линии, которые объединяют указанные виды оборудования с автоматическими дозаторами в технологическую линию.</w:t>
      </w:r>
    </w:p>
    <w:p w14:paraId="000007E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Жидкие компоненты дозируются насосами-дозаторами, а сыпучие – специальными весовыми бункерами.</w:t>
      </w:r>
    </w:p>
    <w:p w14:paraId="000007E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Применение поточных линий позволяет значительно механизировать и автоматизировать процесс приготовления смесей для мороженого.</w:t>
      </w:r>
    </w:p>
    <w:p w14:paraId="000007EB" w14:textId="57F1347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В пластинчатых пастеризационных установках смесь </w:t>
      </w:r>
      <w:r w:rsidRPr="006E14D7">
        <w:rPr>
          <w:rFonts w:ascii="Times New Roman" w:eastAsia="Times New Roman" w:hAnsi="Times New Roman" w:cs="Times New Roman"/>
          <w:b/>
          <w:i/>
          <w:sz w:val="30"/>
          <w:szCs w:val="30"/>
        </w:rPr>
        <w:t xml:space="preserve">пастеризуется </w:t>
      </w:r>
      <w:r w:rsidRPr="006E14D7">
        <w:rPr>
          <w:rFonts w:ascii="Times New Roman" w:eastAsia="Times New Roman" w:hAnsi="Times New Roman" w:cs="Times New Roman"/>
          <w:sz w:val="30"/>
          <w:szCs w:val="30"/>
        </w:rPr>
        <w:t>при температуре 80–85</w:t>
      </w:r>
      <w:proofErr w:type="gramStart"/>
      <w:r w:rsidRPr="006E14D7">
        <w:rPr>
          <w:rFonts w:ascii="Times New Roman" w:eastAsia="Times New Roman" w:hAnsi="Times New Roman" w:cs="Times New Roman"/>
          <w:sz w:val="30"/>
          <w:szCs w:val="30"/>
        </w:rPr>
        <w:t>°С</w:t>
      </w:r>
      <w:proofErr w:type="gramEnd"/>
      <w:r w:rsidRPr="006E14D7">
        <w:rPr>
          <w:rFonts w:ascii="Times New Roman" w:eastAsia="Times New Roman" w:hAnsi="Times New Roman" w:cs="Times New Roman"/>
          <w:sz w:val="30"/>
          <w:szCs w:val="30"/>
        </w:rPr>
        <w:t xml:space="preserve"> с выдержкой 50–60 с, а в трубчатых – при аналогичной темпер</w:t>
      </w:r>
      <w:r w:rsidR="00590CC6" w:rsidRPr="006E14D7">
        <w:rPr>
          <w:rFonts w:ascii="Times New Roman" w:eastAsia="Times New Roman" w:hAnsi="Times New Roman" w:cs="Times New Roman"/>
          <w:sz w:val="30"/>
          <w:szCs w:val="30"/>
        </w:rPr>
        <w:t>атуре или при температуре 92–95</w:t>
      </w:r>
      <w:r w:rsidRPr="006E14D7">
        <w:rPr>
          <w:rFonts w:ascii="Times New Roman" w:eastAsia="Times New Roman" w:hAnsi="Times New Roman" w:cs="Times New Roman"/>
          <w:sz w:val="30"/>
          <w:szCs w:val="30"/>
        </w:rPr>
        <w:t>°С без выдержки.</w:t>
      </w:r>
    </w:p>
    <w:p w14:paraId="000007E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Чтобы улучшить структуру мороженого и уменьшить отстаивание жира при </w:t>
      </w:r>
      <w:proofErr w:type="spellStart"/>
      <w:r w:rsidRPr="006E14D7">
        <w:rPr>
          <w:rFonts w:ascii="Times New Roman" w:eastAsia="Times New Roman" w:hAnsi="Times New Roman" w:cs="Times New Roman"/>
          <w:sz w:val="30"/>
          <w:szCs w:val="30"/>
        </w:rPr>
        <w:t>фризеровании</w:t>
      </w:r>
      <w:proofErr w:type="spellEnd"/>
      <w:r w:rsidRPr="006E14D7">
        <w:rPr>
          <w:rFonts w:ascii="Times New Roman" w:eastAsia="Times New Roman" w:hAnsi="Times New Roman" w:cs="Times New Roman"/>
          <w:sz w:val="30"/>
          <w:szCs w:val="30"/>
        </w:rPr>
        <w:t>, проводят</w:t>
      </w:r>
      <w:r w:rsidRPr="006E14D7">
        <w:rPr>
          <w:rFonts w:ascii="Times New Roman" w:eastAsia="Times New Roman" w:hAnsi="Times New Roman" w:cs="Times New Roman"/>
          <w:b/>
          <w:i/>
          <w:sz w:val="30"/>
          <w:szCs w:val="30"/>
        </w:rPr>
        <w:t xml:space="preserve"> гомогенизацию</w:t>
      </w:r>
      <w:r w:rsidRPr="006E14D7">
        <w:rPr>
          <w:rFonts w:ascii="Times New Roman" w:eastAsia="Times New Roman" w:hAnsi="Times New Roman" w:cs="Times New Roman"/>
          <w:sz w:val="30"/>
          <w:szCs w:val="30"/>
        </w:rPr>
        <w:t xml:space="preserve"> жиросодержащих смесей при температуре, близкой к температуре пастеризации.</w:t>
      </w:r>
    </w:p>
    <w:p w14:paraId="000007E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одноступенчатой гомогенизации применяют давление 12,5–15 МПа для молочной смеси, 10–12,5 МПа для сливочной смеси и 7–9 МПа для пломбира.</w:t>
      </w:r>
    </w:p>
    <w:p w14:paraId="000007E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Пастеризованную и гомогенизированную смесь </w:t>
      </w:r>
      <w:r w:rsidRPr="006E14D7">
        <w:rPr>
          <w:rFonts w:ascii="Times New Roman" w:eastAsia="Times New Roman" w:hAnsi="Times New Roman" w:cs="Times New Roman"/>
          <w:b/>
          <w:i/>
          <w:sz w:val="30"/>
          <w:szCs w:val="30"/>
        </w:rPr>
        <w:t>охлаждают</w:t>
      </w:r>
      <w:r w:rsidRPr="006E14D7">
        <w:rPr>
          <w:rFonts w:ascii="Times New Roman" w:eastAsia="Times New Roman" w:hAnsi="Times New Roman" w:cs="Times New Roman"/>
          <w:sz w:val="30"/>
          <w:szCs w:val="30"/>
        </w:rPr>
        <w:t xml:space="preserve"> до</w:t>
      </w:r>
      <w:r w:rsidRPr="006E14D7">
        <w:rPr>
          <w:rFonts w:ascii="Times New Roman" w:eastAsia="Times New Roman" w:hAnsi="Times New Roman" w:cs="Times New Roman"/>
          <w:sz w:val="30"/>
          <w:szCs w:val="30"/>
        </w:rPr>
        <w:br/>
        <w:t>4–6</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 xml:space="preserve">С и хранят (с одновременным </w:t>
      </w:r>
      <w:r w:rsidRPr="006E14D7">
        <w:rPr>
          <w:rFonts w:ascii="Times New Roman" w:eastAsia="Times New Roman" w:hAnsi="Times New Roman" w:cs="Times New Roman"/>
          <w:b/>
          <w:i/>
          <w:sz w:val="30"/>
          <w:szCs w:val="30"/>
        </w:rPr>
        <w:t>созреванием</w:t>
      </w:r>
      <w:r w:rsidRPr="006E14D7">
        <w:rPr>
          <w:rFonts w:ascii="Times New Roman" w:eastAsia="Times New Roman" w:hAnsi="Times New Roman" w:cs="Times New Roman"/>
          <w:sz w:val="30"/>
          <w:szCs w:val="30"/>
        </w:rPr>
        <w:t xml:space="preserve">) не более 24 ч. </w:t>
      </w:r>
    </w:p>
    <w:p w14:paraId="000007EF" w14:textId="57333B5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Созревшую смесь подвергают </w:t>
      </w:r>
      <w:proofErr w:type="spellStart"/>
      <w:r w:rsidRPr="006E14D7">
        <w:rPr>
          <w:rFonts w:ascii="Times New Roman" w:eastAsia="Times New Roman" w:hAnsi="Times New Roman" w:cs="Times New Roman"/>
          <w:b/>
          <w:i/>
          <w:sz w:val="30"/>
          <w:szCs w:val="30"/>
        </w:rPr>
        <w:t>фризерованию</w:t>
      </w:r>
      <w:proofErr w:type="spellEnd"/>
      <w:r w:rsidRPr="006E14D7">
        <w:rPr>
          <w:rFonts w:ascii="Times New Roman" w:eastAsia="Times New Roman" w:hAnsi="Times New Roman" w:cs="Times New Roman"/>
          <w:sz w:val="30"/>
          <w:szCs w:val="30"/>
        </w:rPr>
        <w:t xml:space="preserve">. В процессе </w:t>
      </w:r>
      <w:proofErr w:type="spellStart"/>
      <w:r w:rsidRPr="006E14D7">
        <w:rPr>
          <w:rFonts w:ascii="Times New Roman" w:eastAsia="Times New Roman" w:hAnsi="Times New Roman" w:cs="Times New Roman"/>
          <w:sz w:val="30"/>
          <w:szCs w:val="30"/>
        </w:rPr>
        <w:t>фризерования</w:t>
      </w:r>
      <w:proofErr w:type="spellEnd"/>
      <w:r w:rsidRPr="006E14D7">
        <w:rPr>
          <w:rFonts w:ascii="Times New Roman" w:eastAsia="Times New Roman" w:hAnsi="Times New Roman" w:cs="Times New Roman"/>
          <w:sz w:val="30"/>
          <w:szCs w:val="30"/>
        </w:rPr>
        <w:t xml:space="preserve"> смес</w:t>
      </w:r>
      <w:r w:rsidR="00D10E7A" w:rsidRPr="006E14D7">
        <w:rPr>
          <w:rFonts w:ascii="Times New Roman" w:eastAsia="Times New Roman" w:hAnsi="Times New Roman" w:cs="Times New Roman"/>
          <w:sz w:val="30"/>
          <w:szCs w:val="30"/>
        </w:rPr>
        <w:t>ь</w:t>
      </w:r>
      <w:r w:rsidRPr="006E14D7">
        <w:rPr>
          <w:rFonts w:ascii="Times New Roman" w:eastAsia="Times New Roman" w:hAnsi="Times New Roman" w:cs="Times New Roman"/>
          <w:sz w:val="30"/>
          <w:szCs w:val="30"/>
        </w:rPr>
        <w:t xml:space="preserve"> насыщается воздухом и частично замораживается. Для </w:t>
      </w:r>
      <w:proofErr w:type="spellStart"/>
      <w:r w:rsidRPr="006E14D7">
        <w:rPr>
          <w:rFonts w:ascii="Times New Roman" w:eastAsia="Times New Roman" w:hAnsi="Times New Roman" w:cs="Times New Roman"/>
          <w:sz w:val="30"/>
          <w:szCs w:val="30"/>
        </w:rPr>
        <w:t>фризерования</w:t>
      </w:r>
      <w:proofErr w:type="spellEnd"/>
      <w:r w:rsidRPr="006E14D7">
        <w:rPr>
          <w:rFonts w:ascii="Times New Roman" w:eastAsia="Times New Roman" w:hAnsi="Times New Roman" w:cs="Times New Roman"/>
          <w:sz w:val="30"/>
          <w:szCs w:val="30"/>
        </w:rPr>
        <w:t xml:space="preserve"> используют </w:t>
      </w:r>
      <w:proofErr w:type="spellStart"/>
      <w:r w:rsidRPr="006E14D7">
        <w:rPr>
          <w:rFonts w:ascii="Times New Roman" w:eastAsia="Times New Roman" w:hAnsi="Times New Roman" w:cs="Times New Roman"/>
          <w:sz w:val="30"/>
          <w:szCs w:val="30"/>
        </w:rPr>
        <w:t>фризеры</w:t>
      </w:r>
      <w:proofErr w:type="spellEnd"/>
      <w:r w:rsidRPr="006E14D7">
        <w:rPr>
          <w:rFonts w:ascii="Times New Roman" w:eastAsia="Times New Roman" w:hAnsi="Times New Roman" w:cs="Times New Roman"/>
          <w:sz w:val="30"/>
          <w:szCs w:val="30"/>
        </w:rPr>
        <w:t xml:space="preserve"> двух типов действия: непрерывные и периодические.</w:t>
      </w:r>
    </w:p>
    <w:p w14:paraId="000007F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Степень насыщения смеси воздухом оценивают по </w:t>
      </w:r>
      <w:proofErr w:type="spellStart"/>
      <w:r w:rsidRPr="006E14D7">
        <w:rPr>
          <w:rFonts w:ascii="Times New Roman" w:eastAsia="Times New Roman" w:hAnsi="Times New Roman" w:cs="Times New Roman"/>
          <w:b/>
          <w:i/>
          <w:sz w:val="30"/>
          <w:szCs w:val="30"/>
        </w:rPr>
        <w:t>взбитости</w:t>
      </w:r>
      <w:proofErr w:type="spellEnd"/>
      <w:r w:rsidRPr="006E14D7">
        <w:rPr>
          <w:rFonts w:ascii="Times New Roman" w:eastAsia="Times New Roman" w:hAnsi="Times New Roman" w:cs="Times New Roman"/>
          <w:sz w:val="30"/>
          <w:szCs w:val="30"/>
        </w:rPr>
        <w:t xml:space="preserve">, которая представляет собой отношение объема воздуха в мороженом к первоначальному объему смеси, выраженное в процентах. Минимальная </w:t>
      </w:r>
      <w:proofErr w:type="spellStart"/>
      <w:r w:rsidRPr="006E14D7">
        <w:rPr>
          <w:rFonts w:ascii="Times New Roman" w:eastAsia="Times New Roman" w:hAnsi="Times New Roman" w:cs="Times New Roman"/>
          <w:sz w:val="30"/>
          <w:szCs w:val="30"/>
        </w:rPr>
        <w:t>взбитость</w:t>
      </w:r>
      <w:proofErr w:type="spellEnd"/>
      <w:proofErr w:type="gramStart"/>
      <w:r w:rsidRPr="006E14D7">
        <w:rPr>
          <w:rFonts w:ascii="Times New Roman" w:eastAsia="Times New Roman" w:hAnsi="Times New Roman" w:cs="Times New Roman"/>
          <w:sz w:val="30"/>
          <w:szCs w:val="30"/>
        </w:rPr>
        <w:t xml:space="preserve"> (%) </w:t>
      </w:r>
      <w:proofErr w:type="gramEnd"/>
      <w:r w:rsidRPr="006E14D7">
        <w:rPr>
          <w:rFonts w:ascii="Times New Roman" w:eastAsia="Times New Roman" w:hAnsi="Times New Roman" w:cs="Times New Roman"/>
          <w:sz w:val="30"/>
          <w:szCs w:val="30"/>
        </w:rPr>
        <w:t>должна быть не ниже: 50 (молочное мороженое), 60 (сливочное мороженое и пломбир), 35–40 (плодово-ягодное мороженое).</w:t>
      </w:r>
    </w:p>
    <w:p w14:paraId="000007F1" w14:textId="66DB745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Начальная температура </w:t>
      </w:r>
      <w:r w:rsidRPr="006E14D7">
        <w:rPr>
          <w:rFonts w:ascii="Times New Roman" w:eastAsia="Times New Roman" w:hAnsi="Times New Roman" w:cs="Times New Roman"/>
          <w:b/>
          <w:i/>
          <w:sz w:val="30"/>
          <w:szCs w:val="30"/>
        </w:rPr>
        <w:t xml:space="preserve">замораживания </w:t>
      </w:r>
      <w:r w:rsidRPr="006E14D7">
        <w:rPr>
          <w:rFonts w:ascii="Times New Roman" w:eastAsia="Times New Roman" w:hAnsi="Times New Roman" w:cs="Times New Roman"/>
          <w:sz w:val="30"/>
          <w:szCs w:val="30"/>
        </w:rPr>
        <w:t xml:space="preserve">смеси мороженого составляет </w:t>
      </w:r>
      <w:r w:rsidR="00D10E7A"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2</w:t>
      </w:r>
      <w:r w:rsidR="00D10E7A"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3,5</w:t>
      </w:r>
      <w:r w:rsidR="00D10E7A" w:rsidRPr="006E14D7">
        <w:rPr>
          <w:rFonts w:ascii="Times New Roman" w:eastAsia="Times New Roman" w:hAnsi="Times New Roman" w:cs="Times New Roman"/>
          <w:sz w:val="30"/>
          <w:szCs w:val="30"/>
        </w:rPr>
        <w:t>°С</w:t>
      </w:r>
      <w:r w:rsidRPr="006E14D7">
        <w:rPr>
          <w:rFonts w:ascii="Times New Roman" w:eastAsia="Times New Roman" w:hAnsi="Times New Roman" w:cs="Times New Roman"/>
          <w:sz w:val="30"/>
          <w:szCs w:val="30"/>
        </w:rPr>
        <w:t>.</w:t>
      </w:r>
    </w:p>
    <w:p w14:paraId="000007F2" w14:textId="0FBABF4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Температура смеси при выходе из </w:t>
      </w:r>
      <w:proofErr w:type="spellStart"/>
      <w:r w:rsidRPr="006E14D7">
        <w:rPr>
          <w:rFonts w:ascii="Times New Roman" w:eastAsia="Times New Roman" w:hAnsi="Times New Roman" w:cs="Times New Roman"/>
          <w:sz w:val="30"/>
          <w:szCs w:val="30"/>
        </w:rPr>
        <w:t>фризера</w:t>
      </w:r>
      <w:proofErr w:type="spellEnd"/>
      <w:r w:rsidRPr="006E14D7">
        <w:rPr>
          <w:rFonts w:ascii="Times New Roman" w:eastAsia="Times New Roman" w:hAnsi="Times New Roman" w:cs="Times New Roman"/>
          <w:sz w:val="30"/>
          <w:szCs w:val="30"/>
        </w:rPr>
        <w:t xml:space="preserve"> в пределах от </w:t>
      </w:r>
      <w:r w:rsidR="00D10E7A"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5 до </w:t>
      </w:r>
      <w:r w:rsidR="00D10E7A" w:rsidRPr="006E14D7">
        <w:rPr>
          <w:rFonts w:ascii="Times New Roman" w:eastAsia="Times New Roman" w:hAnsi="Times New Roman" w:cs="Times New Roman"/>
          <w:sz w:val="30"/>
          <w:szCs w:val="30"/>
        </w:rPr>
        <w:t>–7</w:t>
      </w:r>
      <w:r w:rsidRPr="006E14D7">
        <w:rPr>
          <w:rFonts w:ascii="Times New Roman" w:eastAsia="Times New Roman" w:hAnsi="Times New Roman" w:cs="Times New Roman"/>
          <w:sz w:val="30"/>
          <w:szCs w:val="30"/>
        </w:rPr>
        <w:t xml:space="preserve">°С. Мороженое, вышедшее из </w:t>
      </w:r>
      <w:proofErr w:type="spellStart"/>
      <w:r w:rsidRPr="006E14D7">
        <w:rPr>
          <w:rFonts w:ascii="Times New Roman" w:eastAsia="Times New Roman" w:hAnsi="Times New Roman" w:cs="Times New Roman"/>
          <w:sz w:val="30"/>
          <w:szCs w:val="30"/>
        </w:rPr>
        <w:t>фризера</w:t>
      </w:r>
      <w:proofErr w:type="spellEnd"/>
      <w:r w:rsidRPr="006E14D7">
        <w:rPr>
          <w:rFonts w:ascii="Times New Roman" w:eastAsia="Times New Roman" w:hAnsi="Times New Roman" w:cs="Times New Roman"/>
          <w:sz w:val="30"/>
          <w:szCs w:val="30"/>
        </w:rPr>
        <w:t>, по консистенции и внешнему виду напоминает крем.</w:t>
      </w:r>
    </w:p>
    <w:p w14:paraId="000007F3" w14:textId="0CB6E22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После </w:t>
      </w:r>
      <w:proofErr w:type="spellStart"/>
      <w:r w:rsidRPr="006E14D7">
        <w:rPr>
          <w:rFonts w:ascii="Times New Roman" w:eastAsia="Times New Roman" w:hAnsi="Times New Roman" w:cs="Times New Roman"/>
          <w:sz w:val="30"/>
          <w:szCs w:val="30"/>
        </w:rPr>
        <w:t>фризерования</w:t>
      </w:r>
      <w:proofErr w:type="spellEnd"/>
      <w:r w:rsidRPr="006E14D7">
        <w:rPr>
          <w:rFonts w:ascii="Times New Roman" w:eastAsia="Times New Roman" w:hAnsi="Times New Roman" w:cs="Times New Roman"/>
          <w:sz w:val="30"/>
          <w:szCs w:val="30"/>
        </w:rPr>
        <w:t xml:space="preserve"> мороженое </w:t>
      </w:r>
      <w:r w:rsidRPr="006E14D7">
        <w:rPr>
          <w:rFonts w:ascii="Times New Roman" w:eastAsia="Times New Roman" w:hAnsi="Times New Roman" w:cs="Times New Roman"/>
          <w:b/>
          <w:i/>
          <w:sz w:val="30"/>
          <w:szCs w:val="30"/>
        </w:rPr>
        <w:t>фасуют и закаливают</w:t>
      </w:r>
      <w:r w:rsidR="00CE4F73" w:rsidRPr="006E14D7">
        <w:rPr>
          <w:rFonts w:ascii="Times New Roman" w:eastAsia="Times New Roman" w:hAnsi="Times New Roman" w:cs="Times New Roman"/>
          <w:sz w:val="30"/>
          <w:szCs w:val="30"/>
        </w:rPr>
        <w:t xml:space="preserve"> до –</w:t>
      </w:r>
      <w:r w:rsidR="00D10E7A" w:rsidRPr="006E14D7">
        <w:rPr>
          <w:rFonts w:ascii="Times New Roman" w:eastAsia="Times New Roman" w:hAnsi="Times New Roman" w:cs="Times New Roman"/>
          <w:sz w:val="30"/>
          <w:szCs w:val="30"/>
        </w:rPr>
        <w:t>15–18</w:t>
      </w:r>
      <w:r w:rsidRPr="006E14D7">
        <w:rPr>
          <w:rFonts w:ascii="Times New Roman" w:eastAsia="Times New Roman" w:hAnsi="Times New Roman" w:cs="Times New Roman"/>
          <w:sz w:val="30"/>
          <w:szCs w:val="30"/>
        </w:rPr>
        <w:t>°С. Закаливание проводят интенсивно, чтобы не допустить увеличения размеров кристаллов льда более чем до 60–80 мкм.</w:t>
      </w:r>
    </w:p>
    <w:p w14:paraId="000007F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Мороженое фасуют в брикеты на вафлях; в вафельные стаканчики, трубочки и рожки; бумажные стаканчики, брикеты на палочке, в полиэтиленовую пленку и др.</w:t>
      </w:r>
      <w:r w:rsidRPr="006E14D7">
        <w:rPr>
          <w:noProof/>
          <w:lang w:eastAsia="ru-RU"/>
        </w:rPr>
        <mc:AlternateContent>
          <mc:Choice Requires="wps">
            <w:drawing>
              <wp:anchor distT="0" distB="0" distL="114300" distR="114300" simplePos="0" relativeHeight="251669504" behindDoc="0" locked="0" layoutInCell="1" hidden="0" allowOverlap="1" wp14:anchorId="063F7183" wp14:editId="4AF26763">
                <wp:simplePos x="0" y="0"/>
                <wp:positionH relativeFrom="column">
                  <wp:posOffset>9880600</wp:posOffset>
                </wp:positionH>
                <wp:positionV relativeFrom="paragraph">
                  <wp:posOffset>38100</wp:posOffset>
                </wp:positionV>
                <wp:extent cx="0" cy="1852930"/>
                <wp:effectExtent l="0" t="0" r="0" b="0"/>
                <wp:wrapNone/>
                <wp:docPr id="2125983941" name="Прямая со стрелкой 2125983941"/>
                <wp:cNvGraphicFramePr/>
                <a:graphic xmlns:a="http://schemas.openxmlformats.org/drawingml/2006/main">
                  <a:graphicData uri="http://schemas.microsoft.com/office/word/2010/wordprocessingShape">
                    <wps:wsp>
                      <wps:cNvCnPr/>
                      <wps:spPr>
                        <a:xfrm>
                          <a:off x="5346000" y="2853535"/>
                          <a:ext cx="0" cy="185293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672FBE2C" id="Прямая со стрелкой 2125983941" o:spid="_x0000_s1026" type="#_x0000_t32" style="position:absolute;margin-left:778pt;margin-top:3pt;width:0;height:145.9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">
                <v:stroke startarrowwidth="narrow" startarrowlength="short" endarrowwidth="narrow" endarrowlength="short"/>
              </v:shape>
            </w:pict>
          </mc:Fallback>
        </mc:AlternateContent>
      </w:r>
    </w:p>
    <w:p w14:paraId="000007F5" w14:textId="4BA65B1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Готовое мороженое хранят в холодильных ка</w:t>
      </w:r>
      <w:r w:rsidR="00CE4F73" w:rsidRPr="006E14D7">
        <w:rPr>
          <w:rFonts w:ascii="Times New Roman" w:eastAsia="Times New Roman" w:hAnsi="Times New Roman" w:cs="Times New Roman"/>
          <w:sz w:val="30"/>
          <w:szCs w:val="30"/>
        </w:rPr>
        <w:t>мерах при температуре воздуха –</w:t>
      </w:r>
      <w:r w:rsidRPr="006E14D7">
        <w:rPr>
          <w:rFonts w:ascii="Times New Roman" w:eastAsia="Times New Roman" w:hAnsi="Times New Roman" w:cs="Times New Roman"/>
          <w:sz w:val="30"/>
          <w:szCs w:val="30"/>
        </w:rPr>
        <w:t>20–23</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 xml:space="preserve">С. </w:t>
      </w:r>
    </w:p>
    <w:p w14:paraId="000007F6"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Допустимые колебания температуры не должны превышать ±2°С. Резкие колебания температуры мороженого приводят к укрупнению в нем кристаллов льда, в результате чего ухудшается его качество.</w:t>
      </w:r>
    </w:p>
    <w:p w14:paraId="000007F7" w14:textId="690B85C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Допустимая продолжительность хранения (мес</w:t>
      </w:r>
      <w:r w:rsidR="00CE4F73"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1–1,5 (молочное мороженое), 1,5–2 (сливочное) и 2–3 (пломбир). </w:t>
      </w:r>
    </w:p>
    <w:p w14:paraId="000007F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Длительность хранения снижается для мороженого с повышенным содержанием влаги, мелко фасованного и при наличии наполнителя.</w:t>
      </w:r>
    </w:p>
    <w:p w14:paraId="000007F9" w14:textId="77777777" w:rsidR="00CF6DCC" w:rsidRPr="006E14D7" w:rsidRDefault="00CF6DCC">
      <w:pPr>
        <w:shd w:val="clear" w:color="auto" w:fill="FFFFFF"/>
        <w:tabs>
          <w:tab w:val="left" w:pos="5790"/>
        </w:tabs>
        <w:spacing w:after="0" w:line="240" w:lineRule="auto"/>
        <w:rPr>
          <w:rFonts w:ascii="Times New Roman" w:eastAsia="Times New Roman" w:hAnsi="Times New Roman" w:cs="Times New Roman"/>
          <w:b/>
          <w:sz w:val="30"/>
          <w:szCs w:val="30"/>
        </w:rPr>
      </w:pPr>
    </w:p>
    <w:p w14:paraId="000007FA" w14:textId="2E7279B8" w:rsidR="00CF6DCC" w:rsidRPr="006E14D7" w:rsidRDefault="00ED6484">
      <w:pPr>
        <w:shd w:val="clear" w:color="auto" w:fill="FFFFFF"/>
        <w:tabs>
          <w:tab w:val="left" w:pos="5790"/>
        </w:tabs>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Практическое занятие (37</w:t>
      </w:r>
      <w:r w:rsidR="00CE4F73" w:rsidRPr="006E14D7">
        <w:rPr>
          <w:rFonts w:ascii="Times New Roman" w:eastAsia="Times New Roman" w:hAnsi="Times New Roman" w:cs="Times New Roman"/>
          <w:b/>
          <w:sz w:val="30"/>
          <w:szCs w:val="30"/>
        </w:rPr>
        <w:t>–</w:t>
      </w:r>
      <w:r w:rsidRPr="006E14D7">
        <w:rPr>
          <w:rFonts w:ascii="Times New Roman" w:eastAsia="Times New Roman" w:hAnsi="Times New Roman" w:cs="Times New Roman"/>
          <w:b/>
          <w:sz w:val="30"/>
          <w:szCs w:val="30"/>
        </w:rPr>
        <w:t>40 мин)</w:t>
      </w:r>
    </w:p>
    <w:p w14:paraId="000007FB" w14:textId="526D7942" w:rsidR="00CF6DCC" w:rsidRPr="006E14D7" w:rsidRDefault="00ED6484">
      <w:pPr>
        <w:spacing w:after="0" w:line="240" w:lineRule="auto"/>
        <w:ind w:firstLine="709"/>
        <w:jc w:val="both"/>
        <w:rPr>
          <w:rFonts w:ascii="Times New Roman" w:eastAsia="Times New Roman" w:hAnsi="Times New Roman" w:cs="Times New Roman"/>
          <w:color w:val="FF0000"/>
          <w:sz w:val="30"/>
          <w:szCs w:val="30"/>
        </w:rPr>
      </w:pPr>
      <w:r w:rsidRPr="006E14D7">
        <w:rPr>
          <w:rFonts w:ascii="Times New Roman" w:eastAsia="Times New Roman" w:hAnsi="Times New Roman" w:cs="Times New Roman"/>
          <w:b/>
          <w:sz w:val="30"/>
          <w:szCs w:val="30"/>
        </w:rPr>
        <w:t xml:space="preserve">Цель работы: </w:t>
      </w:r>
      <w:r w:rsidRPr="006E14D7">
        <w:rPr>
          <w:rFonts w:ascii="Times New Roman" w:eastAsia="Times New Roman" w:hAnsi="Times New Roman" w:cs="Times New Roman"/>
          <w:sz w:val="30"/>
          <w:szCs w:val="30"/>
        </w:rPr>
        <w:t>изучить определение органолептически</w:t>
      </w:r>
      <w:r w:rsidR="00CE4F73" w:rsidRPr="006E14D7">
        <w:rPr>
          <w:rFonts w:ascii="Times New Roman" w:eastAsia="Times New Roman" w:hAnsi="Times New Roman" w:cs="Times New Roman"/>
          <w:sz w:val="30"/>
          <w:szCs w:val="30"/>
        </w:rPr>
        <w:t>х</w:t>
      </w:r>
      <w:r w:rsidRPr="006E14D7">
        <w:rPr>
          <w:rFonts w:ascii="Times New Roman" w:eastAsia="Times New Roman" w:hAnsi="Times New Roman" w:cs="Times New Roman"/>
          <w:sz w:val="30"/>
          <w:szCs w:val="30"/>
        </w:rPr>
        <w:t xml:space="preserve"> показателей молока-сырья</w:t>
      </w:r>
      <w:r w:rsidR="00CE4F73" w:rsidRPr="006E14D7">
        <w:rPr>
          <w:rFonts w:ascii="Times New Roman" w:eastAsia="Times New Roman" w:hAnsi="Times New Roman" w:cs="Times New Roman"/>
          <w:sz w:val="30"/>
          <w:szCs w:val="30"/>
        </w:rPr>
        <w:t>.</w:t>
      </w:r>
    </w:p>
    <w:p w14:paraId="000007F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 xml:space="preserve">Материалы и оборудование: </w:t>
      </w:r>
      <w:r w:rsidRPr="006E14D7">
        <w:rPr>
          <w:rFonts w:ascii="Times New Roman" w:eastAsia="Times New Roman" w:hAnsi="Times New Roman" w:cs="Times New Roman"/>
          <w:sz w:val="30"/>
          <w:szCs w:val="30"/>
        </w:rPr>
        <w:t>пробы молока, цилиндры на 250 мл, бутылочки для проб молока, термометры лабораторные.</w:t>
      </w:r>
    </w:p>
    <w:p w14:paraId="000007FD" w14:textId="77777777" w:rsidR="00CF6DCC" w:rsidRPr="006E14D7" w:rsidRDefault="00CF6DCC">
      <w:pPr>
        <w:spacing w:after="0" w:line="240" w:lineRule="auto"/>
        <w:ind w:firstLine="709"/>
        <w:jc w:val="both"/>
        <w:rPr>
          <w:rFonts w:ascii="Times New Roman" w:eastAsia="Times New Roman" w:hAnsi="Times New Roman" w:cs="Times New Roman"/>
          <w:b/>
          <w:sz w:val="30"/>
          <w:szCs w:val="30"/>
        </w:rPr>
      </w:pPr>
    </w:p>
    <w:p w14:paraId="000007FE" w14:textId="77777777"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Задание 1</w:t>
      </w:r>
      <w:r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b/>
          <w:sz w:val="30"/>
          <w:szCs w:val="30"/>
        </w:rPr>
        <w:t>Описать порядок и правила отбора средней пробы молока.</w:t>
      </w:r>
    </w:p>
    <w:p w14:paraId="000007FF" w14:textId="77777777" w:rsidR="00CF6DCC" w:rsidRPr="006E14D7" w:rsidRDefault="00ED6484">
      <w:pPr>
        <w:spacing w:after="0" w:line="240" w:lineRule="auto"/>
        <w:ind w:firstLine="426"/>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Отбор проб проводят в соответствии с ГОСТ 26809 «Молоко и молочные продукты. Отбор проб и подготовка их к испытанию».</w:t>
      </w:r>
    </w:p>
    <w:p w14:paraId="00000800" w14:textId="77777777" w:rsidR="00CF6DCC" w:rsidRPr="006E14D7" w:rsidRDefault="00ED6484">
      <w:pPr>
        <w:spacing w:after="0" w:line="240" w:lineRule="auto"/>
        <w:ind w:firstLine="720"/>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При определении плотности, степени чистоты, содержания белков объем пробы должен составлять не менее 250 мл. Для определения кислотности и содержания жира достаточно 50 мл молока.</w:t>
      </w:r>
    </w:p>
    <w:p w14:paraId="00000801" w14:textId="77777777" w:rsidR="00CF6DCC" w:rsidRPr="006E14D7" w:rsidRDefault="00ED6484">
      <w:pPr>
        <w:spacing w:after="0" w:line="240" w:lineRule="auto"/>
        <w:ind w:firstLine="697"/>
        <w:jc w:val="both"/>
        <w:rPr>
          <w:rFonts w:ascii="Times New Roman" w:eastAsia="Times New Roman" w:hAnsi="Times New Roman" w:cs="Times New Roman"/>
          <w:i/>
          <w:sz w:val="30"/>
          <w:szCs w:val="30"/>
        </w:rPr>
      </w:pPr>
      <w:r w:rsidRPr="006E14D7">
        <w:rPr>
          <w:rFonts w:ascii="Times New Roman" w:eastAsia="Times New Roman" w:hAnsi="Times New Roman" w:cs="Times New Roman"/>
          <w:i/>
          <w:sz w:val="30"/>
          <w:szCs w:val="30"/>
        </w:rPr>
        <w:t>Правила отбора средней пробы молока.</w:t>
      </w:r>
    </w:p>
    <w:p w14:paraId="00000802" w14:textId="77777777" w:rsidR="00CF6DCC" w:rsidRPr="006E14D7" w:rsidRDefault="00ED6484">
      <w:pPr>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Молоко должно быть хорошо перемешано.</w:t>
      </w:r>
    </w:p>
    <w:p w14:paraId="00000803" w14:textId="77777777" w:rsidR="00CF6DCC" w:rsidRPr="006E14D7" w:rsidRDefault="00ED6484">
      <w:pPr>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2. Если молоко однородной партии находится в нескольких емкостях (флягах), то отмеряют пропорциональные количества из каждой, сливают в одну литровую кружку или ведро, тщательно размешивают, а затем отмеряют нужное количество (250 мл) для анализа. </w:t>
      </w:r>
    </w:p>
    <w:p w14:paraId="00000804" w14:textId="77777777" w:rsidR="00CF6DCC" w:rsidRPr="006E14D7" w:rsidRDefault="00ED6484">
      <w:pPr>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От одной коровы среднюю пробу составляют по суточному удою.</w:t>
      </w:r>
    </w:p>
    <w:p w14:paraId="00000805" w14:textId="77777777" w:rsidR="00CF6DCC" w:rsidRPr="006E14D7" w:rsidRDefault="00ED6484">
      <w:pPr>
        <w:spacing w:after="0" w:line="240" w:lineRule="auto"/>
        <w:ind w:firstLine="720"/>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Пробу молока отбирают металлической или пластмассовой трубкой (пробник) диаметром 9 мм. Вначале трубку прополаскивают молоком, затем строго вертикально погружают на дно сосуда с такой скоростью, чтобы молоко поступало одновременно с ее погружением. Закрыв верхнее отверстие трубки большим пальцем, переносят молоко в подготовленную посуду. Для полного исследования 250 мл молока наливают в чистую сухую бутылочку с этикеткой и закрывают пробкой. При взятии средних проб из разных партий пробник следует каждый раз прополаскивать исследуемым молоком. При отсутствии трубок средние пробы составляют путем отмеривания определенного количества молока из каждого удоя черпачками или градуированными цилиндрами. </w:t>
      </w:r>
    </w:p>
    <w:p w14:paraId="00000806" w14:textId="77777777" w:rsidR="00CF6DCC" w:rsidRPr="006E14D7" w:rsidRDefault="00ED6484">
      <w:pPr>
        <w:spacing w:after="0" w:line="240" w:lineRule="auto"/>
        <w:ind w:firstLine="720"/>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Бутылочки должны быть заполнены </w:t>
      </w:r>
      <w:proofErr w:type="gramStart"/>
      <w:r w:rsidRPr="006E14D7">
        <w:rPr>
          <w:rFonts w:ascii="Times New Roman" w:eastAsia="Times New Roman" w:hAnsi="Times New Roman" w:cs="Times New Roman"/>
          <w:sz w:val="30"/>
          <w:szCs w:val="30"/>
        </w:rPr>
        <w:t>на</w:t>
      </w:r>
      <w:proofErr w:type="gramEnd"/>
      <w:r w:rsidRPr="006E14D7">
        <w:rPr>
          <w:rFonts w:ascii="Times New Roman" w:eastAsia="Times New Roman" w:hAnsi="Times New Roman" w:cs="Times New Roman"/>
          <w:sz w:val="30"/>
          <w:szCs w:val="30"/>
        </w:rPr>
        <w:t xml:space="preserve"> ¾, чтобы </w:t>
      </w:r>
      <w:proofErr w:type="gramStart"/>
      <w:r w:rsidRPr="006E14D7">
        <w:rPr>
          <w:rFonts w:ascii="Times New Roman" w:eastAsia="Times New Roman" w:hAnsi="Times New Roman" w:cs="Times New Roman"/>
          <w:sz w:val="30"/>
          <w:szCs w:val="30"/>
        </w:rPr>
        <w:t>при</w:t>
      </w:r>
      <w:proofErr w:type="gramEnd"/>
      <w:r w:rsidRPr="006E14D7">
        <w:rPr>
          <w:rFonts w:ascii="Times New Roman" w:eastAsia="Times New Roman" w:hAnsi="Times New Roman" w:cs="Times New Roman"/>
          <w:sz w:val="30"/>
          <w:szCs w:val="30"/>
        </w:rPr>
        <w:t xml:space="preserve"> транспортировке при взбалтывании не образовывались комочки масла.</w:t>
      </w:r>
    </w:p>
    <w:p w14:paraId="00000807" w14:textId="77777777" w:rsidR="00CF6DCC" w:rsidRPr="006E14D7" w:rsidRDefault="00CF6DCC">
      <w:pPr>
        <w:spacing w:after="0" w:line="240" w:lineRule="auto"/>
        <w:ind w:firstLine="720"/>
        <w:jc w:val="both"/>
        <w:rPr>
          <w:rFonts w:ascii="Times New Roman" w:eastAsia="Times New Roman" w:hAnsi="Times New Roman" w:cs="Times New Roman"/>
          <w:sz w:val="30"/>
          <w:szCs w:val="30"/>
        </w:rPr>
      </w:pPr>
    </w:p>
    <w:p w14:paraId="0000080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Задание 2. Провести органолептическую оценку молока.</w:t>
      </w:r>
    </w:p>
    <w:p w14:paraId="0000080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Органолептическую оценку молока проводят в соответствии с ГОСТ 28283 «Молоко коровье. Метод органолептической оценки запаха и вкуса».</w:t>
      </w:r>
    </w:p>
    <w:p w14:paraId="0000080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u w:val="single"/>
        </w:rPr>
        <w:t xml:space="preserve">Цвет </w:t>
      </w:r>
      <w:r w:rsidRPr="006E14D7">
        <w:rPr>
          <w:rFonts w:ascii="Times New Roman" w:eastAsia="Times New Roman" w:hAnsi="Times New Roman" w:cs="Times New Roman"/>
          <w:sz w:val="30"/>
          <w:szCs w:val="30"/>
        </w:rPr>
        <w:t>определяют в стеклянном цилиндре при отраженном дневном свете.</w:t>
      </w:r>
    </w:p>
    <w:p w14:paraId="0000080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u w:val="single"/>
        </w:rPr>
        <w:t>Запах</w:t>
      </w:r>
      <w:r w:rsidRPr="006E14D7">
        <w:rPr>
          <w:rFonts w:ascii="Times New Roman" w:eastAsia="Times New Roman" w:hAnsi="Times New Roman" w:cs="Times New Roman"/>
          <w:sz w:val="30"/>
          <w:szCs w:val="30"/>
        </w:rPr>
        <w:t xml:space="preserve"> определяют при переливании из одной емкости в другую либо при открывании емкости, в которой транспортировалось молоко.</w:t>
      </w:r>
    </w:p>
    <w:p w14:paraId="0000080C" w14:textId="1161FF80" w:rsidR="00CF6DCC" w:rsidRPr="006E14D7" w:rsidRDefault="00ED6484">
      <w:pPr>
        <w:spacing w:after="0" w:line="240" w:lineRule="auto"/>
        <w:ind w:firstLine="709"/>
        <w:jc w:val="both"/>
        <w:rPr>
          <w:rFonts w:ascii="Times New Roman" w:eastAsia="Times New Roman" w:hAnsi="Times New Roman" w:cs="Times New Roman"/>
          <w:sz w:val="30"/>
          <w:szCs w:val="30"/>
          <w:u w:val="single"/>
        </w:rPr>
      </w:pPr>
      <w:r w:rsidRPr="006E14D7">
        <w:rPr>
          <w:rFonts w:ascii="Times New Roman" w:eastAsia="Times New Roman" w:hAnsi="Times New Roman" w:cs="Times New Roman"/>
          <w:sz w:val="30"/>
          <w:szCs w:val="30"/>
          <w:u w:val="single"/>
        </w:rPr>
        <w:t>Вкус</w:t>
      </w:r>
      <w:r w:rsidRPr="006E14D7">
        <w:rPr>
          <w:rFonts w:ascii="Times New Roman" w:eastAsia="Times New Roman" w:hAnsi="Times New Roman" w:cs="Times New Roman"/>
          <w:sz w:val="30"/>
          <w:szCs w:val="30"/>
        </w:rPr>
        <w:t xml:space="preserve"> оценивают, смачивая всю полость рта до корня языка небольшим количеством молока. Ртом набирают большое количество воздуха и медленно выдыхают его через нос. Температура молока должна быть комнатной. Слабые привкусы опред</w:t>
      </w:r>
      <w:r w:rsidR="00906D45" w:rsidRPr="006E14D7">
        <w:rPr>
          <w:rFonts w:ascii="Times New Roman" w:eastAsia="Times New Roman" w:hAnsi="Times New Roman" w:cs="Times New Roman"/>
          <w:sz w:val="30"/>
          <w:szCs w:val="30"/>
        </w:rPr>
        <w:t>еляют в подогретом молоке до 30</w:t>
      </w:r>
      <w:r w:rsidRPr="006E14D7">
        <w:rPr>
          <w:rFonts w:ascii="Times New Roman" w:eastAsia="Times New Roman" w:hAnsi="Times New Roman" w:cs="Times New Roman"/>
          <w:sz w:val="30"/>
          <w:szCs w:val="30"/>
          <w:vertAlign w:val="superscript"/>
        </w:rPr>
        <w:t>о</w:t>
      </w:r>
      <w:r w:rsidRPr="006E14D7">
        <w:rPr>
          <w:rFonts w:ascii="Times New Roman" w:eastAsia="Times New Roman" w:hAnsi="Times New Roman" w:cs="Times New Roman"/>
          <w:sz w:val="30"/>
          <w:szCs w:val="30"/>
        </w:rPr>
        <w:t xml:space="preserve">С. </w:t>
      </w:r>
    </w:p>
    <w:p w14:paraId="0000080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Техника определения:</w:t>
      </w:r>
      <w:r w:rsidRPr="006E14D7">
        <w:rPr>
          <w:rFonts w:ascii="Times New Roman" w:eastAsia="Times New Roman" w:hAnsi="Times New Roman" w:cs="Times New Roman"/>
          <w:sz w:val="30"/>
          <w:szCs w:val="30"/>
        </w:rPr>
        <w:t xml:space="preserve"> Оценку запаха и вкуса молока проводит комиссия в составе 3 человек. Запах и вкус молока определяют как непосредственно после отбора проб, так и после их хранения и транспортирования в течение не более 4 часов при температуре 4–6</w:t>
      </w:r>
      <w:r w:rsidRPr="006E14D7">
        <w:rPr>
          <w:rFonts w:ascii="Times New Roman" w:eastAsia="Times New Roman" w:hAnsi="Times New Roman" w:cs="Times New Roman"/>
          <w:sz w:val="30"/>
          <w:szCs w:val="30"/>
          <w:vertAlign w:val="superscript"/>
        </w:rPr>
        <w:t>0</w:t>
      </w:r>
      <w:r w:rsidRPr="006E14D7">
        <w:rPr>
          <w:rFonts w:ascii="Times New Roman" w:eastAsia="Times New Roman" w:hAnsi="Times New Roman" w:cs="Times New Roman"/>
          <w:sz w:val="30"/>
          <w:szCs w:val="30"/>
        </w:rPr>
        <w:t>С.</w:t>
      </w:r>
    </w:p>
    <w:p w14:paraId="0000080E"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Анализируемые пробы молока сравнивают с контрольной пробой (без пороков запаха и вкуса) по 5-балльной шкале согласно таблице 1.</w:t>
      </w:r>
    </w:p>
    <w:p w14:paraId="0000080F"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810"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Таблица 7 – Шкала для оценки запаха и вкуса молока</w:t>
      </w:r>
    </w:p>
    <w:p w14:paraId="00000811"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tbl>
      <w:tblPr>
        <w:tblStyle w:val="afffff8"/>
        <w:tblW w:w="9747"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74"/>
        <w:gridCol w:w="1985"/>
        <w:gridCol w:w="1388"/>
      </w:tblGrid>
      <w:tr w:rsidR="00CF6DCC" w:rsidRPr="006E14D7" w14:paraId="099F47EC" w14:textId="77777777">
        <w:tc>
          <w:tcPr>
            <w:tcW w:w="6374" w:type="dxa"/>
            <w:tcBorders>
              <w:top w:val="single" w:sz="4" w:space="0" w:color="000000"/>
              <w:left w:val="single" w:sz="4" w:space="0" w:color="000000"/>
              <w:bottom w:val="single" w:sz="4" w:space="0" w:color="000000"/>
              <w:right w:val="single" w:sz="4" w:space="0" w:color="000000"/>
            </w:tcBorders>
            <w:vAlign w:val="center"/>
          </w:tcPr>
          <w:p w14:paraId="00000812" w14:textId="77777777" w:rsidR="00CF6DCC" w:rsidRPr="006E14D7" w:rsidRDefault="00ED6484">
            <w:pPr>
              <w:spacing w:after="0" w:line="240" w:lineRule="auto"/>
              <w:ind w:firstLine="709"/>
              <w:jc w:val="center"/>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Запах и вкус</w:t>
            </w:r>
          </w:p>
        </w:tc>
        <w:tc>
          <w:tcPr>
            <w:tcW w:w="1985" w:type="dxa"/>
            <w:tcBorders>
              <w:top w:val="single" w:sz="4" w:space="0" w:color="000000"/>
              <w:left w:val="single" w:sz="4" w:space="0" w:color="000000"/>
              <w:bottom w:val="single" w:sz="4" w:space="0" w:color="000000"/>
              <w:right w:val="single" w:sz="4" w:space="0" w:color="000000"/>
            </w:tcBorders>
            <w:vAlign w:val="center"/>
          </w:tcPr>
          <w:p w14:paraId="00000813"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Оценка молока</w:t>
            </w:r>
          </w:p>
        </w:tc>
        <w:tc>
          <w:tcPr>
            <w:tcW w:w="1388" w:type="dxa"/>
            <w:tcBorders>
              <w:top w:val="single" w:sz="4" w:space="0" w:color="000000"/>
              <w:left w:val="single" w:sz="4" w:space="0" w:color="000000"/>
              <w:bottom w:val="single" w:sz="4" w:space="0" w:color="000000"/>
              <w:right w:val="single" w:sz="4" w:space="0" w:color="000000"/>
            </w:tcBorders>
            <w:vAlign w:val="center"/>
          </w:tcPr>
          <w:p w14:paraId="00000814"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Баллы</w:t>
            </w:r>
          </w:p>
        </w:tc>
      </w:tr>
      <w:tr w:rsidR="00CF6DCC" w:rsidRPr="006E14D7" w14:paraId="3E96E068" w14:textId="77777777">
        <w:trPr>
          <w:trHeight w:val="70"/>
        </w:trPr>
        <w:tc>
          <w:tcPr>
            <w:tcW w:w="6374" w:type="dxa"/>
            <w:tcBorders>
              <w:top w:val="single" w:sz="4" w:space="0" w:color="000000"/>
              <w:left w:val="single" w:sz="4" w:space="0" w:color="000000"/>
              <w:bottom w:val="single" w:sz="4" w:space="0" w:color="000000"/>
              <w:right w:val="single" w:sz="4" w:space="0" w:color="000000"/>
            </w:tcBorders>
            <w:vAlign w:val="center"/>
          </w:tcPr>
          <w:p w14:paraId="00000815"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Чистый, приятный, слегка сладковатый</w:t>
            </w:r>
          </w:p>
        </w:tc>
        <w:tc>
          <w:tcPr>
            <w:tcW w:w="1985" w:type="dxa"/>
            <w:tcBorders>
              <w:top w:val="single" w:sz="4" w:space="0" w:color="000000"/>
              <w:left w:val="single" w:sz="4" w:space="0" w:color="000000"/>
              <w:bottom w:val="single" w:sz="4" w:space="0" w:color="000000"/>
              <w:right w:val="single" w:sz="4" w:space="0" w:color="000000"/>
            </w:tcBorders>
            <w:vAlign w:val="center"/>
          </w:tcPr>
          <w:p w14:paraId="00000816"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Отлично</w:t>
            </w:r>
          </w:p>
        </w:tc>
        <w:tc>
          <w:tcPr>
            <w:tcW w:w="1388" w:type="dxa"/>
            <w:tcBorders>
              <w:top w:val="single" w:sz="4" w:space="0" w:color="000000"/>
              <w:left w:val="single" w:sz="4" w:space="0" w:color="000000"/>
              <w:bottom w:val="single" w:sz="4" w:space="0" w:color="000000"/>
              <w:right w:val="single" w:sz="4" w:space="0" w:color="000000"/>
            </w:tcBorders>
            <w:vAlign w:val="center"/>
          </w:tcPr>
          <w:p w14:paraId="00000817"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5</w:t>
            </w:r>
          </w:p>
        </w:tc>
      </w:tr>
      <w:tr w:rsidR="00CF6DCC" w:rsidRPr="006E14D7" w14:paraId="3D2BCE0C" w14:textId="77777777">
        <w:tc>
          <w:tcPr>
            <w:tcW w:w="6374" w:type="dxa"/>
            <w:tcBorders>
              <w:top w:val="single" w:sz="4" w:space="0" w:color="000000"/>
              <w:left w:val="single" w:sz="4" w:space="0" w:color="000000"/>
              <w:bottom w:val="single" w:sz="4" w:space="0" w:color="000000"/>
              <w:right w:val="single" w:sz="4" w:space="0" w:color="000000"/>
            </w:tcBorders>
            <w:vAlign w:val="center"/>
          </w:tcPr>
          <w:p w14:paraId="00000818"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Недостаточно выраженный, пустой</w:t>
            </w:r>
          </w:p>
        </w:tc>
        <w:tc>
          <w:tcPr>
            <w:tcW w:w="1985" w:type="dxa"/>
            <w:tcBorders>
              <w:top w:val="single" w:sz="4" w:space="0" w:color="000000"/>
              <w:left w:val="single" w:sz="4" w:space="0" w:color="000000"/>
              <w:bottom w:val="single" w:sz="4" w:space="0" w:color="000000"/>
              <w:right w:val="single" w:sz="4" w:space="0" w:color="000000"/>
            </w:tcBorders>
            <w:vAlign w:val="center"/>
          </w:tcPr>
          <w:p w14:paraId="00000819"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Хорошо</w:t>
            </w:r>
          </w:p>
        </w:tc>
        <w:tc>
          <w:tcPr>
            <w:tcW w:w="1388" w:type="dxa"/>
            <w:tcBorders>
              <w:top w:val="single" w:sz="4" w:space="0" w:color="000000"/>
              <w:left w:val="single" w:sz="4" w:space="0" w:color="000000"/>
              <w:bottom w:val="single" w:sz="4" w:space="0" w:color="000000"/>
              <w:right w:val="single" w:sz="4" w:space="0" w:color="000000"/>
            </w:tcBorders>
            <w:vAlign w:val="center"/>
          </w:tcPr>
          <w:p w14:paraId="0000081A"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4</w:t>
            </w:r>
          </w:p>
        </w:tc>
      </w:tr>
      <w:tr w:rsidR="00CF6DCC" w:rsidRPr="006E14D7" w14:paraId="548C7B26" w14:textId="77777777">
        <w:tc>
          <w:tcPr>
            <w:tcW w:w="6374" w:type="dxa"/>
            <w:tcBorders>
              <w:top w:val="single" w:sz="4" w:space="0" w:color="000000"/>
              <w:left w:val="single" w:sz="4" w:space="0" w:color="000000"/>
              <w:bottom w:val="single" w:sz="4" w:space="0" w:color="000000"/>
              <w:right w:val="single" w:sz="4" w:space="0" w:color="000000"/>
            </w:tcBorders>
            <w:vAlign w:val="center"/>
          </w:tcPr>
          <w:p w14:paraId="0000081B"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 xml:space="preserve">Слабый кормовой, слабый окисленный, слабый </w:t>
            </w:r>
            <w:proofErr w:type="spellStart"/>
            <w:r w:rsidRPr="006E14D7">
              <w:rPr>
                <w:rFonts w:ascii="Times New Roman" w:eastAsia="Times New Roman" w:hAnsi="Times New Roman" w:cs="Times New Roman"/>
                <w:sz w:val="26"/>
                <w:szCs w:val="26"/>
              </w:rPr>
              <w:t>хлевный</w:t>
            </w:r>
            <w:proofErr w:type="spellEnd"/>
            <w:r w:rsidRPr="006E14D7">
              <w:rPr>
                <w:rFonts w:ascii="Times New Roman" w:eastAsia="Times New Roman" w:hAnsi="Times New Roman" w:cs="Times New Roman"/>
                <w:sz w:val="26"/>
                <w:szCs w:val="26"/>
              </w:rPr>
              <w:t xml:space="preserve">, слабый </w:t>
            </w:r>
            <w:proofErr w:type="spellStart"/>
            <w:r w:rsidRPr="006E14D7">
              <w:rPr>
                <w:rFonts w:ascii="Times New Roman" w:eastAsia="Times New Roman" w:hAnsi="Times New Roman" w:cs="Times New Roman"/>
                <w:sz w:val="26"/>
                <w:szCs w:val="26"/>
              </w:rPr>
              <w:t>липолизный</w:t>
            </w:r>
            <w:proofErr w:type="spellEnd"/>
            <w:r w:rsidRPr="006E14D7">
              <w:rPr>
                <w:rFonts w:ascii="Times New Roman" w:eastAsia="Times New Roman" w:hAnsi="Times New Roman" w:cs="Times New Roman"/>
                <w:sz w:val="26"/>
                <w:szCs w:val="26"/>
              </w:rPr>
              <w:t>, слабый нечистый</w:t>
            </w:r>
          </w:p>
        </w:tc>
        <w:tc>
          <w:tcPr>
            <w:tcW w:w="1985" w:type="dxa"/>
            <w:tcBorders>
              <w:top w:val="single" w:sz="4" w:space="0" w:color="000000"/>
              <w:left w:val="single" w:sz="4" w:space="0" w:color="000000"/>
              <w:bottom w:val="single" w:sz="4" w:space="0" w:color="000000"/>
              <w:right w:val="single" w:sz="4" w:space="0" w:color="000000"/>
            </w:tcBorders>
            <w:vAlign w:val="center"/>
          </w:tcPr>
          <w:p w14:paraId="0000081C"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Удовлетворительно</w:t>
            </w:r>
          </w:p>
        </w:tc>
        <w:tc>
          <w:tcPr>
            <w:tcW w:w="1388" w:type="dxa"/>
            <w:tcBorders>
              <w:top w:val="single" w:sz="4" w:space="0" w:color="000000"/>
              <w:left w:val="single" w:sz="4" w:space="0" w:color="000000"/>
              <w:bottom w:val="single" w:sz="4" w:space="0" w:color="000000"/>
              <w:right w:val="single" w:sz="4" w:space="0" w:color="000000"/>
            </w:tcBorders>
            <w:vAlign w:val="center"/>
          </w:tcPr>
          <w:p w14:paraId="0000081D"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3</w:t>
            </w:r>
          </w:p>
        </w:tc>
      </w:tr>
      <w:tr w:rsidR="00CF6DCC" w:rsidRPr="006E14D7" w14:paraId="2C5D4403" w14:textId="77777777">
        <w:trPr>
          <w:trHeight w:val="70"/>
        </w:trPr>
        <w:tc>
          <w:tcPr>
            <w:tcW w:w="6374" w:type="dxa"/>
            <w:tcBorders>
              <w:top w:val="single" w:sz="4" w:space="0" w:color="000000"/>
              <w:left w:val="single" w:sz="4" w:space="0" w:color="000000"/>
              <w:bottom w:val="single" w:sz="4" w:space="0" w:color="000000"/>
              <w:right w:val="single" w:sz="4" w:space="0" w:color="000000"/>
            </w:tcBorders>
            <w:vAlign w:val="center"/>
          </w:tcPr>
          <w:p w14:paraId="0000081E" w14:textId="46DB44B8" w:rsidR="00CF6DCC" w:rsidRPr="006E14D7" w:rsidRDefault="00ED6484">
            <w:pPr>
              <w:spacing w:after="0" w:line="240" w:lineRule="auto"/>
              <w:jc w:val="both"/>
              <w:rPr>
                <w:rFonts w:ascii="Times New Roman" w:eastAsia="Times New Roman" w:hAnsi="Times New Roman" w:cs="Times New Roman"/>
                <w:sz w:val="26"/>
                <w:szCs w:val="26"/>
              </w:rPr>
            </w:pPr>
            <w:proofErr w:type="gramStart"/>
            <w:r w:rsidRPr="006E14D7">
              <w:rPr>
                <w:rFonts w:ascii="Times New Roman" w:eastAsia="Times New Roman" w:hAnsi="Times New Roman" w:cs="Times New Roman"/>
                <w:sz w:val="26"/>
                <w:szCs w:val="26"/>
              </w:rPr>
              <w:t xml:space="preserve">Выраженный кормовой, в </w:t>
            </w:r>
            <w:proofErr w:type="spellStart"/>
            <w:r w:rsidRPr="006E14D7">
              <w:rPr>
                <w:rFonts w:ascii="Times New Roman" w:eastAsia="Times New Roman" w:hAnsi="Times New Roman" w:cs="Times New Roman"/>
                <w:sz w:val="26"/>
                <w:szCs w:val="26"/>
              </w:rPr>
              <w:t>т.ч</w:t>
            </w:r>
            <w:proofErr w:type="spellEnd"/>
            <w:r w:rsidRPr="006E14D7">
              <w:rPr>
                <w:rFonts w:ascii="Times New Roman" w:eastAsia="Times New Roman" w:hAnsi="Times New Roman" w:cs="Times New Roman"/>
                <w:sz w:val="26"/>
                <w:szCs w:val="26"/>
              </w:rPr>
              <w:t>.</w:t>
            </w:r>
            <w:r w:rsidR="00906D45" w:rsidRPr="006E14D7">
              <w:rPr>
                <w:rFonts w:ascii="Times New Roman" w:eastAsia="Times New Roman" w:hAnsi="Times New Roman" w:cs="Times New Roman"/>
                <w:sz w:val="26"/>
                <w:szCs w:val="26"/>
              </w:rPr>
              <w:t xml:space="preserve"> лука, чеснока, полыни и других</w:t>
            </w:r>
            <w:r w:rsidRPr="006E14D7">
              <w:rPr>
                <w:rFonts w:ascii="Times New Roman" w:eastAsia="Times New Roman" w:hAnsi="Times New Roman" w:cs="Times New Roman"/>
                <w:sz w:val="26"/>
                <w:szCs w:val="26"/>
              </w:rPr>
              <w:t xml:space="preserve"> трав, придающих молоку горький вкус, </w:t>
            </w:r>
            <w:proofErr w:type="spellStart"/>
            <w:r w:rsidRPr="006E14D7">
              <w:rPr>
                <w:rFonts w:ascii="Times New Roman" w:eastAsia="Times New Roman" w:hAnsi="Times New Roman" w:cs="Times New Roman"/>
                <w:sz w:val="26"/>
                <w:szCs w:val="26"/>
              </w:rPr>
              <w:t>хлевный</w:t>
            </w:r>
            <w:proofErr w:type="spellEnd"/>
            <w:r w:rsidRPr="006E14D7">
              <w:rPr>
                <w:rFonts w:ascii="Times New Roman" w:eastAsia="Times New Roman" w:hAnsi="Times New Roman" w:cs="Times New Roman"/>
                <w:sz w:val="26"/>
                <w:szCs w:val="26"/>
              </w:rPr>
              <w:t xml:space="preserve">, соленый, окисленный, </w:t>
            </w:r>
            <w:proofErr w:type="spellStart"/>
            <w:r w:rsidRPr="006E14D7">
              <w:rPr>
                <w:rFonts w:ascii="Times New Roman" w:eastAsia="Times New Roman" w:hAnsi="Times New Roman" w:cs="Times New Roman"/>
                <w:sz w:val="26"/>
                <w:szCs w:val="26"/>
              </w:rPr>
              <w:t>липолизный</w:t>
            </w:r>
            <w:proofErr w:type="spellEnd"/>
            <w:r w:rsidRPr="006E14D7">
              <w:rPr>
                <w:rFonts w:ascii="Times New Roman" w:eastAsia="Times New Roman" w:hAnsi="Times New Roman" w:cs="Times New Roman"/>
                <w:sz w:val="26"/>
                <w:szCs w:val="26"/>
              </w:rPr>
              <w:t>, затхлый</w:t>
            </w:r>
            <w:proofErr w:type="gramEnd"/>
          </w:p>
        </w:tc>
        <w:tc>
          <w:tcPr>
            <w:tcW w:w="1985" w:type="dxa"/>
            <w:tcBorders>
              <w:top w:val="single" w:sz="4" w:space="0" w:color="000000"/>
              <w:left w:val="single" w:sz="4" w:space="0" w:color="000000"/>
              <w:bottom w:val="single" w:sz="4" w:space="0" w:color="000000"/>
              <w:right w:val="single" w:sz="4" w:space="0" w:color="000000"/>
            </w:tcBorders>
            <w:vAlign w:val="center"/>
          </w:tcPr>
          <w:p w14:paraId="0000081F"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Плохо</w:t>
            </w:r>
          </w:p>
        </w:tc>
        <w:tc>
          <w:tcPr>
            <w:tcW w:w="1388" w:type="dxa"/>
            <w:tcBorders>
              <w:top w:val="single" w:sz="4" w:space="0" w:color="000000"/>
              <w:left w:val="single" w:sz="4" w:space="0" w:color="000000"/>
              <w:bottom w:val="single" w:sz="4" w:space="0" w:color="000000"/>
              <w:right w:val="single" w:sz="4" w:space="0" w:color="000000"/>
            </w:tcBorders>
            <w:vAlign w:val="center"/>
          </w:tcPr>
          <w:p w14:paraId="00000820"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2</w:t>
            </w:r>
          </w:p>
        </w:tc>
      </w:tr>
      <w:tr w:rsidR="00CF6DCC" w:rsidRPr="006E14D7" w14:paraId="1106ED73" w14:textId="77777777">
        <w:tc>
          <w:tcPr>
            <w:tcW w:w="6374" w:type="dxa"/>
            <w:tcBorders>
              <w:top w:val="single" w:sz="4" w:space="0" w:color="000000"/>
              <w:left w:val="single" w:sz="4" w:space="0" w:color="000000"/>
              <w:bottom w:val="single" w:sz="4" w:space="0" w:color="000000"/>
              <w:right w:val="single" w:sz="4" w:space="0" w:color="000000"/>
            </w:tcBorders>
            <w:vAlign w:val="center"/>
          </w:tcPr>
          <w:p w14:paraId="00000821" w14:textId="77777777" w:rsidR="00CF6DCC" w:rsidRPr="006E14D7" w:rsidRDefault="00ED6484">
            <w:pPr>
              <w:spacing w:after="0" w:line="240" w:lineRule="auto"/>
              <w:jc w:val="both"/>
              <w:rPr>
                <w:rFonts w:ascii="Times New Roman" w:eastAsia="Times New Roman" w:hAnsi="Times New Roman" w:cs="Times New Roman"/>
                <w:sz w:val="26"/>
                <w:szCs w:val="26"/>
              </w:rPr>
            </w:pPr>
            <w:proofErr w:type="gramStart"/>
            <w:r w:rsidRPr="006E14D7">
              <w:rPr>
                <w:rFonts w:ascii="Times New Roman" w:eastAsia="Times New Roman" w:hAnsi="Times New Roman" w:cs="Times New Roman"/>
                <w:sz w:val="26"/>
                <w:szCs w:val="26"/>
              </w:rPr>
              <w:t>Горький, прогорклый, плесневелый, гнилостный, запах и вкус нефтепродуктов, лекарственных, моющих, дезинфицирующих средств, химикатов</w:t>
            </w:r>
            <w:proofErr w:type="gramEnd"/>
          </w:p>
        </w:tc>
        <w:tc>
          <w:tcPr>
            <w:tcW w:w="1985" w:type="dxa"/>
            <w:tcBorders>
              <w:top w:val="single" w:sz="4" w:space="0" w:color="000000"/>
              <w:left w:val="single" w:sz="4" w:space="0" w:color="000000"/>
              <w:bottom w:val="single" w:sz="4" w:space="0" w:color="000000"/>
              <w:right w:val="single" w:sz="4" w:space="0" w:color="000000"/>
            </w:tcBorders>
            <w:vAlign w:val="center"/>
          </w:tcPr>
          <w:p w14:paraId="00000822"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Плохо</w:t>
            </w:r>
          </w:p>
        </w:tc>
        <w:tc>
          <w:tcPr>
            <w:tcW w:w="1388" w:type="dxa"/>
            <w:tcBorders>
              <w:top w:val="single" w:sz="4" w:space="0" w:color="000000"/>
              <w:left w:val="single" w:sz="4" w:space="0" w:color="000000"/>
              <w:bottom w:val="single" w:sz="4" w:space="0" w:color="000000"/>
              <w:right w:val="single" w:sz="4" w:space="0" w:color="000000"/>
            </w:tcBorders>
            <w:vAlign w:val="center"/>
          </w:tcPr>
          <w:p w14:paraId="00000823" w14:textId="77777777" w:rsidR="00CF6DCC" w:rsidRPr="006E14D7" w:rsidRDefault="00ED6484">
            <w:pPr>
              <w:spacing w:after="0" w:line="240" w:lineRule="auto"/>
              <w:jc w:val="both"/>
              <w:rPr>
                <w:rFonts w:ascii="Times New Roman" w:eastAsia="Times New Roman" w:hAnsi="Times New Roman" w:cs="Times New Roman"/>
                <w:sz w:val="26"/>
                <w:szCs w:val="26"/>
              </w:rPr>
            </w:pPr>
            <w:r w:rsidRPr="006E14D7">
              <w:rPr>
                <w:rFonts w:ascii="Times New Roman" w:eastAsia="Times New Roman" w:hAnsi="Times New Roman" w:cs="Times New Roman"/>
                <w:sz w:val="26"/>
                <w:szCs w:val="26"/>
              </w:rPr>
              <w:t>1</w:t>
            </w:r>
          </w:p>
        </w:tc>
      </w:tr>
    </w:tbl>
    <w:p w14:paraId="00000824" w14:textId="77777777" w:rsidR="00CF6DCC" w:rsidRPr="006E14D7" w:rsidRDefault="00CF6DCC">
      <w:pPr>
        <w:spacing w:after="0" w:line="240" w:lineRule="auto"/>
        <w:jc w:val="both"/>
        <w:rPr>
          <w:rFonts w:ascii="Times New Roman" w:eastAsia="Times New Roman" w:hAnsi="Times New Roman" w:cs="Times New Roman"/>
          <w:b/>
          <w:sz w:val="30"/>
          <w:szCs w:val="30"/>
        </w:rPr>
      </w:pPr>
    </w:p>
    <w:p w14:paraId="00000825"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5. Подведение итогов факультативного занятия (5 мин)</w:t>
      </w:r>
    </w:p>
    <w:p w14:paraId="00000826"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Описать порядок и правила отбора средней пробы молока.</w:t>
      </w:r>
    </w:p>
    <w:p w14:paraId="00000827"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 определить цвет молока?</w:t>
      </w:r>
    </w:p>
    <w:p w14:paraId="00000828" w14:textId="6CA5CA6A"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Техн</w:t>
      </w:r>
      <w:r w:rsidR="00906D45" w:rsidRPr="006E14D7">
        <w:rPr>
          <w:rFonts w:ascii="Times New Roman" w:eastAsia="Times New Roman" w:hAnsi="Times New Roman" w:cs="Times New Roman"/>
          <w:sz w:val="30"/>
          <w:szCs w:val="30"/>
        </w:rPr>
        <w:t>ика определения запаха молока.</w:t>
      </w:r>
    </w:p>
    <w:p w14:paraId="00000829" w14:textId="77777777" w:rsidR="00CF6DCC" w:rsidRPr="006E14D7" w:rsidRDefault="00ED6484">
      <w:pPr>
        <w:spacing w:after="0" w:line="240" w:lineRule="auto"/>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Как определить вкус молока?</w:t>
      </w:r>
    </w:p>
    <w:p w14:paraId="0000082A" w14:textId="77777777" w:rsidR="00CF6DCC" w:rsidRPr="006E14D7" w:rsidRDefault="00ED6484">
      <w:pPr>
        <w:rPr>
          <w:rFonts w:ascii="Times New Roman" w:eastAsia="Times New Roman" w:hAnsi="Times New Roman" w:cs="Times New Roman"/>
          <w:b/>
          <w:sz w:val="30"/>
          <w:szCs w:val="30"/>
        </w:rPr>
      </w:pPr>
      <w:r w:rsidRPr="006E14D7">
        <w:br w:type="page"/>
      </w:r>
    </w:p>
    <w:p w14:paraId="0000082B" w14:textId="77777777" w:rsidR="00CF6DCC" w:rsidRPr="006E14D7" w:rsidRDefault="00CF6DCC">
      <w:pPr>
        <w:spacing w:after="0" w:line="240" w:lineRule="auto"/>
        <w:ind w:firstLine="709"/>
        <w:jc w:val="center"/>
        <w:rPr>
          <w:rFonts w:ascii="Times New Roman" w:eastAsia="Times New Roman" w:hAnsi="Times New Roman" w:cs="Times New Roman"/>
          <w:b/>
          <w:sz w:val="30"/>
          <w:szCs w:val="30"/>
        </w:rPr>
      </w:pPr>
      <w:bookmarkStart w:id="29" w:name="_heading=h.cmuh1dhen27p" w:colFirst="0" w:colLast="0"/>
      <w:bookmarkEnd w:id="29"/>
    </w:p>
    <w:p w14:paraId="0000082C"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4.2.2. Переработка мяса</w:t>
      </w:r>
    </w:p>
    <w:p w14:paraId="0000082D"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82E"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1. Организационный момент (5 мин)</w:t>
      </w:r>
    </w:p>
    <w:p w14:paraId="0000082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Цель занятия: сформировать знания об основных процессах переработки мяса, его видах и значении в рационе человека, развить критическое мышление относительно экологических и этических аспектов мясной промышленности, а также сформировать практические навыки анализа информации о продуктах переработки мяса для принятия осознанных решений о питании. </w:t>
      </w:r>
    </w:p>
    <w:p w14:paraId="00000830" w14:textId="77777777" w:rsidR="00CF6DCC" w:rsidRPr="006E14D7" w:rsidRDefault="00CF6DCC">
      <w:pPr>
        <w:spacing w:after="0" w:line="240" w:lineRule="auto"/>
        <w:ind w:firstLine="360"/>
        <w:jc w:val="both"/>
        <w:rPr>
          <w:rFonts w:ascii="Times New Roman" w:eastAsia="Times New Roman" w:hAnsi="Times New Roman" w:cs="Times New Roman"/>
          <w:sz w:val="30"/>
          <w:szCs w:val="30"/>
        </w:rPr>
      </w:pPr>
    </w:p>
    <w:p w14:paraId="00000831" w14:textId="77777777" w:rsidR="00CF6DCC" w:rsidRPr="006E14D7" w:rsidRDefault="00ED6484">
      <w:pPr>
        <w:spacing w:after="0" w:line="240" w:lineRule="auto"/>
        <w:jc w:val="center"/>
        <w:rPr>
          <w:rFonts w:ascii="Times New Roman" w:eastAsia="Times New Roman" w:hAnsi="Times New Roman" w:cs="Times New Roman"/>
          <w:sz w:val="30"/>
          <w:szCs w:val="30"/>
        </w:rPr>
      </w:pPr>
      <w:r w:rsidRPr="006E14D7">
        <w:rPr>
          <w:rFonts w:ascii="Times New Roman" w:eastAsia="Times New Roman" w:hAnsi="Times New Roman" w:cs="Times New Roman"/>
          <w:b/>
          <w:sz w:val="30"/>
          <w:szCs w:val="30"/>
        </w:rPr>
        <w:t>2. Актуализация знаний и умений учащихся к изучению новой темы (3–5 мин)</w:t>
      </w:r>
    </w:p>
    <w:p w14:paraId="0000083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Какие виды мясной продукции получают в результате переработки мяса?</w:t>
      </w:r>
    </w:p>
    <w:p w14:paraId="0000083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 современные технологии влияют на качество и безопасность мясной продукции?</w:t>
      </w:r>
    </w:p>
    <w:p w14:paraId="00000834"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3. Объяснение нового материала (37–40 мин)</w:t>
      </w:r>
    </w:p>
    <w:p w14:paraId="00000835" w14:textId="0B4D825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Переработка мяса </w:t>
      </w:r>
      <w:r w:rsidR="00906D45"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это важный процесс, который начинается сразу после убоя животных и заканчивается упаковкой готовой продукции. Эт</w:t>
      </w:r>
      <w:r w:rsidR="00906D45" w:rsidRPr="006E14D7">
        <w:rPr>
          <w:rFonts w:ascii="Times New Roman" w:eastAsia="Times New Roman" w:hAnsi="Times New Roman" w:cs="Times New Roman"/>
          <w:sz w:val="30"/>
          <w:szCs w:val="30"/>
        </w:rPr>
        <w:t>а</w:t>
      </w:r>
      <w:r w:rsidRPr="006E14D7">
        <w:rPr>
          <w:rFonts w:ascii="Times New Roman" w:eastAsia="Times New Roman" w:hAnsi="Times New Roman" w:cs="Times New Roman"/>
          <w:sz w:val="30"/>
          <w:szCs w:val="30"/>
        </w:rPr>
        <w:t xml:space="preserve"> отрасль занимает ключевое место в пищевой промышленности, обеспечивая людей мясными изделиями, которые являются основным источником белка. Рассмотрим основные этапы переработки мяса, виды продукции, получаемой в результате этой переработки, и значение мясной промышленности в нашей жизни.</w:t>
      </w:r>
    </w:p>
    <w:p w14:paraId="00000836" w14:textId="73C5EAAD"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Этапы переработки мяса</w:t>
      </w:r>
      <w:r w:rsidR="00906D45" w:rsidRPr="006E14D7">
        <w:rPr>
          <w:rFonts w:ascii="Times New Roman" w:eastAsia="Times New Roman" w:hAnsi="Times New Roman" w:cs="Times New Roman"/>
          <w:b/>
          <w:sz w:val="30"/>
          <w:szCs w:val="30"/>
        </w:rPr>
        <w:t>.</w:t>
      </w:r>
    </w:p>
    <w:p w14:paraId="00000837" w14:textId="14E18185"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Переработка мяса вкл</w:t>
      </w:r>
      <w:r w:rsidR="00906D45" w:rsidRPr="006E14D7">
        <w:rPr>
          <w:rFonts w:ascii="Times New Roman" w:eastAsia="Times New Roman" w:hAnsi="Times New Roman" w:cs="Times New Roman"/>
          <w:sz w:val="30"/>
          <w:szCs w:val="30"/>
        </w:rPr>
        <w:t>ючает несколько основных этапов.</w:t>
      </w:r>
    </w:p>
    <w:p w14:paraId="00000838" w14:textId="09D3EC22" w:rsidR="00CF6DCC" w:rsidRPr="006E14D7" w:rsidRDefault="00906D45">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Убой животных.</w:t>
      </w:r>
      <w:r w:rsidR="00ED6484" w:rsidRPr="006E14D7">
        <w:rPr>
          <w:rFonts w:ascii="Times New Roman" w:eastAsia="Times New Roman" w:hAnsi="Times New Roman" w:cs="Times New Roman"/>
          <w:sz w:val="30"/>
          <w:szCs w:val="30"/>
        </w:rPr>
        <w:t xml:space="preserve"> Это первый и самый важный этап переработки. Он требует строгого соблюдения правил гигиены и гуманного обращения с животными. Убой проводится в специализированных заведениях </w:t>
      </w:r>
      <w:r w:rsidRPr="006E14D7">
        <w:rPr>
          <w:rFonts w:ascii="Times New Roman" w:eastAsia="Times New Roman" w:hAnsi="Times New Roman" w:cs="Times New Roman"/>
          <w:sz w:val="30"/>
          <w:szCs w:val="30"/>
        </w:rPr>
        <w:t>–</w:t>
      </w:r>
      <w:r w:rsidR="00ED6484" w:rsidRPr="006E14D7">
        <w:rPr>
          <w:rFonts w:ascii="Times New Roman" w:eastAsia="Times New Roman" w:hAnsi="Times New Roman" w:cs="Times New Roman"/>
          <w:sz w:val="30"/>
          <w:szCs w:val="30"/>
        </w:rPr>
        <w:t xml:space="preserve"> бойнях.</w:t>
      </w:r>
    </w:p>
    <w:p w14:paraId="00000839"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Обработка туш: после убоя туши животных очищаются, обрабатываются и охлаждаются. Это необходимо для предотвращения порчи мяса. Туши разделяют на части: мякоть, кости и потроха.</w:t>
      </w:r>
    </w:p>
    <w:p w14:paraId="0000083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Резка: затем мясо режут на более мелкие куски в зависимости от его будущей обработки. Куски могут быть предназначены как для продажи в свежем виде, так и для дальнейшей переработки.</w:t>
      </w:r>
    </w:p>
    <w:p w14:paraId="0000083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Переработка: на этом этапе мясо может быть приготовлено для создания различных мясных изделий, таких как колбасы, котлеты, мясные консервы и др. В зависимости от технологии, продукты могут подвергаться копчению, засолке, варке или жарке.</w:t>
      </w:r>
    </w:p>
    <w:p w14:paraId="0000083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Упаковка: готовые продукты упаковываются для хранения и продажи. Упаковка помогает сохранить свежесть мяса, предотвращает его загрязнение и повреждение.</w:t>
      </w:r>
    </w:p>
    <w:p w14:paraId="0000083D" w14:textId="20C4B044"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Виды мясной продукции</w:t>
      </w:r>
      <w:r w:rsidR="00906D45" w:rsidRPr="006E14D7">
        <w:rPr>
          <w:rFonts w:ascii="Times New Roman" w:eastAsia="Times New Roman" w:hAnsi="Times New Roman" w:cs="Times New Roman"/>
          <w:b/>
          <w:sz w:val="30"/>
          <w:szCs w:val="30"/>
        </w:rPr>
        <w:t>.</w:t>
      </w:r>
    </w:p>
    <w:p w14:paraId="0000083E" w14:textId="08A0015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Переработка мяса да</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т множество разных продуктов, которые можно р</w:t>
      </w:r>
      <w:r w:rsidR="009025FF" w:rsidRPr="006E14D7">
        <w:rPr>
          <w:rFonts w:ascii="Times New Roman" w:eastAsia="Times New Roman" w:hAnsi="Times New Roman" w:cs="Times New Roman"/>
          <w:sz w:val="30"/>
          <w:szCs w:val="30"/>
        </w:rPr>
        <w:t>азделить на несколько категорий.</w:t>
      </w:r>
    </w:p>
    <w:p w14:paraId="0000083F"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Свежее мясо: это мясо, которое продается без дополнительной обработки. Оно делится на говядину, свинину, баранину и птицу.</w:t>
      </w:r>
    </w:p>
    <w:p w14:paraId="0000084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Мясные полуфабрикаты: это продукты, которые уже прошли некоторую переработку. Например, это могут быть котлеты, фрикадельки или мясные рулеты.</w:t>
      </w:r>
    </w:p>
    <w:p w14:paraId="00000841" w14:textId="423A6C7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Копчености: </w:t>
      </w:r>
      <w:r w:rsidR="009025FF" w:rsidRPr="006E14D7">
        <w:rPr>
          <w:rFonts w:ascii="Times New Roman" w:eastAsia="Times New Roman" w:hAnsi="Times New Roman" w:cs="Times New Roman"/>
          <w:sz w:val="30"/>
          <w:szCs w:val="30"/>
        </w:rPr>
        <w:t>м</w:t>
      </w:r>
      <w:r w:rsidRPr="006E14D7">
        <w:rPr>
          <w:rFonts w:ascii="Times New Roman" w:eastAsia="Times New Roman" w:hAnsi="Times New Roman" w:cs="Times New Roman"/>
          <w:sz w:val="30"/>
          <w:szCs w:val="30"/>
        </w:rPr>
        <w:t>ясные изделия, подвергают</w:t>
      </w:r>
      <w:r w:rsidRPr="006E14D7">
        <w:rPr>
          <w:rFonts w:ascii="Times New Roman" w:eastAsia="Times New Roman" w:hAnsi="Times New Roman" w:cs="Times New Roman"/>
          <w:color w:val="0000FF"/>
          <w:sz w:val="30"/>
          <w:szCs w:val="30"/>
        </w:rPr>
        <w:t xml:space="preserve"> </w:t>
      </w:r>
      <w:r w:rsidRPr="006E14D7">
        <w:rPr>
          <w:rFonts w:ascii="Times New Roman" w:eastAsia="Times New Roman" w:hAnsi="Times New Roman" w:cs="Times New Roman"/>
          <w:sz w:val="30"/>
          <w:szCs w:val="30"/>
        </w:rPr>
        <w:t>копчению, что прида</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т им особый вкус. Копчености могут быть как горячими, так и холодными.</w:t>
      </w:r>
    </w:p>
    <w:p w14:paraId="00000842" w14:textId="55A1D5FE"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4. Консервы: </w:t>
      </w:r>
      <w:r w:rsidR="009025FF" w:rsidRPr="006E14D7">
        <w:rPr>
          <w:rFonts w:ascii="Times New Roman" w:eastAsia="Times New Roman" w:hAnsi="Times New Roman" w:cs="Times New Roman"/>
          <w:sz w:val="30"/>
          <w:szCs w:val="30"/>
        </w:rPr>
        <w:t>м</w:t>
      </w:r>
      <w:r w:rsidRPr="006E14D7">
        <w:rPr>
          <w:rFonts w:ascii="Times New Roman" w:eastAsia="Times New Roman" w:hAnsi="Times New Roman" w:cs="Times New Roman"/>
          <w:sz w:val="30"/>
          <w:szCs w:val="30"/>
        </w:rPr>
        <w:t>ясные изделия, которые хранятся в банках и имеют длительный срок годности. Консервы из мяса удобно использовать, так как их не нужно дополнительно готовить.</w:t>
      </w:r>
    </w:p>
    <w:p w14:paraId="0000084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Колбасы и сосиски: это блюда, приготовленные из перемолотого мяса с добавлением специй и других ингредиентов. Они очень популярны и часто употребляются в рационе.</w:t>
      </w:r>
    </w:p>
    <w:p w14:paraId="00000844" w14:textId="2F6E6EF5"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Важность переработки</w:t>
      </w:r>
      <w:r w:rsidR="00906D45" w:rsidRPr="006E14D7">
        <w:rPr>
          <w:rFonts w:ascii="Times New Roman" w:eastAsia="Times New Roman" w:hAnsi="Times New Roman" w:cs="Times New Roman"/>
          <w:b/>
          <w:sz w:val="30"/>
          <w:szCs w:val="30"/>
        </w:rPr>
        <w:t>.</w:t>
      </w:r>
    </w:p>
    <w:p w14:paraId="00000845" w14:textId="349655B9"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Переработка мя</w:t>
      </w:r>
      <w:r w:rsidR="009025FF" w:rsidRPr="006E14D7">
        <w:rPr>
          <w:rFonts w:ascii="Times New Roman" w:eastAsia="Times New Roman" w:hAnsi="Times New Roman" w:cs="Times New Roman"/>
          <w:sz w:val="30"/>
          <w:szCs w:val="30"/>
        </w:rPr>
        <w:t>са важна по нескольким причинам.</w:t>
      </w:r>
    </w:p>
    <w:p w14:paraId="00000846" w14:textId="437519B4"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Питательная ценность: </w:t>
      </w:r>
      <w:r w:rsidR="009025FF" w:rsidRPr="006E14D7">
        <w:rPr>
          <w:rFonts w:ascii="Times New Roman" w:eastAsia="Times New Roman" w:hAnsi="Times New Roman" w:cs="Times New Roman"/>
          <w:sz w:val="30"/>
          <w:szCs w:val="30"/>
        </w:rPr>
        <w:t>м</w:t>
      </w:r>
      <w:r w:rsidRPr="006E14D7">
        <w:rPr>
          <w:rFonts w:ascii="Times New Roman" w:eastAsia="Times New Roman" w:hAnsi="Times New Roman" w:cs="Times New Roman"/>
          <w:sz w:val="30"/>
          <w:szCs w:val="30"/>
        </w:rPr>
        <w:t>ясо является ценным источником белка и многих витаминов, таких как B</w:t>
      </w:r>
      <w:r w:rsidRPr="006E14D7">
        <w:rPr>
          <w:rFonts w:ascii="Times New Roman" w:eastAsia="Times New Roman" w:hAnsi="Times New Roman" w:cs="Times New Roman"/>
          <w:sz w:val="30"/>
          <w:szCs w:val="30"/>
          <w:vertAlign w:val="subscript"/>
        </w:rPr>
        <w:t>12</w:t>
      </w:r>
      <w:r w:rsidRPr="006E14D7">
        <w:rPr>
          <w:rFonts w:ascii="Times New Roman" w:eastAsia="Times New Roman" w:hAnsi="Times New Roman" w:cs="Times New Roman"/>
          <w:sz w:val="30"/>
          <w:szCs w:val="30"/>
        </w:rPr>
        <w:t xml:space="preserve"> и железо. Оно играет важную роль в рационе человека, обеспечивая необходимые вещества для здоровья.</w:t>
      </w:r>
    </w:p>
    <w:p w14:paraId="00000847" w14:textId="6E6DBA9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2. Создание рабочих мест: </w:t>
      </w:r>
      <w:r w:rsidR="009025FF" w:rsidRPr="006E14D7">
        <w:rPr>
          <w:rFonts w:ascii="Times New Roman" w:eastAsia="Times New Roman" w:hAnsi="Times New Roman" w:cs="Times New Roman"/>
          <w:sz w:val="30"/>
          <w:szCs w:val="30"/>
        </w:rPr>
        <w:t>м</w:t>
      </w:r>
      <w:r w:rsidRPr="006E14D7">
        <w:rPr>
          <w:rFonts w:ascii="Times New Roman" w:eastAsia="Times New Roman" w:hAnsi="Times New Roman" w:cs="Times New Roman"/>
          <w:sz w:val="30"/>
          <w:szCs w:val="30"/>
        </w:rPr>
        <w:t>ясная промышленность предоставляет множество рабочих мест – от фермеров до работников фабрик и магазинов. Это способствует развитию экономики.</w:t>
      </w:r>
    </w:p>
    <w:p w14:paraId="00000848" w14:textId="3A684992"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Удобство: </w:t>
      </w:r>
      <w:r w:rsidR="009025FF" w:rsidRPr="006E14D7">
        <w:rPr>
          <w:rFonts w:ascii="Times New Roman" w:eastAsia="Times New Roman" w:hAnsi="Times New Roman" w:cs="Times New Roman"/>
          <w:sz w:val="30"/>
          <w:szCs w:val="30"/>
        </w:rPr>
        <w:t>п</w:t>
      </w:r>
      <w:r w:rsidRPr="006E14D7">
        <w:rPr>
          <w:rFonts w:ascii="Times New Roman" w:eastAsia="Times New Roman" w:hAnsi="Times New Roman" w:cs="Times New Roman"/>
          <w:sz w:val="30"/>
          <w:szCs w:val="30"/>
        </w:rPr>
        <w:t>ереработанные мясные продукты удобны в приготовлении и хранении. Например, колбасы и консервы можно быстро использовать в повседневных блюдах.</w:t>
      </w:r>
    </w:p>
    <w:p w14:paraId="00000849" w14:textId="265BCD5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4. Сохранение продуктов: </w:t>
      </w:r>
      <w:r w:rsidR="009025FF" w:rsidRPr="006E14D7">
        <w:rPr>
          <w:rFonts w:ascii="Times New Roman" w:eastAsia="Times New Roman" w:hAnsi="Times New Roman" w:cs="Times New Roman"/>
          <w:sz w:val="30"/>
          <w:szCs w:val="30"/>
        </w:rPr>
        <w:t>п</w:t>
      </w:r>
      <w:r w:rsidRPr="006E14D7">
        <w:rPr>
          <w:rFonts w:ascii="Times New Roman" w:eastAsia="Times New Roman" w:hAnsi="Times New Roman" w:cs="Times New Roman"/>
          <w:sz w:val="30"/>
          <w:szCs w:val="30"/>
        </w:rPr>
        <w:t>ереработка мяса помогает продлить срок хранения, уменьшая количество продуктов, которые могут испортиться и выбрасываться.</w:t>
      </w:r>
    </w:p>
    <w:p w14:paraId="0000084A" w14:textId="175DB83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5. Разнообразие рациона: </w:t>
      </w:r>
      <w:r w:rsidR="009025FF" w:rsidRPr="006E14D7">
        <w:rPr>
          <w:rFonts w:ascii="Times New Roman" w:eastAsia="Times New Roman" w:hAnsi="Times New Roman" w:cs="Times New Roman"/>
          <w:sz w:val="30"/>
          <w:szCs w:val="30"/>
        </w:rPr>
        <w:t>р</w:t>
      </w:r>
      <w:r w:rsidRPr="006E14D7">
        <w:rPr>
          <w:rFonts w:ascii="Times New Roman" w:eastAsia="Times New Roman" w:hAnsi="Times New Roman" w:cs="Times New Roman"/>
          <w:sz w:val="30"/>
          <w:szCs w:val="30"/>
        </w:rPr>
        <w:t>азнообразные мясные продукты делают питание более разнообразным и вкусным.</w:t>
      </w:r>
    </w:p>
    <w:p w14:paraId="0000084B" w14:textId="71429143"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Современные технологии переработки мяса</w:t>
      </w:r>
      <w:r w:rsidR="00906D45" w:rsidRPr="006E14D7">
        <w:rPr>
          <w:rFonts w:ascii="Times New Roman" w:eastAsia="Times New Roman" w:hAnsi="Times New Roman" w:cs="Times New Roman"/>
          <w:b/>
          <w:sz w:val="30"/>
          <w:szCs w:val="30"/>
        </w:rPr>
        <w:t>.</w:t>
      </w:r>
    </w:p>
    <w:p w14:paraId="0000084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Современная переработка мяса использует новые технологии, что делает процессы более эффективными и безопасными. Некоторые из них включают:</w:t>
      </w:r>
    </w:p>
    <w:p w14:paraId="0000084D"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84E" w14:textId="686C28CD" w:rsidR="00CF6DCC" w:rsidRPr="006E14D7" w:rsidRDefault="009025FF">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а</w:t>
      </w:r>
      <w:r w:rsidR="00ED6484" w:rsidRPr="006E14D7">
        <w:rPr>
          <w:rFonts w:ascii="Times New Roman" w:eastAsia="Times New Roman" w:hAnsi="Times New Roman" w:cs="Times New Roman"/>
          <w:sz w:val="30"/>
          <w:szCs w:val="30"/>
        </w:rPr>
        <w:t>втоматизаци</w:t>
      </w:r>
      <w:r w:rsidRPr="006E14D7">
        <w:rPr>
          <w:rFonts w:ascii="Times New Roman" w:eastAsia="Times New Roman" w:hAnsi="Times New Roman" w:cs="Times New Roman"/>
          <w:sz w:val="30"/>
          <w:szCs w:val="30"/>
        </w:rPr>
        <w:t>ю.</w:t>
      </w:r>
      <w:r w:rsidR="00ED6484" w:rsidRPr="006E14D7">
        <w:rPr>
          <w:rFonts w:ascii="Times New Roman" w:eastAsia="Times New Roman" w:hAnsi="Times New Roman" w:cs="Times New Roman"/>
          <w:sz w:val="30"/>
          <w:szCs w:val="30"/>
        </w:rPr>
        <w:t xml:space="preserve"> Внедрение автоматизированных линий позволяет значительно ускорить процесс переработки и уменьшить количество ошибок</w:t>
      </w:r>
      <w:r w:rsidRPr="006E14D7">
        <w:rPr>
          <w:rFonts w:ascii="Times New Roman" w:eastAsia="Times New Roman" w:hAnsi="Times New Roman" w:cs="Times New Roman"/>
          <w:sz w:val="30"/>
          <w:szCs w:val="30"/>
        </w:rPr>
        <w:t>;</w:t>
      </w:r>
    </w:p>
    <w:p w14:paraId="0000084F" w14:textId="5F2AE702" w:rsidR="00CF6DCC" w:rsidRPr="006E14D7" w:rsidRDefault="009025FF">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системы контроля качества.</w:t>
      </w:r>
      <w:r w:rsidR="00ED6484" w:rsidRPr="006E14D7">
        <w:rPr>
          <w:rFonts w:ascii="Times New Roman" w:eastAsia="Times New Roman" w:hAnsi="Times New Roman" w:cs="Times New Roman"/>
          <w:sz w:val="30"/>
          <w:szCs w:val="30"/>
        </w:rPr>
        <w:t xml:space="preserve"> Использование технологий для отслеживания качества мяса на всех этапах переработки помогает снизить риск загрязнения и </w:t>
      </w:r>
      <w:r w:rsidRPr="006E14D7">
        <w:rPr>
          <w:rFonts w:ascii="Times New Roman" w:eastAsia="Times New Roman" w:hAnsi="Times New Roman" w:cs="Times New Roman"/>
          <w:sz w:val="30"/>
          <w:szCs w:val="30"/>
        </w:rPr>
        <w:t>повысить безопасность продуктов;</w:t>
      </w:r>
    </w:p>
    <w:p w14:paraId="00000850" w14:textId="34A91408" w:rsidR="00CF6DCC" w:rsidRPr="006E14D7" w:rsidRDefault="009025FF">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новые методы упаковки.</w:t>
      </w:r>
      <w:r w:rsidR="00ED6484" w:rsidRPr="006E14D7">
        <w:rPr>
          <w:rFonts w:ascii="Times New Roman" w:eastAsia="Times New Roman" w:hAnsi="Times New Roman" w:cs="Times New Roman"/>
          <w:sz w:val="30"/>
          <w:szCs w:val="30"/>
        </w:rPr>
        <w:t xml:space="preserve"> Современные упаковочные материалы помогают сохранить свежесть мяса на более длительный срок и делают продукцию более </w:t>
      </w:r>
      <w:r w:rsidRPr="006E14D7">
        <w:rPr>
          <w:rFonts w:ascii="Times New Roman" w:eastAsia="Times New Roman" w:hAnsi="Times New Roman" w:cs="Times New Roman"/>
          <w:sz w:val="30"/>
          <w:szCs w:val="30"/>
        </w:rPr>
        <w:t>привлекательной для покупателей;</w:t>
      </w:r>
    </w:p>
    <w:p w14:paraId="00000851" w14:textId="43780BAD" w:rsidR="00CF6DCC" w:rsidRPr="006E14D7" w:rsidRDefault="009025FF">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инновации в рецептуре.</w:t>
      </w:r>
      <w:r w:rsidR="00ED6484" w:rsidRPr="006E14D7">
        <w:rPr>
          <w:rFonts w:ascii="Times New Roman" w:eastAsia="Times New Roman" w:hAnsi="Times New Roman" w:cs="Times New Roman"/>
          <w:sz w:val="30"/>
          <w:szCs w:val="30"/>
        </w:rPr>
        <w:t xml:space="preserve"> Разработка новых рецептов и технологий позволяет производить уникальные мясные изделия, которые привлекают внимание потребителей.</w:t>
      </w:r>
    </w:p>
    <w:p w14:paraId="00000852" w14:textId="34850CC8" w:rsidR="00CF6DCC" w:rsidRPr="006E14D7" w:rsidRDefault="00ED6484">
      <w:pPr>
        <w:spacing w:after="0" w:line="240" w:lineRule="auto"/>
        <w:ind w:firstLine="709"/>
        <w:jc w:val="both"/>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Экологические и этические аспекты</w:t>
      </w:r>
      <w:r w:rsidR="00906D45" w:rsidRPr="006E14D7">
        <w:rPr>
          <w:rFonts w:ascii="Times New Roman" w:eastAsia="Times New Roman" w:hAnsi="Times New Roman" w:cs="Times New Roman"/>
          <w:b/>
          <w:sz w:val="30"/>
          <w:szCs w:val="30"/>
        </w:rPr>
        <w:t>.</w:t>
      </w:r>
    </w:p>
    <w:p w14:paraId="0000085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Переработка мяса сталкивается с рядом экологических и этических вопросов. Некоторые из них:</w:t>
      </w:r>
    </w:p>
    <w:p w14:paraId="00000854" w14:textId="252A1222" w:rsidR="00CF6DCC" w:rsidRPr="006E14D7" w:rsidRDefault="009025FF">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у</w:t>
      </w:r>
      <w:r w:rsidR="00ED6484" w:rsidRPr="006E14D7">
        <w:rPr>
          <w:rFonts w:ascii="Times New Roman" w:eastAsia="Times New Roman" w:hAnsi="Times New Roman" w:cs="Times New Roman"/>
          <w:sz w:val="30"/>
          <w:szCs w:val="30"/>
        </w:rPr>
        <w:t>стойчивое земледелие: для производства мяса требуется много ресурсов, таких как вода и корма. Устойчивые методы фермерства могут помочь снизи</w:t>
      </w:r>
      <w:r w:rsidRPr="006E14D7">
        <w:rPr>
          <w:rFonts w:ascii="Times New Roman" w:eastAsia="Times New Roman" w:hAnsi="Times New Roman" w:cs="Times New Roman"/>
          <w:sz w:val="30"/>
          <w:szCs w:val="30"/>
        </w:rPr>
        <w:t>ть нагрузку на окружающую среду;</w:t>
      </w:r>
    </w:p>
    <w:p w14:paraId="00000855" w14:textId="6F16D132" w:rsidR="00CF6DCC" w:rsidRPr="006E14D7" w:rsidRDefault="009025FF">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благополучие животных: в</w:t>
      </w:r>
      <w:r w:rsidR="00ED6484" w:rsidRPr="006E14D7">
        <w:rPr>
          <w:rFonts w:ascii="Times New Roman" w:eastAsia="Times New Roman" w:hAnsi="Times New Roman" w:cs="Times New Roman"/>
          <w:sz w:val="30"/>
          <w:szCs w:val="30"/>
        </w:rPr>
        <w:t>опросы гуманного обращения с животными перед убоем становятся вс</w:t>
      </w:r>
      <w:r w:rsidR="00822CFD" w:rsidRPr="006E14D7">
        <w:rPr>
          <w:rFonts w:ascii="Times New Roman" w:eastAsia="Times New Roman" w:hAnsi="Times New Roman" w:cs="Times New Roman"/>
          <w:sz w:val="30"/>
          <w:szCs w:val="30"/>
        </w:rPr>
        <w:t>е</w:t>
      </w:r>
      <w:r w:rsidR="00ED6484" w:rsidRPr="006E14D7">
        <w:rPr>
          <w:rFonts w:ascii="Times New Roman" w:eastAsia="Times New Roman" w:hAnsi="Times New Roman" w:cs="Times New Roman"/>
          <w:sz w:val="30"/>
          <w:szCs w:val="30"/>
        </w:rPr>
        <w:t xml:space="preserve"> более актуальными. В мире развиваются движения за права животных, которые требуют луч</w:t>
      </w:r>
      <w:r w:rsidR="00501DB3" w:rsidRPr="006E14D7">
        <w:rPr>
          <w:rFonts w:ascii="Times New Roman" w:eastAsia="Times New Roman" w:hAnsi="Times New Roman" w:cs="Times New Roman"/>
          <w:sz w:val="30"/>
          <w:szCs w:val="30"/>
        </w:rPr>
        <w:t>ших условий содержания животных;</w:t>
      </w:r>
    </w:p>
    <w:p w14:paraId="00000856" w14:textId="3DEB18D6" w:rsidR="00CF6DCC" w:rsidRPr="006E14D7" w:rsidRDefault="00501DB3">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w:t>
      </w:r>
      <w:r w:rsidR="00ED6484" w:rsidRPr="006E14D7">
        <w:rPr>
          <w:rFonts w:ascii="Times New Roman" w:eastAsia="Times New Roman" w:hAnsi="Times New Roman" w:cs="Times New Roman"/>
          <w:sz w:val="30"/>
          <w:szCs w:val="30"/>
        </w:rPr>
        <w:t>роблема отходов: Переработка мяса может порождать значительное количество отходов. Многие компании работают над тем, чтобы перерабатывать отходы и использовать их для производства кормов или удобрений.</w:t>
      </w:r>
    </w:p>
    <w:p w14:paraId="00000857" w14:textId="444DD3C3"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Переработка мяса – это сложный, но важный процесс, обеспечивающий нас необходимым питанием. Благодаря совре</w:t>
      </w:r>
      <w:r w:rsidR="00501DB3" w:rsidRPr="006E14D7">
        <w:rPr>
          <w:rFonts w:ascii="Times New Roman" w:eastAsia="Times New Roman" w:hAnsi="Times New Roman" w:cs="Times New Roman"/>
          <w:sz w:val="30"/>
          <w:szCs w:val="30"/>
        </w:rPr>
        <w:t>менным технологиям и инновациям</w:t>
      </w:r>
      <w:r w:rsidRPr="006E14D7">
        <w:rPr>
          <w:rFonts w:ascii="Times New Roman" w:eastAsia="Times New Roman" w:hAnsi="Times New Roman" w:cs="Times New Roman"/>
          <w:sz w:val="30"/>
          <w:szCs w:val="30"/>
        </w:rPr>
        <w:t xml:space="preserve"> отрасль продолжает развиваться, предлагая вс</w:t>
      </w:r>
      <w:r w:rsidR="00822CFD" w:rsidRPr="006E14D7">
        <w:rPr>
          <w:rFonts w:ascii="Times New Roman" w:eastAsia="Times New Roman" w:hAnsi="Times New Roman" w:cs="Times New Roman"/>
          <w:sz w:val="30"/>
          <w:szCs w:val="30"/>
        </w:rPr>
        <w:t>е</w:t>
      </w:r>
      <w:r w:rsidRPr="006E14D7">
        <w:rPr>
          <w:rFonts w:ascii="Times New Roman" w:eastAsia="Times New Roman" w:hAnsi="Times New Roman" w:cs="Times New Roman"/>
          <w:sz w:val="30"/>
          <w:szCs w:val="30"/>
        </w:rPr>
        <w:t xml:space="preserve"> новые и качественные продукты. Важно помнить о воздействии переработки мяса на окружение и принимать осознанные </w:t>
      </w:r>
      <w:proofErr w:type="gramStart"/>
      <w:r w:rsidRPr="006E14D7">
        <w:rPr>
          <w:rFonts w:ascii="Times New Roman" w:eastAsia="Times New Roman" w:hAnsi="Times New Roman" w:cs="Times New Roman"/>
          <w:sz w:val="30"/>
          <w:szCs w:val="30"/>
        </w:rPr>
        <w:t>решения</w:t>
      </w:r>
      <w:proofErr w:type="gramEnd"/>
      <w:r w:rsidRPr="006E14D7">
        <w:rPr>
          <w:rFonts w:ascii="Times New Roman" w:eastAsia="Times New Roman" w:hAnsi="Times New Roman" w:cs="Times New Roman"/>
          <w:sz w:val="30"/>
          <w:szCs w:val="30"/>
        </w:rPr>
        <w:t xml:space="preserve"> как производителям, так и потребителям. Понимание процессов переработки мяса помогает нам осознанно относиться к своему питанию и окружающей среде.</w:t>
      </w:r>
    </w:p>
    <w:p w14:paraId="00000858"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59" w14:textId="77777777" w:rsidR="00CF6DCC" w:rsidRPr="006E14D7" w:rsidRDefault="00ED6484">
      <w:pPr>
        <w:spacing w:after="0" w:line="240" w:lineRule="auto"/>
        <w:ind w:firstLine="567"/>
        <w:jc w:val="center"/>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Практические задания</w:t>
      </w:r>
    </w:p>
    <w:p w14:paraId="0000085A"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Задание 1. Пройти тест.</w:t>
      </w:r>
    </w:p>
    <w:p w14:paraId="0000085B"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 Какой из следующих процессов не относится к переработке мяса?</w:t>
      </w:r>
    </w:p>
    <w:p w14:paraId="0000085C"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Копчение  </w:t>
      </w:r>
    </w:p>
    <w:p w14:paraId="0000085D"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Замораживание  </w:t>
      </w:r>
    </w:p>
    <w:p w14:paraId="0000085E" w14:textId="38D22A16"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c) В</w:t>
      </w:r>
      <w:r w:rsidR="00501DB3"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ра</w:t>
      </w:r>
      <w:r w:rsidR="00501DB3" w:rsidRPr="006E14D7">
        <w:rPr>
          <w:rFonts w:ascii="Times New Roman" w:eastAsia="Times New Roman" w:hAnsi="Times New Roman" w:cs="Times New Roman"/>
          <w:sz w:val="30"/>
          <w:szCs w:val="30"/>
        </w:rPr>
        <w:t>щ</w:t>
      </w:r>
      <w:r w:rsidRPr="006E14D7">
        <w:rPr>
          <w:rFonts w:ascii="Times New Roman" w:eastAsia="Times New Roman" w:hAnsi="Times New Roman" w:cs="Times New Roman"/>
          <w:sz w:val="30"/>
          <w:szCs w:val="30"/>
        </w:rPr>
        <w:t xml:space="preserve">ивание  </w:t>
      </w:r>
    </w:p>
    <w:p w14:paraId="0000085F"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Консервирование  </w:t>
      </w:r>
    </w:p>
    <w:p w14:paraId="00000860"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61"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Какой инструмент используется для измельчения мяса?</w:t>
      </w:r>
    </w:p>
    <w:p w14:paraId="00000862"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Миксер  </w:t>
      </w:r>
    </w:p>
    <w:p w14:paraId="00000863"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Термометр  </w:t>
      </w:r>
    </w:p>
    <w:p w14:paraId="00000864"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Мясорубка  </w:t>
      </w:r>
    </w:p>
    <w:p w14:paraId="00000865"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Нож для овощей  </w:t>
      </w:r>
    </w:p>
    <w:p w14:paraId="00000866"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67"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3. Какое мясо считается наиболее популярным среди полуфабрикатов?</w:t>
      </w:r>
    </w:p>
    <w:p w14:paraId="00000868"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Рыба  </w:t>
      </w:r>
    </w:p>
    <w:p w14:paraId="00000869"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Курица  </w:t>
      </w:r>
    </w:p>
    <w:p w14:paraId="0000086A"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Утиное  </w:t>
      </w:r>
    </w:p>
    <w:p w14:paraId="0000086B"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Ягнятина  </w:t>
      </w:r>
    </w:p>
    <w:p w14:paraId="0000086C"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6D"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Какой из этих методов переработки мяса наиболее древний?</w:t>
      </w:r>
    </w:p>
    <w:p w14:paraId="0000086E"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Копчение  </w:t>
      </w:r>
    </w:p>
    <w:p w14:paraId="0000086F"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Сублимация  </w:t>
      </w:r>
    </w:p>
    <w:p w14:paraId="00000870"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Гидролиз  </w:t>
      </w:r>
    </w:p>
    <w:p w14:paraId="00000871"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Замораживание  </w:t>
      </w:r>
    </w:p>
    <w:p w14:paraId="00000872"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73"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Каковы основные цели переработки мяса? (Выберите несколько вариантов)</w:t>
      </w:r>
    </w:p>
    <w:p w14:paraId="00000874"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Увеличение срока хранения  </w:t>
      </w:r>
    </w:p>
    <w:p w14:paraId="00000875"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Упрощение приготовления  </w:t>
      </w:r>
    </w:p>
    <w:p w14:paraId="00000876"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Увеличение массы продукта  </w:t>
      </w:r>
    </w:p>
    <w:p w14:paraId="00000877"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Повышение вкусовых качеств  </w:t>
      </w:r>
    </w:p>
    <w:p w14:paraId="00000878"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79"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6. Какой из видов термической обработки мяса является наиболее предпочтительным для сохранения его питательных свойств?</w:t>
      </w:r>
    </w:p>
    <w:p w14:paraId="0000087A"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Жарка  </w:t>
      </w:r>
    </w:p>
    <w:p w14:paraId="0000087B"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Копчение  </w:t>
      </w:r>
    </w:p>
    <w:p w14:paraId="0000087C"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Отваривание  </w:t>
      </w:r>
    </w:p>
    <w:p w14:paraId="0000087D"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Тушение  </w:t>
      </w:r>
    </w:p>
    <w:p w14:paraId="0000087E"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7F"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7. Что из перечисленного является показателем хорошего качества мяса?</w:t>
      </w:r>
    </w:p>
    <w:p w14:paraId="00000880"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Яркий цвет  </w:t>
      </w:r>
    </w:p>
    <w:p w14:paraId="00000881"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Наличие специфического запаха  </w:t>
      </w:r>
    </w:p>
    <w:p w14:paraId="00000882"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Сладковатый вкус  </w:t>
      </w:r>
    </w:p>
    <w:p w14:paraId="00000883"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Однородная текстура без желеобразных включений  </w:t>
      </w:r>
    </w:p>
    <w:p w14:paraId="00000884"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85"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8. Какое из следующих утверждений о хранении мясных полуфабрикатов верно?</w:t>
      </w:r>
    </w:p>
    <w:p w14:paraId="00000886"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Их можно хранить при комнатной температуре  </w:t>
      </w:r>
    </w:p>
    <w:p w14:paraId="00000887"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Их необходимо упаковывать в вакуум  </w:t>
      </w:r>
    </w:p>
    <w:p w14:paraId="00000888"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Их можно хранить в открытой упаковке в холодильнике  </w:t>
      </w:r>
    </w:p>
    <w:p w14:paraId="00000889"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Хранить мясные полуфабрикаты не нужно, они сразу должны быть приготовлены  </w:t>
      </w:r>
    </w:p>
    <w:p w14:paraId="0000088A"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8B"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9. Какая добавка часто используется в мясной продукции для улучшения вкуса и длительности хранения?</w:t>
      </w:r>
    </w:p>
    <w:p w14:paraId="0000088C"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Сахар  </w:t>
      </w:r>
    </w:p>
    <w:p w14:paraId="0000088D"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Оливковое масло  </w:t>
      </w:r>
    </w:p>
    <w:p w14:paraId="0000088E"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Нитрит натрия  </w:t>
      </w:r>
    </w:p>
    <w:p w14:paraId="0000088F"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Лимонная кислота  </w:t>
      </w:r>
    </w:p>
    <w:p w14:paraId="00000890"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91"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10. Какой из методов переработки мяса требует специального оборудования для контроля над температурой и влажностью?</w:t>
      </w:r>
    </w:p>
    <w:p w14:paraId="00000892"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a) Копчение  </w:t>
      </w:r>
    </w:p>
    <w:p w14:paraId="00000893"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b) Варка  </w:t>
      </w:r>
    </w:p>
    <w:p w14:paraId="00000894"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c) Замораживание  </w:t>
      </w:r>
    </w:p>
    <w:p w14:paraId="00000895" w14:textId="77777777" w:rsidR="00CF6DCC" w:rsidRPr="006E14D7" w:rsidRDefault="00ED6484">
      <w:pPr>
        <w:spacing w:after="0" w:line="240" w:lineRule="auto"/>
        <w:ind w:firstLine="567"/>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d) Вяление  </w:t>
      </w:r>
    </w:p>
    <w:p w14:paraId="00000896"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97"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4. Практическая работа (37–40 мин)</w:t>
      </w:r>
    </w:p>
    <w:p w14:paraId="00000898"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Цель: изготовление рубленых полуфабрикатов.</w:t>
      </w:r>
    </w:p>
    <w:p w14:paraId="00000899" w14:textId="59B927C6"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Мастер-класс по приготовлению полуфабрикатов. Проведите занятие, на котором ученики смогут самостоятельно </w:t>
      </w:r>
      <w:r w:rsidR="00501DB3" w:rsidRPr="006E14D7">
        <w:rPr>
          <w:rFonts w:ascii="Times New Roman" w:eastAsia="Times New Roman" w:hAnsi="Times New Roman" w:cs="Times New Roman"/>
          <w:sz w:val="30"/>
          <w:szCs w:val="30"/>
        </w:rPr>
        <w:t>при</w:t>
      </w:r>
      <w:r w:rsidRPr="006E14D7">
        <w:rPr>
          <w:rFonts w:ascii="Times New Roman" w:eastAsia="Times New Roman" w:hAnsi="Times New Roman" w:cs="Times New Roman"/>
          <w:sz w:val="30"/>
          <w:szCs w:val="30"/>
        </w:rPr>
        <w:t xml:space="preserve">готовить простые мясные полуфабрикаты, такие как котлеты, </w:t>
      </w:r>
      <w:proofErr w:type="spellStart"/>
      <w:r w:rsidRPr="006E14D7">
        <w:rPr>
          <w:rFonts w:ascii="Times New Roman" w:eastAsia="Times New Roman" w:hAnsi="Times New Roman" w:cs="Times New Roman"/>
          <w:sz w:val="30"/>
          <w:szCs w:val="30"/>
        </w:rPr>
        <w:t>купаты</w:t>
      </w:r>
      <w:proofErr w:type="spellEnd"/>
      <w:r w:rsidRPr="006E14D7">
        <w:rPr>
          <w:rFonts w:ascii="Times New Roman" w:eastAsia="Times New Roman" w:hAnsi="Times New Roman" w:cs="Times New Roman"/>
          <w:sz w:val="30"/>
          <w:szCs w:val="30"/>
        </w:rPr>
        <w:t xml:space="preserve"> или пирожки с мясом. Это позволит им научиться основам обработки мяса и понять, как производятся популярные мясные изделия.</w:t>
      </w:r>
    </w:p>
    <w:p w14:paraId="0000089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Оснащение (дополнительно к общему оборудованию): мясо (свинина и говядина), батон, яйца куриные, лук репчатый, специи и пряности.</w:t>
      </w:r>
    </w:p>
    <w:p w14:paraId="0000089B"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Порядок выполнения работы.</w:t>
      </w:r>
    </w:p>
    <w:p w14:paraId="0000089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Учащиеся под руководством преподавателя приготовят </w:t>
      </w:r>
      <w:proofErr w:type="gramStart"/>
      <w:r w:rsidRPr="006E14D7">
        <w:rPr>
          <w:rFonts w:ascii="Times New Roman" w:eastAsia="Times New Roman" w:hAnsi="Times New Roman" w:cs="Times New Roman"/>
          <w:sz w:val="30"/>
          <w:szCs w:val="30"/>
        </w:rPr>
        <w:t>рубленные</w:t>
      </w:r>
      <w:proofErr w:type="gramEnd"/>
      <w:r w:rsidRPr="006E14D7">
        <w:rPr>
          <w:rFonts w:ascii="Times New Roman" w:eastAsia="Times New Roman" w:hAnsi="Times New Roman" w:cs="Times New Roman"/>
          <w:sz w:val="30"/>
          <w:szCs w:val="30"/>
        </w:rPr>
        <w:t xml:space="preserve"> полуфабрикаты. </w:t>
      </w:r>
    </w:p>
    <w:p w14:paraId="0000089D" w14:textId="0B7F928B"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Учащиеся</w:t>
      </w:r>
      <w:r w:rsidR="00501DB3" w:rsidRPr="006E14D7">
        <w:rPr>
          <w:rFonts w:ascii="Times New Roman" w:eastAsia="Times New Roman" w:hAnsi="Times New Roman" w:cs="Times New Roman"/>
          <w:sz w:val="30"/>
          <w:szCs w:val="30"/>
        </w:rPr>
        <w:t xml:space="preserve"> смогут</w:t>
      </w:r>
      <w:r w:rsidRPr="006E14D7">
        <w:rPr>
          <w:rFonts w:ascii="Times New Roman" w:eastAsia="Times New Roman" w:hAnsi="Times New Roman" w:cs="Times New Roman"/>
          <w:sz w:val="30"/>
          <w:szCs w:val="30"/>
        </w:rPr>
        <w:t xml:space="preserve"> научиться основам обработки мяса и понять, как производятся популярные мясные изделия.</w:t>
      </w:r>
    </w:p>
    <w:p w14:paraId="0000089E" w14:textId="77777777" w:rsidR="00CF6DCC" w:rsidRPr="006E14D7" w:rsidRDefault="00CF6DCC">
      <w:pPr>
        <w:spacing w:after="0" w:line="240" w:lineRule="auto"/>
        <w:ind w:firstLine="567"/>
        <w:jc w:val="both"/>
        <w:rPr>
          <w:rFonts w:ascii="Times New Roman" w:eastAsia="Times New Roman" w:hAnsi="Times New Roman" w:cs="Times New Roman"/>
          <w:sz w:val="30"/>
          <w:szCs w:val="30"/>
        </w:rPr>
      </w:pPr>
    </w:p>
    <w:p w14:paraId="0000089F" w14:textId="77777777" w:rsidR="00CF6DCC" w:rsidRPr="006E14D7" w:rsidRDefault="00ED6484">
      <w:pPr>
        <w:spacing w:after="0" w:line="240" w:lineRule="auto"/>
        <w:jc w:val="center"/>
        <w:rPr>
          <w:rFonts w:ascii="Times New Roman" w:eastAsia="Times New Roman" w:hAnsi="Times New Roman" w:cs="Times New Roman"/>
          <w:b/>
          <w:sz w:val="30"/>
          <w:szCs w:val="30"/>
        </w:rPr>
      </w:pPr>
      <w:bookmarkStart w:id="30" w:name="_heading=h.grue2d9f0ahm" w:colFirst="0" w:colLast="0"/>
      <w:bookmarkEnd w:id="30"/>
      <w:r w:rsidRPr="006E14D7">
        <w:rPr>
          <w:rFonts w:ascii="Times New Roman" w:eastAsia="Times New Roman" w:hAnsi="Times New Roman" w:cs="Times New Roman"/>
          <w:b/>
          <w:sz w:val="30"/>
          <w:szCs w:val="30"/>
        </w:rPr>
        <w:t>5. Подведение итогов факультативного занятия (5 мин)</w:t>
      </w:r>
    </w:p>
    <w:p w14:paraId="000008A0"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1. Какие основные этапы </w:t>
      </w:r>
      <w:proofErr w:type="gramStart"/>
      <w:r w:rsidRPr="006E14D7">
        <w:rPr>
          <w:rFonts w:ascii="Times New Roman" w:eastAsia="Times New Roman" w:hAnsi="Times New Roman" w:cs="Times New Roman"/>
          <w:sz w:val="30"/>
          <w:szCs w:val="30"/>
        </w:rPr>
        <w:t>переработки</w:t>
      </w:r>
      <w:proofErr w:type="gramEnd"/>
      <w:r w:rsidRPr="006E14D7">
        <w:rPr>
          <w:rFonts w:ascii="Times New Roman" w:eastAsia="Times New Roman" w:hAnsi="Times New Roman" w:cs="Times New Roman"/>
          <w:sz w:val="30"/>
          <w:szCs w:val="30"/>
        </w:rPr>
        <w:t xml:space="preserve"> мяса вы можете назвать и </w:t>
      </w:r>
      <w:proofErr w:type="gramStart"/>
      <w:r w:rsidRPr="006E14D7">
        <w:rPr>
          <w:rFonts w:ascii="Times New Roman" w:eastAsia="Times New Roman" w:hAnsi="Times New Roman" w:cs="Times New Roman"/>
          <w:sz w:val="30"/>
          <w:szCs w:val="30"/>
        </w:rPr>
        <w:t>каковы</w:t>
      </w:r>
      <w:proofErr w:type="gramEnd"/>
      <w:r w:rsidRPr="006E14D7">
        <w:rPr>
          <w:rFonts w:ascii="Times New Roman" w:eastAsia="Times New Roman" w:hAnsi="Times New Roman" w:cs="Times New Roman"/>
          <w:sz w:val="30"/>
          <w:szCs w:val="30"/>
        </w:rPr>
        <w:t xml:space="preserve"> их цели?</w:t>
      </w:r>
    </w:p>
    <w:p w14:paraId="000008A1"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2. Каковы основные технологии переработки мяса и в чем их отличие?</w:t>
      </w:r>
    </w:p>
    <w:p w14:paraId="000008A2"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3. Почему важно контролировать качество мясной </w:t>
      </w:r>
      <w:proofErr w:type="gramStart"/>
      <w:r w:rsidRPr="006E14D7">
        <w:rPr>
          <w:rFonts w:ascii="Times New Roman" w:eastAsia="Times New Roman" w:hAnsi="Times New Roman" w:cs="Times New Roman"/>
          <w:sz w:val="30"/>
          <w:szCs w:val="30"/>
        </w:rPr>
        <w:t>продукции</w:t>
      </w:r>
      <w:proofErr w:type="gramEnd"/>
      <w:r w:rsidRPr="006E14D7">
        <w:rPr>
          <w:rFonts w:ascii="Times New Roman" w:eastAsia="Times New Roman" w:hAnsi="Times New Roman" w:cs="Times New Roman"/>
          <w:sz w:val="30"/>
          <w:szCs w:val="30"/>
        </w:rPr>
        <w:t xml:space="preserve"> и </w:t>
      </w:r>
      <w:proofErr w:type="gramStart"/>
      <w:r w:rsidRPr="006E14D7">
        <w:rPr>
          <w:rFonts w:ascii="Times New Roman" w:eastAsia="Times New Roman" w:hAnsi="Times New Roman" w:cs="Times New Roman"/>
          <w:sz w:val="30"/>
          <w:szCs w:val="30"/>
        </w:rPr>
        <w:t>какие</w:t>
      </w:r>
      <w:proofErr w:type="gramEnd"/>
      <w:r w:rsidRPr="006E14D7">
        <w:rPr>
          <w:rFonts w:ascii="Times New Roman" w:eastAsia="Times New Roman" w:hAnsi="Times New Roman" w:cs="Times New Roman"/>
          <w:sz w:val="30"/>
          <w:szCs w:val="30"/>
        </w:rPr>
        <w:t xml:space="preserve"> методы контроля используются на производстве?</w:t>
      </w:r>
    </w:p>
    <w:p w14:paraId="000008A3"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 Каковы преимущества и недостатки использования мясных полуфабрикатов в современном питании?</w:t>
      </w:r>
    </w:p>
    <w:p w14:paraId="000008A4"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5. Можете ли вы предложить собственные идеи по улучшению процессов переработки мяса или созданию новых видов мясной продукции?</w:t>
      </w:r>
    </w:p>
    <w:p w14:paraId="000008A5" w14:textId="60202C2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6. Как переработка </w:t>
      </w:r>
      <w:r w:rsidR="00501DB3" w:rsidRPr="006E14D7">
        <w:rPr>
          <w:rFonts w:ascii="Times New Roman" w:eastAsia="Times New Roman" w:hAnsi="Times New Roman" w:cs="Times New Roman"/>
          <w:sz w:val="30"/>
          <w:szCs w:val="30"/>
        </w:rPr>
        <w:t>мяса влияет на окружающую среду</w:t>
      </w:r>
      <w:r w:rsidRPr="006E14D7">
        <w:rPr>
          <w:rFonts w:ascii="Times New Roman" w:eastAsia="Times New Roman" w:hAnsi="Times New Roman" w:cs="Times New Roman"/>
          <w:sz w:val="30"/>
          <w:szCs w:val="30"/>
        </w:rPr>
        <w:t xml:space="preserve"> и что можно сделать для уменьшения негативного влияния?</w:t>
      </w:r>
    </w:p>
    <w:p w14:paraId="000008A6" w14:textId="77777777" w:rsidR="00CF6DCC" w:rsidRPr="006E14D7" w:rsidRDefault="00CF6DCC">
      <w:pPr>
        <w:spacing w:after="0" w:line="240" w:lineRule="auto"/>
        <w:rPr>
          <w:rFonts w:ascii="Times New Roman" w:eastAsia="Times New Roman" w:hAnsi="Times New Roman" w:cs="Times New Roman"/>
          <w:sz w:val="30"/>
          <w:szCs w:val="30"/>
        </w:rPr>
      </w:pPr>
    </w:p>
    <w:p w14:paraId="000008A7"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000008A8" w14:textId="77777777"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ЗАКЛЮЧЕНИЕ</w:t>
      </w:r>
    </w:p>
    <w:p w14:paraId="000008A9"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8AA"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Вся современная сельскохозяйственная техника оснащена сложным электронным оборудованием, для обслуживания которого необходимы высококвалифицированные инженеры, разбирающиеся не только в механике и электрике, но и в аграрных технологиях. Ведь правильный подбор оборудования, которое используют для посевных и уборочных работ, позволяет повысить эффективность труда и достигнуть высоких показателей урожайности культур.</w:t>
      </w:r>
    </w:p>
    <w:p w14:paraId="000008AB" w14:textId="1DBBEB0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Современное сельское хозяйство претерпевает значительные изменения. Первоочередная задача – механизация и автоматизация технологических процессов, исключение тяжелого монотонного ручного труда. Из этого можно сделать вывод, что в ближайшей перспективе еще больше будут востребованы такие специальности</w:t>
      </w:r>
      <w:r w:rsidR="00623C15"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как инженер-механик, инженер-электрик, конструктор оборудования. Будет расти и популярность IT-технологий.</w:t>
      </w:r>
    </w:p>
    <w:p w14:paraId="000008AC"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От специалистов сельскохозяйственных профессий зависит уровень снабжения населения страны овощами, фруктами, молоком, мясом крупного рогатого скота и птицы. Востребованы все профессии, которые связаны с землей, выращиванием животных и растений.</w:t>
      </w:r>
    </w:p>
    <w:p w14:paraId="000008AD" w14:textId="77777777"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Пройдя курс обучения «Механизация сельского хозяйства» в одном из аграрных высших учебных заведений, вы </w:t>
      </w:r>
      <w:proofErr w:type="gramStart"/>
      <w:r w:rsidRPr="006E14D7">
        <w:rPr>
          <w:rFonts w:ascii="Times New Roman" w:eastAsia="Times New Roman" w:hAnsi="Times New Roman" w:cs="Times New Roman"/>
          <w:sz w:val="30"/>
          <w:szCs w:val="30"/>
        </w:rPr>
        <w:t>сможете</w:t>
      </w:r>
      <w:proofErr w:type="gramEnd"/>
      <w:r w:rsidRPr="006E14D7">
        <w:rPr>
          <w:rFonts w:ascii="Times New Roman" w:eastAsia="Times New Roman" w:hAnsi="Times New Roman" w:cs="Times New Roman"/>
          <w:sz w:val="30"/>
          <w:szCs w:val="30"/>
        </w:rPr>
        <w:t xml:space="preserve"> стать профессиональным инженером-механиком, который найдет свое место в любой отрасли промышленности и сельского хозяйства.</w:t>
      </w:r>
    </w:p>
    <w:p w14:paraId="000008AE" w14:textId="3D5F207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 xml:space="preserve">Профессия инженера-энергетика связана с энергетическими системами. Он должен обеспечить нормальную работу энергетического оборудования на сельскохозяйственных объектах: молочно-товарных фермах, зерносушильных комплексах, мастерских и т. п. Он также отвечает за надежную работу </w:t>
      </w:r>
      <w:proofErr w:type="spellStart"/>
      <w:r w:rsidRPr="006E14D7">
        <w:rPr>
          <w:rFonts w:ascii="Times New Roman" w:eastAsia="Times New Roman" w:hAnsi="Times New Roman" w:cs="Times New Roman"/>
          <w:sz w:val="30"/>
          <w:szCs w:val="30"/>
        </w:rPr>
        <w:t>энергоснабжающих</w:t>
      </w:r>
      <w:proofErr w:type="spellEnd"/>
      <w:r w:rsidRPr="006E14D7">
        <w:rPr>
          <w:rFonts w:ascii="Times New Roman" w:eastAsia="Times New Roman" w:hAnsi="Times New Roman" w:cs="Times New Roman"/>
          <w:sz w:val="30"/>
          <w:szCs w:val="30"/>
        </w:rPr>
        <w:t xml:space="preserve"> установок, разрабатывает схемы питания установок, снабжения электроэнергией всего оборудования хозяйства. Чтобы обеспечить работу такого оборудования инженер-энергетик должен сделать необходимые электротехнические расчеты, выбрать электрооборудование и электрические проводки. В его обязанности входит безопасная работа </w:t>
      </w:r>
      <w:proofErr w:type="spellStart"/>
      <w:r w:rsidRPr="006E14D7">
        <w:rPr>
          <w:rFonts w:ascii="Times New Roman" w:eastAsia="Times New Roman" w:hAnsi="Times New Roman" w:cs="Times New Roman"/>
          <w:sz w:val="30"/>
          <w:szCs w:val="30"/>
        </w:rPr>
        <w:t>энергооборудования</w:t>
      </w:r>
      <w:proofErr w:type="spellEnd"/>
      <w:r w:rsidRPr="006E14D7">
        <w:rPr>
          <w:rFonts w:ascii="Times New Roman" w:eastAsia="Times New Roman" w:hAnsi="Times New Roman" w:cs="Times New Roman"/>
          <w:sz w:val="30"/>
          <w:szCs w:val="30"/>
        </w:rPr>
        <w:t>. Он также отвечает за своевременный ремонт электрооборудования. Кроме того, инженер-энергетик обязан находить пути снижения энергопотребления, применени</w:t>
      </w:r>
      <w:r w:rsidR="00623C15" w:rsidRPr="006E14D7">
        <w:rPr>
          <w:rFonts w:ascii="Times New Roman" w:eastAsia="Times New Roman" w:hAnsi="Times New Roman" w:cs="Times New Roman"/>
          <w:sz w:val="30"/>
          <w:szCs w:val="30"/>
        </w:rPr>
        <w:t>я</w:t>
      </w:r>
      <w:r w:rsidRPr="006E14D7">
        <w:rPr>
          <w:rFonts w:ascii="Times New Roman" w:eastAsia="Times New Roman" w:hAnsi="Times New Roman" w:cs="Times New Roman"/>
          <w:sz w:val="30"/>
          <w:szCs w:val="30"/>
        </w:rPr>
        <w:t xml:space="preserve"> сберегающих энергию технологий.</w:t>
      </w:r>
    </w:p>
    <w:p w14:paraId="000008AF" w14:textId="119B59A8"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успешной работы инженеру-энергетику необходим</w:t>
      </w:r>
      <w:r w:rsidR="00623C15"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 xml:space="preserve"> знание основ электротехники, понимание, как работают энергетические установки и системы, умение проектирования энергетических систем, их обслуживания и использования (эксплуатации).</w:t>
      </w:r>
    </w:p>
    <w:p w14:paraId="000008B0" w14:textId="1F271B5C"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Инженер по автоматизации занимается проектированием, созданием и обслуж</w:t>
      </w:r>
      <w:r w:rsidR="00623C15" w:rsidRPr="006E14D7">
        <w:rPr>
          <w:rFonts w:ascii="Times New Roman" w:eastAsia="Times New Roman" w:hAnsi="Times New Roman" w:cs="Times New Roman"/>
          <w:sz w:val="30"/>
          <w:szCs w:val="30"/>
        </w:rPr>
        <w:t>иванием систем автоматизации, то есть</w:t>
      </w:r>
      <w:r w:rsidRPr="006E14D7">
        <w:rPr>
          <w:rFonts w:ascii="Times New Roman" w:eastAsia="Times New Roman" w:hAnsi="Times New Roman" w:cs="Times New Roman"/>
          <w:sz w:val="30"/>
          <w:szCs w:val="30"/>
        </w:rPr>
        <w:t xml:space="preserve"> тех систем, благодаря которым технологическое оборудование и установки работают автоматически, без вмешательства человека-оператора. Основная задача для инженера по автоматизации – повысить эффективность производства, снизить затраты за счет использования современных технологий и средств автоматизации. Для разработки системы автоматизации инженер должен четко уяснить</w:t>
      </w:r>
      <w:r w:rsidR="00623C15" w:rsidRPr="006E14D7">
        <w:rPr>
          <w:rFonts w:ascii="Times New Roman" w:eastAsia="Times New Roman" w:hAnsi="Times New Roman" w:cs="Times New Roman"/>
          <w:sz w:val="30"/>
          <w:szCs w:val="30"/>
        </w:rPr>
        <w:t>,</w:t>
      </w:r>
      <w:r w:rsidRPr="006E14D7">
        <w:rPr>
          <w:rFonts w:ascii="Times New Roman" w:eastAsia="Times New Roman" w:hAnsi="Times New Roman" w:cs="Times New Roman"/>
          <w:sz w:val="30"/>
          <w:szCs w:val="30"/>
        </w:rPr>
        <w:t xml:space="preserve"> как должно работать то или иное оборудование или технологическая линия, разработать алгоритм управления, выбрать технические средства и приборы, чтобы реализовать алгоритм, разработать программу управления для ее реализации в контроллере, в целом согласовать работу системы. </w:t>
      </w:r>
    </w:p>
    <w:p w14:paraId="000008B1" w14:textId="183CA7E1" w:rsidR="00CF6DCC" w:rsidRPr="006E14D7" w:rsidRDefault="00ED6484">
      <w:pPr>
        <w:spacing w:after="0" w:line="240" w:lineRule="auto"/>
        <w:ind w:firstLine="709"/>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Для успешной работы инженеру по автоматизации необходим</w:t>
      </w:r>
      <w:r w:rsidR="00623C15" w:rsidRPr="006E14D7">
        <w:rPr>
          <w:rFonts w:ascii="Times New Roman" w:eastAsia="Times New Roman" w:hAnsi="Times New Roman" w:cs="Times New Roman"/>
          <w:sz w:val="30"/>
          <w:szCs w:val="30"/>
        </w:rPr>
        <w:t>ы</w:t>
      </w:r>
      <w:r w:rsidRPr="006E14D7">
        <w:rPr>
          <w:rFonts w:ascii="Times New Roman" w:eastAsia="Times New Roman" w:hAnsi="Times New Roman" w:cs="Times New Roman"/>
          <w:sz w:val="30"/>
          <w:szCs w:val="30"/>
        </w:rPr>
        <w:t xml:space="preserve"> знание основ электротехники, принципов работы технических средств автоматизации, теории автоматического управления, умение проектирования систем автоматизации, навыки разработки алгоритмов и программ управления для контроллеров.</w:t>
      </w:r>
    </w:p>
    <w:p w14:paraId="000008B2" w14:textId="77777777" w:rsidR="00CF6DCC" w:rsidRPr="006E14D7" w:rsidRDefault="00CF6DCC">
      <w:pPr>
        <w:spacing w:after="0" w:line="240" w:lineRule="auto"/>
        <w:ind w:firstLine="709"/>
        <w:jc w:val="both"/>
        <w:rPr>
          <w:rFonts w:ascii="Times New Roman" w:eastAsia="Times New Roman" w:hAnsi="Times New Roman" w:cs="Times New Roman"/>
          <w:sz w:val="30"/>
          <w:szCs w:val="30"/>
        </w:rPr>
      </w:pPr>
    </w:p>
    <w:p w14:paraId="000008B3" w14:textId="77777777" w:rsidR="00CF6DCC" w:rsidRPr="006E14D7" w:rsidRDefault="00ED6484">
      <w:pPr>
        <w:spacing w:after="0" w:line="240" w:lineRule="auto"/>
        <w:rPr>
          <w:rFonts w:ascii="Times New Roman" w:eastAsia="Times New Roman" w:hAnsi="Times New Roman" w:cs="Times New Roman"/>
          <w:b/>
          <w:sz w:val="30"/>
          <w:szCs w:val="30"/>
        </w:rPr>
      </w:pPr>
      <w:r w:rsidRPr="006E14D7">
        <w:br w:type="page"/>
      </w:r>
    </w:p>
    <w:p w14:paraId="756305A5" w14:textId="77777777" w:rsidR="001A2EEB" w:rsidRPr="006E14D7" w:rsidRDefault="001A2EEB" w:rsidP="001A2EEB">
      <w:pPr>
        <w:spacing w:after="0" w:line="240" w:lineRule="auto"/>
        <w:jc w:val="center"/>
        <w:rPr>
          <w:rFonts w:ascii="Times New Roman" w:hAnsi="Times New Roman" w:cs="Times New Roman"/>
          <w:b/>
          <w:bCs/>
          <w:sz w:val="30"/>
          <w:szCs w:val="30"/>
        </w:rPr>
      </w:pPr>
      <w:r w:rsidRPr="006E14D7">
        <w:rPr>
          <w:rFonts w:ascii="Times New Roman" w:hAnsi="Times New Roman" w:cs="Times New Roman"/>
          <w:b/>
          <w:bCs/>
          <w:sz w:val="30"/>
          <w:szCs w:val="30"/>
        </w:rPr>
        <w:t>Ссылки на рисунки к Блоку 3</w:t>
      </w:r>
    </w:p>
    <w:p w14:paraId="72DC79E8" w14:textId="77777777" w:rsidR="001A2EEB" w:rsidRPr="006E14D7" w:rsidRDefault="001A2EEB" w:rsidP="001A2EEB">
      <w:pPr>
        <w:spacing w:after="0" w:line="240" w:lineRule="auto"/>
        <w:jc w:val="center"/>
        <w:rPr>
          <w:rFonts w:ascii="Times New Roman" w:hAnsi="Times New Roman" w:cs="Times New Roman"/>
          <w:b/>
          <w:bCs/>
          <w:sz w:val="30"/>
          <w:szCs w:val="30"/>
        </w:rPr>
      </w:pPr>
    </w:p>
    <w:p w14:paraId="0F3DB9F0" w14:textId="7059943A" w:rsidR="001A2EEB" w:rsidRPr="006E14D7" w:rsidRDefault="001A2EEB" w:rsidP="001A2EEB">
      <w:pPr>
        <w:spacing w:after="0" w:line="240" w:lineRule="auto"/>
        <w:ind w:firstLine="709"/>
        <w:rPr>
          <w:rFonts w:ascii="Times New Roman" w:hAnsi="Times New Roman" w:cs="Times New Roman"/>
          <w:sz w:val="30"/>
          <w:szCs w:val="30"/>
        </w:rPr>
      </w:pPr>
      <w:r w:rsidRPr="006E14D7">
        <w:rPr>
          <w:rFonts w:ascii="Times New Roman" w:hAnsi="Times New Roman" w:cs="Times New Roman"/>
          <w:sz w:val="30"/>
          <w:szCs w:val="30"/>
        </w:rPr>
        <w:t xml:space="preserve">1. Рисунок 5 – Схема картофелесажалки СКМ-4 МВЗ Техно </w:t>
      </w:r>
      <w:proofErr w:type="spellStart"/>
      <w:r w:rsidRPr="006E14D7">
        <w:rPr>
          <w:rFonts w:ascii="Times New Roman" w:hAnsi="Times New Roman" w:cs="Times New Roman"/>
          <w:sz w:val="30"/>
          <w:szCs w:val="30"/>
        </w:rPr>
        <w:t>Петровец</w:t>
      </w:r>
      <w:proofErr w:type="spellEnd"/>
      <w:r w:rsidRPr="006E14D7">
        <w:rPr>
          <w:rFonts w:ascii="Times New Roman" w:hAnsi="Times New Roman" w:cs="Times New Roman"/>
          <w:sz w:val="30"/>
          <w:szCs w:val="30"/>
        </w:rPr>
        <w:t>, В.Р. Технологический процесс, настройка, регулировки и оценка качества работы посадочных агрега</w:t>
      </w:r>
      <w:r w:rsidR="00FD0392" w:rsidRPr="006E14D7">
        <w:rPr>
          <w:rFonts w:ascii="Times New Roman" w:hAnsi="Times New Roman" w:cs="Times New Roman"/>
          <w:sz w:val="30"/>
          <w:szCs w:val="30"/>
        </w:rPr>
        <w:t>тов</w:t>
      </w:r>
      <w:proofErr w:type="gramStart"/>
      <w:r w:rsidR="00FD0392" w:rsidRPr="006E14D7">
        <w:rPr>
          <w:rFonts w:ascii="Times New Roman" w:hAnsi="Times New Roman" w:cs="Times New Roman"/>
          <w:sz w:val="30"/>
          <w:szCs w:val="30"/>
        </w:rPr>
        <w:t xml:space="preserve"> :</w:t>
      </w:r>
      <w:proofErr w:type="gramEnd"/>
      <w:r w:rsidR="00FD0392" w:rsidRPr="006E14D7">
        <w:rPr>
          <w:rFonts w:ascii="Times New Roman" w:hAnsi="Times New Roman" w:cs="Times New Roman"/>
          <w:sz w:val="30"/>
          <w:szCs w:val="30"/>
        </w:rPr>
        <w:t xml:space="preserve"> практическое пособие / В.Р. </w:t>
      </w:r>
      <w:proofErr w:type="spellStart"/>
      <w:r w:rsidR="00FD0392" w:rsidRPr="006E14D7">
        <w:rPr>
          <w:rFonts w:ascii="Times New Roman" w:hAnsi="Times New Roman" w:cs="Times New Roman"/>
          <w:sz w:val="30"/>
          <w:szCs w:val="30"/>
        </w:rPr>
        <w:t>Петровец</w:t>
      </w:r>
      <w:proofErr w:type="spellEnd"/>
      <w:r w:rsidR="00FD0392" w:rsidRPr="006E14D7">
        <w:rPr>
          <w:rFonts w:ascii="Times New Roman" w:hAnsi="Times New Roman" w:cs="Times New Roman"/>
          <w:sz w:val="30"/>
          <w:szCs w:val="30"/>
        </w:rPr>
        <w:t>, Н.И. Дудко, В.</w:t>
      </w:r>
      <w:r w:rsidRPr="006E14D7">
        <w:rPr>
          <w:rFonts w:ascii="Times New Roman" w:hAnsi="Times New Roman" w:cs="Times New Roman"/>
          <w:sz w:val="30"/>
          <w:szCs w:val="30"/>
        </w:rPr>
        <w:t>Л. Самсонов. – Горки</w:t>
      </w:r>
      <w:proofErr w:type="gramStart"/>
      <w:r w:rsidRPr="006E14D7">
        <w:rPr>
          <w:rFonts w:ascii="Times New Roman" w:hAnsi="Times New Roman" w:cs="Times New Roman"/>
          <w:sz w:val="30"/>
          <w:szCs w:val="30"/>
        </w:rPr>
        <w:t xml:space="preserve"> :</w:t>
      </w:r>
      <w:proofErr w:type="gramEnd"/>
      <w:r w:rsidRPr="006E14D7">
        <w:rPr>
          <w:rFonts w:ascii="Times New Roman" w:hAnsi="Times New Roman" w:cs="Times New Roman"/>
          <w:sz w:val="30"/>
          <w:szCs w:val="30"/>
        </w:rPr>
        <w:t xml:space="preserve"> БГСХА, 2013. – 23 с.</w:t>
      </w:r>
      <w:proofErr w:type="gramStart"/>
      <w:r w:rsidRPr="006E14D7">
        <w:rPr>
          <w:rFonts w:ascii="Times New Roman" w:hAnsi="Times New Roman" w:cs="Times New Roman"/>
          <w:sz w:val="30"/>
          <w:szCs w:val="30"/>
        </w:rPr>
        <w:t xml:space="preserve"> :</w:t>
      </w:r>
      <w:proofErr w:type="gramEnd"/>
      <w:r w:rsidRPr="006E14D7">
        <w:rPr>
          <w:rFonts w:ascii="Times New Roman" w:hAnsi="Times New Roman" w:cs="Times New Roman"/>
          <w:sz w:val="30"/>
          <w:szCs w:val="30"/>
        </w:rPr>
        <w:t xml:space="preserve"> ил.</w:t>
      </w:r>
    </w:p>
    <w:p w14:paraId="4E12DB04" w14:textId="77777777" w:rsidR="001A2EEB" w:rsidRPr="006E14D7" w:rsidRDefault="001A2EEB" w:rsidP="001A2EEB">
      <w:pPr>
        <w:spacing w:after="0" w:line="240" w:lineRule="auto"/>
        <w:ind w:firstLine="709"/>
        <w:rPr>
          <w:rFonts w:ascii="Times New Roman" w:hAnsi="Times New Roman" w:cs="Times New Roman"/>
          <w:sz w:val="30"/>
          <w:szCs w:val="30"/>
        </w:rPr>
      </w:pPr>
      <w:r w:rsidRPr="006E14D7">
        <w:rPr>
          <w:rFonts w:ascii="Times New Roman" w:hAnsi="Times New Roman" w:cs="Times New Roman"/>
          <w:sz w:val="30"/>
          <w:szCs w:val="30"/>
        </w:rPr>
        <w:t xml:space="preserve">2. Рисунок 9 – </w:t>
      </w:r>
      <w:r w:rsidRPr="006E14D7">
        <w:rPr>
          <w:rFonts w:ascii="Times New Roman" w:eastAsia="Times New Roman" w:hAnsi="Times New Roman" w:cs="Times New Roman"/>
          <w:sz w:val="30"/>
          <w:szCs w:val="30"/>
        </w:rPr>
        <w:t xml:space="preserve">Устройство доильного аппарата </w:t>
      </w:r>
      <w:r w:rsidRPr="006E14D7">
        <w:rPr>
          <w:rFonts w:ascii="Times New Roman" w:hAnsi="Times New Roman" w:cs="Times New Roman"/>
          <w:sz w:val="30"/>
          <w:szCs w:val="30"/>
        </w:rPr>
        <w:t>https://liberti-agro.by/news/ustrojstvo-doilnogo-apparata.html</w:t>
      </w:r>
    </w:p>
    <w:p w14:paraId="44691673" w14:textId="77777777" w:rsidR="001A2EEB" w:rsidRPr="006E14D7" w:rsidRDefault="001A2EEB" w:rsidP="001A2EEB">
      <w:pPr>
        <w:spacing w:after="0" w:line="240" w:lineRule="auto"/>
        <w:ind w:firstLine="709"/>
        <w:rPr>
          <w:rFonts w:ascii="Times New Roman" w:hAnsi="Times New Roman" w:cs="Times New Roman"/>
          <w:sz w:val="30"/>
          <w:szCs w:val="30"/>
        </w:rPr>
      </w:pPr>
      <w:r w:rsidRPr="006E14D7">
        <w:rPr>
          <w:rFonts w:ascii="Times New Roman" w:hAnsi="Times New Roman" w:cs="Times New Roman"/>
          <w:sz w:val="30"/>
          <w:szCs w:val="30"/>
        </w:rPr>
        <w:t xml:space="preserve">3. Рисунок 11 – Автоматизированные доильные установки </w:t>
      </w:r>
      <w:hyperlink r:id="rId193" w:history="1">
        <w:r w:rsidRPr="006E14D7">
          <w:rPr>
            <w:rStyle w:val="a5"/>
            <w:rFonts w:cs="Times New Roman"/>
            <w:sz w:val="30"/>
            <w:szCs w:val="30"/>
          </w:rPr>
          <w:t>https://agronews.com/by/ru/news/agrosfera/2015-01-16/tipydoilnihystanovok</w:t>
        </w:r>
      </w:hyperlink>
    </w:p>
    <w:p w14:paraId="0E8F0622" w14:textId="77777777" w:rsidR="001A2EEB" w:rsidRPr="006E14D7" w:rsidRDefault="001A2EEB" w:rsidP="001A2EEB">
      <w:pPr>
        <w:spacing w:after="0" w:line="240" w:lineRule="auto"/>
        <w:ind w:firstLine="709"/>
        <w:rPr>
          <w:rFonts w:ascii="Times New Roman" w:hAnsi="Times New Roman" w:cs="Times New Roman"/>
          <w:sz w:val="30"/>
          <w:szCs w:val="30"/>
        </w:rPr>
      </w:pPr>
      <w:r w:rsidRPr="006E14D7">
        <w:rPr>
          <w:rFonts w:ascii="Times New Roman" w:hAnsi="Times New Roman" w:cs="Times New Roman"/>
          <w:sz w:val="30"/>
          <w:szCs w:val="30"/>
        </w:rPr>
        <w:t xml:space="preserve">4. Рисунок 67 – Паровая конвейерная сушилка СПК-4Г-45 </w:t>
      </w:r>
      <w:hyperlink r:id="rId194" w:history="1">
        <w:r w:rsidRPr="006E14D7">
          <w:rPr>
            <w:rStyle w:val="a5"/>
            <w:rFonts w:ascii="Times New Roman" w:hAnsi="Times New Roman" w:cs="Times New Roman"/>
            <w:sz w:val="30"/>
            <w:szCs w:val="30"/>
          </w:rPr>
          <w:t>https://sinref.ru/000_uchebniki/04200produkti/121_tehnologia_makaron_proizvodstva/077.htm</w:t>
        </w:r>
      </w:hyperlink>
      <w:r w:rsidRPr="006E14D7">
        <w:rPr>
          <w:rFonts w:ascii="Times New Roman" w:hAnsi="Times New Roman" w:cs="Times New Roman"/>
          <w:sz w:val="30"/>
          <w:szCs w:val="30"/>
        </w:rPr>
        <w:t xml:space="preserve"> </w:t>
      </w:r>
    </w:p>
    <w:p w14:paraId="1FEAFD5A" w14:textId="08ED026A" w:rsidR="001A2EEB" w:rsidRPr="006E14D7" w:rsidRDefault="001A2EEB" w:rsidP="001A2EEB">
      <w:pPr>
        <w:spacing w:after="0" w:line="240" w:lineRule="auto"/>
        <w:ind w:firstLine="709"/>
        <w:rPr>
          <w:rFonts w:ascii="Times New Roman" w:hAnsi="Times New Roman" w:cs="Times New Roman"/>
          <w:sz w:val="30"/>
          <w:szCs w:val="30"/>
        </w:rPr>
      </w:pPr>
      <w:r w:rsidRPr="006E14D7">
        <w:rPr>
          <w:rFonts w:ascii="Times New Roman" w:hAnsi="Times New Roman" w:cs="Times New Roman"/>
          <w:sz w:val="30"/>
          <w:szCs w:val="30"/>
        </w:rPr>
        <w:t xml:space="preserve">5. Рисунок 91 </w:t>
      </w:r>
      <w:r w:rsidR="00E54D39" w:rsidRPr="006E14D7">
        <w:rPr>
          <w:rFonts w:ascii="Times New Roman" w:hAnsi="Times New Roman" w:cs="Times New Roman"/>
          <w:sz w:val="30"/>
          <w:szCs w:val="30"/>
        </w:rPr>
        <w:t xml:space="preserve">– </w:t>
      </w:r>
      <w:r w:rsidRPr="006E14D7">
        <w:rPr>
          <w:rFonts w:ascii="Times New Roman" w:eastAsia="Times New Roman" w:hAnsi="Times New Roman" w:cs="Times New Roman"/>
          <w:sz w:val="30"/>
          <w:szCs w:val="30"/>
        </w:rPr>
        <w:t>Гомогенизация молока</w:t>
      </w:r>
      <w:r w:rsidRPr="006E14D7">
        <w:rPr>
          <w:rFonts w:ascii="Times New Roman" w:hAnsi="Times New Roman" w:cs="Times New Roman"/>
          <w:sz w:val="30"/>
          <w:szCs w:val="30"/>
        </w:rPr>
        <w:t xml:space="preserve"> </w:t>
      </w:r>
      <w:hyperlink r:id="rId195" w:history="1">
        <w:r w:rsidRPr="006E14D7">
          <w:rPr>
            <w:rStyle w:val="a5"/>
            <w:rFonts w:ascii="Times New Roman" w:hAnsi="Times New Roman" w:cs="Times New Roman"/>
            <w:sz w:val="30"/>
            <w:szCs w:val="30"/>
          </w:rPr>
          <w:t>https://commons.wikimedia.org/wiki/File:Homogenizing_valve.svg</w:t>
        </w:r>
      </w:hyperlink>
      <w:r w:rsidRPr="006E14D7">
        <w:rPr>
          <w:rFonts w:ascii="Times New Roman" w:hAnsi="Times New Roman" w:cs="Times New Roman"/>
          <w:sz w:val="30"/>
          <w:szCs w:val="30"/>
        </w:rPr>
        <w:t xml:space="preserve"> </w:t>
      </w:r>
    </w:p>
    <w:p w14:paraId="3294DE70" w14:textId="77777777" w:rsidR="001A2EEB" w:rsidRPr="006E14D7" w:rsidRDefault="001A2EEB">
      <w:pPr>
        <w:spacing w:after="0" w:line="240" w:lineRule="auto"/>
        <w:jc w:val="center"/>
        <w:rPr>
          <w:rFonts w:ascii="Times New Roman" w:eastAsia="Times New Roman" w:hAnsi="Times New Roman" w:cs="Times New Roman"/>
          <w:b/>
          <w:sz w:val="30"/>
          <w:szCs w:val="30"/>
        </w:rPr>
      </w:pPr>
    </w:p>
    <w:p w14:paraId="383DFD8C" w14:textId="77777777" w:rsidR="001A2EEB" w:rsidRPr="006E14D7" w:rsidRDefault="001A2EEB">
      <w:pP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br w:type="page"/>
      </w:r>
    </w:p>
    <w:p w14:paraId="000008B4" w14:textId="7DBF8AD5" w:rsidR="00CF6DCC" w:rsidRPr="006E14D7" w:rsidRDefault="00ED6484">
      <w:pPr>
        <w:spacing w:after="0" w:line="240" w:lineRule="auto"/>
        <w:jc w:val="cente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t>ЛИТЕРАТУРА</w:t>
      </w:r>
    </w:p>
    <w:p w14:paraId="000008B5" w14:textId="77777777" w:rsidR="00CF6DCC" w:rsidRPr="006E14D7" w:rsidRDefault="00CF6DCC">
      <w:pPr>
        <w:spacing w:after="0" w:line="240" w:lineRule="auto"/>
        <w:jc w:val="center"/>
        <w:rPr>
          <w:rFonts w:ascii="Times New Roman" w:eastAsia="Times New Roman" w:hAnsi="Times New Roman" w:cs="Times New Roman"/>
          <w:b/>
          <w:sz w:val="30"/>
          <w:szCs w:val="30"/>
        </w:rPr>
      </w:pPr>
    </w:p>
    <w:p w14:paraId="000008B6" w14:textId="308BE9E9" w:rsidR="00CF6DCC" w:rsidRPr="006E14D7" w:rsidRDefault="007B22A5">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Янукович, Г.</w:t>
      </w:r>
      <w:r w:rsidR="00ED6484" w:rsidRPr="006E14D7">
        <w:rPr>
          <w:rFonts w:ascii="Times New Roman" w:eastAsia="Times New Roman" w:hAnsi="Times New Roman" w:cs="Times New Roman"/>
          <w:b/>
          <w:color w:val="000000"/>
          <w:sz w:val="30"/>
          <w:szCs w:val="30"/>
        </w:rPr>
        <w:t xml:space="preserve">И. </w:t>
      </w:r>
      <w:r w:rsidR="00ED6484" w:rsidRPr="006E14D7">
        <w:rPr>
          <w:rFonts w:ascii="Times New Roman" w:eastAsia="Times New Roman" w:hAnsi="Times New Roman" w:cs="Times New Roman"/>
          <w:color w:val="000000"/>
          <w:sz w:val="30"/>
          <w:szCs w:val="30"/>
        </w:rPr>
        <w:t>Электроснабжение сельского хозяйства : учеб</w:t>
      </w:r>
      <w:proofErr w:type="gramStart"/>
      <w:r w:rsidR="00B83F9A" w:rsidRPr="006E14D7">
        <w:rPr>
          <w:rFonts w:ascii="Times New Roman" w:eastAsia="Times New Roman" w:hAnsi="Times New Roman" w:cs="Times New Roman"/>
          <w:color w:val="000000"/>
          <w:sz w:val="30"/>
          <w:szCs w:val="30"/>
        </w:rPr>
        <w:t>.</w:t>
      </w:r>
      <w:proofErr w:type="gramEnd"/>
      <w:r w:rsidR="00ED6484" w:rsidRPr="006E14D7">
        <w:rPr>
          <w:rFonts w:ascii="Times New Roman" w:eastAsia="Times New Roman" w:hAnsi="Times New Roman" w:cs="Times New Roman"/>
          <w:color w:val="000000"/>
          <w:sz w:val="30"/>
          <w:szCs w:val="30"/>
        </w:rPr>
        <w:t xml:space="preserve"> </w:t>
      </w:r>
      <w:proofErr w:type="gramStart"/>
      <w:r w:rsidR="00ED6484" w:rsidRPr="006E14D7">
        <w:rPr>
          <w:rFonts w:ascii="Times New Roman" w:eastAsia="Times New Roman" w:hAnsi="Times New Roman" w:cs="Times New Roman"/>
          <w:color w:val="000000"/>
          <w:sz w:val="30"/>
          <w:szCs w:val="30"/>
        </w:rPr>
        <w:t>п</w:t>
      </w:r>
      <w:proofErr w:type="gramEnd"/>
      <w:r w:rsidR="00ED6484" w:rsidRPr="006E14D7">
        <w:rPr>
          <w:rFonts w:ascii="Times New Roman" w:eastAsia="Times New Roman" w:hAnsi="Times New Roman" w:cs="Times New Roman"/>
          <w:color w:val="000000"/>
          <w:sz w:val="30"/>
          <w:szCs w:val="30"/>
        </w:rPr>
        <w:t>особие для студентов учреждений высшего образования по специальностям «Энергетическое обеспечение сельского хозяйства (по направлениям)», «Автоматизация технологических процессов и произво</w:t>
      </w:r>
      <w:r w:rsidRPr="006E14D7">
        <w:rPr>
          <w:rFonts w:ascii="Times New Roman" w:eastAsia="Times New Roman" w:hAnsi="Times New Roman" w:cs="Times New Roman"/>
          <w:color w:val="000000"/>
          <w:sz w:val="30"/>
          <w:szCs w:val="30"/>
        </w:rPr>
        <w:t>дств (сельское хозяйство)» / Г.</w:t>
      </w:r>
      <w:r w:rsidR="00B83F9A" w:rsidRPr="006E14D7">
        <w:rPr>
          <w:rFonts w:ascii="Times New Roman" w:eastAsia="Times New Roman" w:hAnsi="Times New Roman" w:cs="Times New Roman"/>
          <w:color w:val="000000"/>
          <w:sz w:val="30"/>
          <w:szCs w:val="30"/>
        </w:rPr>
        <w:t>И. Янукович. – Мн.</w:t>
      </w:r>
      <w:proofErr w:type="gramStart"/>
      <w:r w:rsidR="00ED6484" w:rsidRPr="006E14D7">
        <w:rPr>
          <w:rFonts w:ascii="Times New Roman" w:eastAsia="Times New Roman" w:hAnsi="Times New Roman" w:cs="Times New Roman"/>
          <w:color w:val="000000"/>
          <w:sz w:val="30"/>
          <w:szCs w:val="30"/>
        </w:rPr>
        <w:t xml:space="preserve"> :</w:t>
      </w:r>
      <w:proofErr w:type="gramEnd"/>
      <w:r w:rsidR="00ED6484" w:rsidRPr="006E14D7">
        <w:rPr>
          <w:rFonts w:ascii="Times New Roman" w:eastAsia="Times New Roman" w:hAnsi="Times New Roman" w:cs="Times New Roman"/>
          <w:color w:val="000000"/>
          <w:sz w:val="30"/>
          <w:szCs w:val="30"/>
        </w:rPr>
        <w:t xml:space="preserve"> ИВЦ Минфина, 2014. – 640 с.</w:t>
      </w:r>
    </w:p>
    <w:p w14:paraId="000008B7" w14:textId="550EF179" w:rsidR="00CF6DCC" w:rsidRPr="006E14D7" w:rsidRDefault="007B22A5">
      <w:pPr>
        <w:spacing w:after="0" w:line="240" w:lineRule="auto"/>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b/>
          <w:color w:val="000000"/>
          <w:sz w:val="30"/>
          <w:szCs w:val="30"/>
        </w:rPr>
        <w:t>Сибикин</w:t>
      </w:r>
      <w:proofErr w:type="spellEnd"/>
      <w:r w:rsidRPr="006E14D7">
        <w:rPr>
          <w:rFonts w:ascii="Times New Roman" w:eastAsia="Times New Roman" w:hAnsi="Times New Roman" w:cs="Times New Roman"/>
          <w:b/>
          <w:color w:val="000000"/>
          <w:sz w:val="30"/>
          <w:szCs w:val="30"/>
        </w:rPr>
        <w:t>, Ю.</w:t>
      </w:r>
      <w:r w:rsidR="00ED6484" w:rsidRPr="006E14D7">
        <w:rPr>
          <w:rFonts w:ascii="Times New Roman" w:eastAsia="Times New Roman" w:hAnsi="Times New Roman" w:cs="Times New Roman"/>
          <w:b/>
          <w:color w:val="000000"/>
          <w:sz w:val="30"/>
          <w:szCs w:val="30"/>
        </w:rPr>
        <w:t>Д</w:t>
      </w:r>
      <w:r w:rsidR="00ED6484" w:rsidRPr="006E14D7">
        <w:rPr>
          <w:rFonts w:ascii="Times New Roman" w:eastAsia="Times New Roman" w:hAnsi="Times New Roman" w:cs="Times New Roman"/>
          <w:color w:val="000000"/>
          <w:sz w:val="30"/>
          <w:szCs w:val="30"/>
        </w:rPr>
        <w:t xml:space="preserve">. Электроснабжение промышленных предприятий и </w:t>
      </w:r>
      <w:r w:rsidRPr="006E14D7">
        <w:rPr>
          <w:rFonts w:ascii="Times New Roman" w:eastAsia="Times New Roman" w:hAnsi="Times New Roman" w:cs="Times New Roman"/>
          <w:color w:val="000000"/>
          <w:sz w:val="30"/>
          <w:szCs w:val="30"/>
        </w:rPr>
        <w:t>установок</w:t>
      </w:r>
      <w:r w:rsidR="00B83F9A"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 учеб</w:t>
      </w:r>
      <w:proofErr w:type="gramStart"/>
      <w:r w:rsidR="00B83F9A" w:rsidRPr="006E14D7">
        <w:rPr>
          <w:rFonts w:ascii="Times New Roman" w:eastAsia="Times New Roman" w:hAnsi="Times New Roman" w:cs="Times New Roman"/>
          <w:color w:val="000000"/>
          <w:sz w:val="30"/>
          <w:szCs w:val="30"/>
        </w:rPr>
        <w:t>.</w:t>
      </w:r>
      <w:proofErr w:type="gramEnd"/>
      <w:r w:rsidR="00B83F9A" w:rsidRPr="006E14D7">
        <w:rPr>
          <w:rFonts w:ascii="Times New Roman" w:eastAsia="Times New Roman" w:hAnsi="Times New Roman" w:cs="Times New Roman"/>
          <w:color w:val="000000"/>
          <w:sz w:val="30"/>
          <w:szCs w:val="30"/>
        </w:rPr>
        <w:t xml:space="preserve"> </w:t>
      </w:r>
      <w:proofErr w:type="gramStart"/>
      <w:r w:rsidR="00B83F9A" w:rsidRPr="006E14D7">
        <w:rPr>
          <w:rFonts w:ascii="Times New Roman" w:eastAsia="Times New Roman" w:hAnsi="Times New Roman" w:cs="Times New Roman"/>
          <w:color w:val="000000"/>
          <w:sz w:val="30"/>
          <w:szCs w:val="30"/>
        </w:rPr>
        <w:t>п</w:t>
      </w:r>
      <w:proofErr w:type="gramEnd"/>
      <w:r w:rsidR="00B83F9A" w:rsidRPr="006E14D7">
        <w:rPr>
          <w:rFonts w:ascii="Times New Roman" w:eastAsia="Times New Roman" w:hAnsi="Times New Roman" w:cs="Times New Roman"/>
          <w:color w:val="000000"/>
          <w:sz w:val="30"/>
          <w:szCs w:val="30"/>
        </w:rPr>
        <w:t xml:space="preserve">особие / Ю.Д. </w:t>
      </w:r>
      <w:proofErr w:type="spellStart"/>
      <w:r w:rsidR="00B83F9A" w:rsidRPr="006E14D7">
        <w:rPr>
          <w:rFonts w:ascii="Times New Roman" w:eastAsia="Times New Roman" w:hAnsi="Times New Roman" w:cs="Times New Roman"/>
          <w:color w:val="000000"/>
          <w:sz w:val="30"/>
          <w:szCs w:val="30"/>
        </w:rPr>
        <w:t>Сибикин</w:t>
      </w:r>
      <w:proofErr w:type="spellEnd"/>
      <w:r w:rsidR="00B83F9A" w:rsidRPr="006E14D7">
        <w:rPr>
          <w:rFonts w:ascii="Times New Roman" w:eastAsia="Times New Roman" w:hAnsi="Times New Roman" w:cs="Times New Roman"/>
          <w:color w:val="000000"/>
          <w:sz w:val="30"/>
          <w:szCs w:val="30"/>
        </w:rPr>
        <w:t>, М.</w:t>
      </w:r>
      <w:r w:rsidRPr="006E14D7">
        <w:rPr>
          <w:rFonts w:ascii="Times New Roman" w:eastAsia="Times New Roman" w:hAnsi="Times New Roman" w:cs="Times New Roman"/>
          <w:color w:val="000000"/>
          <w:sz w:val="30"/>
          <w:szCs w:val="30"/>
        </w:rPr>
        <w:t xml:space="preserve">Ю. </w:t>
      </w:r>
      <w:proofErr w:type="spellStart"/>
      <w:r w:rsidRPr="006E14D7">
        <w:rPr>
          <w:rFonts w:ascii="Times New Roman" w:eastAsia="Times New Roman" w:hAnsi="Times New Roman" w:cs="Times New Roman"/>
          <w:color w:val="000000"/>
          <w:sz w:val="30"/>
          <w:szCs w:val="30"/>
        </w:rPr>
        <w:t>Сибикин</w:t>
      </w:r>
      <w:proofErr w:type="spellEnd"/>
      <w:r w:rsidRPr="006E14D7">
        <w:rPr>
          <w:rFonts w:ascii="Times New Roman" w:eastAsia="Times New Roman" w:hAnsi="Times New Roman" w:cs="Times New Roman"/>
          <w:color w:val="000000"/>
          <w:sz w:val="30"/>
          <w:szCs w:val="30"/>
        </w:rPr>
        <w:t>, В.</w:t>
      </w:r>
      <w:r w:rsidR="00ED6484" w:rsidRPr="006E14D7">
        <w:rPr>
          <w:rFonts w:ascii="Times New Roman" w:eastAsia="Times New Roman" w:hAnsi="Times New Roman" w:cs="Times New Roman"/>
          <w:color w:val="000000"/>
          <w:sz w:val="30"/>
          <w:szCs w:val="30"/>
        </w:rPr>
        <w:t xml:space="preserve">А. Яшков. </w:t>
      </w:r>
      <w:r w:rsidRPr="006E14D7">
        <w:rPr>
          <w:rFonts w:ascii="Times New Roman" w:eastAsia="Times New Roman" w:hAnsi="Times New Roman" w:cs="Times New Roman"/>
          <w:color w:val="000000"/>
          <w:sz w:val="30"/>
          <w:szCs w:val="30"/>
        </w:rPr>
        <w:t>–</w:t>
      </w:r>
      <w:r w:rsidR="00ED6484" w:rsidRPr="006E14D7">
        <w:rPr>
          <w:rFonts w:ascii="Times New Roman" w:eastAsia="Times New Roman" w:hAnsi="Times New Roman" w:cs="Times New Roman"/>
          <w:color w:val="000000"/>
          <w:sz w:val="30"/>
          <w:szCs w:val="30"/>
        </w:rPr>
        <w:t xml:space="preserve"> 3-е изд., доп. и </w:t>
      </w:r>
      <w:proofErr w:type="spellStart"/>
      <w:r w:rsidR="00ED6484" w:rsidRPr="006E14D7">
        <w:rPr>
          <w:rFonts w:ascii="Times New Roman" w:eastAsia="Times New Roman" w:hAnsi="Times New Roman" w:cs="Times New Roman"/>
          <w:color w:val="000000"/>
          <w:sz w:val="30"/>
          <w:szCs w:val="30"/>
        </w:rPr>
        <w:t>перераб</w:t>
      </w:r>
      <w:proofErr w:type="spellEnd"/>
      <w:r w:rsidR="00ED6484" w:rsidRPr="006E14D7">
        <w:rPr>
          <w:rFonts w:ascii="Times New Roman" w:eastAsia="Times New Roman" w:hAnsi="Times New Roman" w:cs="Times New Roman"/>
          <w:color w:val="000000"/>
          <w:sz w:val="30"/>
          <w:szCs w:val="30"/>
        </w:rPr>
        <w:t>. – М</w:t>
      </w:r>
      <w:r w:rsidR="00B83F9A" w:rsidRPr="006E14D7">
        <w:rPr>
          <w:rFonts w:ascii="Times New Roman" w:eastAsia="Times New Roman" w:hAnsi="Times New Roman" w:cs="Times New Roman"/>
          <w:color w:val="000000"/>
          <w:sz w:val="30"/>
          <w:szCs w:val="30"/>
        </w:rPr>
        <w:t>.</w:t>
      </w:r>
      <w:proofErr w:type="gramStart"/>
      <w:r w:rsidR="00ED6484" w:rsidRPr="006E14D7">
        <w:rPr>
          <w:rFonts w:ascii="Times New Roman" w:eastAsia="Times New Roman" w:hAnsi="Times New Roman" w:cs="Times New Roman"/>
          <w:color w:val="000000"/>
          <w:sz w:val="30"/>
          <w:szCs w:val="30"/>
        </w:rPr>
        <w:t xml:space="preserve"> :</w:t>
      </w:r>
      <w:proofErr w:type="gramEnd"/>
      <w:r w:rsidR="00ED6484" w:rsidRPr="006E14D7">
        <w:rPr>
          <w:rFonts w:ascii="Times New Roman" w:eastAsia="Times New Roman" w:hAnsi="Times New Roman" w:cs="Times New Roman"/>
          <w:color w:val="000000"/>
          <w:sz w:val="30"/>
          <w:szCs w:val="30"/>
        </w:rPr>
        <w:t xml:space="preserve"> Ф</w:t>
      </w:r>
      <w:r w:rsidR="00B83F9A" w:rsidRPr="006E14D7">
        <w:rPr>
          <w:rFonts w:ascii="Times New Roman" w:eastAsia="Times New Roman" w:hAnsi="Times New Roman" w:cs="Times New Roman"/>
          <w:color w:val="000000"/>
          <w:sz w:val="30"/>
          <w:szCs w:val="30"/>
        </w:rPr>
        <w:t>ОРУМ;</w:t>
      </w:r>
      <w:r w:rsidR="00ED6484" w:rsidRPr="006E14D7">
        <w:rPr>
          <w:rFonts w:ascii="Times New Roman" w:eastAsia="Times New Roman" w:hAnsi="Times New Roman" w:cs="Times New Roman"/>
          <w:color w:val="000000"/>
          <w:sz w:val="30"/>
          <w:szCs w:val="30"/>
        </w:rPr>
        <w:t xml:space="preserve"> ИНФРА-М, 2015. </w:t>
      </w:r>
      <w:r w:rsidRPr="006E14D7">
        <w:rPr>
          <w:rFonts w:ascii="Times New Roman" w:eastAsia="Times New Roman" w:hAnsi="Times New Roman" w:cs="Times New Roman"/>
          <w:color w:val="000000"/>
          <w:sz w:val="30"/>
          <w:szCs w:val="30"/>
        </w:rPr>
        <w:t>–</w:t>
      </w:r>
      <w:r w:rsidR="00ED6484" w:rsidRPr="006E14D7">
        <w:rPr>
          <w:rFonts w:ascii="Times New Roman" w:eastAsia="Times New Roman" w:hAnsi="Times New Roman" w:cs="Times New Roman"/>
          <w:color w:val="000000"/>
          <w:sz w:val="30"/>
          <w:szCs w:val="30"/>
        </w:rPr>
        <w:t xml:space="preserve"> 367 с.</w:t>
      </w:r>
    </w:p>
    <w:p w14:paraId="000008B8" w14:textId="35FA5A78" w:rsidR="00CF6DCC" w:rsidRPr="006E14D7" w:rsidRDefault="007B22A5">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Щербаков, Е.</w:t>
      </w:r>
      <w:r w:rsidR="00ED6484" w:rsidRPr="006E14D7">
        <w:rPr>
          <w:rFonts w:ascii="Times New Roman" w:eastAsia="Times New Roman" w:hAnsi="Times New Roman" w:cs="Times New Roman"/>
          <w:b/>
          <w:color w:val="000000"/>
          <w:sz w:val="30"/>
          <w:szCs w:val="30"/>
        </w:rPr>
        <w:t>Ф</w:t>
      </w:r>
      <w:r w:rsidR="00ED6484" w:rsidRPr="006E14D7">
        <w:rPr>
          <w:rFonts w:ascii="Times New Roman" w:eastAsia="Times New Roman" w:hAnsi="Times New Roman" w:cs="Times New Roman"/>
          <w:color w:val="000000"/>
          <w:sz w:val="30"/>
          <w:szCs w:val="30"/>
        </w:rPr>
        <w:t>. Электроснабжение и электропотребление в сельском хо</w:t>
      </w:r>
      <w:r w:rsidR="00B83F9A" w:rsidRPr="006E14D7">
        <w:rPr>
          <w:rFonts w:ascii="Times New Roman" w:eastAsia="Times New Roman" w:hAnsi="Times New Roman" w:cs="Times New Roman"/>
          <w:color w:val="000000"/>
          <w:sz w:val="30"/>
          <w:szCs w:val="30"/>
        </w:rPr>
        <w:t xml:space="preserve">зяйстве </w:t>
      </w:r>
      <w:r w:rsidRPr="006E14D7">
        <w:rPr>
          <w:rFonts w:ascii="Times New Roman" w:eastAsia="Times New Roman" w:hAnsi="Times New Roman" w:cs="Times New Roman"/>
          <w:color w:val="000000"/>
          <w:sz w:val="30"/>
          <w:szCs w:val="30"/>
        </w:rPr>
        <w:t>: учеб</w:t>
      </w:r>
      <w:proofErr w:type="gramStart"/>
      <w:r w:rsidR="00B83F9A" w:rsidRPr="006E14D7">
        <w:rPr>
          <w:rFonts w:ascii="Times New Roman" w:eastAsia="Times New Roman" w:hAnsi="Times New Roman" w:cs="Times New Roman"/>
          <w:color w:val="000000"/>
          <w:sz w:val="30"/>
          <w:szCs w:val="30"/>
        </w:rPr>
        <w:t>.</w:t>
      </w:r>
      <w:proofErr w:type="gramEnd"/>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п</w:t>
      </w:r>
      <w:proofErr w:type="gramEnd"/>
      <w:r w:rsidRPr="006E14D7">
        <w:rPr>
          <w:rFonts w:ascii="Times New Roman" w:eastAsia="Times New Roman" w:hAnsi="Times New Roman" w:cs="Times New Roman"/>
          <w:color w:val="000000"/>
          <w:sz w:val="30"/>
          <w:szCs w:val="30"/>
        </w:rPr>
        <w:t>особие / Е.Ф. Щербаков, Д.С. Александров, А.</w:t>
      </w:r>
      <w:r w:rsidR="00ED6484" w:rsidRPr="006E14D7">
        <w:rPr>
          <w:rFonts w:ascii="Times New Roman" w:eastAsia="Times New Roman" w:hAnsi="Times New Roman" w:cs="Times New Roman"/>
          <w:color w:val="000000"/>
          <w:sz w:val="30"/>
          <w:szCs w:val="30"/>
        </w:rPr>
        <w:t>Л. Дубов. – 2-е изд., стереотип. – СПб</w:t>
      </w:r>
      <w:proofErr w:type="gramStart"/>
      <w:r w:rsidR="00B83F9A" w:rsidRPr="006E14D7">
        <w:rPr>
          <w:rFonts w:ascii="Times New Roman" w:eastAsia="Times New Roman" w:hAnsi="Times New Roman" w:cs="Times New Roman"/>
          <w:color w:val="000000"/>
          <w:sz w:val="30"/>
          <w:szCs w:val="30"/>
        </w:rPr>
        <w:t>.</w:t>
      </w:r>
      <w:r w:rsidR="00ED6484" w:rsidRPr="006E14D7">
        <w:rPr>
          <w:rFonts w:ascii="Times New Roman" w:eastAsia="Times New Roman" w:hAnsi="Times New Roman" w:cs="Times New Roman"/>
          <w:color w:val="000000"/>
          <w:sz w:val="30"/>
          <w:szCs w:val="30"/>
        </w:rPr>
        <w:t xml:space="preserve"> : </w:t>
      </w:r>
      <w:proofErr w:type="gramEnd"/>
      <w:r w:rsidR="00ED6484" w:rsidRPr="006E14D7">
        <w:rPr>
          <w:rFonts w:ascii="Times New Roman" w:eastAsia="Times New Roman" w:hAnsi="Times New Roman" w:cs="Times New Roman"/>
          <w:color w:val="000000"/>
          <w:sz w:val="30"/>
          <w:szCs w:val="30"/>
        </w:rPr>
        <w:t xml:space="preserve">Лань, 2020. </w:t>
      </w:r>
      <w:r w:rsidRPr="006E14D7">
        <w:rPr>
          <w:rFonts w:ascii="Times New Roman" w:eastAsia="Times New Roman" w:hAnsi="Times New Roman" w:cs="Times New Roman"/>
          <w:color w:val="000000"/>
          <w:sz w:val="30"/>
          <w:szCs w:val="30"/>
        </w:rPr>
        <w:t>–</w:t>
      </w:r>
      <w:r w:rsidR="00ED6484" w:rsidRPr="006E14D7">
        <w:rPr>
          <w:rFonts w:ascii="Times New Roman" w:eastAsia="Times New Roman" w:hAnsi="Times New Roman" w:cs="Times New Roman"/>
          <w:color w:val="000000"/>
          <w:sz w:val="30"/>
          <w:szCs w:val="30"/>
        </w:rPr>
        <w:t xml:space="preserve"> 392 с.</w:t>
      </w:r>
    </w:p>
    <w:p w14:paraId="000008B9" w14:textId="7CE79D87" w:rsidR="00CF6DCC" w:rsidRPr="006E14D7" w:rsidRDefault="007B22A5">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Епифанов, А.</w:t>
      </w:r>
      <w:r w:rsidR="00ED6484" w:rsidRPr="006E14D7">
        <w:rPr>
          <w:rFonts w:ascii="Times New Roman" w:eastAsia="Times New Roman" w:hAnsi="Times New Roman" w:cs="Times New Roman"/>
          <w:b/>
          <w:color w:val="000000"/>
          <w:sz w:val="30"/>
          <w:szCs w:val="30"/>
        </w:rPr>
        <w:t>П</w:t>
      </w:r>
      <w:r w:rsidR="00ED6484" w:rsidRPr="006E14D7">
        <w:rPr>
          <w:rFonts w:ascii="Times New Roman" w:eastAsia="Times New Roman" w:hAnsi="Times New Roman" w:cs="Times New Roman"/>
          <w:color w:val="000000"/>
          <w:sz w:val="30"/>
          <w:szCs w:val="30"/>
        </w:rPr>
        <w:t>. Электропривод в сельском хозяйстве</w:t>
      </w:r>
      <w:r w:rsidR="00B83F9A"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 учеб</w:t>
      </w:r>
      <w:proofErr w:type="gramStart"/>
      <w:r w:rsidR="00B83F9A" w:rsidRPr="006E14D7">
        <w:rPr>
          <w:rFonts w:ascii="Times New Roman" w:eastAsia="Times New Roman" w:hAnsi="Times New Roman" w:cs="Times New Roman"/>
          <w:color w:val="000000"/>
          <w:sz w:val="30"/>
          <w:szCs w:val="30"/>
        </w:rPr>
        <w:t>.</w:t>
      </w:r>
      <w:proofErr w:type="gramEnd"/>
      <w:r w:rsidR="00ED6484" w:rsidRPr="006E14D7">
        <w:rPr>
          <w:rFonts w:ascii="Times New Roman" w:eastAsia="Times New Roman" w:hAnsi="Times New Roman" w:cs="Times New Roman"/>
          <w:color w:val="000000"/>
          <w:sz w:val="30"/>
          <w:szCs w:val="30"/>
        </w:rPr>
        <w:t xml:space="preserve"> </w:t>
      </w:r>
      <w:proofErr w:type="gramStart"/>
      <w:r w:rsidR="00ED6484" w:rsidRPr="006E14D7">
        <w:rPr>
          <w:rFonts w:ascii="Times New Roman" w:eastAsia="Times New Roman" w:hAnsi="Times New Roman" w:cs="Times New Roman"/>
          <w:color w:val="000000"/>
          <w:sz w:val="30"/>
          <w:szCs w:val="30"/>
        </w:rPr>
        <w:t>п</w:t>
      </w:r>
      <w:proofErr w:type="gramEnd"/>
      <w:r w:rsidR="00ED6484" w:rsidRPr="006E14D7">
        <w:rPr>
          <w:rFonts w:ascii="Times New Roman" w:eastAsia="Times New Roman" w:hAnsi="Times New Roman" w:cs="Times New Roman"/>
          <w:color w:val="000000"/>
          <w:sz w:val="30"/>
          <w:szCs w:val="30"/>
        </w:rPr>
        <w:t>особие для студентов вузов, обучающихся по специальности «Электрификация и автомати</w:t>
      </w:r>
      <w:r w:rsidRPr="006E14D7">
        <w:rPr>
          <w:rFonts w:ascii="Times New Roman" w:eastAsia="Times New Roman" w:hAnsi="Times New Roman" w:cs="Times New Roman"/>
          <w:color w:val="000000"/>
          <w:sz w:val="30"/>
          <w:szCs w:val="30"/>
        </w:rPr>
        <w:t xml:space="preserve">зация сельского хозяйства» / А.П. Епифанов, А.Г. </w:t>
      </w:r>
      <w:proofErr w:type="spellStart"/>
      <w:r w:rsidRPr="006E14D7">
        <w:rPr>
          <w:rFonts w:ascii="Times New Roman" w:eastAsia="Times New Roman" w:hAnsi="Times New Roman" w:cs="Times New Roman"/>
          <w:color w:val="000000"/>
          <w:sz w:val="30"/>
          <w:szCs w:val="30"/>
        </w:rPr>
        <w:t>Гущинский</w:t>
      </w:r>
      <w:proofErr w:type="spellEnd"/>
      <w:r w:rsidRPr="006E14D7">
        <w:rPr>
          <w:rFonts w:ascii="Times New Roman" w:eastAsia="Times New Roman" w:hAnsi="Times New Roman" w:cs="Times New Roman"/>
          <w:color w:val="000000"/>
          <w:sz w:val="30"/>
          <w:szCs w:val="30"/>
        </w:rPr>
        <w:t>, Л.</w:t>
      </w:r>
      <w:r w:rsidR="00ED6484" w:rsidRPr="006E14D7">
        <w:rPr>
          <w:rFonts w:ascii="Times New Roman" w:eastAsia="Times New Roman" w:hAnsi="Times New Roman" w:cs="Times New Roman"/>
          <w:color w:val="000000"/>
          <w:sz w:val="30"/>
          <w:szCs w:val="30"/>
        </w:rPr>
        <w:t xml:space="preserve">М. </w:t>
      </w:r>
      <w:proofErr w:type="spellStart"/>
      <w:r w:rsidR="00ED6484" w:rsidRPr="006E14D7">
        <w:rPr>
          <w:rFonts w:ascii="Times New Roman" w:eastAsia="Times New Roman" w:hAnsi="Times New Roman" w:cs="Times New Roman"/>
          <w:color w:val="000000"/>
          <w:sz w:val="30"/>
          <w:szCs w:val="30"/>
        </w:rPr>
        <w:t>Малайчук</w:t>
      </w:r>
      <w:proofErr w:type="spellEnd"/>
      <w:r w:rsidR="00ED6484" w:rsidRPr="006E14D7">
        <w:rPr>
          <w:rFonts w:ascii="Times New Roman" w:eastAsia="Times New Roman" w:hAnsi="Times New Roman" w:cs="Times New Roman"/>
          <w:color w:val="000000"/>
          <w:sz w:val="30"/>
          <w:szCs w:val="30"/>
        </w:rPr>
        <w:t>. – 3-е изд., стереотип. – СПб</w:t>
      </w:r>
      <w:proofErr w:type="gramStart"/>
      <w:r w:rsidR="00B83F9A" w:rsidRPr="006E14D7">
        <w:rPr>
          <w:rFonts w:ascii="Times New Roman" w:eastAsia="Times New Roman" w:hAnsi="Times New Roman" w:cs="Times New Roman"/>
          <w:color w:val="000000"/>
          <w:sz w:val="30"/>
          <w:szCs w:val="30"/>
        </w:rPr>
        <w:t>.</w:t>
      </w:r>
      <w:r w:rsidR="00ED6484" w:rsidRPr="006E14D7">
        <w:rPr>
          <w:rFonts w:ascii="Times New Roman" w:eastAsia="Times New Roman" w:hAnsi="Times New Roman" w:cs="Times New Roman"/>
          <w:color w:val="000000"/>
          <w:sz w:val="30"/>
          <w:szCs w:val="30"/>
        </w:rPr>
        <w:t xml:space="preserve"> : </w:t>
      </w:r>
      <w:proofErr w:type="gramEnd"/>
      <w:r w:rsidR="00ED6484" w:rsidRPr="006E14D7">
        <w:rPr>
          <w:rFonts w:ascii="Times New Roman" w:eastAsia="Times New Roman" w:hAnsi="Times New Roman" w:cs="Times New Roman"/>
          <w:color w:val="000000"/>
          <w:sz w:val="30"/>
          <w:szCs w:val="30"/>
        </w:rPr>
        <w:t>Лань, 2020. – 224 с. </w:t>
      </w:r>
    </w:p>
    <w:p w14:paraId="000008BA" w14:textId="29B9427D" w:rsidR="00CF6DCC" w:rsidRPr="006E14D7" w:rsidRDefault="007B22A5">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Гурин, В.</w:t>
      </w:r>
      <w:r w:rsidR="00ED6484" w:rsidRPr="006E14D7">
        <w:rPr>
          <w:rFonts w:ascii="Times New Roman" w:eastAsia="Times New Roman" w:hAnsi="Times New Roman" w:cs="Times New Roman"/>
          <w:b/>
          <w:color w:val="000000"/>
          <w:sz w:val="30"/>
          <w:szCs w:val="30"/>
        </w:rPr>
        <w:t xml:space="preserve">В. </w:t>
      </w:r>
      <w:r w:rsidR="00ED6484" w:rsidRPr="006E14D7">
        <w:rPr>
          <w:rFonts w:ascii="Times New Roman" w:eastAsia="Times New Roman" w:hAnsi="Times New Roman" w:cs="Times New Roman"/>
          <w:color w:val="000000"/>
          <w:sz w:val="30"/>
          <w:szCs w:val="30"/>
        </w:rPr>
        <w:t>Аппараты управления и защиты электрооборудования : учеб</w:t>
      </w:r>
      <w:proofErr w:type="gramStart"/>
      <w:r w:rsidR="00B83F9A" w:rsidRPr="006E14D7">
        <w:rPr>
          <w:rFonts w:ascii="Times New Roman" w:eastAsia="Times New Roman" w:hAnsi="Times New Roman" w:cs="Times New Roman"/>
          <w:color w:val="000000"/>
          <w:sz w:val="30"/>
          <w:szCs w:val="30"/>
        </w:rPr>
        <w:t>.</w:t>
      </w:r>
      <w:proofErr w:type="gramEnd"/>
      <w:r w:rsidR="00ED6484" w:rsidRPr="006E14D7">
        <w:rPr>
          <w:rFonts w:ascii="Times New Roman" w:eastAsia="Times New Roman" w:hAnsi="Times New Roman" w:cs="Times New Roman"/>
          <w:color w:val="000000"/>
          <w:sz w:val="30"/>
          <w:szCs w:val="30"/>
        </w:rPr>
        <w:t xml:space="preserve"> </w:t>
      </w:r>
      <w:proofErr w:type="gramStart"/>
      <w:r w:rsidR="00ED6484" w:rsidRPr="006E14D7">
        <w:rPr>
          <w:rFonts w:ascii="Times New Roman" w:eastAsia="Times New Roman" w:hAnsi="Times New Roman" w:cs="Times New Roman"/>
          <w:color w:val="000000"/>
          <w:sz w:val="30"/>
          <w:szCs w:val="30"/>
        </w:rPr>
        <w:t>п</w:t>
      </w:r>
      <w:proofErr w:type="gramEnd"/>
      <w:r w:rsidR="00ED6484" w:rsidRPr="006E14D7">
        <w:rPr>
          <w:rFonts w:ascii="Times New Roman" w:eastAsia="Times New Roman" w:hAnsi="Times New Roman" w:cs="Times New Roman"/>
          <w:color w:val="000000"/>
          <w:sz w:val="30"/>
          <w:szCs w:val="30"/>
        </w:rPr>
        <w:t>особие для студентов учреждений высшего образования по специальности «Энергетическое обеспечение сельского хозяйства (по направлениям)» / В.</w:t>
      </w:r>
      <w:r w:rsidRPr="006E14D7">
        <w:rPr>
          <w:rFonts w:ascii="Times New Roman" w:eastAsia="Times New Roman" w:hAnsi="Times New Roman" w:cs="Times New Roman"/>
          <w:color w:val="000000"/>
          <w:sz w:val="30"/>
          <w:szCs w:val="30"/>
        </w:rPr>
        <w:t>В. Гурин, Н.</w:t>
      </w:r>
      <w:r w:rsidR="00ED6484" w:rsidRPr="006E14D7">
        <w:rPr>
          <w:rFonts w:ascii="Times New Roman" w:eastAsia="Times New Roman" w:hAnsi="Times New Roman" w:cs="Times New Roman"/>
          <w:color w:val="000000"/>
          <w:sz w:val="30"/>
          <w:szCs w:val="30"/>
        </w:rPr>
        <w:t xml:space="preserve">А. </w:t>
      </w:r>
      <w:proofErr w:type="spellStart"/>
      <w:r w:rsidR="00ED6484" w:rsidRPr="006E14D7">
        <w:rPr>
          <w:rFonts w:ascii="Times New Roman" w:eastAsia="Times New Roman" w:hAnsi="Times New Roman" w:cs="Times New Roman"/>
          <w:color w:val="000000"/>
          <w:sz w:val="30"/>
          <w:szCs w:val="30"/>
        </w:rPr>
        <w:t>Равинский</w:t>
      </w:r>
      <w:proofErr w:type="spellEnd"/>
      <w:r w:rsidR="00ED6484" w:rsidRPr="006E14D7">
        <w:rPr>
          <w:rFonts w:ascii="Times New Roman" w:eastAsia="Times New Roman" w:hAnsi="Times New Roman" w:cs="Times New Roman"/>
          <w:color w:val="000000"/>
          <w:sz w:val="30"/>
          <w:szCs w:val="30"/>
        </w:rPr>
        <w:t>. – М</w:t>
      </w:r>
      <w:r w:rsidR="00B83F9A" w:rsidRPr="006E14D7">
        <w:rPr>
          <w:rFonts w:ascii="Times New Roman" w:eastAsia="Times New Roman" w:hAnsi="Times New Roman" w:cs="Times New Roman"/>
          <w:color w:val="000000"/>
          <w:sz w:val="30"/>
          <w:szCs w:val="30"/>
        </w:rPr>
        <w:t>н.</w:t>
      </w:r>
      <w:proofErr w:type="gramStart"/>
      <w:r w:rsidR="00ED6484" w:rsidRPr="006E14D7">
        <w:rPr>
          <w:rFonts w:ascii="Times New Roman" w:eastAsia="Times New Roman" w:hAnsi="Times New Roman" w:cs="Times New Roman"/>
          <w:color w:val="000000"/>
          <w:sz w:val="30"/>
          <w:szCs w:val="30"/>
        </w:rPr>
        <w:t xml:space="preserve"> :</w:t>
      </w:r>
      <w:proofErr w:type="gramEnd"/>
      <w:r w:rsidR="00ED6484" w:rsidRPr="006E14D7">
        <w:rPr>
          <w:rFonts w:ascii="Times New Roman" w:eastAsia="Times New Roman" w:hAnsi="Times New Roman" w:cs="Times New Roman"/>
          <w:color w:val="000000"/>
          <w:sz w:val="30"/>
          <w:szCs w:val="30"/>
        </w:rPr>
        <w:t xml:space="preserve"> ИВЦ Минфина, 2016. – 384 с.</w:t>
      </w:r>
    </w:p>
    <w:p w14:paraId="000008BB" w14:textId="5722C6C5" w:rsidR="00CF6DCC" w:rsidRPr="006E14D7" w:rsidRDefault="007B22A5">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Дайнеко, В.</w:t>
      </w:r>
      <w:r w:rsidR="00ED6484" w:rsidRPr="006E14D7">
        <w:rPr>
          <w:rFonts w:ascii="Times New Roman" w:eastAsia="Times New Roman" w:hAnsi="Times New Roman" w:cs="Times New Roman"/>
          <w:b/>
          <w:color w:val="000000"/>
          <w:sz w:val="30"/>
          <w:szCs w:val="30"/>
        </w:rPr>
        <w:t>А</w:t>
      </w:r>
      <w:r w:rsidR="00ED6484" w:rsidRPr="006E14D7">
        <w:rPr>
          <w:rFonts w:ascii="Times New Roman" w:eastAsia="Times New Roman" w:hAnsi="Times New Roman" w:cs="Times New Roman"/>
          <w:color w:val="000000"/>
          <w:sz w:val="30"/>
          <w:szCs w:val="30"/>
        </w:rPr>
        <w:t>. Эксплуатация электрооборудования и устройств автоматики</w:t>
      </w:r>
      <w:r w:rsidR="00B83F9A"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 учеб</w:t>
      </w:r>
      <w:proofErr w:type="gramStart"/>
      <w:r w:rsidR="00B83F9A" w:rsidRPr="006E14D7">
        <w:rPr>
          <w:rFonts w:ascii="Times New Roman" w:eastAsia="Times New Roman" w:hAnsi="Times New Roman" w:cs="Times New Roman"/>
          <w:color w:val="000000"/>
          <w:sz w:val="30"/>
          <w:szCs w:val="30"/>
        </w:rPr>
        <w:t>.</w:t>
      </w:r>
      <w:proofErr w:type="gramEnd"/>
      <w:r w:rsidR="00ED6484" w:rsidRPr="006E14D7">
        <w:rPr>
          <w:rFonts w:ascii="Times New Roman" w:eastAsia="Times New Roman" w:hAnsi="Times New Roman" w:cs="Times New Roman"/>
          <w:color w:val="000000"/>
          <w:sz w:val="30"/>
          <w:szCs w:val="30"/>
        </w:rPr>
        <w:t xml:space="preserve"> </w:t>
      </w:r>
      <w:proofErr w:type="gramStart"/>
      <w:r w:rsidR="00ED6484" w:rsidRPr="006E14D7">
        <w:rPr>
          <w:rFonts w:ascii="Times New Roman" w:eastAsia="Times New Roman" w:hAnsi="Times New Roman" w:cs="Times New Roman"/>
          <w:color w:val="000000"/>
          <w:sz w:val="30"/>
          <w:szCs w:val="30"/>
        </w:rPr>
        <w:t>п</w:t>
      </w:r>
      <w:proofErr w:type="gramEnd"/>
      <w:r w:rsidR="00ED6484" w:rsidRPr="006E14D7">
        <w:rPr>
          <w:rFonts w:ascii="Times New Roman" w:eastAsia="Times New Roman" w:hAnsi="Times New Roman" w:cs="Times New Roman"/>
          <w:color w:val="000000"/>
          <w:sz w:val="30"/>
          <w:szCs w:val="30"/>
        </w:rPr>
        <w:t>особие для студентов учреждений высшего образования по специальностям «Энергетическое обеспечение сельскохозяйственного производства», «Автоматизация сельскохозяйственного производства» / В.</w:t>
      </w:r>
      <w:r w:rsidR="00B83F9A" w:rsidRPr="006E14D7">
        <w:rPr>
          <w:rFonts w:ascii="Times New Roman" w:eastAsia="Times New Roman" w:hAnsi="Times New Roman" w:cs="Times New Roman"/>
          <w:color w:val="000000"/>
          <w:sz w:val="30"/>
          <w:szCs w:val="30"/>
        </w:rPr>
        <w:t>А. Дайнеко, Е.</w:t>
      </w:r>
      <w:r w:rsidRPr="006E14D7">
        <w:rPr>
          <w:rFonts w:ascii="Times New Roman" w:eastAsia="Times New Roman" w:hAnsi="Times New Roman" w:cs="Times New Roman"/>
          <w:color w:val="000000"/>
          <w:sz w:val="30"/>
          <w:szCs w:val="30"/>
        </w:rPr>
        <w:t xml:space="preserve">П. </w:t>
      </w:r>
      <w:proofErr w:type="spellStart"/>
      <w:r w:rsidRPr="006E14D7">
        <w:rPr>
          <w:rFonts w:ascii="Times New Roman" w:eastAsia="Times New Roman" w:hAnsi="Times New Roman" w:cs="Times New Roman"/>
          <w:color w:val="000000"/>
          <w:sz w:val="30"/>
          <w:szCs w:val="30"/>
        </w:rPr>
        <w:t>Забелло</w:t>
      </w:r>
      <w:proofErr w:type="spellEnd"/>
      <w:r w:rsidRPr="006E14D7">
        <w:rPr>
          <w:rFonts w:ascii="Times New Roman" w:eastAsia="Times New Roman" w:hAnsi="Times New Roman" w:cs="Times New Roman"/>
          <w:color w:val="000000"/>
          <w:sz w:val="30"/>
          <w:szCs w:val="30"/>
        </w:rPr>
        <w:t>, Е.</w:t>
      </w:r>
      <w:r w:rsidR="00ED6484" w:rsidRPr="006E14D7">
        <w:rPr>
          <w:rFonts w:ascii="Times New Roman" w:eastAsia="Times New Roman" w:hAnsi="Times New Roman" w:cs="Times New Roman"/>
          <w:color w:val="000000"/>
          <w:sz w:val="30"/>
          <w:szCs w:val="30"/>
        </w:rPr>
        <w:t xml:space="preserve">М. </w:t>
      </w:r>
      <w:proofErr w:type="spellStart"/>
      <w:r w:rsidR="00ED6484" w:rsidRPr="006E14D7">
        <w:rPr>
          <w:rFonts w:ascii="Times New Roman" w:eastAsia="Times New Roman" w:hAnsi="Times New Roman" w:cs="Times New Roman"/>
          <w:color w:val="000000"/>
          <w:sz w:val="30"/>
          <w:szCs w:val="30"/>
        </w:rPr>
        <w:t>Прищепова</w:t>
      </w:r>
      <w:proofErr w:type="spellEnd"/>
      <w:r w:rsidR="00ED6484" w:rsidRPr="006E14D7">
        <w:rPr>
          <w:rFonts w:ascii="Times New Roman" w:eastAsia="Times New Roman" w:hAnsi="Times New Roman" w:cs="Times New Roman"/>
          <w:color w:val="000000"/>
          <w:sz w:val="30"/>
          <w:szCs w:val="30"/>
        </w:rPr>
        <w:t>. – М</w:t>
      </w:r>
      <w:r w:rsidR="00B83F9A" w:rsidRPr="006E14D7">
        <w:rPr>
          <w:rFonts w:ascii="Times New Roman" w:eastAsia="Times New Roman" w:hAnsi="Times New Roman" w:cs="Times New Roman"/>
          <w:color w:val="000000"/>
          <w:sz w:val="30"/>
          <w:szCs w:val="30"/>
        </w:rPr>
        <w:t>н.</w:t>
      </w:r>
      <w:proofErr w:type="gramStart"/>
      <w:r w:rsidR="00ED6484" w:rsidRPr="006E14D7">
        <w:rPr>
          <w:rFonts w:ascii="Times New Roman" w:eastAsia="Times New Roman" w:hAnsi="Times New Roman" w:cs="Times New Roman"/>
          <w:color w:val="000000"/>
          <w:sz w:val="30"/>
          <w:szCs w:val="30"/>
        </w:rPr>
        <w:t xml:space="preserve"> :</w:t>
      </w:r>
      <w:proofErr w:type="gramEnd"/>
      <w:r w:rsidR="00ED6484" w:rsidRPr="006E14D7">
        <w:rPr>
          <w:rFonts w:ascii="Times New Roman" w:eastAsia="Times New Roman" w:hAnsi="Times New Roman" w:cs="Times New Roman"/>
          <w:color w:val="000000"/>
          <w:sz w:val="30"/>
          <w:szCs w:val="30"/>
        </w:rPr>
        <w:t xml:space="preserve"> Новое знание, 2015 ; М</w:t>
      </w:r>
      <w:r w:rsidR="00B83F9A" w:rsidRPr="006E14D7">
        <w:rPr>
          <w:rFonts w:ascii="Times New Roman" w:eastAsia="Times New Roman" w:hAnsi="Times New Roman" w:cs="Times New Roman"/>
          <w:color w:val="000000"/>
          <w:sz w:val="30"/>
          <w:szCs w:val="30"/>
        </w:rPr>
        <w:t>.</w:t>
      </w:r>
      <w:r w:rsidR="00ED6484" w:rsidRPr="006E14D7">
        <w:rPr>
          <w:rFonts w:ascii="Times New Roman" w:eastAsia="Times New Roman" w:hAnsi="Times New Roman" w:cs="Times New Roman"/>
          <w:color w:val="000000"/>
          <w:sz w:val="30"/>
          <w:szCs w:val="30"/>
        </w:rPr>
        <w:t xml:space="preserve"> : ИНФРА-М, 2015. – 332 с.</w:t>
      </w:r>
    </w:p>
    <w:p w14:paraId="000008BC" w14:textId="3E313BBE" w:rsidR="00CF6DCC" w:rsidRPr="006E14D7" w:rsidRDefault="00ED6484">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Якубовская, Е.С.</w:t>
      </w:r>
      <w:r w:rsidRPr="006E14D7">
        <w:rPr>
          <w:rFonts w:ascii="Times New Roman" w:eastAsia="Times New Roman" w:hAnsi="Times New Roman" w:cs="Times New Roman"/>
          <w:color w:val="000000"/>
          <w:sz w:val="30"/>
          <w:szCs w:val="30"/>
        </w:rPr>
        <w:t xml:space="preserve"> Автоматизация технологических процессов и оборудования в АПК : учеб</w:t>
      </w:r>
      <w:proofErr w:type="gramStart"/>
      <w:r w:rsidR="007B22A5" w:rsidRPr="006E14D7">
        <w:rPr>
          <w:rFonts w:ascii="Times New Roman" w:eastAsia="Times New Roman" w:hAnsi="Times New Roman" w:cs="Times New Roman"/>
          <w:color w:val="000000"/>
          <w:sz w:val="30"/>
          <w:szCs w:val="30"/>
        </w:rPr>
        <w:t>.</w:t>
      </w:r>
      <w:proofErr w:type="gramEnd"/>
      <w:r w:rsidR="00B83F9A" w:rsidRPr="006E14D7">
        <w:rPr>
          <w:rFonts w:ascii="Times New Roman" w:eastAsia="Times New Roman" w:hAnsi="Times New Roman" w:cs="Times New Roman"/>
          <w:color w:val="000000"/>
          <w:sz w:val="30"/>
          <w:szCs w:val="30"/>
        </w:rPr>
        <w:t xml:space="preserve"> </w:t>
      </w:r>
      <w:proofErr w:type="gramStart"/>
      <w:r w:rsidR="00B83F9A" w:rsidRPr="006E14D7">
        <w:rPr>
          <w:rFonts w:ascii="Times New Roman" w:eastAsia="Times New Roman" w:hAnsi="Times New Roman" w:cs="Times New Roman"/>
          <w:color w:val="000000"/>
          <w:sz w:val="30"/>
          <w:szCs w:val="30"/>
        </w:rPr>
        <w:t>п</w:t>
      </w:r>
      <w:proofErr w:type="gramEnd"/>
      <w:r w:rsidR="00B83F9A" w:rsidRPr="006E14D7">
        <w:rPr>
          <w:rFonts w:ascii="Times New Roman" w:eastAsia="Times New Roman" w:hAnsi="Times New Roman" w:cs="Times New Roman"/>
          <w:color w:val="000000"/>
          <w:sz w:val="30"/>
          <w:szCs w:val="30"/>
        </w:rPr>
        <w:t>особие. – М</w:t>
      </w:r>
      <w:r w:rsidRPr="006E14D7">
        <w:rPr>
          <w:rFonts w:ascii="Times New Roman" w:eastAsia="Times New Roman" w:hAnsi="Times New Roman" w:cs="Times New Roman"/>
          <w:color w:val="000000"/>
          <w:sz w:val="30"/>
          <w:szCs w:val="30"/>
        </w:rPr>
        <w:t>н</w:t>
      </w:r>
      <w:r w:rsidR="00B83F9A" w:rsidRPr="006E14D7">
        <w:rPr>
          <w:rFonts w:ascii="Times New Roman" w:eastAsia="Times New Roman" w:hAnsi="Times New Roman" w:cs="Times New Roman"/>
          <w:color w:val="000000"/>
          <w:sz w:val="30"/>
          <w:szCs w:val="30"/>
        </w:rPr>
        <w:t>.</w:t>
      </w:r>
      <w:proofErr w:type="gramStart"/>
      <w:r w:rsidR="00B83F9A"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w:t>
      </w:r>
      <w:proofErr w:type="gramEnd"/>
      <w:r w:rsidRPr="006E14D7">
        <w:rPr>
          <w:rFonts w:ascii="Times New Roman" w:eastAsia="Times New Roman" w:hAnsi="Times New Roman" w:cs="Times New Roman"/>
          <w:color w:val="000000"/>
          <w:sz w:val="30"/>
          <w:szCs w:val="30"/>
        </w:rPr>
        <w:t xml:space="preserve"> БГАТУ, 2024. – 380 с.</w:t>
      </w:r>
    </w:p>
    <w:p w14:paraId="000008BD" w14:textId="0B43B5C7" w:rsidR="00CF6DCC" w:rsidRPr="006E14D7" w:rsidRDefault="007B22A5">
      <w:pPr>
        <w:spacing w:after="0" w:line="240" w:lineRule="auto"/>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b/>
          <w:color w:val="000000"/>
          <w:sz w:val="30"/>
          <w:szCs w:val="30"/>
        </w:rPr>
        <w:t>Гируцкий</w:t>
      </w:r>
      <w:proofErr w:type="spellEnd"/>
      <w:r w:rsidRPr="006E14D7">
        <w:rPr>
          <w:rFonts w:ascii="Times New Roman" w:eastAsia="Times New Roman" w:hAnsi="Times New Roman" w:cs="Times New Roman"/>
          <w:b/>
          <w:color w:val="000000"/>
          <w:sz w:val="30"/>
          <w:szCs w:val="30"/>
        </w:rPr>
        <w:t>, А.</w:t>
      </w:r>
      <w:r w:rsidR="00ED6484" w:rsidRPr="006E14D7">
        <w:rPr>
          <w:rFonts w:ascii="Times New Roman" w:eastAsia="Times New Roman" w:hAnsi="Times New Roman" w:cs="Times New Roman"/>
          <w:b/>
          <w:color w:val="000000"/>
          <w:sz w:val="30"/>
          <w:szCs w:val="30"/>
        </w:rPr>
        <w:t>А.</w:t>
      </w:r>
      <w:r w:rsidR="00ED6484" w:rsidRPr="006E14D7">
        <w:rPr>
          <w:rFonts w:ascii="Times New Roman" w:eastAsia="Times New Roman" w:hAnsi="Times New Roman" w:cs="Times New Roman"/>
          <w:color w:val="000000"/>
          <w:sz w:val="30"/>
          <w:szCs w:val="30"/>
        </w:rPr>
        <w:t xml:space="preserve"> Технические средства автоматизации : учеб</w:t>
      </w:r>
      <w:proofErr w:type="gramStart"/>
      <w:r w:rsidR="00B83F9A" w:rsidRPr="006E14D7">
        <w:rPr>
          <w:rFonts w:ascii="Times New Roman" w:eastAsia="Times New Roman" w:hAnsi="Times New Roman" w:cs="Times New Roman"/>
          <w:color w:val="000000"/>
          <w:sz w:val="30"/>
          <w:szCs w:val="30"/>
        </w:rPr>
        <w:t>.</w:t>
      </w:r>
      <w:proofErr w:type="gramEnd"/>
      <w:r w:rsidR="00ED6484" w:rsidRPr="006E14D7">
        <w:rPr>
          <w:rFonts w:ascii="Times New Roman" w:eastAsia="Times New Roman" w:hAnsi="Times New Roman" w:cs="Times New Roman"/>
          <w:color w:val="000000"/>
          <w:sz w:val="30"/>
          <w:szCs w:val="30"/>
        </w:rPr>
        <w:t xml:space="preserve"> </w:t>
      </w:r>
      <w:proofErr w:type="gramStart"/>
      <w:r w:rsidR="00ED6484" w:rsidRPr="006E14D7">
        <w:rPr>
          <w:rFonts w:ascii="Times New Roman" w:eastAsia="Times New Roman" w:hAnsi="Times New Roman" w:cs="Times New Roman"/>
          <w:color w:val="000000"/>
          <w:sz w:val="30"/>
          <w:szCs w:val="30"/>
        </w:rPr>
        <w:t>п</w:t>
      </w:r>
      <w:proofErr w:type="gramEnd"/>
      <w:r w:rsidR="00ED6484" w:rsidRPr="006E14D7">
        <w:rPr>
          <w:rFonts w:ascii="Times New Roman" w:eastAsia="Times New Roman" w:hAnsi="Times New Roman" w:cs="Times New Roman"/>
          <w:color w:val="000000"/>
          <w:sz w:val="30"/>
          <w:szCs w:val="30"/>
        </w:rPr>
        <w:t xml:space="preserve">особие для студентов учреждений высшего образования по специальности «Автоматизация </w:t>
      </w:r>
      <w:r w:rsidRPr="006E14D7">
        <w:rPr>
          <w:rFonts w:ascii="Times New Roman" w:eastAsia="Times New Roman" w:hAnsi="Times New Roman" w:cs="Times New Roman"/>
          <w:color w:val="000000"/>
          <w:sz w:val="30"/>
          <w:szCs w:val="30"/>
        </w:rPr>
        <w:t>технологических процессов» / А.</w:t>
      </w:r>
      <w:r w:rsidR="00B83F9A" w:rsidRPr="006E14D7">
        <w:rPr>
          <w:rFonts w:ascii="Times New Roman" w:eastAsia="Times New Roman" w:hAnsi="Times New Roman" w:cs="Times New Roman"/>
          <w:color w:val="000000"/>
          <w:sz w:val="30"/>
          <w:szCs w:val="30"/>
        </w:rPr>
        <w:t xml:space="preserve">А. </w:t>
      </w:r>
      <w:proofErr w:type="spellStart"/>
      <w:r w:rsidR="00B83F9A" w:rsidRPr="006E14D7">
        <w:rPr>
          <w:rFonts w:ascii="Times New Roman" w:eastAsia="Times New Roman" w:hAnsi="Times New Roman" w:cs="Times New Roman"/>
          <w:color w:val="000000"/>
          <w:sz w:val="30"/>
          <w:szCs w:val="30"/>
        </w:rPr>
        <w:t>Гируцкий</w:t>
      </w:r>
      <w:proofErr w:type="spellEnd"/>
      <w:r w:rsidR="00B83F9A" w:rsidRPr="006E14D7">
        <w:rPr>
          <w:rFonts w:ascii="Times New Roman" w:eastAsia="Times New Roman" w:hAnsi="Times New Roman" w:cs="Times New Roman"/>
          <w:color w:val="000000"/>
          <w:sz w:val="30"/>
          <w:szCs w:val="30"/>
        </w:rPr>
        <w:t>. – Мн.</w:t>
      </w:r>
      <w:proofErr w:type="gramStart"/>
      <w:r w:rsidR="00ED6484" w:rsidRPr="006E14D7">
        <w:rPr>
          <w:rFonts w:ascii="Times New Roman" w:eastAsia="Times New Roman" w:hAnsi="Times New Roman" w:cs="Times New Roman"/>
          <w:color w:val="000000"/>
          <w:sz w:val="30"/>
          <w:szCs w:val="30"/>
        </w:rPr>
        <w:t xml:space="preserve"> :</w:t>
      </w:r>
      <w:proofErr w:type="gramEnd"/>
      <w:r w:rsidR="00ED6484" w:rsidRPr="006E14D7">
        <w:rPr>
          <w:rFonts w:ascii="Times New Roman" w:eastAsia="Times New Roman" w:hAnsi="Times New Roman" w:cs="Times New Roman"/>
          <w:color w:val="000000"/>
          <w:sz w:val="30"/>
          <w:szCs w:val="30"/>
        </w:rPr>
        <w:t xml:space="preserve"> РИВШ, 2024. – 296 с.</w:t>
      </w:r>
    </w:p>
    <w:p w14:paraId="000008BE" w14:textId="1524B5DB" w:rsidR="00CF6DCC" w:rsidRPr="006E14D7" w:rsidRDefault="00ED6484">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Бородин, И.Ф.</w:t>
      </w:r>
      <w:r w:rsidRPr="006E14D7">
        <w:rPr>
          <w:rFonts w:ascii="Times New Roman" w:eastAsia="Times New Roman" w:hAnsi="Times New Roman" w:cs="Times New Roman"/>
          <w:color w:val="000000"/>
          <w:sz w:val="30"/>
          <w:szCs w:val="30"/>
        </w:rPr>
        <w:t xml:space="preserve"> Автоматизация технологических процессов и системы автоматического управления</w:t>
      </w:r>
      <w:proofErr w:type="gramStart"/>
      <w:r w:rsidRPr="006E14D7">
        <w:rPr>
          <w:rFonts w:ascii="Times New Roman" w:eastAsia="Times New Roman" w:hAnsi="Times New Roman" w:cs="Times New Roman"/>
          <w:color w:val="000000"/>
          <w:sz w:val="30"/>
          <w:szCs w:val="30"/>
        </w:rPr>
        <w:t xml:space="preserve"> :</w:t>
      </w:r>
      <w:proofErr w:type="gramEnd"/>
      <w:r w:rsidRPr="006E14D7">
        <w:rPr>
          <w:rFonts w:ascii="Times New Roman" w:eastAsia="Times New Roman" w:hAnsi="Times New Roman" w:cs="Times New Roman"/>
          <w:color w:val="000000"/>
          <w:sz w:val="30"/>
          <w:szCs w:val="30"/>
        </w:rPr>
        <w:t xml:space="preserve"> учебник для студентов вузов, обучающихся по инженерно-техническ</w:t>
      </w:r>
      <w:r w:rsidR="007B22A5" w:rsidRPr="006E14D7">
        <w:rPr>
          <w:rFonts w:ascii="Times New Roman" w:eastAsia="Times New Roman" w:hAnsi="Times New Roman" w:cs="Times New Roman"/>
          <w:color w:val="000000"/>
          <w:sz w:val="30"/>
          <w:szCs w:val="30"/>
        </w:rPr>
        <w:t>им и аграрным направлениям / И.Ф. Бородин, С.</w:t>
      </w:r>
      <w:r w:rsidRPr="006E14D7">
        <w:rPr>
          <w:rFonts w:ascii="Times New Roman" w:eastAsia="Times New Roman" w:hAnsi="Times New Roman" w:cs="Times New Roman"/>
          <w:color w:val="000000"/>
          <w:sz w:val="30"/>
          <w:szCs w:val="30"/>
        </w:rPr>
        <w:t xml:space="preserve">А. Андреев. – 2-е изд., </w:t>
      </w:r>
      <w:proofErr w:type="spellStart"/>
      <w:r w:rsidRPr="006E14D7">
        <w:rPr>
          <w:rFonts w:ascii="Times New Roman" w:eastAsia="Times New Roman" w:hAnsi="Times New Roman" w:cs="Times New Roman"/>
          <w:color w:val="000000"/>
          <w:sz w:val="30"/>
          <w:szCs w:val="30"/>
        </w:rPr>
        <w:t>испр</w:t>
      </w:r>
      <w:proofErr w:type="spellEnd"/>
      <w:r w:rsidRPr="006E14D7">
        <w:rPr>
          <w:rFonts w:ascii="Times New Roman" w:eastAsia="Times New Roman" w:hAnsi="Times New Roman" w:cs="Times New Roman"/>
          <w:color w:val="000000"/>
          <w:sz w:val="30"/>
          <w:szCs w:val="30"/>
        </w:rPr>
        <w:t xml:space="preserve">. и доп. </w:t>
      </w:r>
      <w:r w:rsidR="00830FD2"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М</w:t>
      </w:r>
      <w:r w:rsidR="00B83F9A"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 </w:t>
      </w:r>
      <w:proofErr w:type="spellStart"/>
      <w:r w:rsidRPr="006E14D7">
        <w:rPr>
          <w:rFonts w:ascii="Times New Roman" w:eastAsia="Times New Roman" w:hAnsi="Times New Roman" w:cs="Times New Roman"/>
          <w:color w:val="000000"/>
          <w:sz w:val="30"/>
          <w:szCs w:val="30"/>
        </w:rPr>
        <w:t>Юрайт</w:t>
      </w:r>
      <w:proofErr w:type="spellEnd"/>
      <w:r w:rsidRPr="006E14D7">
        <w:rPr>
          <w:rFonts w:ascii="Times New Roman" w:eastAsia="Times New Roman" w:hAnsi="Times New Roman" w:cs="Times New Roman"/>
          <w:color w:val="000000"/>
          <w:sz w:val="30"/>
          <w:szCs w:val="30"/>
        </w:rPr>
        <w:t xml:space="preserve">, 2020. </w:t>
      </w:r>
      <w:r w:rsidR="007B22A5"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386 с.</w:t>
      </w:r>
    </w:p>
    <w:p w14:paraId="000008BF" w14:textId="214DDF17" w:rsidR="00CF6DCC" w:rsidRPr="006E14D7" w:rsidRDefault="00ED6484">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Антипов, С.Т.</w:t>
      </w:r>
      <w:r w:rsidRPr="006E14D7">
        <w:rPr>
          <w:rFonts w:ascii="Times New Roman" w:eastAsia="Times New Roman" w:hAnsi="Times New Roman" w:cs="Times New Roman"/>
          <w:color w:val="000000"/>
          <w:sz w:val="30"/>
          <w:szCs w:val="30"/>
        </w:rPr>
        <w:t xml:space="preserve"> Инновационное развитие техники пищевых технологий [Электронный ресурс] : учеб</w:t>
      </w:r>
      <w:proofErr w:type="gramStart"/>
      <w:r w:rsidRPr="006E14D7">
        <w:rPr>
          <w:rFonts w:ascii="Times New Roman" w:eastAsia="Times New Roman" w:hAnsi="Times New Roman" w:cs="Times New Roman"/>
          <w:color w:val="000000"/>
          <w:sz w:val="30"/>
          <w:szCs w:val="30"/>
        </w:rPr>
        <w:t>.</w:t>
      </w:r>
      <w:proofErr w:type="gramEnd"/>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п</w:t>
      </w:r>
      <w:proofErr w:type="gramEnd"/>
      <w:r w:rsidRPr="006E14D7">
        <w:rPr>
          <w:rFonts w:ascii="Times New Roman" w:eastAsia="Times New Roman" w:hAnsi="Times New Roman" w:cs="Times New Roman"/>
          <w:color w:val="000000"/>
          <w:sz w:val="30"/>
          <w:szCs w:val="30"/>
        </w:rPr>
        <w:t xml:space="preserve">особие / С.Т. Антипов, А.В. Журавлев, Д.А. </w:t>
      </w:r>
      <w:proofErr w:type="spellStart"/>
      <w:r w:rsidRPr="006E14D7">
        <w:rPr>
          <w:rFonts w:ascii="Times New Roman" w:eastAsia="Times New Roman" w:hAnsi="Times New Roman" w:cs="Times New Roman"/>
          <w:color w:val="000000"/>
          <w:sz w:val="30"/>
          <w:szCs w:val="30"/>
        </w:rPr>
        <w:t>Казарцев</w:t>
      </w:r>
      <w:proofErr w:type="spellEnd"/>
      <w:r w:rsidRPr="006E14D7">
        <w:rPr>
          <w:rFonts w:ascii="Times New Roman" w:eastAsia="Times New Roman" w:hAnsi="Times New Roman" w:cs="Times New Roman"/>
          <w:color w:val="000000"/>
          <w:sz w:val="30"/>
          <w:szCs w:val="30"/>
        </w:rPr>
        <w:t xml:space="preserve">, А.Г. Мордасов ; под ред. </w:t>
      </w:r>
      <w:r w:rsidR="007B22A5" w:rsidRPr="006E14D7">
        <w:rPr>
          <w:rFonts w:ascii="Times New Roman" w:eastAsia="Times New Roman" w:hAnsi="Times New Roman" w:cs="Times New Roman"/>
          <w:color w:val="000000"/>
          <w:sz w:val="30"/>
          <w:szCs w:val="30"/>
        </w:rPr>
        <w:t xml:space="preserve">В.А. </w:t>
      </w:r>
      <w:r w:rsidRPr="006E14D7">
        <w:rPr>
          <w:rFonts w:ascii="Times New Roman" w:eastAsia="Times New Roman" w:hAnsi="Times New Roman" w:cs="Times New Roman"/>
          <w:color w:val="000000"/>
          <w:sz w:val="30"/>
          <w:szCs w:val="30"/>
        </w:rPr>
        <w:t>Панфилова – Электрон. дан. – СП</w:t>
      </w:r>
      <w:r w:rsidR="00B83F9A" w:rsidRPr="006E14D7">
        <w:rPr>
          <w:rFonts w:ascii="Times New Roman" w:eastAsia="Times New Roman" w:hAnsi="Times New Roman" w:cs="Times New Roman"/>
          <w:color w:val="000000"/>
          <w:sz w:val="30"/>
          <w:szCs w:val="30"/>
        </w:rPr>
        <w:t>б</w:t>
      </w:r>
      <w:proofErr w:type="gramStart"/>
      <w:r w:rsidR="00B83F9A"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 </w:t>
      </w:r>
      <w:proofErr w:type="gramEnd"/>
      <w:r w:rsidRPr="006E14D7">
        <w:rPr>
          <w:rFonts w:ascii="Times New Roman" w:eastAsia="Times New Roman" w:hAnsi="Times New Roman" w:cs="Times New Roman"/>
          <w:color w:val="000000"/>
          <w:sz w:val="30"/>
          <w:szCs w:val="30"/>
        </w:rPr>
        <w:t>Лань, 2016. – 660 с</w:t>
      </w:r>
      <w:r w:rsidR="007B22A5" w:rsidRPr="006E14D7">
        <w:rPr>
          <w:rFonts w:ascii="Times New Roman" w:eastAsia="Times New Roman" w:hAnsi="Times New Roman" w:cs="Times New Roman"/>
          <w:color w:val="000000"/>
          <w:sz w:val="30"/>
          <w:szCs w:val="30"/>
        </w:rPr>
        <w:t>.</w:t>
      </w:r>
    </w:p>
    <w:p w14:paraId="000008C0" w14:textId="19C132CC" w:rsidR="00CF6DCC" w:rsidRPr="006E14D7" w:rsidRDefault="007B22A5">
      <w:pPr>
        <w:spacing w:after="0" w:line="240" w:lineRule="auto"/>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b/>
          <w:color w:val="000000"/>
          <w:sz w:val="30"/>
          <w:szCs w:val="30"/>
        </w:rPr>
        <w:t>Зубрицкая</w:t>
      </w:r>
      <w:proofErr w:type="spellEnd"/>
      <w:r w:rsidRPr="006E14D7">
        <w:rPr>
          <w:rFonts w:ascii="Times New Roman" w:eastAsia="Times New Roman" w:hAnsi="Times New Roman" w:cs="Times New Roman"/>
          <w:b/>
          <w:color w:val="000000"/>
          <w:sz w:val="30"/>
          <w:szCs w:val="30"/>
        </w:rPr>
        <w:t>, И.</w:t>
      </w:r>
      <w:r w:rsidR="00ED6484" w:rsidRPr="006E14D7">
        <w:rPr>
          <w:rFonts w:ascii="Times New Roman" w:eastAsia="Times New Roman" w:hAnsi="Times New Roman" w:cs="Times New Roman"/>
          <w:b/>
          <w:color w:val="000000"/>
          <w:sz w:val="30"/>
          <w:szCs w:val="30"/>
        </w:rPr>
        <w:t>А.</w:t>
      </w:r>
      <w:r w:rsidR="00ED6484" w:rsidRPr="006E14D7">
        <w:rPr>
          <w:rFonts w:ascii="Times New Roman" w:eastAsia="Times New Roman" w:hAnsi="Times New Roman" w:cs="Times New Roman"/>
          <w:color w:val="000000"/>
          <w:sz w:val="30"/>
          <w:szCs w:val="30"/>
        </w:rPr>
        <w:t xml:space="preserve"> Цифровая трансформация обрабатывающей промышленности Республики Беларусь: тенденции и перспективы р</w:t>
      </w:r>
      <w:r w:rsidRPr="006E14D7">
        <w:rPr>
          <w:rFonts w:ascii="Times New Roman" w:eastAsia="Times New Roman" w:hAnsi="Times New Roman" w:cs="Times New Roman"/>
          <w:color w:val="000000"/>
          <w:sz w:val="30"/>
          <w:szCs w:val="30"/>
        </w:rPr>
        <w:t xml:space="preserve">азвития / А.В. Данильченко, И.А. </w:t>
      </w:r>
      <w:proofErr w:type="spellStart"/>
      <w:r w:rsidRPr="006E14D7">
        <w:rPr>
          <w:rFonts w:ascii="Times New Roman" w:eastAsia="Times New Roman" w:hAnsi="Times New Roman" w:cs="Times New Roman"/>
          <w:color w:val="000000"/>
          <w:sz w:val="30"/>
          <w:szCs w:val="30"/>
        </w:rPr>
        <w:t>Зубрицкая</w:t>
      </w:r>
      <w:proofErr w:type="spellEnd"/>
      <w:r w:rsidRPr="006E14D7">
        <w:rPr>
          <w:rFonts w:ascii="Times New Roman" w:eastAsia="Times New Roman" w:hAnsi="Times New Roman" w:cs="Times New Roman"/>
          <w:color w:val="000000"/>
          <w:sz w:val="30"/>
          <w:szCs w:val="30"/>
        </w:rPr>
        <w:t>, К.</w:t>
      </w:r>
      <w:r w:rsidR="00ED6484" w:rsidRPr="006E14D7">
        <w:rPr>
          <w:rFonts w:ascii="Times New Roman" w:eastAsia="Times New Roman" w:hAnsi="Times New Roman" w:cs="Times New Roman"/>
          <w:color w:val="000000"/>
          <w:sz w:val="30"/>
          <w:szCs w:val="30"/>
        </w:rPr>
        <w:t>В. Якушенко; Белорусский национальн</w:t>
      </w:r>
      <w:r w:rsidR="00B83F9A" w:rsidRPr="006E14D7">
        <w:rPr>
          <w:rFonts w:ascii="Times New Roman" w:eastAsia="Times New Roman" w:hAnsi="Times New Roman" w:cs="Times New Roman"/>
          <w:color w:val="000000"/>
          <w:sz w:val="30"/>
          <w:szCs w:val="30"/>
        </w:rPr>
        <w:t>ый технический университет. – Мн.</w:t>
      </w:r>
      <w:proofErr w:type="gramStart"/>
      <w:r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w:t>
      </w:r>
      <w:proofErr w:type="gramEnd"/>
      <w:r w:rsidR="00ED6484" w:rsidRPr="006E14D7">
        <w:rPr>
          <w:rFonts w:ascii="Times New Roman" w:eastAsia="Times New Roman" w:hAnsi="Times New Roman" w:cs="Times New Roman"/>
          <w:color w:val="000000"/>
          <w:sz w:val="30"/>
          <w:szCs w:val="30"/>
        </w:rPr>
        <w:t xml:space="preserve"> Право и экономика, 2019. – 246 с.</w:t>
      </w:r>
    </w:p>
    <w:p w14:paraId="000008C1" w14:textId="05263CC7" w:rsidR="00CF6DCC" w:rsidRPr="006E14D7" w:rsidRDefault="007B22A5">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Зуев, Н.</w:t>
      </w:r>
      <w:r w:rsidR="00ED6484" w:rsidRPr="006E14D7">
        <w:rPr>
          <w:rFonts w:ascii="Times New Roman" w:eastAsia="Times New Roman" w:hAnsi="Times New Roman" w:cs="Times New Roman"/>
          <w:b/>
          <w:color w:val="000000"/>
          <w:sz w:val="30"/>
          <w:szCs w:val="30"/>
        </w:rPr>
        <w:t>А.</w:t>
      </w:r>
      <w:r w:rsidR="00ED6484" w:rsidRPr="006E14D7">
        <w:rPr>
          <w:rFonts w:ascii="Times New Roman" w:eastAsia="Times New Roman" w:hAnsi="Times New Roman" w:cs="Times New Roman"/>
          <w:color w:val="000000"/>
          <w:sz w:val="30"/>
          <w:szCs w:val="30"/>
        </w:rPr>
        <w:t xml:space="preserve"> </w:t>
      </w:r>
      <w:hyperlink r:id="rId196">
        <w:r w:rsidR="00CF6DCC" w:rsidRPr="006E14D7">
          <w:rPr>
            <w:rFonts w:ascii="Times New Roman" w:eastAsia="Times New Roman" w:hAnsi="Times New Roman" w:cs="Times New Roman"/>
            <w:color w:val="000000"/>
            <w:sz w:val="30"/>
            <w:szCs w:val="30"/>
          </w:rPr>
          <w:t>Технологическое оборудование мясной промышленности. Введение в специальность</w:t>
        </w:r>
      </w:hyperlink>
      <w:r w:rsidR="00ED6484" w:rsidRPr="006E14D7">
        <w:rPr>
          <w:rFonts w:ascii="Times New Roman" w:eastAsia="Times New Roman" w:hAnsi="Times New Roman" w:cs="Times New Roman"/>
          <w:color w:val="000000"/>
          <w:sz w:val="30"/>
          <w:szCs w:val="30"/>
        </w:rPr>
        <w:t xml:space="preserve"> /</w:t>
      </w:r>
      <w:r w:rsidR="001E1EE4" w:rsidRPr="006E14D7">
        <w:rPr>
          <w:rFonts w:ascii="Times New Roman" w:eastAsia="Times New Roman" w:hAnsi="Times New Roman" w:cs="Times New Roman"/>
          <w:color w:val="000000"/>
          <w:sz w:val="30"/>
          <w:szCs w:val="30"/>
        </w:rPr>
        <w:t xml:space="preserve"> Н.А. Зуев,</w:t>
      </w:r>
      <w:r w:rsidRPr="006E14D7">
        <w:rPr>
          <w:rFonts w:ascii="Times New Roman" w:eastAsia="Times New Roman" w:hAnsi="Times New Roman" w:cs="Times New Roman"/>
          <w:color w:val="000000"/>
          <w:sz w:val="30"/>
          <w:szCs w:val="30"/>
        </w:rPr>
        <w:t xml:space="preserve"> В.</w:t>
      </w:r>
      <w:r w:rsidR="00B83F9A" w:rsidRPr="006E14D7">
        <w:rPr>
          <w:rFonts w:ascii="Times New Roman" w:eastAsia="Times New Roman" w:hAnsi="Times New Roman" w:cs="Times New Roman"/>
          <w:color w:val="000000"/>
          <w:sz w:val="30"/>
          <w:szCs w:val="30"/>
        </w:rPr>
        <w:t xml:space="preserve">В. </w:t>
      </w:r>
      <w:proofErr w:type="spellStart"/>
      <w:r w:rsidR="00ED6484" w:rsidRPr="006E14D7">
        <w:rPr>
          <w:rFonts w:ascii="Times New Roman" w:eastAsia="Times New Roman" w:hAnsi="Times New Roman" w:cs="Times New Roman"/>
          <w:color w:val="000000"/>
          <w:sz w:val="30"/>
          <w:szCs w:val="30"/>
        </w:rPr>
        <w:t>Пеленко</w:t>
      </w:r>
      <w:proofErr w:type="spellEnd"/>
      <w:r w:rsidRPr="006E14D7">
        <w:rPr>
          <w:rFonts w:ascii="Times New Roman" w:eastAsia="Times New Roman" w:hAnsi="Times New Roman" w:cs="Times New Roman"/>
          <w:color w:val="000000"/>
          <w:sz w:val="30"/>
          <w:szCs w:val="30"/>
        </w:rPr>
        <w:t xml:space="preserve">. </w:t>
      </w:r>
      <w:r w:rsidR="00B83F9A" w:rsidRPr="006E14D7">
        <w:rPr>
          <w:rFonts w:ascii="Times New Roman" w:eastAsia="Times New Roman" w:hAnsi="Times New Roman" w:cs="Times New Roman"/>
          <w:color w:val="000000"/>
          <w:sz w:val="30"/>
          <w:szCs w:val="30"/>
        </w:rPr>
        <w:t>– М.</w:t>
      </w:r>
      <w:proofErr w:type="gramStart"/>
      <w:r w:rsidRPr="006E14D7">
        <w:rPr>
          <w:rFonts w:ascii="Times New Roman" w:eastAsia="Times New Roman" w:hAnsi="Times New Roman" w:cs="Times New Roman"/>
          <w:color w:val="000000"/>
          <w:sz w:val="30"/>
          <w:szCs w:val="30"/>
        </w:rPr>
        <w:t xml:space="preserve"> </w:t>
      </w:r>
      <w:r w:rsidR="00ED6484" w:rsidRPr="006E14D7">
        <w:rPr>
          <w:rFonts w:ascii="Times New Roman" w:eastAsia="Times New Roman" w:hAnsi="Times New Roman" w:cs="Times New Roman"/>
          <w:color w:val="000000"/>
          <w:sz w:val="30"/>
          <w:szCs w:val="30"/>
        </w:rPr>
        <w:t>:</w:t>
      </w:r>
      <w:proofErr w:type="gramEnd"/>
      <w:r w:rsidR="00ED6484" w:rsidRPr="006E14D7">
        <w:rPr>
          <w:rFonts w:ascii="Times New Roman" w:eastAsia="Times New Roman" w:hAnsi="Times New Roman" w:cs="Times New Roman"/>
          <w:color w:val="000000"/>
          <w:sz w:val="30"/>
          <w:szCs w:val="30"/>
        </w:rPr>
        <w:t xml:space="preserve"> Лань, 2024. – 46</w:t>
      </w:r>
      <w:r w:rsidRPr="006E14D7">
        <w:rPr>
          <w:rFonts w:ascii="Times New Roman" w:eastAsia="Times New Roman" w:hAnsi="Times New Roman" w:cs="Times New Roman"/>
          <w:color w:val="000000"/>
          <w:sz w:val="30"/>
          <w:szCs w:val="30"/>
        </w:rPr>
        <w:t xml:space="preserve"> с.</w:t>
      </w:r>
    </w:p>
    <w:p w14:paraId="000008C2" w14:textId="47E46187" w:rsidR="00CF6DCC" w:rsidRPr="006E14D7" w:rsidRDefault="00ED6484">
      <w:pPr>
        <w:pBdr>
          <w:top w:val="nil"/>
          <w:left w:val="nil"/>
          <w:bottom w:val="nil"/>
          <w:right w:val="nil"/>
          <w:between w:val="nil"/>
        </w:pBdr>
        <w:tabs>
          <w:tab w:val="left" w:pos="993"/>
        </w:tabs>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color w:val="000000"/>
          <w:sz w:val="30"/>
          <w:szCs w:val="30"/>
        </w:rPr>
        <w:t>Карпеня, М.М.</w:t>
      </w:r>
      <w:r w:rsidRPr="006E14D7">
        <w:rPr>
          <w:rFonts w:ascii="Times New Roman" w:eastAsia="Times New Roman" w:hAnsi="Times New Roman" w:cs="Times New Roman"/>
          <w:color w:val="000000"/>
          <w:sz w:val="30"/>
          <w:szCs w:val="30"/>
        </w:rPr>
        <w:t xml:space="preserve"> Технология производства</w:t>
      </w:r>
      <w:r w:rsidR="00B83F9A" w:rsidRPr="006E14D7">
        <w:rPr>
          <w:rFonts w:ascii="Times New Roman" w:eastAsia="Times New Roman" w:hAnsi="Times New Roman" w:cs="Times New Roman"/>
          <w:color w:val="000000"/>
          <w:sz w:val="30"/>
          <w:szCs w:val="30"/>
        </w:rPr>
        <w:t xml:space="preserve"> молока и молочных продуктов : </w:t>
      </w:r>
      <w:r w:rsidRPr="006E14D7">
        <w:rPr>
          <w:rFonts w:ascii="Times New Roman" w:eastAsia="Times New Roman" w:hAnsi="Times New Roman" w:cs="Times New Roman"/>
          <w:color w:val="000000"/>
          <w:sz w:val="30"/>
          <w:szCs w:val="30"/>
        </w:rPr>
        <w:t>учеб</w:t>
      </w:r>
      <w:proofErr w:type="gramStart"/>
      <w:r w:rsidR="00B83F9A" w:rsidRPr="006E14D7">
        <w:rPr>
          <w:rFonts w:ascii="Times New Roman" w:eastAsia="Times New Roman" w:hAnsi="Times New Roman" w:cs="Times New Roman"/>
          <w:color w:val="000000"/>
          <w:sz w:val="30"/>
          <w:szCs w:val="30"/>
        </w:rPr>
        <w:t>.</w:t>
      </w:r>
      <w:proofErr w:type="gramEnd"/>
      <w:r w:rsidRPr="006E14D7">
        <w:rPr>
          <w:rFonts w:ascii="Times New Roman" w:eastAsia="Times New Roman" w:hAnsi="Times New Roman" w:cs="Times New Roman"/>
          <w:color w:val="000000"/>
          <w:sz w:val="30"/>
          <w:szCs w:val="30"/>
        </w:rPr>
        <w:t xml:space="preserve"> </w:t>
      </w:r>
      <w:proofErr w:type="gramStart"/>
      <w:r w:rsidRPr="006E14D7">
        <w:rPr>
          <w:rFonts w:ascii="Times New Roman" w:eastAsia="Times New Roman" w:hAnsi="Times New Roman" w:cs="Times New Roman"/>
          <w:color w:val="000000"/>
          <w:sz w:val="30"/>
          <w:szCs w:val="30"/>
        </w:rPr>
        <w:t>п</w:t>
      </w:r>
      <w:proofErr w:type="gramEnd"/>
      <w:r w:rsidRPr="006E14D7">
        <w:rPr>
          <w:rFonts w:ascii="Times New Roman" w:eastAsia="Times New Roman" w:hAnsi="Times New Roman" w:cs="Times New Roman"/>
          <w:color w:val="000000"/>
          <w:sz w:val="30"/>
          <w:szCs w:val="30"/>
        </w:rPr>
        <w:t>особие для студентов учреждений высшего образования по специальностям «Ветеринарная санитария и экспертиза», «Технология хранения и пер</w:t>
      </w:r>
      <w:r w:rsidR="00B83F9A" w:rsidRPr="006E14D7">
        <w:rPr>
          <w:rFonts w:ascii="Times New Roman" w:eastAsia="Times New Roman" w:hAnsi="Times New Roman" w:cs="Times New Roman"/>
          <w:color w:val="000000"/>
          <w:sz w:val="30"/>
          <w:szCs w:val="30"/>
        </w:rPr>
        <w:t>еработки животного сырья»</w:t>
      </w:r>
      <w:r w:rsidR="007B22A5" w:rsidRPr="006E14D7">
        <w:rPr>
          <w:rFonts w:ascii="Times New Roman" w:eastAsia="Times New Roman" w:hAnsi="Times New Roman" w:cs="Times New Roman"/>
          <w:color w:val="000000"/>
          <w:sz w:val="30"/>
          <w:szCs w:val="30"/>
        </w:rPr>
        <w:t xml:space="preserve"> / М.М. Карпеня, В.И. </w:t>
      </w:r>
      <w:proofErr w:type="spellStart"/>
      <w:r w:rsidR="007B22A5" w:rsidRPr="006E14D7">
        <w:rPr>
          <w:rFonts w:ascii="Times New Roman" w:eastAsia="Times New Roman" w:hAnsi="Times New Roman" w:cs="Times New Roman"/>
          <w:color w:val="000000"/>
          <w:sz w:val="30"/>
          <w:szCs w:val="30"/>
        </w:rPr>
        <w:t>Шляхтунов</w:t>
      </w:r>
      <w:proofErr w:type="spellEnd"/>
      <w:r w:rsidR="007B22A5" w:rsidRPr="006E14D7">
        <w:rPr>
          <w:rFonts w:ascii="Times New Roman" w:eastAsia="Times New Roman" w:hAnsi="Times New Roman" w:cs="Times New Roman"/>
          <w:color w:val="000000"/>
          <w:sz w:val="30"/>
          <w:szCs w:val="30"/>
        </w:rPr>
        <w:t>, В.</w:t>
      </w:r>
      <w:r w:rsidRPr="006E14D7">
        <w:rPr>
          <w:rFonts w:ascii="Times New Roman" w:eastAsia="Times New Roman" w:hAnsi="Times New Roman" w:cs="Times New Roman"/>
          <w:color w:val="000000"/>
          <w:sz w:val="30"/>
          <w:szCs w:val="30"/>
        </w:rPr>
        <w:t xml:space="preserve">Н. Подрез. – </w:t>
      </w:r>
      <w:r w:rsidR="00D725F7" w:rsidRPr="006E14D7">
        <w:rPr>
          <w:rFonts w:ascii="Times New Roman" w:eastAsia="Times New Roman" w:hAnsi="Times New Roman" w:cs="Times New Roman"/>
          <w:color w:val="000000"/>
          <w:sz w:val="30"/>
          <w:szCs w:val="30"/>
        </w:rPr>
        <w:t>Мн.</w:t>
      </w:r>
      <w:proofErr w:type="gramStart"/>
      <w:r w:rsidR="00D725F7" w:rsidRPr="006E14D7">
        <w:rPr>
          <w:rFonts w:ascii="Times New Roman" w:eastAsia="Times New Roman" w:hAnsi="Times New Roman" w:cs="Times New Roman"/>
          <w:color w:val="000000"/>
          <w:sz w:val="30"/>
          <w:szCs w:val="30"/>
        </w:rPr>
        <w:t xml:space="preserve"> :</w:t>
      </w:r>
      <w:proofErr w:type="gramEnd"/>
      <w:r w:rsidR="00D725F7" w:rsidRPr="006E14D7">
        <w:rPr>
          <w:rFonts w:ascii="Times New Roman" w:eastAsia="Times New Roman" w:hAnsi="Times New Roman" w:cs="Times New Roman"/>
          <w:color w:val="000000"/>
          <w:sz w:val="30"/>
          <w:szCs w:val="30"/>
        </w:rPr>
        <w:t xml:space="preserve"> </w:t>
      </w:r>
      <w:r w:rsidRPr="006E14D7">
        <w:rPr>
          <w:rFonts w:ascii="Times New Roman" w:eastAsia="Times New Roman" w:hAnsi="Times New Roman" w:cs="Times New Roman"/>
          <w:color w:val="000000"/>
          <w:sz w:val="30"/>
          <w:szCs w:val="30"/>
        </w:rPr>
        <w:t>Новое знание</w:t>
      </w:r>
      <w:r w:rsidR="007B22A5" w:rsidRPr="006E14D7">
        <w:rPr>
          <w:rFonts w:ascii="Times New Roman" w:eastAsia="Times New Roman" w:hAnsi="Times New Roman" w:cs="Times New Roman"/>
          <w:color w:val="000000"/>
          <w:sz w:val="30"/>
          <w:szCs w:val="30"/>
        </w:rPr>
        <w:t xml:space="preserve">; </w:t>
      </w:r>
      <w:r w:rsidR="00D725F7" w:rsidRPr="006E14D7">
        <w:rPr>
          <w:rFonts w:ascii="Times New Roman" w:eastAsia="Times New Roman" w:hAnsi="Times New Roman" w:cs="Times New Roman"/>
          <w:color w:val="000000"/>
          <w:sz w:val="30"/>
          <w:szCs w:val="30"/>
        </w:rPr>
        <w:t xml:space="preserve">М. : </w:t>
      </w:r>
      <w:r w:rsidRPr="006E14D7">
        <w:rPr>
          <w:rFonts w:ascii="Times New Roman" w:eastAsia="Times New Roman" w:hAnsi="Times New Roman" w:cs="Times New Roman"/>
          <w:color w:val="000000"/>
          <w:sz w:val="30"/>
          <w:szCs w:val="30"/>
        </w:rPr>
        <w:t xml:space="preserve">Инфра-М, 2014. </w:t>
      </w:r>
      <w:r w:rsidR="007B22A5" w:rsidRPr="006E14D7">
        <w:rPr>
          <w:rFonts w:ascii="Times New Roman" w:eastAsia="Times New Roman" w:hAnsi="Times New Roman" w:cs="Times New Roman"/>
          <w:color w:val="000000"/>
          <w:sz w:val="30"/>
          <w:szCs w:val="30"/>
        </w:rPr>
        <w:t>–</w:t>
      </w:r>
      <w:r w:rsidRPr="006E14D7">
        <w:rPr>
          <w:rFonts w:ascii="Times New Roman" w:eastAsia="Times New Roman" w:hAnsi="Times New Roman" w:cs="Times New Roman"/>
          <w:color w:val="000000"/>
          <w:sz w:val="30"/>
          <w:szCs w:val="30"/>
        </w:rPr>
        <w:t xml:space="preserve"> 409 с.</w:t>
      </w:r>
    </w:p>
    <w:p w14:paraId="000008C3" w14:textId="77777777" w:rsidR="00CF6DCC" w:rsidRPr="006E14D7" w:rsidRDefault="00ED6484">
      <w:pPr>
        <w:spacing w:after="0" w:line="240" w:lineRule="auto"/>
        <w:jc w:val="both"/>
        <w:rPr>
          <w:rFonts w:ascii="Times New Roman" w:eastAsia="Times New Roman" w:hAnsi="Times New Roman" w:cs="Times New Roman"/>
          <w:color w:val="000000"/>
          <w:sz w:val="30"/>
          <w:szCs w:val="30"/>
        </w:rPr>
      </w:pPr>
      <w:proofErr w:type="spellStart"/>
      <w:r w:rsidRPr="006E14D7">
        <w:rPr>
          <w:rFonts w:ascii="Times New Roman" w:eastAsia="Times New Roman" w:hAnsi="Times New Roman" w:cs="Times New Roman"/>
          <w:b/>
          <w:sz w:val="30"/>
          <w:szCs w:val="30"/>
        </w:rPr>
        <w:t>Корячкина</w:t>
      </w:r>
      <w:proofErr w:type="spellEnd"/>
      <w:r w:rsidRPr="006E14D7">
        <w:rPr>
          <w:rFonts w:ascii="Times New Roman" w:eastAsia="Times New Roman" w:hAnsi="Times New Roman" w:cs="Times New Roman"/>
          <w:b/>
          <w:sz w:val="30"/>
          <w:szCs w:val="30"/>
        </w:rPr>
        <w:t>, С.Я.</w:t>
      </w:r>
      <w:r w:rsidRPr="006E14D7">
        <w:rPr>
          <w:rFonts w:ascii="Times New Roman" w:eastAsia="Times New Roman" w:hAnsi="Times New Roman" w:cs="Times New Roman"/>
          <w:sz w:val="30"/>
          <w:szCs w:val="30"/>
        </w:rPr>
        <w:t xml:space="preserve"> Контроль качества сырья, полуфабрикатов и хлебобулочных изделий : учеб</w:t>
      </w:r>
      <w:proofErr w:type="gramStart"/>
      <w:r w:rsidRPr="006E14D7">
        <w:rPr>
          <w:rFonts w:ascii="Times New Roman" w:eastAsia="Times New Roman" w:hAnsi="Times New Roman" w:cs="Times New Roman"/>
          <w:sz w:val="30"/>
          <w:szCs w:val="30"/>
        </w:rPr>
        <w:t>.</w:t>
      </w:r>
      <w:proofErr w:type="gramEnd"/>
      <w:r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п</w:t>
      </w:r>
      <w:proofErr w:type="gramEnd"/>
      <w:r w:rsidRPr="006E14D7">
        <w:rPr>
          <w:rFonts w:ascii="Times New Roman" w:eastAsia="Times New Roman" w:hAnsi="Times New Roman" w:cs="Times New Roman"/>
          <w:sz w:val="30"/>
          <w:szCs w:val="30"/>
        </w:rPr>
        <w:t xml:space="preserve">особие / С.Я. </w:t>
      </w:r>
      <w:proofErr w:type="spellStart"/>
      <w:r w:rsidRPr="006E14D7">
        <w:rPr>
          <w:rFonts w:ascii="Times New Roman" w:eastAsia="Times New Roman" w:hAnsi="Times New Roman" w:cs="Times New Roman"/>
          <w:sz w:val="30"/>
          <w:szCs w:val="30"/>
        </w:rPr>
        <w:t>Корячкина</w:t>
      </w:r>
      <w:proofErr w:type="spellEnd"/>
      <w:r w:rsidRPr="006E14D7">
        <w:rPr>
          <w:rFonts w:ascii="Times New Roman" w:eastAsia="Times New Roman" w:hAnsi="Times New Roman" w:cs="Times New Roman"/>
          <w:sz w:val="30"/>
          <w:szCs w:val="30"/>
        </w:rPr>
        <w:t xml:space="preserve"> [и др.]. – М.</w:t>
      </w:r>
      <w:proofErr w:type="gramStart"/>
      <w:r w:rsidRPr="006E14D7">
        <w:rPr>
          <w:rFonts w:ascii="Times New Roman" w:eastAsia="Times New Roman" w:hAnsi="Times New Roman" w:cs="Times New Roman"/>
          <w:sz w:val="30"/>
          <w:szCs w:val="30"/>
        </w:rPr>
        <w:t xml:space="preserve"> :</w:t>
      </w:r>
      <w:proofErr w:type="gram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ДеЛи</w:t>
      </w:r>
      <w:proofErr w:type="spellEnd"/>
      <w:r w:rsidRPr="006E14D7">
        <w:rPr>
          <w:rFonts w:ascii="Times New Roman" w:eastAsia="Times New Roman" w:hAnsi="Times New Roman" w:cs="Times New Roman"/>
          <w:sz w:val="30"/>
          <w:szCs w:val="30"/>
        </w:rPr>
        <w:t xml:space="preserve"> плюс, 2014. – 496 с.</w:t>
      </w:r>
    </w:p>
    <w:p w14:paraId="000008C4" w14:textId="44D08132" w:rsidR="00CF6DCC" w:rsidRPr="006E14D7" w:rsidRDefault="00ED6484">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sz w:val="30"/>
          <w:szCs w:val="30"/>
        </w:rPr>
        <w:t>Медведев, Г.М.</w:t>
      </w:r>
      <w:r w:rsidRPr="006E14D7">
        <w:rPr>
          <w:rFonts w:ascii="Times New Roman" w:eastAsia="Times New Roman" w:hAnsi="Times New Roman" w:cs="Times New Roman"/>
          <w:sz w:val="30"/>
          <w:szCs w:val="30"/>
        </w:rPr>
        <w:t xml:space="preserve"> Технология макаронного производства / Г.М. Медведев – М.: Колос, </w:t>
      </w:r>
      <w:r w:rsidR="00D725F7" w:rsidRPr="006E14D7">
        <w:rPr>
          <w:rFonts w:ascii="Times New Roman" w:eastAsia="Times New Roman" w:hAnsi="Times New Roman" w:cs="Times New Roman"/>
          <w:sz w:val="30"/>
          <w:szCs w:val="30"/>
        </w:rPr>
        <w:t>2018</w:t>
      </w:r>
      <w:r w:rsidRPr="006E14D7">
        <w:rPr>
          <w:rFonts w:ascii="Times New Roman" w:eastAsia="Times New Roman" w:hAnsi="Times New Roman" w:cs="Times New Roman"/>
          <w:sz w:val="30"/>
          <w:szCs w:val="30"/>
        </w:rPr>
        <w:t>. – 270 с.</w:t>
      </w:r>
    </w:p>
    <w:p w14:paraId="000008C5" w14:textId="22374257" w:rsidR="00CF6DCC" w:rsidRPr="006E14D7" w:rsidRDefault="007B22A5">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sz w:val="30"/>
          <w:szCs w:val="30"/>
        </w:rPr>
        <w:t>Слесарчук, В.</w:t>
      </w:r>
      <w:r w:rsidR="00ED6484" w:rsidRPr="006E14D7">
        <w:rPr>
          <w:rFonts w:ascii="Times New Roman" w:eastAsia="Times New Roman" w:hAnsi="Times New Roman" w:cs="Times New Roman"/>
          <w:b/>
          <w:sz w:val="30"/>
          <w:szCs w:val="30"/>
        </w:rPr>
        <w:t>А.</w:t>
      </w:r>
      <w:r w:rsidR="00ED6484" w:rsidRPr="006E14D7">
        <w:rPr>
          <w:rFonts w:ascii="Times New Roman" w:eastAsia="Times New Roman" w:hAnsi="Times New Roman" w:cs="Times New Roman"/>
          <w:sz w:val="30"/>
          <w:szCs w:val="30"/>
        </w:rPr>
        <w:t xml:space="preserve"> О</w:t>
      </w:r>
      <w:r w:rsidR="001E1EE4" w:rsidRPr="006E14D7">
        <w:rPr>
          <w:rFonts w:ascii="Times New Roman" w:eastAsia="Times New Roman" w:hAnsi="Times New Roman" w:cs="Times New Roman"/>
          <w:sz w:val="30"/>
          <w:szCs w:val="30"/>
        </w:rPr>
        <w:t>борудование пищевых производств</w:t>
      </w:r>
      <w:r w:rsidR="00ED6484" w:rsidRPr="006E14D7">
        <w:rPr>
          <w:rFonts w:ascii="Times New Roman" w:eastAsia="Times New Roman" w:hAnsi="Times New Roman" w:cs="Times New Roman"/>
          <w:sz w:val="30"/>
          <w:szCs w:val="30"/>
        </w:rPr>
        <w:t xml:space="preserve"> : учеб</w:t>
      </w:r>
      <w:proofErr w:type="gramStart"/>
      <w:r w:rsidRPr="006E14D7">
        <w:rPr>
          <w:rFonts w:ascii="Times New Roman" w:eastAsia="Times New Roman" w:hAnsi="Times New Roman" w:cs="Times New Roman"/>
          <w:sz w:val="30"/>
          <w:szCs w:val="30"/>
        </w:rPr>
        <w:t>.</w:t>
      </w:r>
      <w:proofErr w:type="gramEnd"/>
      <w:r w:rsidRPr="006E14D7">
        <w:rPr>
          <w:rFonts w:ascii="Times New Roman" w:eastAsia="Times New Roman" w:hAnsi="Times New Roman" w:cs="Times New Roman"/>
          <w:sz w:val="30"/>
          <w:szCs w:val="30"/>
        </w:rPr>
        <w:t xml:space="preserve"> </w:t>
      </w:r>
      <w:proofErr w:type="gramStart"/>
      <w:r w:rsidRPr="006E14D7">
        <w:rPr>
          <w:rFonts w:ascii="Times New Roman" w:eastAsia="Times New Roman" w:hAnsi="Times New Roman" w:cs="Times New Roman"/>
          <w:sz w:val="30"/>
          <w:szCs w:val="30"/>
        </w:rPr>
        <w:t>п</w:t>
      </w:r>
      <w:proofErr w:type="gramEnd"/>
      <w:r w:rsidRPr="006E14D7">
        <w:rPr>
          <w:rFonts w:ascii="Times New Roman" w:eastAsia="Times New Roman" w:hAnsi="Times New Roman" w:cs="Times New Roman"/>
          <w:sz w:val="30"/>
          <w:szCs w:val="30"/>
        </w:rPr>
        <w:t>особие / В.</w:t>
      </w:r>
      <w:r w:rsidR="00D725F7" w:rsidRPr="006E14D7">
        <w:rPr>
          <w:rFonts w:ascii="Times New Roman" w:eastAsia="Times New Roman" w:hAnsi="Times New Roman" w:cs="Times New Roman"/>
          <w:sz w:val="30"/>
          <w:szCs w:val="30"/>
        </w:rPr>
        <w:t>А. Слесарчук. – Мн.</w:t>
      </w:r>
      <w:proofErr w:type="gramStart"/>
      <w:r w:rsidR="00ED6484" w:rsidRPr="006E14D7">
        <w:rPr>
          <w:rFonts w:ascii="Times New Roman" w:eastAsia="Times New Roman" w:hAnsi="Times New Roman" w:cs="Times New Roman"/>
          <w:sz w:val="30"/>
          <w:szCs w:val="30"/>
        </w:rPr>
        <w:t xml:space="preserve"> :</w:t>
      </w:r>
      <w:proofErr w:type="gramEnd"/>
      <w:r w:rsidR="00ED6484" w:rsidRPr="006E14D7">
        <w:rPr>
          <w:rFonts w:ascii="Times New Roman" w:eastAsia="Times New Roman" w:hAnsi="Times New Roman" w:cs="Times New Roman"/>
          <w:sz w:val="30"/>
          <w:szCs w:val="30"/>
        </w:rPr>
        <w:t xml:space="preserve"> РИПО, 2015. </w:t>
      </w:r>
      <w:r w:rsidRPr="006E14D7">
        <w:rPr>
          <w:rFonts w:ascii="Times New Roman" w:eastAsia="Times New Roman" w:hAnsi="Times New Roman" w:cs="Times New Roman"/>
          <w:sz w:val="30"/>
          <w:szCs w:val="30"/>
        </w:rPr>
        <w:t>–</w:t>
      </w:r>
      <w:r w:rsidR="00ED6484" w:rsidRPr="006E14D7">
        <w:rPr>
          <w:rFonts w:ascii="Times New Roman" w:eastAsia="Times New Roman" w:hAnsi="Times New Roman" w:cs="Times New Roman"/>
          <w:sz w:val="30"/>
          <w:szCs w:val="30"/>
        </w:rPr>
        <w:t xml:space="preserve"> 369 с.</w:t>
      </w:r>
    </w:p>
    <w:p w14:paraId="000008C6" w14:textId="2698E62A" w:rsidR="00CF6DCC" w:rsidRPr="006E14D7" w:rsidRDefault="00ED6484">
      <w:pPr>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b/>
          <w:sz w:val="30"/>
          <w:szCs w:val="30"/>
        </w:rPr>
        <w:t>Шалак, М.В.</w:t>
      </w:r>
      <w:r w:rsidRPr="006E14D7">
        <w:rPr>
          <w:rFonts w:ascii="Times New Roman" w:eastAsia="Times New Roman" w:hAnsi="Times New Roman" w:cs="Times New Roman"/>
          <w:sz w:val="30"/>
          <w:szCs w:val="30"/>
        </w:rPr>
        <w:t xml:space="preserve"> Технология переработки продукции животноводства</w:t>
      </w:r>
      <w:r w:rsidR="00D725F7" w:rsidRPr="006E14D7">
        <w:rPr>
          <w:rFonts w:ascii="Times New Roman" w:eastAsia="Times New Roman" w:hAnsi="Times New Roman" w:cs="Times New Roman"/>
          <w:sz w:val="30"/>
          <w:szCs w:val="30"/>
        </w:rPr>
        <w:t xml:space="preserve"> / М.В. Шалак, М.С. </w:t>
      </w:r>
      <w:proofErr w:type="spellStart"/>
      <w:r w:rsidR="00D725F7" w:rsidRPr="006E14D7">
        <w:rPr>
          <w:rFonts w:ascii="Times New Roman" w:eastAsia="Times New Roman" w:hAnsi="Times New Roman" w:cs="Times New Roman"/>
          <w:sz w:val="30"/>
          <w:szCs w:val="30"/>
        </w:rPr>
        <w:t>Шашков</w:t>
      </w:r>
      <w:proofErr w:type="spellEnd"/>
      <w:r w:rsidR="00D725F7" w:rsidRPr="006E14D7">
        <w:rPr>
          <w:rFonts w:ascii="Times New Roman" w:eastAsia="Times New Roman" w:hAnsi="Times New Roman" w:cs="Times New Roman"/>
          <w:sz w:val="30"/>
          <w:szCs w:val="30"/>
        </w:rPr>
        <w:t xml:space="preserve">. </w:t>
      </w:r>
      <w:r w:rsidR="007B22A5"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Мн.</w:t>
      </w:r>
      <w:proofErr w:type="gramStart"/>
      <w:r w:rsidR="007B22A5" w:rsidRPr="006E14D7">
        <w:rPr>
          <w:rFonts w:ascii="Times New Roman" w:eastAsia="Times New Roman" w:hAnsi="Times New Roman" w:cs="Times New Roman"/>
          <w:sz w:val="30"/>
          <w:szCs w:val="30"/>
        </w:rPr>
        <w:t xml:space="preserve"> </w:t>
      </w:r>
      <w:r w:rsidRPr="006E14D7">
        <w:rPr>
          <w:rFonts w:ascii="Times New Roman" w:eastAsia="Times New Roman" w:hAnsi="Times New Roman" w:cs="Times New Roman"/>
          <w:sz w:val="30"/>
          <w:szCs w:val="30"/>
        </w:rPr>
        <w:t>:</w:t>
      </w:r>
      <w:proofErr w:type="gramEnd"/>
      <w:r w:rsidRPr="006E14D7">
        <w:rPr>
          <w:rFonts w:ascii="Times New Roman" w:eastAsia="Times New Roman" w:hAnsi="Times New Roman" w:cs="Times New Roman"/>
          <w:sz w:val="30"/>
          <w:szCs w:val="30"/>
        </w:rPr>
        <w:t xml:space="preserve"> </w:t>
      </w:r>
      <w:proofErr w:type="spellStart"/>
      <w:r w:rsidRPr="006E14D7">
        <w:rPr>
          <w:rFonts w:ascii="Times New Roman" w:eastAsia="Times New Roman" w:hAnsi="Times New Roman" w:cs="Times New Roman"/>
          <w:sz w:val="30"/>
          <w:szCs w:val="30"/>
        </w:rPr>
        <w:t>Бестпринт</w:t>
      </w:r>
      <w:proofErr w:type="spellEnd"/>
      <w:r w:rsidRPr="006E14D7">
        <w:rPr>
          <w:rFonts w:ascii="Times New Roman" w:eastAsia="Times New Roman" w:hAnsi="Times New Roman" w:cs="Times New Roman"/>
          <w:sz w:val="30"/>
          <w:szCs w:val="30"/>
        </w:rPr>
        <w:t>, 2014. – 270 с.</w:t>
      </w:r>
    </w:p>
    <w:p w14:paraId="000008C7" w14:textId="47972CCE" w:rsidR="00CF6DCC" w:rsidRPr="006E14D7" w:rsidRDefault="00ED6484">
      <w:pPr>
        <w:spacing w:after="0" w:line="240" w:lineRule="auto"/>
        <w:jc w:val="both"/>
        <w:rPr>
          <w:rFonts w:ascii="Times New Roman" w:eastAsia="Times New Roman" w:hAnsi="Times New Roman" w:cs="Times New Roman"/>
          <w:color w:val="000000"/>
          <w:sz w:val="28"/>
          <w:szCs w:val="28"/>
        </w:rPr>
      </w:pPr>
      <w:proofErr w:type="spellStart"/>
      <w:r w:rsidRPr="006E14D7">
        <w:rPr>
          <w:rFonts w:ascii="Times New Roman" w:eastAsia="Times New Roman" w:hAnsi="Times New Roman" w:cs="Times New Roman"/>
          <w:b/>
          <w:sz w:val="30"/>
          <w:szCs w:val="30"/>
        </w:rPr>
        <w:t>Шаршунов</w:t>
      </w:r>
      <w:proofErr w:type="spellEnd"/>
      <w:r w:rsidRPr="006E14D7">
        <w:rPr>
          <w:rFonts w:ascii="Times New Roman" w:eastAsia="Times New Roman" w:hAnsi="Times New Roman" w:cs="Times New Roman"/>
          <w:b/>
          <w:sz w:val="30"/>
          <w:szCs w:val="30"/>
        </w:rPr>
        <w:t>, В.А</w:t>
      </w:r>
      <w:r w:rsidRPr="006E14D7">
        <w:rPr>
          <w:rFonts w:ascii="Times New Roman" w:eastAsia="Times New Roman" w:hAnsi="Times New Roman" w:cs="Times New Roman"/>
          <w:sz w:val="30"/>
          <w:szCs w:val="30"/>
        </w:rPr>
        <w:t>. Технологическое оборудование мясоперерабатывающих предприятий : пособие</w:t>
      </w:r>
      <w:r w:rsidRPr="006E14D7">
        <w:rPr>
          <w:rFonts w:ascii="Times New Roman" w:eastAsia="Times New Roman" w:hAnsi="Times New Roman" w:cs="Times New Roman"/>
          <w:sz w:val="28"/>
          <w:szCs w:val="28"/>
        </w:rPr>
        <w:t xml:space="preserve"> / В.А. </w:t>
      </w:r>
      <w:proofErr w:type="spellStart"/>
      <w:r w:rsidRPr="006E14D7">
        <w:rPr>
          <w:rFonts w:ascii="Times New Roman" w:eastAsia="Times New Roman" w:hAnsi="Times New Roman" w:cs="Times New Roman"/>
          <w:sz w:val="28"/>
          <w:szCs w:val="28"/>
        </w:rPr>
        <w:t>Шаршунов</w:t>
      </w:r>
      <w:proofErr w:type="spellEnd"/>
      <w:r w:rsidRPr="006E14D7">
        <w:rPr>
          <w:rFonts w:ascii="Times New Roman" w:eastAsia="Times New Roman" w:hAnsi="Times New Roman" w:cs="Times New Roman"/>
          <w:sz w:val="28"/>
          <w:szCs w:val="28"/>
        </w:rPr>
        <w:t xml:space="preserve">, И.М. </w:t>
      </w:r>
      <w:proofErr w:type="spellStart"/>
      <w:r w:rsidRPr="006E14D7">
        <w:rPr>
          <w:rFonts w:ascii="Times New Roman" w:eastAsia="Times New Roman" w:hAnsi="Times New Roman" w:cs="Times New Roman"/>
          <w:sz w:val="28"/>
          <w:szCs w:val="28"/>
        </w:rPr>
        <w:t>Кирик</w:t>
      </w:r>
      <w:proofErr w:type="spellEnd"/>
      <w:r w:rsidRPr="006E14D7">
        <w:rPr>
          <w:rFonts w:ascii="Times New Roman" w:eastAsia="Times New Roman" w:hAnsi="Times New Roman" w:cs="Times New Roman"/>
          <w:sz w:val="28"/>
          <w:szCs w:val="28"/>
        </w:rPr>
        <w:t xml:space="preserve">. </w:t>
      </w:r>
      <w:proofErr w:type="gramStart"/>
      <w:r w:rsidRPr="006E14D7">
        <w:rPr>
          <w:rFonts w:ascii="Times New Roman" w:eastAsia="Times New Roman" w:hAnsi="Times New Roman" w:cs="Times New Roman"/>
          <w:sz w:val="28"/>
          <w:szCs w:val="28"/>
        </w:rPr>
        <w:t>–</w:t>
      </w:r>
      <w:r w:rsidR="00D725F7" w:rsidRPr="006E14D7">
        <w:rPr>
          <w:rFonts w:ascii="Times New Roman" w:eastAsia="Times New Roman" w:hAnsi="Times New Roman" w:cs="Times New Roman"/>
          <w:sz w:val="28"/>
          <w:szCs w:val="28"/>
        </w:rPr>
        <w:t>М</w:t>
      </w:r>
      <w:proofErr w:type="gramEnd"/>
      <w:r w:rsidR="00D725F7" w:rsidRPr="006E14D7">
        <w:rPr>
          <w:rFonts w:ascii="Times New Roman" w:eastAsia="Times New Roman" w:hAnsi="Times New Roman" w:cs="Times New Roman"/>
          <w:sz w:val="28"/>
          <w:szCs w:val="28"/>
        </w:rPr>
        <w:t>н. :</w:t>
      </w:r>
      <w:r w:rsidRPr="006E14D7">
        <w:rPr>
          <w:rFonts w:ascii="Times New Roman" w:eastAsia="Times New Roman" w:hAnsi="Times New Roman" w:cs="Times New Roman"/>
          <w:sz w:val="28"/>
          <w:szCs w:val="28"/>
        </w:rPr>
        <w:t xml:space="preserve"> </w:t>
      </w:r>
      <w:proofErr w:type="spellStart"/>
      <w:r w:rsidRPr="006E14D7">
        <w:rPr>
          <w:rFonts w:ascii="Times New Roman" w:eastAsia="Times New Roman" w:hAnsi="Times New Roman" w:cs="Times New Roman"/>
          <w:sz w:val="28"/>
          <w:szCs w:val="28"/>
        </w:rPr>
        <w:t>Мисанта</w:t>
      </w:r>
      <w:proofErr w:type="spellEnd"/>
      <w:r w:rsidRPr="006E14D7">
        <w:rPr>
          <w:rFonts w:ascii="Times New Roman" w:eastAsia="Times New Roman" w:hAnsi="Times New Roman" w:cs="Times New Roman"/>
          <w:sz w:val="28"/>
          <w:szCs w:val="28"/>
        </w:rPr>
        <w:t>, 2015. – 983 с.</w:t>
      </w:r>
    </w:p>
    <w:p w14:paraId="000008C8" w14:textId="77777777" w:rsidR="00CF6DCC" w:rsidRPr="006E14D7" w:rsidRDefault="00CF6DCC">
      <w:pPr>
        <w:spacing w:after="0" w:line="240" w:lineRule="auto"/>
        <w:jc w:val="both"/>
        <w:rPr>
          <w:rFonts w:ascii="Times New Roman" w:eastAsia="Times New Roman" w:hAnsi="Times New Roman" w:cs="Times New Roman"/>
          <w:color w:val="000000"/>
          <w:sz w:val="30"/>
          <w:szCs w:val="30"/>
        </w:rPr>
      </w:pPr>
    </w:p>
    <w:p w14:paraId="000008C9" w14:textId="0C9D94C4" w:rsidR="00830FD2" w:rsidRPr="006E14D7" w:rsidRDefault="00830FD2">
      <w:pPr>
        <w:rPr>
          <w:rFonts w:ascii="Times New Roman" w:eastAsia="Times New Roman" w:hAnsi="Times New Roman" w:cs="Times New Roman"/>
          <w:b/>
          <w:sz w:val="30"/>
          <w:szCs w:val="30"/>
        </w:rPr>
      </w:pPr>
      <w:r w:rsidRPr="006E14D7">
        <w:rPr>
          <w:rFonts w:ascii="Times New Roman" w:eastAsia="Times New Roman" w:hAnsi="Times New Roman" w:cs="Times New Roman"/>
          <w:b/>
          <w:sz w:val="30"/>
          <w:szCs w:val="30"/>
        </w:rPr>
        <w:br w:type="page"/>
      </w:r>
    </w:p>
    <w:p w14:paraId="774D4ED6" w14:textId="77777777" w:rsidR="00830FD2" w:rsidRPr="006E14D7" w:rsidRDefault="00830FD2" w:rsidP="00830FD2">
      <w:pPr>
        <w:shd w:val="clear" w:color="auto" w:fill="FFFFFF"/>
        <w:spacing w:after="0" w:line="240" w:lineRule="auto"/>
        <w:jc w:val="center"/>
        <w:rPr>
          <w:rFonts w:ascii="Times New Roman" w:hAnsi="Times New Roman" w:cs="Times New Roman"/>
          <w:b/>
          <w:sz w:val="30"/>
          <w:szCs w:val="30"/>
        </w:rPr>
      </w:pPr>
      <w:bookmarkStart w:id="31" w:name="_Hlk197334305"/>
      <w:r w:rsidRPr="006E14D7">
        <w:rPr>
          <w:rFonts w:ascii="Times New Roman" w:hAnsi="Times New Roman" w:cs="Times New Roman"/>
          <w:b/>
          <w:sz w:val="30"/>
          <w:szCs w:val="30"/>
        </w:rPr>
        <w:t>СОДЕРЖАНИЕ</w:t>
      </w:r>
    </w:p>
    <w:p w14:paraId="6BD66C37" w14:textId="77777777" w:rsidR="00830FD2" w:rsidRPr="006E14D7" w:rsidRDefault="00830FD2" w:rsidP="00830FD2">
      <w:pPr>
        <w:shd w:val="clear" w:color="auto" w:fill="FFFFFF"/>
        <w:spacing w:after="0" w:line="240" w:lineRule="auto"/>
        <w:jc w:val="center"/>
        <w:rPr>
          <w:rFonts w:ascii="Times New Roman" w:hAnsi="Times New Roman" w:cs="Times New Roman"/>
          <w:b/>
          <w:sz w:val="30"/>
          <w:szCs w:val="30"/>
        </w:rPr>
      </w:pPr>
    </w:p>
    <w:tbl>
      <w:tblPr>
        <w:tblW w:w="5000" w:type="pct"/>
        <w:tblLayout w:type="fixed"/>
        <w:tblLook w:val="04A0" w:firstRow="1" w:lastRow="0" w:firstColumn="1" w:lastColumn="0" w:noHBand="0" w:noVBand="1"/>
      </w:tblPr>
      <w:tblGrid>
        <w:gridCol w:w="8987"/>
        <w:gridCol w:w="867"/>
      </w:tblGrid>
      <w:tr w:rsidR="00830FD2" w:rsidRPr="006E14D7" w14:paraId="33090EC2" w14:textId="77777777" w:rsidTr="00756EDA">
        <w:tc>
          <w:tcPr>
            <w:tcW w:w="4560" w:type="pct"/>
            <w:shd w:val="clear" w:color="auto" w:fill="auto"/>
            <w:vAlign w:val="center"/>
          </w:tcPr>
          <w:p w14:paraId="1C025938" w14:textId="2A74A379" w:rsidR="00830FD2" w:rsidRPr="006E14D7" w:rsidRDefault="00830FD2" w:rsidP="005E62C9">
            <w:pPr>
              <w:shd w:val="clear" w:color="auto" w:fill="FFFFFF"/>
              <w:tabs>
                <w:tab w:val="left" w:pos="8789"/>
              </w:tabs>
              <w:spacing w:after="0" w:line="240" w:lineRule="auto"/>
              <w:contextualSpacing/>
              <w:jc w:val="both"/>
              <w:rPr>
                <w:rFonts w:ascii="Times New Roman" w:hAnsi="Times New Roman" w:cs="Times New Roman"/>
                <w:bCs/>
                <w:sz w:val="30"/>
                <w:szCs w:val="30"/>
              </w:rPr>
            </w:pPr>
            <w:r w:rsidRPr="006E14D7">
              <w:rPr>
                <w:rFonts w:ascii="Times New Roman" w:hAnsi="Times New Roman" w:cs="Times New Roman"/>
                <w:bCs/>
                <w:sz w:val="30"/>
                <w:szCs w:val="30"/>
              </w:rPr>
              <w:t>Предисловие</w:t>
            </w:r>
            <w:r w:rsidR="00756EDA" w:rsidRPr="006E14D7">
              <w:rPr>
                <w:rFonts w:ascii="Times New Roman" w:hAnsi="Times New Roman" w:cs="Times New Roman"/>
                <w:bCs/>
                <w:sz w:val="30"/>
                <w:szCs w:val="30"/>
              </w:rPr>
              <w:t>…………………………………………………………...</w:t>
            </w:r>
          </w:p>
        </w:tc>
        <w:tc>
          <w:tcPr>
            <w:tcW w:w="440" w:type="pct"/>
            <w:shd w:val="clear" w:color="auto" w:fill="auto"/>
            <w:vAlign w:val="bottom"/>
          </w:tcPr>
          <w:p w14:paraId="212567BA" w14:textId="58C8639D" w:rsidR="00830FD2"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4</w:t>
            </w:r>
          </w:p>
        </w:tc>
      </w:tr>
      <w:tr w:rsidR="00830FD2" w:rsidRPr="006E14D7" w14:paraId="2F316F0E" w14:textId="77777777" w:rsidTr="00756EDA">
        <w:tc>
          <w:tcPr>
            <w:tcW w:w="4560" w:type="pct"/>
            <w:shd w:val="clear" w:color="auto" w:fill="auto"/>
            <w:vAlign w:val="center"/>
          </w:tcPr>
          <w:p w14:paraId="7D87E730" w14:textId="26D0932E" w:rsidR="00830FD2" w:rsidRPr="006E14D7" w:rsidRDefault="00830FD2" w:rsidP="005E62C9">
            <w:pPr>
              <w:shd w:val="clear" w:color="auto" w:fill="FFFFFF"/>
              <w:tabs>
                <w:tab w:val="left" w:pos="8789"/>
              </w:tabs>
              <w:spacing w:after="0" w:line="240" w:lineRule="auto"/>
              <w:contextualSpacing/>
              <w:jc w:val="both"/>
              <w:rPr>
                <w:rFonts w:ascii="Times New Roman" w:hAnsi="Times New Roman" w:cs="Times New Roman"/>
                <w:bCs/>
                <w:sz w:val="30"/>
                <w:szCs w:val="30"/>
              </w:rPr>
            </w:pPr>
            <w:r w:rsidRPr="006E14D7">
              <w:rPr>
                <w:rFonts w:ascii="Times New Roman" w:hAnsi="Times New Roman" w:cs="Times New Roman"/>
                <w:bCs/>
                <w:sz w:val="30"/>
                <w:szCs w:val="30"/>
              </w:rPr>
              <w:t>Введение</w:t>
            </w:r>
            <w:r w:rsidR="00756EDA" w:rsidRPr="006E14D7">
              <w:rPr>
                <w:rFonts w:ascii="Times New Roman" w:hAnsi="Times New Roman" w:cs="Times New Roman"/>
                <w:bCs/>
                <w:sz w:val="30"/>
                <w:szCs w:val="30"/>
              </w:rPr>
              <w:t>……………………………………………………………….</w:t>
            </w:r>
          </w:p>
        </w:tc>
        <w:tc>
          <w:tcPr>
            <w:tcW w:w="440" w:type="pct"/>
            <w:shd w:val="clear" w:color="auto" w:fill="auto"/>
            <w:vAlign w:val="bottom"/>
          </w:tcPr>
          <w:p w14:paraId="61BD1DE9" w14:textId="1AA25721" w:rsidR="00830FD2"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5</w:t>
            </w:r>
          </w:p>
        </w:tc>
      </w:tr>
      <w:tr w:rsidR="00562885" w:rsidRPr="006E14D7" w14:paraId="434D56AA" w14:textId="77777777" w:rsidTr="00756EDA">
        <w:tc>
          <w:tcPr>
            <w:tcW w:w="4560" w:type="pct"/>
            <w:shd w:val="clear" w:color="auto" w:fill="auto"/>
          </w:tcPr>
          <w:p w14:paraId="4D68B366" w14:textId="623CE743" w:rsidR="00562885" w:rsidRPr="006E14D7" w:rsidRDefault="00157505"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Модуль 1</w:t>
            </w:r>
            <w:r w:rsidR="00B2186B" w:rsidRPr="006E14D7">
              <w:rPr>
                <w:rFonts w:ascii="Times New Roman" w:eastAsia="Times New Roman" w:hAnsi="Times New Roman" w:cs="Times New Roman"/>
                <w:color w:val="000000"/>
                <w:sz w:val="30"/>
                <w:szCs w:val="30"/>
              </w:rPr>
              <w:t xml:space="preserve">. </w:t>
            </w:r>
            <w:r w:rsidR="00562885" w:rsidRPr="006E14D7">
              <w:rPr>
                <w:rFonts w:ascii="Times New Roman" w:eastAsia="Times New Roman" w:hAnsi="Times New Roman" w:cs="Times New Roman"/>
                <w:color w:val="000000"/>
                <w:sz w:val="30"/>
                <w:szCs w:val="30"/>
              </w:rPr>
              <w:t>Механизация сельского хозяйства</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44B733DC" w14:textId="3B8BC8D8"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10</w:t>
            </w:r>
          </w:p>
        </w:tc>
      </w:tr>
      <w:tr w:rsidR="00562885" w:rsidRPr="006E14D7" w14:paraId="046889BC" w14:textId="77777777" w:rsidTr="00756EDA">
        <w:tc>
          <w:tcPr>
            <w:tcW w:w="4560" w:type="pct"/>
            <w:shd w:val="clear" w:color="auto" w:fill="auto"/>
          </w:tcPr>
          <w:p w14:paraId="09028623" w14:textId="48D66EC4"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1.1. </w:t>
            </w:r>
            <w:r w:rsidR="00562885" w:rsidRPr="006E14D7">
              <w:rPr>
                <w:rFonts w:ascii="Times New Roman" w:eastAsia="Times New Roman" w:hAnsi="Times New Roman" w:cs="Times New Roman"/>
                <w:color w:val="000000"/>
                <w:sz w:val="30"/>
                <w:szCs w:val="30"/>
              </w:rPr>
              <w:t>Многообразие сельскохозяйственной техники</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40E0A00A" w14:textId="59F0C2E2"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10</w:t>
            </w:r>
          </w:p>
        </w:tc>
      </w:tr>
      <w:tr w:rsidR="00562885" w:rsidRPr="006E14D7" w14:paraId="21891EF7" w14:textId="77777777" w:rsidTr="00756EDA">
        <w:tc>
          <w:tcPr>
            <w:tcW w:w="4560" w:type="pct"/>
            <w:shd w:val="clear" w:color="auto" w:fill="auto"/>
          </w:tcPr>
          <w:p w14:paraId="3978AC91" w14:textId="2EDE2F79" w:rsidR="00562885" w:rsidRPr="006E14D7" w:rsidRDefault="00B2186B" w:rsidP="005E62C9">
            <w:pPr>
              <w:shd w:val="clear" w:color="auto" w:fill="FFFFFF"/>
              <w:tabs>
                <w:tab w:val="left" w:pos="8789"/>
              </w:tabs>
              <w:spacing w:after="0" w:line="240" w:lineRule="auto"/>
              <w:contextualSpacing/>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1.1.1. </w:t>
            </w:r>
            <w:r w:rsidR="00562885" w:rsidRPr="006E14D7">
              <w:rPr>
                <w:rFonts w:ascii="Times New Roman" w:eastAsia="Times New Roman" w:hAnsi="Times New Roman" w:cs="Times New Roman"/>
                <w:color w:val="000000"/>
                <w:sz w:val="30"/>
                <w:szCs w:val="30"/>
              </w:rPr>
              <w:t>Сельскохозяйственная техника для растениеводства – от уборки до посева</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65810426" w14:textId="05A6FB73"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10</w:t>
            </w:r>
          </w:p>
        </w:tc>
      </w:tr>
      <w:tr w:rsidR="00562885" w:rsidRPr="006E14D7" w14:paraId="592D1694" w14:textId="77777777" w:rsidTr="00756EDA">
        <w:tc>
          <w:tcPr>
            <w:tcW w:w="4560" w:type="pct"/>
            <w:shd w:val="clear" w:color="auto" w:fill="auto"/>
          </w:tcPr>
          <w:p w14:paraId="2475B88F" w14:textId="39AD0AD8" w:rsidR="00562885" w:rsidRPr="006E14D7" w:rsidRDefault="00B2186B" w:rsidP="005E62C9">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1.1.2. </w:t>
            </w:r>
            <w:r w:rsidR="00562885" w:rsidRPr="006E14D7">
              <w:rPr>
                <w:rFonts w:ascii="Times New Roman" w:eastAsia="Times New Roman" w:hAnsi="Times New Roman" w:cs="Times New Roman"/>
                <w:color w:val="000000"/>
                <w:sz w:val="30"/>
                <w:szCs w:val="30"/>
              </w:rPr>
              <w:t>Сельскохозяйственная техника для животноводства и птицеводства</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5335FCB9" w14:textId="64D45E86"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20</w:t>
            </w:r>
          </w:p>
        </w:tc>
      </w:tr>
      <w:tr w:rsidR="00562885" w:rsidRPr="006E14D7" w14:paraId="0684CFED" w14:textId="77777777" w:rsidTr="00756EDA">
        <w:tc>
          <w:tcPr>
            <w:tcW w:w="4560" w:type="pct"/>
            <w:shd w:val="clear" w:color="auto" w:fill="auto"/>
          </w:tcPr>
          <w:p w14:paraId="31C80FA5" w14:textId="0B2D7ABC" w:rsidR="00562885" w:rsidRPr="006E14D7" w:rsidRDefault="00B2186B" w:rsidP="005E62C9">
            <w:pPr>
              <w:shd w:val="clear" w:color="auto" w:fill="FFFFFF"/>
              <w:tabs>
                <w:tab w:val="right" w:leader="dot" w:pos="8931"/>
              </w:tabs>
              <w:spacing w:after="0" w:line="240" w:lineRule="auto"/>
              <w:contextualSpacing/>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Модуль 2. </w:t>
            </w:r>
            <w:proofErr w:type="spellStart"/>
            <w:r w:rsidR="00562885" w:rsidRPr="006E14D7">
              <w:rPr>
                <w:rFonts w:ascii="Times New Roman" w:eastAsia="Times New Roman" w:hAnsi="Times New Roman" w:cs="Times New Roman"/>
                <w:sz w:val="30"/>
                <w:szCs w:val="30"/>
              </w:rPr>
              <w:t>Цифровизация</w:t>
            </w:r>
            <w:proofErr w:type="spellEnd"/>
            <w:r w:rsidR="00562885" w:rsidRPr="006E14D7">
              <w:rPr>
                <w:rFonts w:ascii="Times New Roman" w:eastAsia="Times New Roman" w:hAnsi="Times New Roman" w:cs="Times New Roman"/>
                <w:sz w:val="30"/>
                <w:szCs w:val="30"/>
              </w:rPr>
              <w:t xml:space="preserve"> сельского хозяйства</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630D0BA6" w14:textId="700D7E4C"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32</w:t>
            </w:r>
          </w:p>
        </w:tc>
      </w:tr>
      <w:tr w:rsidR="00562885" w:rsidRPr="006E14D7" w14:paraId="6787FEF6" w14:textId="77777777" w:rsidTr="00756EDA">
        <w:tc>
          <w:tcPr>
            <w:tcW w:w="4560" w:type="pct"/>
            <w:shd w:val="clear" w:color="auto" w:fill="auto"/>
          </w:tcPr>
          <w:p w14:paraId="30296ACD" w14:textId="34B39CB1" w:rsidR="00562885" w:rsidRPr="006E14D7" w:rsidRDefault="00B2186B" w:rsidP="005E62C9">
            <w:pPr>
              <w:pBdr>
                <w:top w:val="nil"/>
                <w:left w:val="nil"/>
                <w:bottom w:val="nil"/>
                <w:right w:val="nil"/>
                <w:between w:val="nil"/>
              </w:pBdr>
              <w:shd w:val="clear" w:color="auto" w:fill="FFFFFF"/>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2.1. </w:t>
            </w:r>
            <w:r w:rsidR="00562885" w:rsidRPr="006E14D7">
              <w:rPr>
                <w:rFonts w:ascii="Times New Roman" w:eastAsia="Times New Roman" w:hAnsi="Times New Roman" w:cs="Times New Roman"/>
                <w:color w:val="000000"/>
                <w:sz w:val="30"/>
                <w:szCs w:val="30"/>
              </w:rPr>
              <w:t>Значение спутниковых систем в навигационных устройствах сельскохозяйственных машин</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3FF2FAB0" w14:textId="00195333"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32</w:t>
            </w:r>
          </w:p>
        </w:tc>
      </w:tr>
      <w:tr w:rsidR="00562885" w:rsidRPr="006E14D7" w14:paraId="7A145BD0" w14:textId="77777777" w:rsidTr="00756EDA">
        <w:tc>
          <w:tcPr>
            <w:tcW w:w="4560" w:type="pct"/>
            <w:shd w:val="clear" w:color="auto" w:fill="auto"/>
          </w:tcPr>
          <w:p w14:paraId="674D1914" w14:textId="7AFE394A" w:rsidR="00562885" w:rsidRPr="006E14D7" w:rsidRDefault="00B2186B" w:rsidP="001E1EE4">
            <w:pPr>
              <w:shd w:val="clear" w:color="auto" w:fill="FFFFFF"/>
              <w:tabs>
                <w:tab w:val="left" w:pos="8789"/>
              </w:tabs>
              <w:spacing w:after="0" w:line="240" w:lineRule="auto"/>
              <w:contextualSpacing/>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2.2. </w:t>
            </w:r>
            <w:r w:rsidR="00562885" w:rsidRPr="006E14D7">
              <w:rPr>
                <w:rFonts w:ascii="Times New Roman" w:eastAsia="Times New Roman" w:hAnsi="Times New Roman" w:cs="Times New Roman"/>
                <w:color w:val="000000"/>
                <w:sz w:val="30"/>
                <w:szCs w:val="30"/>
              </w:rPr>
              <w:t xml:space="preserve">Устройство автопилота сельскохозяйственной машины и </w:t>
            </w:r>
            <w:r w:rsidR="001E1EE4" w:rsidRPr="006E14D7">
              <w:rPr>
                <w:rFonts w:ascii="Times New Roman" w:eastAsia="Times New Roman" w:hAnsi="Times New Roman" w:cs="Times New Roman"/>
                <w:color w:val="000000"/>
                <w:sz w:val="30"/>
                <w:szCs w:val="30"/>
              </w:rPr>
              <w:t>его</w:t>
            </w:r>
            <w:r w:rsidR="00562885" w:rsidRPr="006E14D7">
              <w:rPr>
                <w:rFonts w:ascii="Times New Roman" w:eastAsia="Times New Roman" w:hAnsi="Times New Roman" w:cs="Times New Roman"/>
                <w:color w:val="000000"/>
                <w:sz w:val="30"/>
                <w:szCs w:val="30"/>
              </w:rPr>
              <w:t xml:space="preserve"> основные характеристики. Значение автопилота и особенности применения. Разнообразие автопилотов</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13C7FBD2" w14:textId="285F89E9"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38</w:t>
            </w:r>
          </w:p>
        </w:tc>
      </w:tr>
      <w:tr w:rsidR="00562885" w:rsidRPr="006E14D7" w14:paraId="4D348457" w14:textId="77777777" w:rsidTr="00756EDA">
        <w:tc>
          <w:tcPr>
            <w:tcW w:w="4560" w:type="pct"/>
            <w:shd w:val="clear" w:color="auto" w:fill="auto"/>
          </w:tcPr>
          <w:p w14:paraId="7A132110" w14:textId="5A313E81" w:rsidR="00562885" w:rsidRPr="006E14D7" w:rsidRDefault="00B2186B" w:rsidP="005E62C9">
            <w:pPr>
              <w:shd w:val="clear" w:color="auto" w:fill="FFFFFF"/>
              <w:tabs>
                <w:tab w:val="left" w:pos="8789"/>
              </w:tabs>
              <w:spacing w:after="0" w:line="240" w:lineRule="auto"/>
              <w:contextualSpacing/>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2.3. </w:t>
            </w:r>
            <w:r w:rsidR="00562885" w:rsidRPr="006E14D7">
              <w:rPr>
                <w:rFonts w:ascii="Times New Roman" w:eastAsia="Times New Roman" w:hAnsi="Times New Roman" w:cs="Times New Roman"/>
                <w:color w:val="000000"/>
                <w:sz w:val="30"/>
                <w:szCs w:val="30"/>
              </w:rPr>
              <w:t>Использование беспилотных летательных аппаратов (</w:t>
            </w:r>
            <w:proofErr w:type="spellStart"/>
            <w:r w:rsidR="00562885" w:rsidRPr="006E14D7">
              <w:rPr>
                <w:rFonts w:ascii="Times New Roman" w:eastAsia="Times New Roman" w:hAnsi="Times New Roman" w:cs="Times New Roman"/>
                <w:color w:val="000000"/>
                <w:sz w:val="30"/>
                <w:szCs w:val="30"/>
              </w:rPr>
              <w:t>агродронов</w:t>
            </w:r>
            <w:proofErr w:type="spellEnd"/>
            <w:r w:rsidR="00562885" w:rsidRPr="006E14D7">
              <w:rPr>
                <w:rFonts w:ascii="Times New Roman" w:eastAsia="Times New Roman" w:hAnsi="Times New Roman" w:cs="Times New Roman"/>
                <w:color w:val="000000"/>
                <w:sz w:val="30"/>
                <w:szCs w:val="30"/>
              </w:rPr>
              <w:t>) в современном сельском хозяйстве. Значение, основные характеристики и особенности применения. Разнообразие беспилотных летательных аппаратов (</w:t>
            </w:r>
            <w:proofErr w:type="spellStart"/>
            <w:r w:rsidR="00562885" w:rsidRPr="006E14D7">
              <w:rPr>
                <w:rFonts w:ascii="Times New Roman" w:eastAsia="Times New Roman" w:hAnsi="Times New Roman" w:cs="Times New Roman"/>
                <w:color w:val="000000"/>
                <w:sz w:val="30"/>
                <w:szCs w:val="30"/>
              </w:rPr>
              <w:t>агродронов</w:t>
            </w:r>
            <w:proofErr w:type="spellEnd"/>
            <w:r w:rsidR="00562885" w:rsidRPr="006E14D7">
              <w:rPr>
                <w:rFonts w:ascii="Times New Roman" w:eastAsia="Times New Roman" w:hAnsi="Times New Roman" w:cs="Times New Roman"/>
                <w:color w:val="000000"/>
                <w:sz w:val="30"/>
                <w:szCs w:val="30"/>
              </w:rPr>
              <w:t>)</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4AE84F3C" w14:textId="02FB9FC5"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46</w:t>
            </w:r>
          </w:p>
        </w:tc>
      </w:tr>
      <w:tr w:rsidR="00562885" w:rsidRPr="006E14D7" w14:paraId="37D1F7D4" w14:textId="77777777" w:rsidTr="00756EDA">
        <w:tc>
          <w:tcPr>
            <w:tcW w:w="4560" w:type="pct"/>
            <w:shd w:val="clear" w:color="auto" w:fill="auto"/>
          </w:tcPr>
          <w:p w14:paraId="72C5EBBF" w14:textId="52C85865"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2.4. </w:t>
            </w:r>
            <w:r w:rsidR="00562885" w:rsidRPr="006E14D7">
              <w:rPr>
                <w:rFonts w:ascii="Times New Roman" w:eastAsia="Times New Roman" w:hAnsi="Times New Roman" w:cs="Times New Roman"/>
                <w:color w:val="000000"/>
                <w:sz w:val="30"/>
                <w:szCs w:val="30"/>
              </w:rPr>
              <w:t>Умная ферма как результат развития цифровых технологий</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2DF1FF0A" w14:textId="78BD1B77"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59</w:t>
            </w:r>
          </w:p>
        </w:tc>
      </w:tr>
      <w:tr w:rsidR="00562885" w:rsidRPr="006E14D7" w14:paraId="71C54564" w14:textId="77777777" w:rsidTr="00756EDA">
        <w:tc>
          <w:tcPr>
            <w:tcW w:w="4560" w:type="pct"/>
            <w:shd w:val="clear" w:color="auto" w:fill="auto"/>
          </w:tcPr>
          <w:p w14:paraId="0D1D47A7" w14:textId="5B381B3E"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2.5. </w:t>
            </w:r>
            <w:r w:rsidR="00562885" w:rsidRPr="006E14D7">
              <w:rPr>
                <w:rFonts w:ascii="Times New Roman" w:eastAsia="Times New Roman" w:hAnsi="Times New Roman" w:cs="Times New Roman"/>
                <w:color w:val="000000"/>
                <w:sz w:val="30"/>
                <w:szCs w:val="30"/>
              </w:rPr>
              <w:t>Автоматизированные системы кормления животных и птицы</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375277A8" w14:textId="13A036F2"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64</w:t>
            </w:r>
          </w:p>
        </w:tc>
      </w:tr>
      <w:tr w:rsidR="00562885" w:rsidRPr="006E14D7" w14:paraId="0450565C" w14:textId="77777777" w:rsidTr="00756EDA">
        <w:tc>
          <w:tcPr>
            <w:tcW w:w="4560" w:type="pct"/>
            <w:shd w:val="clear" w:color="auto" w:fill="auto"/>
          </w:tcPr>
          <w:p w14:paraId="3803F39B" w14:textId="5E7ABBE5" w:rsidR="00562885" w:rsidRPr="006E14D7" w:rsidRDefault="00B2186B" w:rsidP="005E62C9">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sidRPr="006E14D7">
              <w:rPr>
                <w:rFonts w:ascii="Times New Roman" w:eastAsia="Times New Roman" w:hAnsi="Times New Roman" w:cs="Times New Roman"/>
                <w:color w:val="000000"/>
                <w:sz w:val="30"/>
                <w:szCs w:val="30"/>
              </w:rPr>
              <w:t>2.6. </w:t>
            </w:r>
            <w:r w:rsidR="00562885" w:rsidRPr="006E14D7">
              <w:rPr>
                <w:rFonts w:ascii="Times New Roman" w:eastAsia="Times New Roman" w:hAnsi="Times New Roman" w:cs="Times New Roman"/>
                <w:color w:val="000000"/>
                <w:sz w:val="30"/>
                <w:szCs w:val="30"/>
              </w:rPr>
              <w:t>Роботизированное доение животных и первичная обработка молока</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0AA558E7" w14:textId="3A6058B3"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70</w:t>
            </w:r>
          </w:p>
        </w:tc>
      </w:tr>
      <w:tr w:rsidR="00562885" w:rsidRPr="006E14D7" w14:paraId="19E6C5A7" w14:textId="77777777" w:rsidTr="00756EDA">
        <w:tc>
          <w:tcPr>
            <w:tcW w:w="4560" w:type="pct"/>
            <w:shd w:val="clear" w:color="auto" w:fill="auto"/>
          </w:tcPr>
          <w:p w14:paraId="190DC2FE" w14:textId="1DEEF89C"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2.7. </w:t>
            </w:r>
            <w:r w:rsidR="00562885" w:rsidRPr="006E14D7">
              <w:rPr>
                <w:rFonts w:ascii="Times New Roman" w:eastAsia="Times New Roman" w:hAnsi="Times New Roman" w:cs="Times New Roman"/>
                <w:sz w:val="30"/>
                <w:szCs w:val="30"/>
              </w:rPr>
              <w:t xml:space="preserve">Оборудование и </w:t>
            </w:r>
            <w:proofErr w:type="spellStart"/>
            <w:r w:rsidR="00562885" w:rsidRPr="006E14D7">
              <w:rPr>
                <w:rFonts w:ascii="Times New Roman" w:eastAsia="Times New Roman" w:hAnsi="Times New Roman" w:cs="Times New Roman"/>
                <w:sz w:val="30"/>
                <w:szCs w:val="30"/>
              </w:rPr>
              <w:t>цифровизация</w:t>
            </w:r>
            <w:proofErr w:type="spellEnd"/>
            <w:r w:rsidR="00562885" w:rsidRPr="006E14D7">
              <w:rPr>
                <w:rFonts w:ascii="Times New Roman" w:eastAsia="Times New Roman" w:hAnsi="Times New Roman" w:cs="Times New Roman"/>
                <w:sz w:val="30"/>
                <w:szCs w:val="30"/>
              </w:rPr>
              <w:t xml:space="preserve"> в перерабатывающей отрасли</w:t>
            </w:r>
          </w:p>
        </w:tc>
        <w:tc>
          <w:tcPr>
            <w:tcW w:w="440" w:type="pct"/>
            <w:shd w:val="clear" w:color="auto" w:fill="auto"/>
            <w:vAlign w:val="bottom"/>
          </w:tcPr>
          <w:p w14:paraId="3FFE4D42" w14:textId="7AFEC758"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74</w:t>
            </w:r>
          </w:p>
        </w:tc>
      </w:tr>
      <w:tr w:rsidR="00562885" w:rsidRPr="006E14D7" w14:paraId="1DCB1DD5" w14:textId="77777777" w:rsidTr="00756EDA">
        <w:tc>
          <w:tcPr>
            <w:tcW w:w="4560" w:type="pct"/>
            <w:shd w:val="clear" w:color="auto" w:fill="auto"/>
          </w:tcPr>
          <w:p w14:paraId="453967FE" w14:textId="6BE617DD"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2.7.1. </w:t>
            </w:r>
            <w:r w:rsidR="00562885" w:rsidRPr="006E14D7">
              <w:rPr>
                <w:rFonts w:ascii="Times New Roman" w:eastAsia="Times New Roman" w:hAnsi="Times New Roman" w:cs="Times New Roman"/>
                <w:color w:val="000000"/>
                <w:sz w:val="30"/>
                <w:szCs w:val="30"/>
              </w:rPr>
              <w:t>Использование компьютерных технологий в перерабатывающей отрасли</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46574A53" w14:textId="77E61899"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74</w:t>
            </w:r>
          </w:p>
        </w:tc>
      </w:tr>
      <w:tr w:rsidR="00562885" w:rsidRPr="006E14D7" w14:paraId="6086513D" w14:textId="77777777" w:rsidTr="00756EDA">
        <w:tc>
          <w:tcPr>
            <w:tcW w:w="4560" w:type="pct"/>
            <w:shd w:val="clear" w:color="auto" w:fill="auto"/>
          </w:tcPr>
          <w:p w14:paraId="14443964" w14:textId="7EB60AB8"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shd w:val="clear" w:color="auto" w:fill="FFFFFF"/>
              </w:rPr>
            </w:pPr>
            <w:r w:rsidRPr="006E14D7">
              <w:rPr>
                <w:rFonts w:ascii="Times New Roman" w:eastAsia="Times New Roman" w:hAnsi="Times New Roman" w:cs="Times New Roman"/>
                <w:color w:val="000000"/>
                <w:sz w:val="30"/>
                <w:szCs w:val="30"/>
              </w:rPr>
              <w:t>2.7.2. </w:t>
            </w:r>
            <w:r w:rsidR="00562885" w:rsidRPr="006E14D7">
              <w:rPr>
                <w:rFonts w:ascii="Times New Roman" w:eastAsia="Times New Roman" w:hAnsi="Times New Roman" w:cs="Times New Roman"/>
                <w:color w:val="000000"/>
                <w:sz w:val="30"/>
                <w:szCs w:val="30"/>
              </w:rPr>
              <w:t>Характеристика и классификация оборудования, используемого при переработке растительного сырья</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185A6FF9" w14:textId="3506A187"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76</w:t>
            </w:r>
          </w:p>
        </w:tc>
      </w:tr>
      <w:tr w:rsidR="00562885" w:rsidRPr="006E14D7" w14:paraId="0D0CD6DC" w14:textId="77777777" w:rsidTr="00756EDA">
        <w:tc>
          <w:tcPr>
            <w:tcW w:w="4560" w:type="pct"/>
            <w:shd w:val="clear" w:color="auto" w:fill="auto"/>
          </w:tcPr>
          <w:p w14:paraId="1BE76A54" w14:textId="5647269B"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2.7.3. </w:t>
            </w:r>
            <w:r w:rsidR="00562885" w:rsidRPr="006E14D7">
              <w:rPr>
                <w:rFonts w:ascii="Times New Roman" w:eastAsia="Times New Roman" w:hAnsi="Times New Roman" w:cs="Times New Roman"/>
                <w:color w:val="000000"/>
                <w:sz w:val="30"/>
                <w:szCs w:val="30"/>
              </w:rPr>
              <w:t>Оборудование для переработки молока. Автоматизация технологических процессов в молокоперерабатывающей отрасли</w:t>
            </w:r>
            <w:proofErr w:type="gramStart"/>
            <w:r w:rsidR="00756EDA" w:rsidRPr="006E14D7">
              <w:rPr>
                <w:rFonts w:ascii="Times New Roman" w:eastAsia="Times New Roman" w:hAnsi="Times New Roman" w:cs="Times New Roman"/>
                <w:color w:val="000000"/>
                <w:sz w:val="30"/>
                <w:szCs w:val="30"/>
              </w:rPr>
              <w:t>..</w:t>
            </w:r>
            <w:proofErr w:type="gramEnd"/>
          </w:p>
        </w:tc>
        <w:tc>
          <w:tcPr>
            <w:tcW w:w="440" w:type="pct"/>
            <w:shd w:val="clear" w:color="auto" w:fill="auto"/>
            <w:vAlign w:val="bottom"/>
          </w:tcPr>
          <w:p w14:paraId="17E6D1D7" w14:textId="035692A2"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83</w:t>
            </w:r>
          </w:p>
        </w:tc>
      </w:tr>
      <w:tr w:rsidR="00562885" w:rsidRPr="006E14D7" w14:paraId="5395A9D9" w14:textId="77777777" w:rsidTr="00756EDA">
        <w:tc>
          <w:tcPr>
            <w:tcW w:w="4560" w:type="pct"/>
            <w:shd w:val="clear" w:color="auto" w:fill="auto"/>
          </w:tcPr>
          <w:p w14:paraId="409B80C7" w14:textId="60BAC5F6" w:rsidR="00562885" w:rsidRPr="006E14D7" w:rsidRDefault="00B2186B"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2.7.4. </w:t>
            </w:r>
            <w:r w:rsidR="00562885" w:rsidRPr="006E14D7">
              <w:rPr>
                <w:rFonts w:ascii="Times New Roman" w:eastAsia="Times New Roman" w:hAnsi="Times New Roman" w:cs="Times New Roman"/>
                <w:color w:val="000000"/>
                <w:sz w:val="30"/>
                <w:szCs w:val="30"/>
              </w:rPr>
              <w:t>Оборудование для переработки мяса. Автоматизация технологических процессов в мясоперерабатывающей отрасли</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28A81761" w14:textId="6C38B2BF"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94</w:t>
            </w:r>
          </w:p>
        </w:tc>
      </w:tr>
      <w:tr w:rsidR="00562885" w:rsidRPr="006E14D7" w14:paraId="1498FB3F" w14:textId="77777777" w:rsidTr="00756EDA">
        <w:tc>
          <w:tcPr>
            <w:tcW w:w="4560" w:type="pct"/>
            <w:shd w:val="clear" w:color="auto" w:fill="auto"/>
          </w:tcPr>
          <w:p w14:paraId="2FA1B9DB" w14:textId="7D3CCD45" w:rsidR="00562885" w:rsidRPr="006E14D7" w:rsidRDefault="005E62C9"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color w:val="000000"/>
                <w:sz w:val="30"/>
                <w:szCs w:val="30"/>
              </w:rPr>
              <w:t>Модуль</w:t>
            </w:r>
            <w:r w:rsidR="00756EDA" w:rsidRPr="006E14D7">
              <w:rPr>
                <w:rFonts w:ascii="Times New Roman" w:eastAsia="Times New Roman" w:hAnsi="Times New Roman" w:cs="Times New Roman"/>
                <w:color w:val="000000"/>
                <w:sz w:val="30"/>
                <w:szCs w:val="30"/>
              </w:rPr>
              <w:t> </w:t>
            </w:r>
            <w:r w:rsidRPr="006E14D7">
              <w:rPr>
                <w:rFonts w:ascii="Times New Roman" w:eastAsia="Times New Roman" w:hAnsi="Times New Roman" w:cs="Times New Roman"/>
                <w:color w:val="000000"/>
                <w:sz w:val="30"/>
                <w:szCs w:val="30"/>
              </w:rPr>
              <w:t>3</w:t>
            </w:r>
            <w:r w:rsidR="00756EDA" w:rsidRPr="006E14D7">
              <w:rPr>
                <w:rFonts w:ascii="Times New Roman" w:eastAsia="Times New Roman" w:hAnsi="Times New Roman" w:cs="Times New Roman"/>
                <w:color w:val="000000"/>
                <w:sz w:val="30"/>
                <w:szCs w:val="30"/>
              </w:rPr>
              <w:t>. </w:t>
            </w:r>
            <w:r w:rsidR="00562885" w:rsidRPr="006E14D7">
              <w:rPr>
                <w:rFonts w:ascii="Times New Roman" w:eastAsia="Times New Roman" w:hAnsi="Times New Roman" w:cs="Times New Roman"/>
                <w:color w:val="000000"/>
                <w:spacing w:val="-10"/>
                <w:sz w:val="30"/>
                <w:szCs w:val="30"/>
              </w:rPr>
              <w:t>Электрификация и автоматизация сельскохозяйственного производства</w:t>
            </w:r>
            <w:r w:rsidR="00756EDA" w:rsidRPr="006E14D7">
              <w:rPr>
                <w:rFonts w:ascii="Times New Roman" w:eastAsia="Times New Roman" w:hAnsi="Times New Roman" w:cs="Times New Roman"/>
                <w:color w:val="000000"/>
                <w:sz w:val="30"/>
                <w:szCs w:val="30"/>
              </w:rPr>
              <w:t>……………………………………………………………</w:t>
            </w:r>
          </w:p>
        </w:tc>
        <w:tc>
          <w:tcPr>
            <w:tcW w:w="440" w:type="pct"/>
            <w:shd w:val="clear" w:color="auto" w:fill="auto"/>
            <w:vAlign w:val="bottom"/>
          </w:tcPr>
          <w:p w14:paraId="6A63E018" w14:textId="43E1D031"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99</w:t>
            </w:r>
          </w:p>
        </w:tc>
      </w:tr>
      <w:tr w:rsidR="00562885" w:rsidRPr="006E14D7" w14:paraId="60642E7E" w14:textId="77777777" w:rsidTr="00756EDA">
        <w:tc>
          <w:tcPr>
            <w:tcW w:w="4560" w:type="pct"/>
            <w:shd w:val="clear" w:color="auto" w:fill="auto"/>
          </w:tcPr>
          <w:p w14:paraId="4BEB6366" w14:textId="74647D4C" w:rsidR="00562885" w:rsidRPr="006E14D7" w:rsidRDefault="005E62C9" w:rsidP="005E62C9">
            <w:pPr>
              <w:shd w:val="clear" w:color="auto" w:fill="FFFFFF"/>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3.1. </w:t>
            </w:r>
            <w:r w:rsidR="00562885" w:rsidRPr="006E14D7">
              <w:rPr>
                <w:rFonts w:ascii="Times New Roman" w:eastAsia="Times New Roman" w:hAnsi="Times New Roman" w:cs="Times New Roman"/>
                <w:sz w:val="30"/>
                <w:szCs w:val="30"/>
              </w:rPr>
              <w:t>Электрооборудование сельскохозяйственного производства</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20510CC9" w14:textId="254F8EB9"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99</w:t>
            </w:r>
          </w:p>
        </w:tc>
      </w:tr>
      <w:tr w:rsidR="00562885" w:rsidRPr="006E14D7" w14:paraId="43225C28" w14:textId="77777777" w:rsidTr="00756EDA">
        <w:tc>
          <w:tcPr>
            <w:tcW w:w="4560" w:type="pct"/>
            <w:shd w:val="clear" w:color="auto" w:fill="auto"/>
          </w:tcPr>
          <w:p w14:paraId="7E588FCE" w14:textId="6B66CE58" w:rsidR="00562885" w:rsidRPr="006E14D7" w:rsidRDefault="005E62C9" w:rsidP="005E62C9">
            <w:pPr>
              <w:shd w:val="clear" w:color="auto" w:fill="FFFFFF"/>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3.2. </w:t>
            </w:r>
            <w:r w:rsidR="00562885" w:rsidRPr="006E14D7">
              <w:rPr>
                <w:rFonts w:ascii="Times New Roman" w:eastAsia="Times New Roman" w:hAnsi="Times New Roman" w:cs="Times New Roman"/>
                <w:sz w:val="30"/>
                <w:szCs w:val="30"/>
              </w:rPr>
              <w:t>Автоматизация сельскохозяйственного производства</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2691D197" w14:textId="37F66A62" w:rsidR="00562885" w:rsidRPr="006E14D7" w:rsidRDefault="00756EDA" w:rsidP="00756EDA">
            <w:pPr>
              <w:shd w:val="clear" w:color="auto" w:fill="FFFFFF"/>
              <w:spacing w:after="0" w:line="240" w:lineRule="auto"/>
              <w:jc w:val="center"/>
              <w:rPr>
                <w:rFonts w:ascii="Times New Roman" w:hAnsi="Times New Roman" w:cs="Times New Roman"/>
                <w:bCs/>
                <w:sz w:val="30"/>
                <w:szCs w:val="30"/>
              </w:rPr>
            </w:pPr>
            <w:r w:rsidRPr="006E14D7">
              <w:rPr>
                <w:rFonts w:ascii="Times New Roman" w:hAnsi="Times New Roman" w:cs="Times New Roman"/>
                <w:bCs/>
                <w:sz w:val="30"/>
                <w:szCs w:val="30"/>
              </w:rPr>
              <w:t>110</w:t>
            </w:r>
          </w:p>
        </w:tc>
      </w:tr>
      <w:tr w:rsidR="00562885" w:rsidRPr="006E14D7" w14:paraId="5AAA12D9" w14:textId="77777777" w:rsidTr="00756EDA">
        <w:trPr>
          <w:trHeight w:val="146"/>
        </w:trPr>
        <w:tc>
          <w:tcPr>
            <w:tcW w:w="4560" w:type="pct"/>
            <w:shd w:val="clear" w:color="auto" w:fill="auto"/>
          </w:tcPr>
          <w:p w14:paraId="18363D41" w14:textId="25714BA3" w:rsidR="00562885" w:rsidRPr="006E14D7" w:rsidRDefault="005E62C9" w:rsidP="005E62C9">
            <w:pPr>
              <w:shd w:val="clear" w:color="auto" w:fill="FFFFFF"/>
              <w:tabs>
                <w:tab w:val="left" w:pos="8789"/>
              </w:tabs>
              <w:spacing w:after="0" w:line="240" w:lineRule="auto"/>
              <w:contextualSpacing/>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Модуль 4. </w:t>
            </w:r>
            <w:r w:rsidR="00562885" w:rsidRPr="006E14D7">
              <w:rPr>
                <w:rFonts w:ascii="Times New Roman" w:eastAsia="Times New Roman" w:hAnsi="Times New Roman" w:cs="Times New Roman"/>
                <w:sz w:val="30"/>
                <w:szCs w:val="30"/>
              </w:rPr>
              <w:t>Производство продуктов питания из растительного и животного сырья</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73D8AE77" w14:textId="243F6558"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122</w:t>
            </w:r>
          </w:p>
        </w:tc>
      </w:tr>
      <w:tr w:rsidR="00562885" w:rsidRPr="006E14D7" w14:paraId="37FB04A0" w14:textId="77777777" w:rsidTr="00756EDA">
        <w:tc>
          <w:tcPr>
            <w:tcW w:w="4560" w:type="pct"/>
            <w:shd w:val="clear" w:color="auto" w:fill="auto"/>
          </w:tcPr>
          <w:p w14:paraId="49A20658" w14:textId="0ADE338D" w:rsidR="00562885" w:rsidRPr="006E14D7" w:rsidRDefault="005E62C9" w:rsidP="005E62C9">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4.1. </w:t>
            </w:r>
            <w:r w:rsidR="00562885" w:rsidRPr="006E14D7">
              <w:rPr>
                <w:rFonts w:ascii="Times New Roman" w:eastAsia="Times New Roman" w:hAnsi="Times New Roman" w:cs="Times New Roman"/>
                <w:sz w:val="30"/>
                <w:szCs w:val="30"/>
              </w:rPr>
              <w:t>Переработка растительного сырья</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67DA2CF1" w14:textId="6049B866"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122</w:t>
            </w:r>
          </w:p>
        </w:tc>
      </w:tr>
      <w:tr w:rsidR="00562885" w:rsidRPr="006E14D7" w14:paraId="3E362B31" w14:textId="77777777" w:rsidTr="00756EDA">
        <w:tc>
          <w:tcPr>
            <w:tcW w:w="4560" w:type="pct"/>
            <w:shd w:val="clear" w:color="auto" w:fill="auto"/>
          </w:tcPr>
          <w:p w14:paraId="33ED3742" w14:textId="1FDCE18A" w:rsidR="00562885" w:rsidRPr="006E14D7" w:rsidRDefault="005E62C9"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4.2. </w:t>
            </w:r>
            <w:r w:rsidR="00562885" w:rsidRPr="006E14D7">
              <w:rPr>
                <w:rFonts w:ascii="Times New Roman" w:eastAsia="Times New Roman" w:hAnsi="Times New Roman" w:cs="Times New Roman"/>
                <w:sz w:val="30"/>
                <w:szCs w:val="30"/>
              </w:rPr>
              <w:t>Переработка животного сырья</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2E6D9D3E" w14:textId="0F5AF72F"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127</w:t>
            </w:r>
          </w:p>
        </w:tc>
      </w:tr>
      <w:tr w:rsidR="00562885" w:rsidRPr="006E14D7" w14:paraId="40AEB089" w14:textId="77777777" w:rsidTr="00756EDA">
        <w:tc>
          <w:tcPr>
            <w:tcW w:w="4560" w:type="pct"/>
            <w:shd w:val="clear" w:color="auto" w:fill="auto"/>
          </w:tcPr>
          <w:p w14:paraId="3F23BE35" w14:textId="7B7A7C2B" w:rsidR="00562885" w:rsidRPr="006E14D7" w:rsidRDefault="005E62C9" w:rsidP="005E62C9">
            <w:pPr>
              <w:shd w:val="clear" w:color="auto" w:fill="FFFFFF"/>
              <w:spacing w:after="0" w:line="240" w:lineRule="auto"/>
              <w:jc w:val="both"/>
              <w:rPr>
                <w:rFonts w:ascii="Times New Roman" w:eastAsia="Times New Roman" w:hAnsi="Times New Roman" w:cs="Times New Roman"/>
                <w:sz w:val="30"/>
                <w:szCs w:val="30"/>
              </w:rPr>
            </w:pPr>
            <w:r w:rsidRPr="006E14D7">
              <w:rPr>
                <w:rFonts w:ascii="Times New Roman" w:eastAsia="Times New Roman" w:hAnsi="Times New Roman" w:cs="Times New Roman"/>
                <w:sz w:val="30"/>
                <w:szCs w:val="30"/>
              </w:rPr>
              <w:t>4.2.1. </w:t>
            </w:r>
            <w:r w:rsidR="00562885" w:rsidRPr="006E14D7">
              <w:rPr>
                <w:rFonts w:ascii="Times New Roman" w:eastAsia="Times New Roman" w:hAnsi="Times New Roman" w:cs="Times New Roman"/>
                <w:sz w:val="30"/>
                <w:szCs w:val="30"/>
              </w:rPr>
              <w:t>Технологические аспекты производства молочных продуктов</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5944D510" w14:textId="5B9C1C8D"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127</w:t>
            </w:r>
          </w:p>
        </w:tc>
      </w:tr>
      <w:tr w:rsidR="00562885" w:rsidRPr="006E14D7" w14:paraId="7FF041D8" w14:textId="77777777" w:rsidTr="00756EDA">
        <w:tc>
          <w:tcPr>
            <w:tcW w:w="4560" w:type="pct"/>
            <w:shd w:val="clear" w:color="auto" w:fill="auto"/>
          </w:tcPr>
          <w:p w14:paraId="08B75CED" w14:textId="68B3F550" w:rsidR="00562885" w:rsidRPr="006E14D7" w:rsidRDefault="005E62C9" w:rsidP="005E62C9">
            <w:pPr>
              <w:shd w:val="clear" w:color="auto" w:fill="FFFFFF"/>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4.2.2</w:t>
            </w:r>
            <w:r w:rsidR="00756EDA" w:rsidRPr="006E14D7">
              <w:rPr>
                <w:rFonts w:ascii="Times New Roman" w:eastAsia="Times New Roman" w:hAnsi="Times New Roman" w:cs="Times New Roman"/>
                <w:sz w:val="30"/>
                <w:szCs w:val="30"/>
              </w:rPr>
              <w:t xml:space="preserve">. </w:t>
            </w:r>
            <w:r w:rsidR="00562885" w:rsidRPr="006E14D7">
              <w:rPr>
                <w:rFonts w:ascii="Times New Roman" w:eastAsia="Times New Roman" w:hAnsi="Times New Roman" w:cs="Times New Roman"/>
                <w:sz w:val="30"/>
                <w:szCs w:val="30"/>
              </w:rPr>
              <w:t>Переработка мяса</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7D74ABD0" w14:textId="4A4ABB82"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148</w:t>
            </w:r>
          </w:p>
        </w:tc>
      </w:tr>
      <w:tr w:rsidR="00562885" w:rsidRPr="006E14D7" w14:paraId="575D692B" w14:textId="77777777" w:rsidTr="00756EDA">
        <w:tc>
          <w:tcPr>
            <w:tcW w:w="4560" w:type="pct"/>
            <w:shd w:val="clear" w:color="auto" w:fill="auto"/>
          </w:tcPr>
          <w:p w14:paraId="3F1B0244" w14:textId="054E190E" w:rsidR="00562885" w:rsidRPr="006E14D7" w:rsidRDefault="00562885" w:rsidP="005E62C9">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eastAsia="Times New Roman" w:hAnsi="Times New Roman" w:cs="Times New Roman"/>
                <w:sz w:val="30"/>
                <w:szCs w:val="30"/>
              </w:rPr>
              <w:t>Заключение</w:t>
            </w:r>
            <w:r w:rsidR="00756EDA" w:rsidRPr="006E14D7">
              <w:rPr>
                <w:rFonts w:ascii="Times New Roman" w:eastAsia="Times New Roman" w:hAnsi="Times New Roman" w:cs="Times New Roman"/>
                <w:sz w:val="30"/>
                <w:szCs w:val="30"/>
              </w:rPr>
              <w:t>…………………………………………………………….</w:t>
            </w:r>
          </w:p>
        </w:tc>
        <w:tc>
          <w:tcPr>
            <w:tcW w:w="440" w:type="pct"/>
            <w:shd w:val="clear" w:color="auto" w:fill="auto"/>
            <w:vAlign w:val="bottom"/>
          </w:tcPr>
          <w:p w14:paraId="0A32BBDB" w14:textId="39E54B28"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154</w:t>
            </w:r>
          </w:p>
        </w:tc>
      </w:tr>
      <w:tr w:rsidR="00562885" w:rsidRPr="006E14D7" w14:paraId="74593F2D" w14:textId="77777777" w:rsidTr="00756EDA">
        <w:tc>
          <w:tcPr>
            <w:tcW w:w="4560" w:type="pct"/>
            <w:shd w:val="clear" w:color="auto" w:fill="auto"/>
            <w:vAlign w:val="center"/>
          </w:tcPr>
          <w:p w14:paraId="3CBCC8AB" w14:textId="6FB16748" w:rsidR="00562885" w:rsidRPr="006E14D7" w:rsidRDefault="00562885" w:rsidP="001E1EE4">
            <w:pPr>
              <w:shd w:val="clear" w:color="auto" w:fill="FFFFFF"/>
              <w:tabs>
                <w:tab w:val="left" w:pos="8789"/>
              </w:tabs>
              <w:spacing w:after="0" w:line="240" w:lineRule="auto"/>
              <w:jc w:val="both"/>
              <w:rPr>
                <w:rFonts w:ascii="Times New Roman" w:hAnsi="Times New Roman" w:cs="Times New Roman"/>
                <w:bCs/>
                <w:sz w:val="30"/>
                <w:szCs w:val="30"/>
              </w:rPr>
            </w:pPr>
            <w:r w:rsidRPr="006E14D7">
              <w:rPr>
                <w:rFonts w:ascii="Times New Roman" w:hAnsi="Times New Roman" w:cs="Times New Roman"/>
                <w:bCs/>
                <w:sz w:val="30"/>
                <w:szCs w:val="30"/>
              </w:rPr>
              <w:t xml:space="preserve">Ссылки на рисунки к </w:t>
            </w:r>
            <w:r w:rsidR="001E1EE4" w:rsidRPr="006E14D7">
              <w:rPr>
                <w:rFonts w:ascii="Times New Roman" w:hAnsi="Times New Roman" w:cs="Times New Roman"/>
                <w:bCs/>
                <w:sz w:val="30"/>
                <w:szCs w:val="30"/>
              </w:rPr>
              <w:t>б</w:t>
            </w:r>
            <w:r w:rsidRPr="006E14D7">
              <w:rPr>
                <w:rFonts w:ascii="Times New Roman" w:hAnsi="Times New Roman" w:cs="Times New Roman"/>
                <w:bCs/>
                <w:sz w:val="30"/>
                <w:szCs w:val="30"/>
              </w:rPr>
              <w:t>локу 3</w:t>
            </w:r>
            <w:r w:rsidR="00756EDA" w:rsidRPr="006E14D7">
              <w:rPr>
                <w:rFonts w:ascii="Times New Roman" w:hAnsi="Times New Roman" w:cs="Times New Roman"/>
                <w:bCs/>
                <w:sz w:val="30"/>
                <w:szCs w:val="30"/>
              </w:rPr>
              <w:t>…………………………………………</w:t>
            </w:r>
          </w:p>
        </w:tc>
        <w:tc>
          <w:tcPr>
            <w:tcW w:w="440" w:type="pct"/>
            <w:shd w:val="clear" w:color="auto" w:fill="auto"/>
            <w:vAlign w:val="bottom"/>
          </w:tcPr>
          <w:p w14:paraId="316B16DF" w14:textId="41675404" w:rsidR="00562885" w:rsidRPr="006E14D7"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156</w:t>
            </w:r>
          </w:p>
        </w:tc>
      </w:tr>
      <w:tr w:rsidR="00562885" w:rsidRPr="00830FD2" w14:paraId="083B5FCC" w14:textId="77777777" w:rsidTr="00756EDA">
        <w:tc>
          <w:tcPr>
            <w:tcW w:w="4560" w:type="pct"/>
            <w:shd w:val="clear" w:color="auto" w:fill="auto"/>
            <w:vAlign w:val="center"/>
          </w:tcPr>
          <w:p w14:paraId="1ED99D35" w14:textId="3E9443E6" w:rsidR="00562885" w:rsidRPr="006E14D7" w:rsidRDefault="00562885" w:rsidP="00562885">
            <w:pPr>
              <w:shd w:val="clear" w:color="auto" w:fill="FFFFFF"/>
              <w:tabs>
                <w:tab w:val="left" w:pos="8789"/>
              </w:tabs>
              <w:spacing w:after="0" w:line="240" w:lineRule="auto"/>
              <w:contextualSpacing/>
              <w:rPr>
                <w:rFonts w:ascii="Times New Roman" w:hAnsi="Times New Roman" w:cs="Times New Roman"/>
                <w:bCs/>
                <w:sz w:val="30"/>
                <w:szCs w:val="30"/>
              </w:rPr>
            </w:pPr>
            <w:r w:rsidRPr="006E14D7">
              <w:rPr>
                <w:rFonts w:ascii="Times New Roman" w:hAnsi="Times New Roman" w:cs="Times New Roman"/>
                <w:bCs/>
                <w:sz w:val="30"/>
                <w:szCs w:val="30"/>
              </w:rPr>
              <w:t>Литература</w:t>
            </w:r>
            <w:r w:rsidR="00756EDA" w:rsidRPr="006E14D7">
              <w:rPr>
                <w:rFonts w:ascii="Times New Roman" w:hAnsi="Times New Roman" w:cs="Times New Roman"/>
                <w:bCs/>
                <w:sz w:val="30"/>
                <w:szCs w:val="30"/>
              </w:rPr>
              <w:t>……………………………………………………………..</w:t>
            </w:r>
          </w:p>
        </w:tc>
        <w:tc>
          <w:tcPr>
            <w:tcW w:w="440" w:type="pct"/>
            <w:shd w:val="clear" w:color="auto" w:fill="auto"/>
            <w:vAlign w:val="bottom"/>
          </w:tcPr>
          <w:p w14:paraId="1D70B779" w14:textId="6FA62F68" w:rsidR="00562885" w:rsidRPr="00830FD2" w:rsidRDefault="00756EDA" w:rsidP="00756EDA">
            <w:pPr>
              <w:shd w:val="clear" w:color="auto" w:fill="FFFFFF"/>
              <w:spacing w:after="0" w:line="240" w:lineRule="auto"/>
              <w:contextualSpacing/>
              <w:jc w:val="center"/>
              <w:rPr>
                <w:rFonts w:ascii="Times New Roman" w:hAnsi="Times New Roman" w:cs="Times New Roman"/>
                <w:bCs/>
                <w:sz w:val="30"/>
                <w:szCs w:val="30"/>
              </w:rPr>
            </w:pPr>
            <w:r w:rsidRPr="006E14D7">
              <w:rPr>
                <w:rFonts w:ascii="Times New Roman" w:hAnsi="Times New Roman" w:cs="Times New Roman"/>
                <w:bCs/>
                <w:sz w:val="30"/>
                <w:szCs w:val="30"/>
              </w:rPr>
              <w:t>157</w:t>
            </w:r>
          </w:p>
        </w:tc>
      </w:tr>
      <w:bookmarkEnd w:id="31"/>
    </w:tbl>
    <w:p w14:paraId="1460DAEA" w14:textId="77777777" w:rsidR="00CF6DCC" w:rsidRPr="00830FD2" w:rsidRDefault="00CF6DCC" w:rsidP="00830FD2">
      <w:pPr>
        <w:spacing w:after="0" w:line="240" w:lineRule="auto"/>
        <w:jc w:val="center"/>
        <w:rPr>
          <w:rFonts w:ascii="Times New Roman" w:eastAsia="Times New Roman" w:hAnsi="Times New Roman" w:cs="Times New Roman"/>
          <w:b/>
          <w:sz w:val="30"/>
          <w:szCs w:val="30"/>
        </w:rPr>
      </w:pPr>
    </w:p>
    <w:sectPr w:rsidR="00CF6DCC" w:rsidRPr="00830FD2">
      <w:footerReference w:type="default" r:id="rId197"/>
      <w:pgSz w:w="11906" w:h="16838"/>
      <w:pgMar w:top="1134" w:right="567" w:bottom="1134"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C6BB42" w14:textId="77777777" w:rsidR="00671D26" w:rsidRDefault="00671D26">
      <w:pPr>
        <w:spacing w:after="0" w:line="240" w:lineRule="auto"/>
      </w:pPr>
      <w:r>
        <w:separator/>
      </w:r>
    </w:p>
  </w:endnote>
  <w:endnote w:type="continuationSeparator" w:id="0">
    <w:p w14:paraId="23D04ED8" w14:textId="77777777" w:rsidR="00671D26" w:rsidRDefault="00671D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yriad Pro">
    <w:panose1 w:val="00000000000000000000"/>
    <w:charset w:val="00"/>
    <w:family w:val="swiss"/>
    <w:notTrueType/>
    <w:pitch w:val="variable"/>
    <w:sig w:usb0="A00002AF" w:usb1="500020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ungsuh">
    <w:altName w:val="Malgun Gothic Semilight"/>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0008CC" w14:textId="77777777" w:rsidR="00671D26" w:rsidRDefault="00671D26">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09AA7E" w14:textId="77777777" w:rsidR="00671D26" w:rsidRDefault="00671D26">
      <w:pPr>
        <w:spacing w:after="0" w:line="240" w:lineRule="auto"/>
      </w:pPr>
      <w:r>
        <w:separator/>
      </w:r>
    </w:p>
  </w:footnote>
  <w:footnote w:type="continuationSeparator" w:id="0">
    <w:p w14:paraId="56103E07" w14:textId="77777777" w:rsidR="00671D26" w:rsidRDefault="00671D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0884735"/>
      <w:docPartObj>
        <w:docPartGallery w:val="Page Numbers (Top of Page)"/>
        <w:docPartUnique/>
      </w:docPartObj>
    </w:sdtPr>
    <w:sdtEndPr/>
    <w:sdtContent>
      <w:p w14:paraId="3651070D" w14:textId="785FE945" w:rsidR="00671D26" w:rsidRDefault="00671D26">
        <w:pPr>
          <w:pStyle w:val="ac"/>
          <w:jc w:val="center"/>
        </w:pPr>
        <w:r>
          <w:fldChar w:fldCharType="begin"/>
        </w:r>
        <w:r>
          <w:instrText>PAGE   \* MERGEFORMAT</w:instrText>
        </w:r>
        <w:r>
          <w:fldChar w:fldCharType="separate"/>
        </w:r>
        <w:r w:rsidR="00F172EE">
          <w:rPr>
            <w:noProof/>
          </w:rPr>
          <w:t>30</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15785" w14:textId="78A590AD" w:rsidR="00671D26" w:rsidRDefault="00671D26">
    <w:pPr>
      <w:pStyle w:val="ac"/>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5F050D9"/>
    <w:multiLevelType w:val="multilevel"/>
    <w:tmpl w:val="A35A4570"/>
    <w:lvl w:ilvl="0">
      <w:start w:val="1"/>
      <w:numFmt w:val="decimal"/>
      <w:lvlText w:val="%1."/>
      <w:lvlJc w:val="left"/>
      <w:pPr>
        <w:ind w:left="456" w:hanging="456"/>
      </w:pPr>
      <w:rPr>
        <w:rFonts w:eastAsia="Times New Roman" w:hint="default"/>
        <w:color w:val="000000"/>
      </w:rPr>
    </w:lvl>
    <w:lvl w:ilvl="1">
      <w:start w:val="1"/>
      <w:numFmt w:val="decimal"/>
      <w:lvlText w:val="%1.%2."/>
      <w:lvlJc w:val="left"/>
      <w:pPr>
        <w:ind w:left="720" w:hanging="720"/>
      </w:pPr>
      <w:rPr>
        <w:rFonts w:eastAsia="Times New Roman" w:hint="default"/>
        <w:color w:val="000000"/>
      </w:rPr>
    </w:lvl>
    <w:lvl w:ilvl="2">
      <w:start w:val="1"/>
      <w:numFmt w:val="decimal"/>
      <w:lvlText w:val="%1.%2.%3."/>
      <w:lvlJc w:val="left"/>
      <w:pPr>
        <w:ind w:left="720" w:hanging="720"/>
      </w:pPr>
      <w:rPr>
        <w:rFonts w:eastAsia="Times New Roman" w:hint="default"/>
        <w:color w:val="000000"/>
      </w:rPr>
    </w:lvl>
    <w:lvl w:ilvl="3">
      <w:start w:val="1"/>
      <w:numFmt w:val="decimal"/>
      <w:lvlText w:val="%1.%2.%3.%4."/>
      <w:lvlJc w:val="left"/>
      <w:pPr>
        <w:ind w:left="1080" w:hanging="1080"/>
      </w:pPr>
      <w:rPr>
        <w:rFonts w:eastAsia="Times New Roman" w:hint="default"/>
        <w:color w:val="000000"/>
      </w:rPr>
    </w:lvl>
    <w:lvl w:ilvl="4">
      <w:start w:val="1"/>
      <w:numFmt w:val="decimal"/>
      <w:lvlText w:val="%1.%2.%3.%4.%5."/>
      <w:lvlJc w:val="left"/>
      <w:pPr>
        <w:ind w:left="1440" w:hanging="1440"/>
      </w:pPr>
      <w:rPr>
        <w:rFonts w:eastAsia="Times New Roman" w:hint="default"/>
        <w:color w:val="000000"/>
      </w:rPr>
    </w:lvl>
    <w:lvl w:ilvl="5">
      <w:start w:val="1"/>
      <w:numFmt w:val="decimal"/>
      <w:lvlText w:val="%1.%2.%3.%4.%5.%6."/>
      <w:lvlJc w:val="left"/>
      <w:pPr>
        <w:ind w:left="1440" w:hanging="1440"/>
      </w:pPr>
      <w:rPr>
        <w:rFonts w:eastAsia="Times New Roman" w:hint="default"/>
        <w:color w:val="000000"/>
      </w:rPr>
    </w:lvl>
    <w:lvl w:ilvl="6">
      <w:start w:val="1"/>
      <w:numFmt w:val="decimal"/>
      <w:lvlText w:val="%1.%2.%3.%4.%5.%6.%7."/>
      <w:lvlJc w:val="left"/>
      <w:pPr>
        <w:ind w:left="1800" w:hanging="1800"/>
      </w:pPr>
      <w:rPr>
        <w:rFonts w:eastAsia="Times New Roman" w:hint="default"/>
        <w:color w:val="000000"/>
      </w:rPr>
    </w:lvl>
    <w:lvl w:ilvl="7">
      <w:start w:val="1"/>
      <w:numFmt w:val="decimal"/>
      <w:lvlText w:val="%1.%2.%3.%4.%5.%6.%7.%8."/>
      <w:lvlJc w:val="left"/>
      <w:pPr>
        <w:ind w:left="1800" w:hanging="1800"/>
      </w:pPr>
      <w:rPr>
        <w:rFonts w:eastAsia="Times New Roman" w:hint="default"/>
        <w:color w:val="000000"/>
      </w:rPr>
    </w:lvl>
    <w:lvl w:ilvl="8">
      <w:start w:val="1"/>
      <w:numFmt w:val="decimal"/>
      <w:lvlText w:val="%1.%2.%3.%4.%5.%6.%7.%8.%9."/>
      <w:lvlJc w:val="left"/>
      <w:pPr>
        <w:ind w:left="2160" w:hanging="2160"/>
      </w:pPr>
      <w:rPr>
        <w:rFonts w:eastAsia="Times New Roman" w:hint="default"/>
        <w:color w:val="00000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6DCC"/>
    <w:rsid w:val="00002BD4"/>
    <w:rsid w:val="000111DC"/>
    <w:rsid w:val="00013A01"/>
    <w:rsid w:val="000226EF"/>
    <w:rsid w:val="00022C32"/>
    <w:rsid w:val="000239D4"/>
    <w:rsid w:val="00037C07"/>
    <w:rsid w:val="00042B12"/>
    <w:rsid w:val="00043F8D"/>
    <w:rsid w:val="00047392"/>
    <w:rsid w:val="00051021"/>
    <w:rsid w:val="000524F7"/>
    <w:rsid w:val="00085CA2"/>
    <w:rsid w:val="000965B6"/>
    <w:rsid w:val="000A546F"/>
    <w:rsid w:val="000B55B9"/>
    <w:rsid w:val="000C5EA0"/>
    <w:rsid w:val="000E3C9C"/>
    <w:rsid w:val="000E65CF"/>
    <w:rsid w:val="00111BFC"/>
    <w:rsid w:val="00115480"/>
    <w:rsid w:val="001236B2"/>
    <w:rsid w:val="00134AF4"/>
    <w:rsid w:val="00151E69"/>
    <w:rsid w:val="00157505"/>
    <w:rsid w:val="001A2EEB"/>
    <w:rsid w:val="001E1EE4"/>
    <w:rsid w:val="002059A8"/>
    <w:rsid w:val="00226D78"/>
    <w:rsid w:val="0023428D"/>
    <w:rsid w:val="00241A2D"/>
    <w:rsid w:val="00252313"/>
    <w:rsid w:val="00270CBD"/>
    <w:rsid w:val="00277A84"/>
    <w:rsid w:val="002A53F1"/>
    <w:rsid w:val="002C16DF"/>
    <w:rsid w:val="002D2568"/>
    <w:rsid w:val="002E2321"/>
    <w:rsid w:val="002E2F89"/>
    <w:rsid w:val="002F1A79"/>
    <w:rsid w:val="002F2BFD"/>
    <w:rsid w:val="00361DBC"/>
    <w:rsid w:val="00361F25"/>
    <w:rsid w:val="00373303"/>
    <w:rsid w:val="003C2ECF"/>
    <w:rsid w:val="003D1DD9"/>
    <w:rsid w:val="003D3606"/>
    <w:rsid w:val="00412773"/>
    <w:rsid w:val="00413C99"/>
    <w:rsid w:val="00437FD0"/>
    <w:rsid w:val="00447B60"/>
    <w:rsid w:val="004624BA"/>
    <w:rsid w:val="004B0B9C"/>
    <w:rsid w:val="004B1FEA"/>
    <w:rsid w:val="004C009B"/>
    <w:rsid w:val="004C41F2"/>
    <w:rsid w:val="004D68D4"/>
    <w:rsid w:val="00501DB3"/>
    <w:rsid w:val="0050418E"/>
    <w:rsid w:val="00505AFB"/>
    <w:rsid w:val="0055057D"/>
    <w:rsid w:val="00562885"/>
    <w:rsid w:val="00562F7B"/>
    <w:rsid w:val="00562FA7"/>
    <w:rsid w:val="00565F47"/>
    <w:rsid w:val="00572B6D"/>
    <w:rsid w:val="00590CC6"/>
    <w:rsid w:val="00594AC2"/>
    <w:rsid w:val="005C5C64"/>
    <w:rsid w:val="005D1AFF"/>
    <w:rsid w:val="005D599E"/>
    <w:rsid w:val="005E62C9"/>
    <w:rsid w:val="00612014"/>
    <w:rsid w:val="00622A24"/>
    <w:rsid w:val="006236C5"/>
    <w:rsid w:val="00623C15"/>
    <w:rsid w:val="0063182F"/>
    <w:rsid w:val="0064003D"/>
    <w:rsid w:val="00661983"/>
    <w:rsid w:val="00671D26"/>
    <w:rsid w:val="00691B05"/>
    <w:rsid w:val="0069247A"/>
    <w:rsid w:val="006A76E3"/>
    <w:rsid w:val="006E14D7"/>
    <w:rsid w:val="00704F27"/>
    <w:rsid w:val="00715E4B"/>
    <w:rsid w:val="00726958"/>
    <w:rsid w:val="00727395"/>
    <w:rsid w:val="007467A1"/>
    <w:rsid w:val="00756EDA"/>
    <w:rsid w:val="007A4AD0"/>
    <w:rsid w:val="007B0647"/>
    <w:rsid w:val="007B22A5"/>
    <w:rsid w:val="007B3700"/>
    <w:rsid w:val="007D3B5A"/>
    <w:rsid w:val="007E3810"/>
    <w:rsid w:val="00803840"/>
    <w:rsid w:val="00803860"/>
    <w:rsid w:val="00822CFD"/>
    <w:rsid w:val="00830FD2"/>
    <w:rsid w:val="00862260"/>
    <w:rsid w:val="00862D9E"/>
    <w:rsid w:val="008E0C8B"/>
    <w:rsid w:val="009005D8"/>
    <w:rsid w:val="009025FF"/>
    <w:rsid w:val="0090307F"/>
    <w:rsid w:val="00906D45"/>
    <w:rsid w:val="009A4064"/>
    <w:rsid w:val="009B7D6F"/>
    <w:rsid w:val="009C50C6"/>
    <w:rsid w:val="009E1431"/>
    <w:rsid w:val="009E76A8"/>
    <w:rsid w:val="00A25073"/>
    <w:rsid w:val="00A35E86"/>
    <w:rsid w:val="00A76709"/>
    <w:rsid w:val="00AB247E"/>
    <w:rsid w:val="00AB2F17"/>
    <w:rsid w:val="00AD086F"/>
    <w:rsid w:val="00B02CD1"/>
    <w:rsid w:val="00B2186B"/>
    <w:rsid w:val="00B365EB"/>
    <w:rsid w:val="00B83F9A"/>
    <w:rsid w:val="00BA23F4"/>
    <w:rsid w:val="00BA6743"/>
    <w:rsid w:val="00BD571D"/>
    <w:rsid w:val="00BE0D3B"/>
    <w:rsid w:val="00C1366D"/>
    <w:rsid w:val="00C221EB"/>
    <w:rsid w:val="00C276A8"/>
    <w:rsid w:val="00C548A8"/>
    <w:rsid w:val="00C70DC1"/>
    <w:rsid w:val="00C82E3A"/>
    <w:rsid w:val="00CB3A43"/>
    <w:rsid w:val="00CE4F73"/>
    <w:rsid w:val="00CF6DCC"/>
    <w:rsid w:val="00D04F25"/>
    <w:rsid w:val="00D10E7A"/>
    <w:rsid w:val="00D61C9C"/>
    <w:rsid w:val="00D725F7"/>
    <w:rsid w:val="00D76AE1"/>
    <w:rsid w:val="00D84C73"/>
    <w:rsid w:val="00D9368B"/>
    <w:rsid w:val="00D958FF"/>
    <w:rsid w:val="00DB5BA6"/>
    <w:rsid w:val="00DD0712"/>
    <w:rsid w:val="00DD2F10"/>
    <w:rsid w:val="00DD3ADB"/>
    <w:rsid w:val="00DF61BD"/>
    <w:rsid w:val="00E110DF"/>
    <w:rsid w:val="00E24F92"/>
    <w:rsid w:val="00E32C8A"/>
    <w:rsid w:val="00E54D39"/>
    <w:rsid w:val="00E75647"/>
    <w:rsid w:val="00E76EB4"/>
    <w:rsid w:val="00E91C23"/>
    <w:rsid w:val="00EA2C44"/>
    <w:rsid w:val="00EA4572"/>
    <w:rsid w:val="00ED0C4C"/>
    <w:rsid w:val="00ED6484"/>
    <w:rsid w:val="00EE033D"/>
    <w:rsid w:val="00EE78A9"/>
    <w:rsid w:val="00EF19AB"/>
    <w:rsid w:val="00F0010C"/>
    <w:rsid w:val="00F15767"/>
    <w:rsid w:val="00F172EE"/>
    <w:rsid w:val="00F86FF0"/>
    <w:rsid w:val="00F92B9D"/>
    <w:rsid w:val="00F96405"/>
    <w:rsid w:val="00FB7823"/>
    <w:rsid w:val="00FD0392"/>
    <w:rsid w:val="00FE4D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0C3E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0541"/>
    <w:rPr>
      <w:lang w:eastAsia="en-US"/>
    </w:rPr>
  </w:style>
  <w:style w:type="paragraph" w:styleId="1">
    <w:name w:val="heading 1"/>
    <w:basedOn w:val="a"/>
    <w:next w:val="a"/>
    <w:link w:val="10"/>
    <w:uiPriority w:val="9"/>
    <w:qFormat/>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semiHidden/>
    <w:unhideWhenUsed/>
    <w:qFormat/>
    <w:pPr>
      <w:keepNext/>
      <w:spacing w:before="240" w:after="60"/>
      <w:outlineLvl w:val="2"/>
    </w:pPr>
    <w:rPr>
      <w:rFonts w:ascii="Arial" w:eastAsia="Times New Roman" w:hAnsi="Arial"/>
      <w:b/>
      <w:bCs/>
      <w:sz w:val="26"/>
      <w:szCs w:val="26"/>
    </w:rPr>
  </w:style>
  <w:style w:type="paragraph" w:styleId="4">
    <w:name w:val="heading 4"/>
    <w:basedOn w:val="a"/>
    <w:next w:val="a"/>
    <w:link w:val="40"/>
    <w:uiPriority w:val="9"/>
    <w:semiHidden/>
    <w:unhideWhenUsed/>
    <w:qFormat/>
    <w:pPr>
      <w:keepNext/>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uiPriority w:val="9"/>
    <w:semiHidden/>
    <w:unhideWhenUsed/>
    <w:qFormat/>
    <w:pPr>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basedOn w:val="a"/>
    <w:next w:val="a"/>
    <w:link w:val="60"/>
    <w:uiPriority w:val="9"/>
    <w:semiHidden/>
    <w:unhideWhenUsed/>
    <w:qFormat/>
    <w:pPr>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qFormat/>
    <w:pPr>
      <w:keepNext/>
      <w:spacing w:after="0" w:line="240" w:lineRule="auto"/>
      <w:ind w:firstLine="720"/>
      <w:jc w:val="both"/>
      <w:outlineLvl w:val="6"/>
    </w:pPr>
    <w:rPr>
      <w:rFonts w:ascii="Times New Roman" w:eastAsia="Times New Roman" w:hAnsi="Times New Roman"/>
      <w:sz w:val="28"/>
      <w:szCs w:val="28"/>
      <w:lang w:eastAsia="ru-RU"/>
    </w:rPr>
  </w:style>
  <w:style w:type="paragraph" w:styleId="8">
    <w:name w:val="heading 8"/>
    <w:basedOn w:val="a"/>
    <w:next w:val="a"/>
    <w:link w:val="80"/>
    <w:qFormat/>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qFormat/>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aliases w:val="2 картинки"/>
    <w:basedOn w:val="a"/>
    <w:next w:val="a"/>
    <w:link w:val="11"/>
    <w:uiPriority w:val="10"/>
    <w:qFormat/>
    <w:pPr>
      <w:spacing w:after="0" w:line="240" w:lineRule="auto"/>
      <w:contextualSpacing/>
    </w:pPr>
    <w:rPr>
      <w:rFonts w:asciiTheme="majorHAnsi" w:eastAsiaTheme="majorEastAsia" w:hAnsiTheme="majorHAnsi" w:cstheme="majorBidi"/>
      <w:spacing w:val="-10"/>
      <w:kern w:val="28"/>
      <w:sz w:val="56"/>
      <w:szCs w:val="56"/>
    </w:rPr>
  </w:style>
  <w:style w:type="table" w:customStyle="1" w:styleId="TableNormal0">
    <w:name w:val="Table Normal"/>
    <w:tblPr>
      <w:tblCellMar>
        <w:top w:w="0" w:type="dxa"/>
        <w:left w:w="0" w:type="dxa"/>
        <w:bottom w:w="0" w:type="dxa"/>
        <w:right w:w="0" w:type="dxa"/>
      </w:tblCellMar>
    </w:tblPr>
  </w:style>
  <w:style w:type="character" w:styleId="a4">
    <w:name w:val="Emphasis"/>
    <w:qFormat/>
    <w:rPr>
      <w:i/>
      <w:iCs/>
    </w:rPr>
  </w:style>
  <w:style w:type="character" w:styleId="a5">
    <w:name w:val="Hyperlink"/>
    <w:uiPriority w:val="99"/>
    <w:unhideWhenUsed/>
    <w:rPr>
      <w:color w:val="0000FF"/>
      <w:u w:val="single"/>
    </w:rPr>
  </w:style>
  <w:style w:type="character" w:styleId="a6">
    <w:name w:val="page number"/>
  </w:style>
  <w:style w:type="character" w:styleId="a7">
    <w:name w:val="Strong"/>
    <w:uiPriority w:val="22"/>
    <w:qFormat/>
    <w:rPr>
      <w:b/>
      <w:bCs/>
    </w:rPr>
  </w:style>
  <w:style w:type="character" w:styleId="HTML">
    <w:name w:val="HTML Cite"/>
    <w:rPr>
      <w:i/>
    </w:rPr>
  </w:style>
  <w:style w:type="paragraph" w:styleId="a8">
    <w:name w:val="Balloon Text"/>
    <w:basedOn w:val="a"/>
    <w:link w:val="a9"/>
    <w:uiPriority w:val="99"/>
    <w:unhideWhenUsed/>
    <w:pPr>
      <w:spacing w:after="0" w:line="240" w:lineRule="auto"/>
    </w:pPr>
    <w:rPr>
      <w:rFonts w:ascii="Tahoma" w:hAnsi="Tahoma"/>
      <w:sz w:val="16"/>
      <w:szCs w:val="16"/>
    </w:rPr>
  </w:style>
  <w:style w:type="paragraph" w:styleId="21">
    <w:name w:val="Body Text 2"/>
    <w:basedOn w:val="a"/>
    <w:link w:val="22"/>
    <w:pPr>
      <w:spacing w:after="0" w:line="240" w:lineRule="auto"/>
      <w:jc w:val="center"/>
    </w:pPr>
    <w:rPr>
      <w:rFonts w:ascii="Times New Roman" w:eastAsia="Times New Roman" w:hAnsi="Times New Roman"/>
      <w:sz w:val="28"/>
      <w:szCs w:val="24"/>
      <w:lang w:eastAsia="ru-RU"/>
    </w:rPr>
  </w:style>
  <w:style w:type="paragraph" w:styleId="aa">
    <w:name w:val="Plain Text"/>
    <w:basedOn w:val="a"/>
    <w:link w:val="ab"/>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31">
    <w:name w:val="Body Text Indent 3"/>
    <w:basedOn w:val="a"/>
    <w:link w:val="32"/>
    <w:uiPriority w:val="99"/>
    <w:unhideWhenUsed/>
    <w:pPr>
      <w:spacing w:after="120" w:line="240" w:lineRule="auto"/>
      <w:ind w:left="283" w:firstLine="709"/>
      <w:jc w:val="both"/>
    </w:pPr>
    <w:rPr>
      <w:rFonts w:ascii="Times New Roman" w:hAnsi="Times New Roman"/>
      <w:sz w:val="16"/>
      <w:szCs w:val="16"/>
      <w:lang w:val="zh-CN" w:eastAsia="ru-RU"/>
    </w:rPr>
  </w:style>
  <w:style w:type="paragraph" w:styleId="ac">
    <w:name w:val="header"/>
    <w:basedOn w:val="a"/>
    <w:link w:val="ad"/>
    <w:uiPriority w:val="99"/>
    <w:unhideWhenUsed/>
    <w:pPr>
      <w:tabs>
        <w:tab w:val="center" w:pos="4677"/>
        <w:tab w:val="right" w:pos="9355"/>
      </w:tabs>
    </w:pPr>
  </w:style>
  <w:style w:type="paragraph" w:styleId="ae">
    <w:name w:val="Body Text"/>
    <w:basedOn w:val="a"/>
    <w:link w:val="af"/>
    <w:unhideWhenUsed/>
    <w:pPr>
      <w:spacing w:after="120"/>
    </w:pPr>
  </w:style>
  <w:style w:type="paragraph" w:styleId="af0">
    <w:name w:val="Body Text Indent"/>
    <w:basedOn w:val="a"/>
    <w:link w:val="af1"/>
    <w:uiPriority w:val="99"/>
    <w:pPr>
      <w:widowControl w:val="0"/>
      <w:spacing w:after="0" w:line="240" w:lineRule="auto"/>
      <w:ind w:firstLine="480"/>
      <w:jc w:val="both"/>
    </w:pPr>
    <w:rPr>
      <w:rFonts w:ascii="Times New Roman" w:eastAsia="Times New Roman" w:hAnsi="Times New Roman"/>
      <w:snapToGrid w:val="0"/>
      <w:sz w:val="24"/>
      <w:szCs w:val="20"/>
    </w:rPr>
  </w:style>
  <w:style w:type="paragraph" w:styleId="af2">
    <w:name w:val="footer"/>
    <w:basedOn w:val="a"/>
    <w:link w:val="af3"/>
    <w:unhideWhenUsed/>
    <w:pPr>
      <w:tabs>
        <w:tab w:val="center" w:pos="4677"/>
        <w:tab w:val="right" w:pos="9355"/>
      </w:tabs>
    </w:pPr>
  </w:style>
  <w:style w:type="paragraph" w:styleId="af4">
    <w:name w:val="Normal (Web)"/>
    <w:basedOn w:val="a"/>
    <w:uiPriority w:val="99"/>
    <w:unhideWhenUsed/>
    <w:pPr>
      <w:spacing w:before="100" w:beforeAutospacing="1" w:after="100" w:afterAutospacing="1" w:line="240" w:lineRule="auto"/>
    </w:pPr>
    <w:rPr>
      <w:rFonts w:ascii="Times New Roman" w:eastAsia="Times New Roman" w:hAnsi="Times New Roman"/>
      <w:sz w:val="24"/>
      <w:szCs w:val="24"/>
      <w:lang w:eastAsia="ru-RU"/>
    </w:rPr>
  </w:style>
  <w:style w:type="paragraph" w:styleId="33">
    <w:name w:val="Body Text 3"/>
    <w:basedOn w:val="a"/>
    <w:link w:val="34"/>
    <w:uiPriority w:val="99"/>
    <w:pPr>
      <w:spacing w:after="120" w:line="240" w:lineRule="auto"/>
    </w:pPr>
    <w:rPr>
      <w:rFonts w:ascii="Times New Roman" w:eastAsia="Times New Roman" w:hAnsi="Times New Roman"/>
      <w:sz w:val="16"/>
      <w:szCs w:val="16"/>
      <w:lang w:eastAsia="ru-RU"/>
    </w:rPr>
  </w:style>
  <w:style w:type="paragraph" w:styleId="23">
    <w:name w:val="Body Text Indent 2"/>
    <w:basedOn w:val="a"/>
    <w:link w:val="24"/>
    <w:unhideWhenUsed/>
    <w:pPr>
      <w:spacing w:after="120" w:line="480" w:lineRule="auto"/>
      <w:ind w:left="283" w:firstLine="709"/>
      <w:jc w:val="both"/>
    </w:pPr>
    <w:rPr>
      <w:rFonts w:ascii="Times New Roman" w:hAnsi="Times New Roman"/>
      <w:sz w:val="28"/>
      <w:szCs w:val="28"/>
      <w:lang w:val="zh-CN" w:eastAsia="ru-RU"/>
    </w:rPr>
  </w:style>
  <w:style w:type="paragraph" w:styleId="af5">
    <w:name w:val="Subtitle"/>
    <w:basedOn w:val="a"/>
    <w:next w:val="a"/>
    <w:link w:val="af6"/>
    <w:uiPriority w:val="11"/>
    <w:qFormat/>
    <w:pPr>
      <w:shd w:val="clear" w:color="auto" w:fill="FFFFFF"/>
      <w:spacing w:after="0" w:line="240" w:lineRule="auto"/>
      <w:jc w:val="center"/>
    </w:pPr>
    <w:rPr>
      <w:rFonts w:ascii="Arial" w:eastAsia="Arial" w:hAnsi="Arial" w:cs="Arial"/>
      <w:b/>
      <w:color w:val="000000"/>
      <w:sz w:val="28"/>
      <w:szCs w:val="28"/>
    </w:rPr>
  </w:style>
  <w:style w:type="paragraph" w:styleId="HTML0">
    <w:name w:val="HTML Preformatted"/>
    <w:basedOn w:val="a"/>
    <w:link w:val="HTML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15"/>
      <w:szCs w:val="15"/>
      <w:lang w:eastAsia="ru-RU"/>
    </w:rPr>
  </w:style>
  <w:style w:type="paragraph" w:styleId="af7">
    <w:name w:val="Block Text"/>
    <w:basedOn w:val="a"/>
    <w:unhideWhenUsed/>
    <w:pPr>
      <w:shd w:val="clear" w:color="auto" w:fill="FFFFFF"/>
      <w:spacing w:before="5" w:after="0" w:line="216" w:lineRule="exact"/>
      <w:ind w:left="10" w:right="10" w:firstLine="370"/>
      <w:jc w:val="both"/>
    </w:pPr>
    <w:rPr>
      <w:rFonts w:ascii="Times New Roman" w:eastAsia="Times New Roman" w:hAnsi="Times New Roman"/>
      <w:color w:val="000000"/>
      <w:sz w:val="24"/>
      <w:lang w:eastAsia="ru-RU"/>
    </w:rPr>
  </w:style>
  <w:style w:type="table" w:styleId="af8">
    <w:name w:val="Table Grid"/>
    <w:basedOn w:val="a1"/>
    <w:uiPriority w:val="3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List Paragraph"/>
    <w:aliases w:val="Курсач,Подрисуночная подпись,СтильПример"/>
    <w:basedOn w:val="a"/>
    <w:link w:val="afa"/>
    <w:uiPriority w:val="34"/>
    <w:qFormat/>
    <w:pPr>
      <w:ind w:left="720"/>
      <w:contextualSpacing/>
    </w:pPr>
  </w:style>
  <w:style w:type="character" w:customStyle="1" w:styleId="85pt">
    <w:name w:val="Основной текст + 8;5 pt"/>
    <w:rPr>
      <w:rFonts w:ascii="Times New Roman" w:eastAsia="Times New Roman" w:hAnsi="Times New Roman"/>
      <w:color w:val="000000"/>
      <w:spacing w:val="20"/>
      <w:w w:val="100"/>
      <w:position w:val="0"/>
      <w:sz w:val="17"/>
      <w:szCs w:val="17"/>
      <w:shd w:val="clear" w:color="auto" w:fill="FFFFFF"/>
      <w:lang w:val="ru-RU"/>
    </w:rPr>
  </w:style>
  <w:style w:type="character" w:customStyle="1" w:styleId="c2">
    <w:name w:val="c2"/>
    <w:basedOn w:val="a0"/>
  </w:style>
  <w:style w:type="character" w:customStyle="1" w:styleId="af1">
    <w:name w:val="Основной текст с отступом Знак"/>
    <w:link w:val="af0"/>
    <w:uiPriority w:val="99"/>
    <w:rPr>
      <w:rFonts w:ascii="Times New Roman" w:eastAsia="Times New Roman" w:hAnsi="Times New Roman"/>
      <w:snapToGrid w:val="0"/>
      <w:sz w:val="24"/>
    </w:rPr>
  </w:style>
  <w:style w:type="paragraph" w:customStyle="1" w:styleId="25">
    <w:name w:val="Стиль2"/>
    <w:basedOn w:val="a"/>
    <w:autoRedefine/>
    <w:pPr>
      <w:spacing w:after="0" w:line="240" w:lineRule="auto"/>
      <w:ind w:left="65"/>
      <w:jc w:val="center"/>
    </w:pPr>
    <w:rPr>
      <w:rFonts w:ascii="Times New Roman" w:eastAsia="Times New Roman" w:hAnsi="Times New Roman"/>
      <w:b/>
      <w:sz w:val="28"/>
      <w:szCs w:val="28"/>
      <w:lang w:eastAsia="ru-RU"/>
    </w:rPr>
  </w:style>
  <w:style w:type="character" w:customStyle="1" w:styleId="ad">
    <w:name w:val="Верхний колонтитул Знак"/>
    <w:link w:val="ac"/>
    <w:uiPriority w:val="99"/>
    <w:rPr>
      <w:sz w:val="22"/>
      <w:szCs w:val="22"/>
      <w:lang w:eastAsia="en-US"/>
    </w:rPr>
  </w:style>
  <w:style w:type="character" w:customStyle="1" w:styleId="af3">
    <w:name w:val="Нижний колонтитул Знак"/>
    <w:link w:val="af2"/>
    <w:rPr>
      <w:sz w:val="22"/>
      <w:szCs w:val="22"/>
      <w:lang w:eastAsia="en-US"/>
    </w:rPr>
  </w:style>
  <w:style w:type="character" w:customStyle="1" w:styleId="a9">
    <w:name w:val="Текст выноски Знак"/>
    <w:link w:val="a8"/>
    <w:uiPriority w:val="99"/>
    <w:rPr>
      <w:rFonts w:ascii="Tahoma" w:hAnsi="Tahoma" w:cs="Tahoma"/>
      <w:sz w:val="16"/>
      <w:szCs w:val="16"/>
      <w:lang w:eastAsia="en-US"/>
    </w:rPr>
  </w:style>
  <w:style w:type="character" w:customStyle="1" w:styleId="af">
    <w:name w:val="Основной текст Знак"/>
    <w:link w:val="ae"/>
    <w:rPr>
      <w:sz w:val="22"/>
      <w:szCs w:val="22"/>
      <w:lang w:eastAsia="en-US"/>
    </w:rPr>
  </w:style>
  <w:style w:type="character" w:customStyle="1" w:styleId="30">
    <w:name w:val="Заголовок 3 Знак"/>
    <w:link w:val="3"/>
    <w:uiPriority w:val="99"/>
    <w:rPr>
      <w:rFonts w:ascii="Arial" w:eastAsia="Times New Roman" w:hAnsi="Arial" w:cs="Arial"/>
      <w:b/>
      <w:bCs/>
      <w:sz w:val="26"/>
      <w:szCs w:val="26"/>
      <w:lang w:eastAsia="en-US"/>
    </w:rPr>
  </w:style>
  <w:style w:type="character" w:customStyle="1" w:styleId="20">
    <w:name w:val="Заголовок 2 Знак"/>
    <w:link w:val="2"/>
    <w:uiPriority w:val="99"/>
    <w:rPr>
      <w:rFonts w:ascii="Cambria" w:eastAsia="Times New Roman" w:hAnsi="Cambria" w:cs="Times New Roman"/>
      <w:b/>
      <w:bCs/>
      <w:i/>
      <w:iCs/>
      <w:sz w:val="28"/>
      <w:szCs w:val="28"/>
      <w:lang w:eastAsia="en-US"/>
    </w:rPr>
  </w:style>
  <w:style w:type="character" w:customStyle="1" w:styleId="mw-headline">
    <w:name w:val="mw-headline"/>
  </w:style>
  <w:style w:type="character" w:customStyle="1" w:styleId="w">
    <w:name w:val="w"/>
  </w:style>
  <w:style w:type="paragraph" w:customStyle="1" w:styleId="p8">
    <w:name w:val="p8"/>
    <w:basedOn w:val="a"/>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s4">
    <w:name w:val="s4"/>
  </w:style>
  <w:style w:type="character" w:customStyle="1" w:styleId="afb">
    <w:name w:val="Основной текст_"/>
    <w:link w:val="12"/>
    <w:rPr>
      <w:rFonts w:ascii="Times New Roman" w:eastAsia="Times New Roman" w:hAnsi="Times New Roman"/>
      <w:sz w:val="23"/>
      <w:szCs w:val="23"/>
      <w:shd w:val="clear" w:color="auto" w:fill="FFFFFF"/>
    </w:rPr>
  </w:style>
  <w:style w:type="paragraph" w:customStyle="1" w:styleId="12">
    <w:name w:val="Основной текст1"/>
    <w:basedOn w:val="a"/>
    <w:link w:val="afb"/>
    <w:pPr>
      <w:shd w:val="clear" w:color="auto" w:fill="FFFFFF"/>
      <w:spacing w:after="120" w:line="0" w:lineRule="atLeast"/>
      <w:jc w:val="center"/>
    </w:pPr>
    <w:rPr>
      <w:rFonts w:ascii="Times New Roman" w:eastAsia="Times New Roman" w:hAnsi="Times New Roman"/>
      <w:sz w:val="23"/>
      <w:szCs w:val="23"/>
    </w:rPr>
  </w:style>
  <w:style w:type="character" w:customStyle="1" w:styleId="13">
    <w:name w:val="Заголовок №1_"/>
    <w:link w:val="14"/>
    <w:rPr>
      <w:rFonts w:ascii="Times New Roman" w:eastAsia="Times New Roman" w:hAnsi="Times New Roman"/>
      <w:sz w:val="23"/>
      <w:szCs w:val="23"/>
      <w:shd w:val="clear" w:color="auto" w:fill="FFFFFF"/>
    </w:rPr>
  </w:style>
  <w:style w:type="paragraph" w:customStyle="1" w:styleId="14">
    <w:name w:val="Заголовок №1"/>
    <w:basedOn w:val="a"/>
    <w:link w:val="13"/>
    <w:pPr>
      <w:shd w:val="clear" w:color="auto" w:fill="FFFFFF"/>
      <w:spacing w:after="0" w:line="274" w:lineRule="exact"/>
      <w:jc w:val="both"/>
      <w:outlineLvl w:val="0"/>
    </w:pPr>
    <w:rPr>
      <w:rFonts w:ascii="Times New Roman" w:eastAsia="Times New Roman" w:hAnsi="Times New Roman"/>
      <w:sz w:val="23"/>
      <w:szCs w:val="23"/>
    </w:rPr>
  </w:style>
  <w:style w:type="character" w:customStyle="1" w:styleId="51">
    <w:name w:val="Основной текст (5)_"/>
    <w:link w:val="52"/>
    <w:rPr>
      <w:rFonts w:ascii="Times New Roman" w:eastAsia="Times New Roman" w:hAnsi="Times New Roman"/>
      <w:sz w:val="23"/>
      <w:szCs w:val="23"/>
      <w:shd w:val="clear" w:color="auto" w:fill="FFFFFF"/>
    </w:rPr>
  </w:style>
  <w:style w:type="paragraph" w:customStyle="1" w:styleId="52">
    <w:name w:val="Основной текст (5)"/>
    <w:basedOn w:val="a"/>
    <w:link w:val="51"/>
    <w:pPr>
      <w:shd w:val="clear" w:color="auto" w:fill="FFFFFF"/>
      <w:spacing w:after="0" w:line="274" w:lineRule="exact"/>
      <w:jc w:val="both"/>
    </w:pPr>
    <w:rPr>
      <w:rFonts w:ascii="Times New Roman" w:eastAsia="Times New Roman" w:hAnsi="Times New Roman"/>
      <w:sz w:val="23"/>
      <w:szCs w:val="23"/>
    </w:rPr>
  </w:style>
  <w:style w:type="character" w:customStyle="1" w:styleId="111pt0pt">
    <w:name w:val="Заголовок №1 + 11 pt;Курсив;Интервал 0 pt"/>
    <w:rPr>
      <w:rFonts w:ascii="Times New Roman" w:eastAsia="Times New Roman" w:hAnsi="Times New Roman" w:cs="Times New Roman"/>
      <w:i/>
      <w:iCs/>
      <w:spacing w:val="10"/>
      <w:sz w:val="22"/>
      <w:szCs w:val="22"/>
    </w:rPr>
  </w:style>
  <w:style w:type="character" w:customStyle="1" w:styleId="afc">
    <w:name w:val="Основной текст + Курсив"/>
    <w:aliases w:val="Интервал 0 pt"/>
    <w:rPr>
      <w:rFonts w:ascii="Times New Roman" w:eastAsia="Times New Roman" w:hAnsi="Times New Roman" w:cs="Times New Roman"/>
      <w:i/>
      <w:iCs/>
      <w:spacing w:val="0"/>
      <w:sz w:val="23"/>
      <w:szCs w:val="23"/>
      <w:shd w:val="clear" w:color="auto" w:fill="FFFFFF"/>
    </w:rPr>
  </w:style>
  <w:style w:type="character" w:customStyle="1" w:styleId="53">
    <w:name w:val="Основной текст (5) + Не курсив"/>
    <w:rPr>
      <w:rFonts w:ascii="Times New Roman" w:eastAsia="Times New Roman" w:hAnsi="Times New Roman" w:cs="Times New Roman"/>
      <w:i/>
      <w:iCs/>
      <w:spacing w:val="0"/>
      <w:sz w:val="23"/>
      <w:szCs w:val="23"/>
      <w:shd w:val="clear" w:color="auto" w:fill="FFFFFF"/>
    </w:rPr>
  </w:style>
  <w:style w:type="character" w:customStyle="1" w:styleId="41">
    <w:name w:val="Основной текст (4)_"/>
    <w:link w:val="42"/>
    <w:rPr>
      <w:rFonts w:ascii="Times New Roman" w:eastAsia="Times New Roman" w:hAnsi="Times New Roman"/>
      <w:sz w:val="23"/>
      <w:szCs w:val="23"/>
      <w:shd w:val="clear" w:color="auto" w:fill="FFFFFF"/>
    </w:rPr>
  </w:style>
  <w:style w:type="paragraph" w:customStyle="1" w:styleId="42">
    <w:name w:val="Основной текст (4)"/>
    <w:basedOn w:val="a"/>
    <w:link w:val="41"/>
    <w:pPr>
      <w:shd w:val="clear" w:color="auto" w:fill="FFFFFF"/>
      <w:spacing w:before="240" w:after="120" w:line="274" w:lineRule="exact"/>
      <w:jc w:val="center"/>
    </w:pPr>
    <w:rPr>
      <w:rFonts w:ascii="Times New Roman" w:eastAsia="Times New Roman" w:hAnsi="Times New Roman"/>
      <w:sz w:val="23"/>
      <w:szCs w:val="23"/>
    </w:rPr>
  </w:style>
  <w:style w:type="character" w:customStyle="1" w:styleId="afd">
    <w:name w:val="Основной текст + Полужирный"/>
    <w:rPr>
      <w:rFonts w:ascii="Times New Roman" w:eastAsia="Times New Roman" w:hAnsi="Times New Roman" w:cs="Times New Roman"/>
      <w:b/>
      <w:bCs/>
      <w:spacing w:val="0"/>
      <w:sz w:val="23"/>
      <w:szCs w:val="23"/>
      <w:shd w:val="clear" w:color="auto" w:fill="FFFFFF"/>
    </w:rPr>
  </w:style>
  <w:style w:type="character" w:customStyle="1" w:styleId="10">
    <w:name w:val="Заголовок 1 Знак"/>
    <w:basedOn w:val="a0"/>
    <w:link w:val="1"/>
    <w:uiPriority w:val="9"/>
    <w:rPr>
      <w:rFonts w:ascii="Cambria" w:eastAsia="Times New Roman" w:hAnsi="Cambria"/>
      <w:b/>
      <w:bCs/>
      <w:color w:val="365F91"/>
      <w:sz w:val="28"/>
      <w:szCs w:val="28"/>
      <w:lang w:eastAsia="en-US"/>
    </w:rPr>
  </w:style>
  <w:style w:type="character" w:customStyle="1" w:styleId="40">
    <w:name w:val="Заголовок 4 Знак"/>
    <w:basedOn w:val="a0"/>
    <w:link w:val="4"/>
    <w:uiPriority w:val="9"/>
    <w:rPr>
      <w:rFonts w:ascii="Times New Roman" w:eastAsia="Times New Roman" w:hAnsi="Times New Roman"/>
      <w:b/>
      <w:bCs/>
      <w:sz w:val="28"/>
      <w:szCs w:val="28"/>
    </w:rPr>
  </w:style>
  <w:style w:type="character" w:customStyle="1" w:styleId="50">
    <w:name w:val="Заголовок 5 Знак"/>
    <w:basedOn w:val="a0"/>
    <w:link w:val="5"/>
    <w:rPr>
      <w:rFonts w:ascii="Times New Roman" w:eastAsia="Times New Roman" w:hAnsi="Times New Roman"/>
      <w:b/>
      <w:bCs/>
      <w:i/>
      <w:iCs/>
      <w:sz w:val="26"/>
      <w:szCs w:val="26"/>
    </w:rPr>
  </w:style>
  <w:style w:type="character" w:customStyle="1" w:styleId="60">
    <w:name w:val="Заголовок 6 Знак"/>
    <w:basedOn w:val="a0"/>
    <w:link w:val="6"/>
    <w:rPr>
      <w:rFonts w:ascii="Times New Roman" w:eastAsia="Times New Roman" w:hAnsi="Times New Roman"/>
      <w:b/>
      <w:bCs/>
      <w:sz w:val="22"/>
      <w:szCs w:val="22"/>
    </w:rPr>
  </w:style>
  <w:style w:type="character" w:customStyle="1" w:styleId="70">
    <w:name w:val="Заголовок 7 Знак"/>
    <w:basedOn w:val="a0"/>
    <w:link w:val="7"/>
    <w:rPr>
      <w:rFonts w:ascii="Times New Roman" w:eastAsia="Times New Roman" w:hAnsi="Times New Roman"/>
      <w:sz w:val="28"/>
      <w:szCs w:val="28"/>
    </w:rPr>
  </w:style>
  <w:style w:type="character" w:customStyle="1" w:styleId="80">
    <w:name w:val="Заголовок 8 Знак"/>
    <w:basedOn w:val="a0"/>
    <w:link w:val="8"/>
    <w:rPr>
      <w:rFonts w:ascii="Times New Roman" w:eastAsia="Times New Roman" w:hAnsi="Times New Roman"/>
      <w:i/>
      <w:iCs/>
      <w:sz w:val="24"/>
      <w:szCs w:val="24"/>
    </w:rPr>
  </w:style>
  <w:style w:type="character" w:customStyle="1" w:styleId="90">
    <w:name w:val="Заголовок 9 Знак"/>
    <w:basedOn w:val="a0"/>
    <w:link w:val="9"/>
    <w:rPr>
      <w:rFonts w:ascii="Arial" w:eastAsia="Times New Roman" w:hAnsi="Arial" w:cs="Arial"/>
      <w:sz w:val="22"/>
      <w:szCs w:val="22"/>
    </w:rPr>
  </w:style>
  <w:style w:type="paragraph" w:customStyle="1" w:styleId="AAAAA">
    <w:name w:val="AAAAA"/>
    <w:basedOn w:val="a"/>
    <w:qFormat/>
    <w:pPr>
      <w:spacing w:after="0" w:line="240" w:lineRule="auto"/>
      <w:ind w:firstLine="709"/>
      <w:jc w:val="center"/>
    </w:pPr>
    <w:rPr>
      <w:rFonts w:ascii="Times New Roman" w:eastAsia="Times New Roman" w:hAnsi="Times New Roman"/>
      <w:b/>
      <w:caps/>
      <w:sz w:val="30"/>
      <w:szCs w:val="30"/>
      <w:lang w:eastAsia="ru-RU"/>
    </w:rPr>
  </w:style>
  <w:style w:type="paragraph" w:customStyle="1" w:styleId="15">
    <w:name w:val="Стиль1"/>
    <w:basedOn w:val="a"/>
    <w:qFormat/>
    <w:pPr>
      <w:keepNext/>
      <w:spacing w:after="0" w:line="240" w:lineRule="auto"/>
      <w:ind w:firstLine="4678"/>
      <w:jc w:val="center"/>
      <w:outlineLvl w:val="2"/>
    </w:pPr>
    <w:rPr>
      <w:rFonts w:ascii="Times New Roman" w:eastAsia="Times New Roman" w:hAnsi="Times New Roman"/>
      <w:b/>
      <w:sz w:val="30"/>
      <w:szCs w:val="30"/>
      <w:lang w:eastAsia="ru-RU"/>
    </w:rPr>
  </w:style>
  <w:style w:type="table" w:customStyle="1" w:styleId="16">
    <w:name w:val="Сетка таблицы1"/>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Абзац списка1"/>
    <w:basedOn w:val="a"/>
    <w:pPr>
      <w:spacing w:after="0" w:line="240" w:lineRule="auto"/>
      <w:ind w:left="720" w:firstLine="709"/>
      <w:contextualSpacing/>
      <w:jc w:val="both"/>
    </w:pPr>
    <w:rPr>
      <w:rFonts w:ascii="Times New Roman" w:eastAsia="Times New Roman" w:hAnsi="Times New Roman"/>
      <w:sz w:val="28"/>
      <w:szCs w:val="28"/>
      <w:lang w:eastAsia="ru-RU"/>
    </w:rPr>
  </w:style>
  <w:style w:type="paragraph" w:customStyle="1" w:styleId="Style59">
    <w:name w:val="_Style 59"/>
    <w:basedOn w:val="a"/>
    <w:next w:val="a3"/>
    <w:link w:val="afe"/>
    <w:qFormat/>
    <w:pPr>
      <w:spacing w:after="0" w:line="240" w:lineRule="auto"/>
      <w:ind w:firstLine="709"/>
      <w:jc w:val="center"/>
    </w:pPr>
    <w:rPr>
      <w:rFonts w:ascii="Times New Roman" w:eastAsia="Times New Roman" w:hAnsi="Times New Roman"/>
      <w:sz w:val="28"/>
      <w:szCs w:val="20"/>
      <w:lang w:eastAsia="ru-RU"/>
    </w:rPr>
  </w:style>
  <w:style w:type="character" w:customStyle="1" w:styleId="afe">
    <w:name w:val="Название Знак"/>
    <w:link w:val="Style59"/>
    <w:rPr>
      <w:rFonts w:ascii="Times New Roman" w:eastAsia="Times New Roman" w:hAnsi="Times New Roman"/>
      <w:sz w:val="28"/>
    </w:rPr>
  </w:style>
  <w:style w:type="paragraph" w:customStyle="1" w:styleId="FR4">
    <w:name w:val="FR4"/>
    <w:pPr>
      <w:widowControl w:val="0"/>
      <w:autoSpaceDE w:val="0"/>
      <w:autoSpaceDN w:val="0"/>
      <w:adjustRightInd w:val="0"/>
      <w:spacing w:line="300" w:lineRule="auto"/>
      <w:ind w:firstLine="709"/>
      <w:jc w:val="both"/>
    </w:pPr>
    <w:rPr>
      <w:rFonts w:ascii="Arial" w:eastAsia="Times New Roman" w:hAnsi="Arial"/>
      <w:i/>
      <w:iCs/>
      <w:sz w:val="16"/>
      <w:szCs w:val="16"/>
    </w:rPr>
  </w:style>
  <w:style w:type="character" w:customStyle="1" w:styleId="24">
    <w:name w:val="Основной текст с отступом 2 Знак"/>
    <w:basedOn w:val="a0"/>
    <w:link w:val="23"/>
    <w:rPr>
      <w:rFonts w:ascii="Times New Roman" w:hAnsi="Times New Roman"/>
      <w:sz w:val="28"/>
      <w:szCs w:val="28"/>
      <w:lang w:val="zh-CN"/>
    </w:rPr>
  </w:style>
  <w:style w:type="table" w:customStyle="1" w:styleId="110">
    <w:name w:val="Сетка таблицы11"/>
    <w:basedOn w:val="a1"/>
    <w:uiPriority w:val="5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Основной текст с отступом 3 Знак"/>
    <w:basedOn w:val="a0"/>
    <w:link w:val="31"/>
    <w:uiPriority w:val="99"/>
    <w:rPr>
      <w:rFonts w:ascii="Times New Roman" w:hAnsi="Times New Roman"/>
      <w:sz w:val="16"/>
      <w:szCs w:val="16"/>
      <w:lang w:val="zh-CN"/>
    </w:rPr>
  </w:style>
  <w:style w:type="paragraph" w:customStyle="1" w:styleId="western">
    <w:name w:val="western"/>
    <w:basedOn w:val="a"/>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character" w:customStyle="1" w:styleId="apple-converted-space">
    <w:name w:val="apple-converted-space"/>
  </w:style>
  <w:style w:type="paragraph" w:customStyle="1" w:styleId="ConsNormal">
    <w:name w:val="ConsNormal"/>
    <w:pPr>
      <w:widowControl w:val="0"/>
      <w:autoSpaceDE w:val="0"/>
      <w:autoSpaceDN w:val="0"/>
      <w:adjustRightInd w:val="0"/>
      <w:ind w:firstLine="720"/>
      <w:jc w:val="both"/>
    </w:pPr>
    <w:rPr>
      <w:rFonts w:ascii="Arial" w:eastAsia="Times New Roman" w:hAnsi="Arial" w:cs="Arial"/>
      <w:sz w:val="28"/>
      <w:szCs w:val="28"/>
    </w:rPr>
  </w:style>
  <w:style w:type="character" w:customStyle="1" w:styleId="HTML1">
    <w:name w:val="Стандартный HTML Знак"/>
    <w:basedOn w:val="a0"/>
    <w:link w:val="HTML0"/>
    <w:rPr>
      <w:rFonts w:ascii="Courier New" w:eastAsia="Times New Roman" w:hAnsi="Courier New" w:cs="Courier New"/>
      <w:sz w:val="15"/>
      <w:szCs w:val="15"/>
    </w:rPr>
  </w:style>
  <w:style w:type="paragraph" w:customStyle="1" w:styleId="aff">
    <w:name w:val="Òåêñò"/>
    <w:basedOn w:val="a"/>
    <w:pPr>
      <w:widowControl w:val="0"/>
      <w:autoSpaceDE w:val="0"/>
      <w:autoSpaceDN w:val="0"/>
      <w:adjustRightInd w:val="0"/>
      <w:spacing w:after="0" w:line="240" w:lineRule="auto"/>
      <w:ind w:firstLine="709"/>
      <w:jc w:val="both"/>
    </w:pPr>
    <w:rPr>
      <w:rFonts w:ascii="Courier New" w:eastAsia="Times New Roman" w:hAnsi="Courier New" w:cs="Courier New"/>
      <w:sz w:val="20"/>
      <w:szCs w:val="20"/>
      <w:lang w:eastAsia="ru-RU"/>
    </w:rPr>
  </w:style>
  <w:style w:type="paragraph" w:customStyle="1" w:styleId="18">
    <w:name w:val="Текст1"/>
    <w:basedOn w:val="a"/>
    <w:pPr>
      <w:spacing w:after="0" w:line="240" w:lineRule="auto"/>
      <w:ind w:firstLine="720"/>
      <w:jc w:val="both"/>
    </w:pPr>
    <w:rPr>
      <w:rFonts w:ascii="Courier New" w:eastAsia="Times New Roman" w:hAnsi="Courier New"/>
      <w:sz w:val="20"/>
      <w:szCs w:val="20"/>
      <w:lang w:eastAsia="ru-RU"/>
    </w:rPr>
  </w:style>
  <w:style w:type="paragraph" w:customStyle="1" w:styleId="210">
    <w:name w:val="Основной текст с отступом 21"/>
    <w:basedOn w:val="a"/>
    <w:pPr>
      <w:overflowPunct w:val="0"/>
      <w:autoSpaceDE w:val="0"/>
      <w:autoSpaceDN w:val="0"/>
      <w:adjustRightInd w:val="0"/>
      <w:spacing w:after="0" w:line="240" w:lineRule="auto"/>
      <w:ind w:right="84" w:firstLine="567"/>
      <w:jc w:val="both"/>
      <w:textAlignment w:val="baseline"/>
    </w:pPr>
    <w:rPr>
      <w:rFonts w:ascii="Times New Roman" w:eastAsia="Times New Roman" w:hAnsi="Times New Roman"/>
      <w:sz w:val="28"/>
      <w:szCs w:val="20"/>
      <w:lang w:eastAsia="ru-RU"/>
    </w:rPr>
  </w:style>
  <w:style w:type="paragraph" w:customStyle="1" w:styleId="book">
    <w:name w:val="book"/>
    <w:basedOn w:val="a"/>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character" w:customStyle="1" w:styleId="95pt">
    <w:name w:val="Основной текст + 9;5 pt;Полужирный;Курсив"/>
    <w:rPr>
      <w:rFonts w:ascii="Bookman Old Style" w:eastAsia="Bookman Old Style" w:hAnsi="Bookman Old Style" w:cs="Bookman Old Style"/>
      <w:b/>
      <w:bCs/>
      <w:i/>
      <w:iCs/>
      <w:color w:val="000000"/>
      <w:spacing w:val="0"/>
      <w:w w:val="100"/>
      <w:position w:val="0"/>
      <w:sz w:val="19"/>
      <w:szCs w:val="19"/>
      <w:shd w:val="clear" w:color="auto" w:fill="FFFFFF"/>
      <w:lang w:val="ru-RU" w:eastAsia="ru-RU" w:bidi="ru-RU"/>
    </w:rPr>
  </w:style>
  <w:style w:type="character" w:customStyle="1" w:styleId="aff0">
    <w:name w:val="Основной текст + Полужирный;Курсив"/>
    <w:rPr>
      <w:rFonts w:ascii="Times New Roman" w:eastAsia="Times New Roman" w:hAnsi="Times New Roman" w:cs="Times New Roman"/>
      <w:b/>
      <w:bCs/>
      <w:i/>
      <w:iCs/>
      <w:color w:val="000000"/>
      <w:spacing w:val="0"/>
      <w:w w:val="100"/>
      <w:position w:val="0"/>
      <w:sz w:val="20"/>
      <w:szCs w:val="20"/>
      <w:u w:val="none"/>
      <w:shd w:val="clear" w:color="auto" w:fill="FFFFFF"/>
      <w:lang w:val="ru-RU" w:eastAsia="ru-RU" w:bidi="ru-RU"/>
    </w:rPr>
  </w:style>
  <w:style w:type="character" w:customStyle="1" w:styleId="aff1">
    <w:name w:val="Подпись к картинке_"/>
    <w:link w:val="aff2"/>
    <w:rPr>
      <w:rFonts w:ascii="Arial" w:eastAsia="Arial" w:hAnsi="Arial" w:cs="Arial"/>
      <w:sz w:val="15"/>
      <w:szCs w:val="15"/>
      <w:shd w:val="clear" w:color="auto" w:fill="FFFFFF"/>
    </w:rPr>
  </w:style>
  <w:style w:type="paragraph" w:customStyle="1" w:styleId="aff2">
    <w:name w:val="Подпись к картинке"/>
    <w:basedOn w:val="a"/>
    <w:link w:val="aff1"/>
    <w:pPr>
      <w:widowControl w:val="0"/>
      <w:shd w:val="clear" w:color="auto" w:fill="FFFFFF"/>
      <w:spacing w:after="0" w:line="0" w:lineRule="atLeast"/>
    </w:pPr>
    <w:rPr>
      <w:rFonts w:ascii="Arial" w:eastAsia="Arial" w:hAnsi="Arial" w:cs="Arial"/>
      <w:sz w:val="15"/>
      <w:szCs w:val="15"/>
      <w:lang w:eastAsia="ru-RU"/>
    </w:rPr>
  </w:style>
  <w:style w:type="character" w:customStyle="1" w:styleId="aff3">
    <w:name w:val="Подпись к картинке + Курсив"/>
    <w:rPr>
      <w:rFonts w:ascii="Arial" w:eastAsia="Arial" w:hAnsi="Arial" w:cs="Arial"/>
      <w:i/>
      <w:iCs/>
      <w:color w:val="000000"/>
      <w:spacing w:val="0"/>
      <w:w w:val="100"/>
      <w:position w:val="0"/>
      <w:sz w:val="15"/>
      <w:szCs w:val="15"/>
      <w:shd w:val="clear" w:color="auto" w:fill="FFFFFF"/>
      <w:lang w:val="ru-RU" w:eastAsia="ru-RU" w:bidi="ru-RU"/>
    </w:rPr>
  </w:style>
  <w:style w:type="paragraph" w:customStyle="1" w:styleId="26">
    <w:name w:val="Основной текст2"/>
    <w:basedOn w:val="a"/>
    <w:pPr>
      <w:widowControl w:val="0"/>
      <w:shd w:val="clear" w:color="auto" w:fill="FFFFFF"/>
      <w:spacing w:after="0" w:line="214" w:lineRule="exact"/>
    </w:pPr>
    <w:rPr>
      <w:rFonts w:ascii="Times New Roman" w:eastAsia="Times New Roman" w:hAnsi="Times New Roman"/>
      <w:color w:val="000000"/>
      <w:sz w:val="19"/>
      <w:szCs w:val="19"/>
      <w:lang w:eastAsia="ru-RU" w:bidi="ru-RU"/>
    </w:rPr>
  </w:style>
  <w:style w:type="paragraph" w:styleId="aff4">
    <w:name w:val="No Spacing"/>
    <w:link w:val="aff5"/>
    <w:uiPriority w:val="1"/>
    <w:qFormat/>
    <w:rPr>
      <w:lang w:eastAsia="en-US"/>
    </w:rPr>
  </w:style>
  <w:style w:type="character" w:customStyle="1" w:styleId="27">
    <w:name w:val="Основной текст (2)_"/>
    <w:link w:val="28"/>
    <w:locked/>
    <w:rPr>
      <w:sz w:val="21"/>
      <w:szCs w:val="21"/>
      <w:shd w:val="clear" w:color="auto" w:fill="FFFFFF"/>
    </w:rPr>
  </w:style>
  <w:style w:type="paragraph" w:customStyle="1" w:styleId="28">
    <w:name w:val="Основной текст (2)"/>
    <w:basedOn w:val="a"/>
    <w:link w:val="27"/>
    <w:pPr>
      <w:widowControl w:val="0"/>
      <w:shd w:val="clear" w:color="auto" w:fill="FFFFFF"/>
      <w:spacing w:after="0" w:line="274" w:lineRule="exact"/>
      <w:jc w:val="center"/>
    </w:pPr>
    <w:rPr>
      <w:sz w:val="21"/>
      <w:szCs w:val="21"/>
      <w:lang w:eastAsia="ru-RU"/>
    </w:rPr>
  </w:style>
  <w:style w:type="character" w:customStyle="1" w:styleId="aff6">
    <w:name w:val="Основной текст + Не курсив"/>
    <w:rPr>
      <w:rFonts w:ascii="Times New Roman" w:hAnsi="Times New Roman" w:cs="Times New Roman"/>
      <w:i/>
      <w:iCs/>
      <w:color w:val="000000"/>
      <w:spacing w:val="0"/>
      <w:w w:val="100"/>
      <w:position w:val="0"/>
      <w:sz w:val="21"/>
      <w:szCs w:val="21"/>
      <w:u w:val="none"/>
      <w:lang w:val="ru-RU" w:eastAsia="zh-CN"/>
    </w:rPr>
  </w:style>
  <w:style w:type="character" w:customStyle="1" w:styleId="29">
    <w:name w:val="Основной текст (2) + Курсив"/>
    <w:rPr>
      <w:rFonts w:ascii="Times New Roman" w:hAnsi="Times New Roman" w:cs="Times New Roman"/>
      <w:i/>
      <w:iCs/>
      <w:color w:val="000000"/>
      <w:spacing w:val="0"/>
      <w:w w:val="100"/>
      <w:position w:val="0"/>
      <w:sz w:val="21"/>
      <w:szCs w:val="21"/>
      <w:u w:val="none"/>
      <w:lang w:val="ru-RU" w:eastAsia="zh-CN"/>
    </w:rPr>
  </w:style>
  <w:style w:type="character" w:customStyle="1" w:styleId="BodyTextChar">
    <w:name w:val="Body Text Char"/>
    <w:semiHidden/>
    <w:locked/>
    <w:rPr>
      <w:rFonts w:cs="Times New Roman"/>
      <w:color w:val="000000"/>
      <w:sz w:val="24"/>
      <w:szCs w:val="24"/>
    </w:rPr>
  </w:style>
  <w:style w:type="character" w:customStyle="1" w:styleId="34">
    <w:name w:val="Основной текст 3 Знак"/>
    <w:basedOn w:val="a0"/>
    <w:link w:val="33"/>
    <w:uiPriority w:val="99"/>
    <w:rPr>
      <w:rFonts w:ascii="Times New Roman" w:eastAsia="Times New Roman" w:hAnsi="Times New Roman"/>
      <w:sz w:val="16"/>
      <w:szCs w:val="16"/>
    </w:rPr>
  </w:style>
  <w:style w:type="paragraph" w:customStyle="1" w:styleId="FR1">
    <w:name w:val="FR1"/>
    <w:pPr>
      <w:widowControl w:val="0"/>
      <w:autoSpaceDE w:val="0"/>
      <w:autoSpaceDN w:val="0"/>
      <w:adjustRightInd w:val="0"/>
    </w:pPr>
    <w:rPr>
      <w:rFonts w:ascii="Times New Roman" w:eastAsia="Times New Roman" w:hAnsi="Times New Roman"/>
      <w:i/>
      <w:iCs/>
      <w:sz w:val="16"/>
      <w:szCs w:val="16"/>
    </w:rPr>
  </w:style>
  <w:style w:type="paragraph" w:customStyle="1" w:styleId="Aavtor">
    <w:name w:val="A_avtor"/>
    <w:basedOn w:val="a"/>
    <w:pPr>
      <w:spacing w:before="60" w:after="60" w:line="240" w:lineRule="auto"/>
      <w:jc w:val="center"/>
    </w:pPr>
    <w:rPr>
      <w:rFonts w:ascii="Times New Roman" w:eastAsia="Times New Roman" w:hAnsi="Times New Roman"/>
      <w:b/>
      <w:caps/>
      <w:szCs w:val="20"/>
      <w:lang w:eastAsia="ru-RU"/>
    </w:rPr>
  </w:style>
  <w:style w:type="paragraph" w:customStyle="1" w:styleId="Aliter">
    <w:name w:val="A_liter"/>
    <w:basedOn w:val="a"/>
    <w:pPr>
      <w:spacing w:before="120" w:after="0" w:line="240" w:lineRule="auto"/>
      <w:ind w:firstLine="425"/>
      <w:jc w:val="both"/>
    </w:pPr>
    <w:rPr>
      <w:rFonts w:ascii="Times New Roman" w:eastAsia="Times New Roman" w:hAnsi="Times New Roman"/>
      <w:sz w:val="16"/>
      <w:szCs w:val="24"/>
      <w:lang w:eastAsia="ru-RU"/>
    </w:rPr>
  </w:style>
  <w:style w:type="paragraph" w:customStyle="1" w:styleId="Aliter1">
    <w:name w:val="A_liter_1"/>
    <w:basedOn w:val="a"/>
    <w:pPr>
      <w:spacing w:after="0" w:line="240" w:lineRule="auto"/>
      <w:jc w:val="both"/>
    </w:pPr>
    <w:rPr>
      <w:rFonts w:ascii="Times New Roman" w:eastAsia="Times New Roman" w:hAnsi="Times New Roman"/>
      <w:sz w:val="18"/>
      <w:szCs w:val="24"/>
      <w:lang w:eastAsia="ru-RU"/>
    </w:rPr>
  </w:style>
  <w:style w:type="paragraph" w:customStyle="1" w:styleId="Arezume">
    <w:name w:val="A_rezume"/>
    <w:basedOn w:val="a"/>
    <w:pPr>
      <w:spacing w:after="0" w:line="240" w:lineRule="auto"/>
      <w:jc w:val="center"/>
    </w:pPr>
    <w:rPr>
      <w:rFonts w:ascii="Times New Roman" w:eastAsia="Times New Roman" w:hAnsi="Times New Roman"/>
      <w:b/>
      <w:szCs w:val="20"/>
      <w:lang w:eastAsia="ru-RU"/>
    </w:rPr>
  </w:style>
  <w:style w:type="paragraph" w:customStyle="1" w:styleId="Atabl">
    <w:name w:val="A_tabl"/>
    <w:basedOn w:val="a"/>
    <w:link w:val="Atabl0"/>
    <w:pPr>
      <w:spacing w:after="0" w:line="240" w:lineRule="auto"/>
    </w:pPr>
    <w:rPr>
      <w:rFonts w:ascii="Arial" w:eastAsia="Times New Roman" w:hAnsi="Arial"/>
      <w:sz w:val="18"/>
      <w:szCs w:val="20"/>
      <w:lang w:val="zh-CN" w:eastAsia="ru-RU"/>
    </w:rPr>
  </w:style>
  <w:style w:type="character" w:customStyle="1" w:styleId="Atabl0">
    <w:name w:val="A_tabl Знак"/>
    <w:link w:val="Atabl"/>
    <w:rPr>
      <w:rFonts w:ascii="Arial" w:eastAsia="Times New Roman" w:hAnsi="Arial"/>
      <w:sz w:val="18"/>
      <w:szCs w:val="20"/>
      <w:lang w:val="zh-CN"/>
    </w:rPr>
  </w:style>
  <w:style w:type="paragraph" w:customStyle="1" w:styleId="Atabl1">
    <w:name w:val="A_tabl_1"/>
    <w:basedOn w:val="a"/>
    <w:pPr>
      <w:spacing w:after="0" w:line="240" w:lineRule="auto"/>
      <w:jc w:val="center"/>
    </w:pPr>
    <w:rPr>
      <w:rFonts w:ascii="Arial" w:eastAsia="Times New Roman" w:hAnsi="Arial" w:cs="Arial"/>
      <w:sz w:val="18"/>
      <w:szCs w:val="20"/>
      <w:lang w:eastAsia="ru-RU"/>
    </w:rPr>
  </w:style>
  <w:style w:type="paragraph" w:customStyle="1" w:styleId="Audk">
    <w:name w:val="A_udk"/>
    <w:basedOn w:val="a"/>
    <w:pPr>
      <w:spacing w:after="60" w:line="240" w:lineRule="auto"/>
      <w:ind w:firstLine="425"/>
      <w:jc w:val="center"/>
    </w:pPr>
    <w:rPr>
      <w:rFonts w:ascii="Times New Roman" w:eastAsia="Times New Roman" w:hAnsi="Times New Roman"/>
      <w:b/>
      <w:bCs/>
      <w:szCs w:val="20"/>
      <w:lang w:eastAsia="ru-RU"/>
    </w:rPr>
  </w:style>
  <w:style w:type="paragraph" w:customStyle="1" w:styleId="Auniver">
    <w:name w:val="A_univer"/>
    <w:basedOn w:val="a"/>
    <w:pPr>
      <w:spacing w:before="120" w:after="0" w:line="240" w:lineRule="auto"/>
      <w:jc w:val="center"/>
    </w:pPr>
    <w:rPr>
      <w:rFonts w:ascii="Times New Roman" w:eastAsia="Times New Roman" w:hAnsi="Times New Roman"/>
      <w:szCs w:val="20"/>
      <w:lang w:eastAsia="ru-RU"/>
    </w:rPr>
  </w:style>
  <w:style w:type="paragraph" w:customStyle="1" w:styleId="Azaglavie">
    <w:name w:val="A_zaglavie"/>
    <w:basedOn w:val="a"/>
    <w:pPr>
      <w:widowControl w:val="0"/>
      <w:spacing w:after="0" w:line="240" w:lineRule="auto"/>
      <w:jc w:val="center"/>
    </w:pPr>
    <w:rPr>
      <w:rFonts w:ascii="Times New Roman" w:eastAsia="Times New Roman" w:hAnsi="Times New Roman"/>
      <w:b/>
      <w:caps/>
      <w:sz w:val="20"/>
      <w:szCs w:val="24"/>
      <w:lang w:eastAsia="ru-RU"/>
    </w:rPr>
  </w:style>
  <w:style w:type="character" w:customStyle="1" w:styleId="22">
    <w:name w:val="Основной текст 2 Знак"/>
    <w:basedOn w:val="a0"/>
    <w:link w:val="21"/>
    <w:rPr>
      <w:rFonts w:ascii="Times New Roman" w:eastAsia="Times New Roman" w:hAnsi="Times New Roman"/>
      <w:sz w:val="28"/>
      <w:szCs w:val="24"/>
    </w:rPr>
  </w:style>
  <w:style w:type="paragraph" w:customStyle="1" w:styleId="19">
    <w:name w:val="1"/>
    <w:basedOn w:val="a"/>
    <w:pPr>
      <w:spacing w:after="0" w:line="235" w:lineRule="auto"/>
      <w:ind w:firstLine="697"/>
      <w:jc w:val="both"/>
    </w:pPr>
    <w:rPr>
      <w:rFonts w:ascii="Times New Roman" w:eastAsia="Times New Roman" w:hAnsi="Times New Roman"/>
      <w:sz w:val="28"/>
      <w:szCs w:val="28"/>
      <w:lang w:eastAsia="ru-RU"/>
    </w:rPr>
  </w:style>
  <w:style w:type="paragraph" w:customStyle="1" w:styleId="aff7">
    <w:name w:val="А_заглав"/>
    <w:basedOn w:val="a3"/>
    <w:link w:val="aff8"/>
    <w:pPr>
      <w:contextualSpacing w:val="0"/>
      <w:jc w:val="center"/>
    </w:pPr>
    <w:rPr>
      <w:rFonts w:ascii="Times New Roman" w:eastAsia="Times New Roman" w:hAnsi="Times New Roman" w:cs="Times New Roman"/>
      <w:b/>
      <w:bCs/>
      <w:caps/>
      <w:spacing w:val="0"/>
      <w:kern w:val="0"/>
      <w:sz w:val="20"/>
      <w:szCs w:val="24"/>
      <w:lang w:val="zh-CN" w:eastAsia="ru-RU"/>
    </w:rPr>
  </w:style>
  <w:style w:type="character" w:customStyle="1" w:styleId="aff8">
    <w:name w:val="А_заглав Знак"/>
    <w:link w:val="aff7"/>
    <w:rPr>
      <w:rFonts w:ascii="Times New Roman" w:eastAsia="Times New Roman" w:hAnsi="Times New Roman"/>
      <w:b/>
      <w:bCs/>
      <w:caps/>
      <w:szCs w:val="24"/>
      <w:lang w:val="zh-CN"/>
    </w:rPr>
  </w:style>
  <w:style w:type="character" w:customStyle="1" w:styleId="af6">
    <w:name w:val="Подзаголовок Знак"/>
    <w:basedOn w:val="a0"/>
    <w:link w:val="af5"/>
    <w:rPr>
      <w:rFonts w:ascii="Arial" w:eastAsia="Times New Roman" w:hAnsi="Arial" w:cs="Arial"/>
      <w:b/>
      <w:bCs/>
      <w:color w:val="000000"/>
      <w:sz w:val="28"/>
      <w:szCs w:val="29"/>
      <w:shd w:val="clear" w:color="auto" w:fill="FFFFFF"/>
    </w:rPr>
  </w:style>
  <w:style w:type="paragraph" w:customStyle="1" w:styleId="1a">
    <w:name w:val="Обычный1"/>
    <w:pPr>
      <w:widowControl w:val="0"/>
      <w:snapToGrid w:val="0"/>
      <w:spacing w:line="360" w:lineRule="auto"/>
      <w:jc w:val="both"/>
    </w:pPr>
    <w:rPr>
      <w:rFonts w:ascii="Arial" w:eastAsia="Times New Roman" w:hAnsi="Arial"/>
    </w:rPr>
  </w:style>
  <w:style w:type="paragraph" w:customStyle="1" w:styleId="2a">
    <w:name w:val="Знак Знак2 Знак Знак Знак Знак Знак Знак Знак Знак Знак"/>
    <w:basedOn w:val="a"/>
    <w:autoRedefine/>
    <w:pPr>
      <w:autoSpaceDE w:val="0"/>
      <w:autoSpaceDN w:val="0"/>
      <w:adjustRightInd w:val="0"/>
      <w:spacing w:after="0" w:line="240" w:lineRule="auto"/>
      <w:ind w:firstLineChars="257" w:firstLine="257"/>
    </w:pPr>
    <w:rPr>
      <w:rFonts w:ascii="Arial" w:eastAsia="Times New Roman" w:hAnsi="Arial" w:cs="Arial"/>
      <w:sz w:val="20"/>
      <w:szCs w:val="20"/>
      <w:lang w:val="en-ZA" w:eastAsia="en-ZA"/>
    </w:rPr>
  </w:style>
  <w:style w:type="paragraph" w:customStyle="1" w:styleId="FR2">
    <w:name w:val="FR2"/>
    <w:pPr>
      <w:widowControl w:val="0"/>
      <w:autoSpaceDE w:val="0"/>
      <w:autoSpaceDN w:val="0"/>
      <w:adjustRightInd w:val="0"/>
    </w:pPr>
    <w:rPr>
      <w:rFonts w:ascii="Times New Roman" w:eastAsia="Times New Roman" w:hAnsi="Times New Roman"/>
      <w:b/>
      <w:bCs/>
    </w:rPr>
  </w:style>
  <w:style w:type="character" w:customStyle="1" w:styleId="st">
    <w:name w:val="st"/>
  </w:style>
  <w:style w:type="paragraph" w:customStyle="1" w:styleId="formattexttopleveltext">
    <w:name w:val="formattext topleveltext"/>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headertexttopleveltextcentertext">
    <w:name w:val="headertext topleveltext centertext"/>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qFormat/>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opleveltextimage">
    <w:name w:val="topleveltext image"/>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topleveltextcentertext">
    <w:name w:val="formattext topleveltext centertext"/>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share-btnwrap">
    <w:name w:val="b-share-btn__wrap"/>
  </w:style>
  <w:style w:type="paragraph" w:customStyle="1" w:styleId="61">
    <w:name w:val="Основной текст6"/>
    <w:basedOn w:val="a"/>
    <w:pPr>
      <w:widowControl w:val="0"/>
      <w:shd w:val="clear" w:color="auto" w:fill="FFFFFF"/>
      <w:spacing w:before="480" w:after="0" w:line="336" w:lineRule="exact"/>
      <w:jc w:val="both"/>
    </w:pPr>
    <w:rPr>
      <w:rFonts w:ascii="Times New Roman" w:eastAsia="Times New Roman" w:hAnsi="Times New Roman"/>
      <w:color w:val="000000"/>
      <w:spacing w:val="1"/>
      <w:sz w:val="18"/>
      <w:szCs w:val="18"/>
      <w:lang w:eastAsia="ru-RU"/>
    </w:rPr>
  </w:style>
  <w:style w:type="character" w:customStyle="1" w:styleId="ab">
    <w:name w:val="Текст Знак"/>
    <w:basedOn w:val="a0"/>
    <w:link w:val="aa"/>
    <w:rPr>
      <w:rFonts w:ascii="Courier New" w:eastAsia="Times New Roman" w:hAnsi="Courier New" w:cs="Courier New"/>
    </w:rPr>
  </w:style>
  <w:style w:type="paragraph" w:customStyle="1" w:styleId="wp-caption-text">
    <w:name w:val="wp-caption-text"/>
    <w:basedOn w:val="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b">
    <w:name w:val="Сетка таблицы2"/>
    <w:basedOn w:val="a1"/>
    <w:locke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111"/>
    <w:basedOn w:val="a"/>
    <w:link w:val="1110"/>
    <w:qFormat/>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10">
    <w:name w:val="a1"/>
  </w:style>
  <w:style w:type="character" w:customStyle="1" w:styleId="500">
    <w:name w:val="50"/>
  </w:style>
  <w:style w:type="character" w:customStyle="1" w:styleId="71">
    <w:name w:val="71"/>
  </w:style>
  <w:style w:type="paragraph" w:customStyle="1" w:styleId="1100">
    <w:name w:val="110"/>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520">
    <w:name w:val="52"/>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510">
    <w:name w:val="51"/>
  </w:style>
  <w:style w:type="character" w:customStyle="1" w:styleId="59pt">
    <w:name w:val="59pt"/>
  </w:style>
  <w:style w:type="character" w:customStyle="1" w:styleId="200">
    <w:name w:val="20"/>
  </w:style>
  <w:style w:type="paragraph" w:customStyle="1" w:styleId="72">
    <w:name w:val="72"/>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7timesnewroman9pt">
    <w:name w:val="7timesnewroman9pt"/>
  </w:style>
  <w:style w:type="character" w:customStyle="1" w:styleId="8pt0">
    <w:name w:val="8pt0"/>
  </w:style>
  <w:style w:type="character" w:customStyle="1" w:styleId="8pt">
    <w:name w:val="8pt"/>
  </w:style>
  <w:style w:type="character" w:customStyle="1" w:styleId="59pt0">
    <w:name w:val="59pt0"/>
  </w:style>
  <w:style w:type="character" w:customStyle="1" w:styleId="168pt">
    <w:name w:val="168pt"/>
  </w:style>
  <w:style w:type="character" w:customStyle="1" w:styleId="160">
    <w:name w:val="160"/>
  </w:style>
  <w:style w:type="character" w:customStyle="1" w:styleId="a00">
    <w:name w:val="a0"/>
  </w:style>
  <w:style w:type="character" w:customStyle="1" w:styleId="3TimesNewRoman8pt0pt">
    <w:name w:val="Основной текст (3) + Times New Roman;8 pt;Интервал 0 pt"/>
    <w:rPr>
      <w:rFonts w:ascii="Times New Roman" w:eastAsia="Times New Roman" w:hAnsi="Times New Roman" w:cs="Times New Roman"/>
      <w:color w:val="000000"/>
      <w:spacing w:val="8"/>
      <w:w w:val="100"/>
      <w:position w:val="0"/>
      <w:sz w:val="16"/>
      <w:szCs w:val="16"/>
      <w:u w:val="none"/>
      <w:lang w:val="ru-RU"/>
    </w:rPr>
  </w:style>
  <w:style w:type="paragraph" w:customStyle="1" w:styleId="text">
    <w:name w:val="text"/>
    <w:basedOn w:val="a"/>
    <w:pPr>
      <w:spacing w:before="100" w:beforeAutospacing="1" w:after="100" w:afterAutospacing="1" w:line="240" w:lineRule="auto"/>
      <w:jc w:val="both"/>
    </w:pPr>
    <w:rPr>
      <w:rFonts w:ascii="Verdana" w:eastAsia="Times New Roman" w:hAnsi="Verdana"/>
      <w:color w:val="003399"/>
      <w:sz w:val="15"/>
      <w:szCs w:val="15"/>
      <w:lang w:eastAsia="ru-RU"/>
    </w:rPr>
  </w:style>
  <w:style w:type="character" w:customStyle="1" w:styleId="91">
    <w:name w:val="Основной текст + 9"/>
    <w:aliases w:val="5 pt,Интервал 0 pt2"/>
    <w:rPr>
      <w:rFonts w:ascii="Times New Roman" w:eastAsia="Times New Roman" w:hAnsi="Times New Roman" w:cs="Times New Roman"/>
      <w:spacing w:val="0"/>
      <w:sz w:val="19"/>
      <w:szCs w:val="19"/>
      <w:lang w:eastAsia="ru-RU"/>
    </w:rPr>
  </w:style>
  <w:style w:type="character" w:customStyle="1" w:styleId="910">
    <w:name w:val="Основной текст + 91"/>
    <w:aliases w:val="5 pt1,Полужирный,Интервал 0 pt1"/>
    <w:rPr>
      <w:rFonts w:ascii="Times New Roman" w:eastAsia="Times New Roman" w:hAnsi="Times New Roman" w:cs="Times New Roman"/>
      <w:b/>
      <w:bCs/>
      <w:spacing w:val="0"/>
      <w:sz w:val="19"/>
      <w:szCs w:val="19"/>
      <w:lang w:eastAsia="ru-RU"/>
    </w:rPr>
  </w:style>
  <w:style w:type="paragraph" w:customStyle="1" w:styleId="aff9">
    <w:name w:val="для меня"/>
    <w:basedOn w:val="aff4"/>
    <w:link w:val="affa"/>
    <w:qFormat/>
    <w:pPr>
      <w:ind w:firstLine="851"/>
      <w:jc w:val="both"/>
    </w:pPr>
    <w:rPr>
      <w:rFonts w:ascii="Times New Roman" w:hAnsi="Times New Roman"/>
      <w:sz w:val="28"/>
      <w:szCs w:val="28"/>
      <w:lang w:val="zh-CN" w:eastAsia="zh-CN"/>
    </w:rPr>
  </w:style>
  <w:style w:type="character" w:customStyle="1" w:styleId="affa">
    <w:name w:val="для меня Знак"/>
    <w:link w:val="aff9"/>
    <w:rPr>
      <w:rFonts w:ascii="Times New Roman" w:hAnsi="Times New Roman"/>
      <w:sz w:val="28"/>
      <w:szCs w:val="28"/>
      <w:lang w:val="zh-CN" w:eastAsia="zh-CN"/>
    </w:rPr>
  </w:style>
  <w:style w:type="paragraph" w:customStyle="1" w:styleId="211">
    <w:name w:val="Основной текст 21"/>
    <w:basedOn w:val="a"/>
    <w:pPr>
      <w:overflowPunct w:val="0"/>
      <w:autoSpaceDE w:val="0"/>
      <w:autoSpaceDN w:val="0"/>
      <w:adjustRightInd w:val="0"/>
      <w:spacing w:after="0" w:line="240" w:lineRule="auto"/>
      <w:jc w:val="both"/>
      <w:textAlignment w:val="baseline"/>
    </w:pPr>
    <w:rPr>
      <w:rFonts w:ascii="Courier New" w:hAnsi="Courier New"/>
      <w:sz w:val="20"/>
      <w:szCs w:val="20"/>
      <w:lang w:eastAsia="ru-RU"/>
    </w:rPr>
  </w:style>
  <w:style w:type="character" w:customStyle="1" w:styleId="affb">
    <w:name w:val="Подпись к таблице_"/>
    <w:link w:val="1b"/>
    <w:locked/>
    <w:rPr>
      <w:sz w:val="14"/>
      <w:shd w:val="clear" w:color="auto" w:fill="FFFFFF"/>
    </w:rPr>
  </w:style>
  <w:style w:type="paragraph" w:customStyle="1" w:styleId="1b">
    <w:name w:val="Подпись к таблице1"/>
    <w:basedOn w:val="a"/>
    <w:link w:val="affb"/>
    <w:pPr>
      <w:shd w:val="clear" w:color="auto" w:fill="FFFFFF"/>
      <w:spacing w:after="0" w:line="240" w:lineRule="atLeast"/>
    </w:pPr>
    <w:rPr>
      <w:sz w:val="14"/>
      <w:szCs w:val="20"/>
      <w:lang w:eastAsia="ru-RU"/>
    </w:rPr>
  </w:style>
  <w:style w:type="table" w:customStyle="1" w:styleId="35">
    <w:name w:val="Сетка таблицы3"/>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2">
    <w:name w:val="ff2"/>
    <w:basedOn w:val="a0"/>
  </w:style>
  <w:style w:type="character" w:customStyle="1" w:styleId="ff3">
    <w:name w:val="ff3"/>
    <w:basedOn w:val="a0"/>
  </w:style>
  <w:style w:type="character" w:customStyle="1" w:styleId="lsd">
    <w:name w:val="lsd"/>
    <w:basedOn w:val="a0"/>
  </w:style>
  <w:style w:type="paragraph" w:customStyle="1" w:styleId="rtejustify">
    <w:name w:val="rtejustify"/>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5">
    <w:name w:val="c15"/>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20">
    <w:name w:val="c20"/>
    <w:basedOn w:val="a0"/>
  </w:style>
  <w:style w:type="character" w:customStyle="1" w:styleId="c1">
    <w:name w:val="c1"/>
    <w:basedOn w:val="a0"/>
  </w:style>
  <w:style w:type="table" w:customStyle="1" w:styleId="1111">
    <w:name w:val="Сетка таблицы111"/>
    <w:basedOn w:val="a1"/>
    <w:uiPriority w:val="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c">
    <w:name w:val="Абзац списка2"/>
    <w:basedOn w:val="a"/>
    <w:pPr>
      <w:ind w:left="720"/>
      <w:contextualSpacing/>
    </w:pPr>
    <w:rPr>
      <w:rFonts w:eastAsia="Times New Roman"/>
    </w:rPr>
  </w:style>
  <w:style w:type="character" w:customStyle="1" w:styleId="zagolovok3">
    <w:name w:val="zagolovok_3"/>
    <w:basedOn w:val="a0"/>
  </w:style>
  <w:style w:type="paragraph" w:customStyle="1" w:styleId="ptext">
    <w:name w:val="p_text"/>
    <w:basedOn w:val="a"/>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A100">
    <w:name w:val="A10"/>
    <w:rPr>
      <w:rFonts w:cs="Myriad Pro"/>
      <w:color w:val="000000"/>
      <w:sz w:val="20"/>
      <w:szCs w:val="20"/>
    </w:rPr>
  </w:style>
  <w:style w:type="character" w:customStyle="1" w:styleId="hlto-search">
    <w:name w:val="hl to-search"/>
    <w:basedOn w:val="a0"/>
  </w:style>
  <w:style w:type="paragraph" w:customStyle="1" w:styleId="newncpi">
    <w:name w:val="newncpi"/>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able10">
    <w:name w:val="table10"/>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32">
    <w:name w:val="Style32"/>
    <w:basedOn w:val="a"/>
    <w:uiPriority w:val="99"/>
    <w:pPr>
      <w:widowControl w:val="0"/>
      <w:autoSpaceDE w:val="0"/>
      <w:autoSpaceDN w:val="0"/>
      <w:adjustRightInd w:val="0"/>
      <w:spacing w:after="0" w:line="209" w:lineRule="exact"/>
      <w:ind w:firstLine="283"/>
      <w:jc w:val="both"/>
    </w:pPr>
    <w:rPr>
      <w:rFonts w:ascii="Century Gothic" w:eastAsia="Times New Roman" w:hAnsi="Century Gothic"/>
      <w:sz w:val="24"/>
      <w:szCs w:val="24"/>
      <w:lang w:val="be-BY" w:eastAsia="be-BY"/>
    </w:rPr>
  </w:style>
  <w:style w:type="character" w:customStyle="1" w:styleId="FontStyle253">
    <w:name w:val="Font Style253"/>
    <w:uiPriority w:val="99"/>
    <w:rPr>
      <w:rFonts w:ascii="Times New Roman" w:hAnsi="Times New Roman"/>
      <w:b/>
      <w:sz w:val="20"/>
    </w:rPr>
  </w:style>
  <w:style w:type="character" w:customStyle="1" w:styleId="FontStyle265">
    <w:name w:val="Font Style265"/>
    <w:uiPriority w:val="99"/>
    <w:rPr>
      <w:rFonts w:ascii="Times New Roman" w:hAnsi="Times New Roman"/>
      <w:sz w:val="20"/>
    </w:rPr>
  </w:style>
  <w:style w:type="paragraph" w:customStyle="1" w:styleId="Style4">
    <w:name w:val="Style4"/>
    <w:basedOn w:val="a"/>
    <w:uiPriority w:val="99"/>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7">
    <w:name w:val="Style37"/>
    <w:basedOn w:val="a"/>
    <w:uiPriority w:val="99"/>
    <w:pPr>
      <w:widowControl w:val="0"/>
      <w:autoSpaceDE w:val="0"/>
      <w:autoSpaceDN w:val="0"/>
      <w:adjustRightInd w:val="0"/>
      <w:spacing w:after="0" w:line="232" w:lineRule="exact"/>
      <w:ind w:firstLine="403"/>
      <w:jc w:val="both"/>
    </w:pPr>
    <w:rPr>
      <w:rFonts w:ascii="Tahoma" w:eastAsia="Times New Roman" w:hAnsi="Tahoma" w:cs="Tahoma"/>
      <w:sz w:val="24"/>
      <w:szCs w:val="24"/>
      <w:lang w:val="be-BY" w:eastAsia="be-BY"/>
    </w:rPr>
  </w:style>
  <w:style w:type="character" w:customStyle="1" w:styleId="FontStyle259">
    <w:name w:val="Font Style259"/>
    <w:uiPriority w:val="99"/>
    <w:rPr>
      <w:rFonts w:ascii="Franklin Gothic Medium Cond" w:hAnsi="Franklin Gothic Medium Cond"/>
      <w:b/>
      <w:i/>
      <w:spacing w:val="20"/>
      <w:sz w:val="20"/>
    </w:rPr>
  </w:style>
  <w:style w:type="character" w:customStyle="1" w:styleId="FontStyle260">
    <w:name w:val="Font Style260"/>
    <w:uiPriority w:val="99"/>
    <w:rPr>
      <w:rFonts w:ascii="Times New Roman" w:hAnsi="Times New Roman"/>
      <w:b/>
      <w:i/>
      <w:sz w:val="18"/>
    </w:rPr>
  </w:style>
  <w:style w:type="character" w:customStyle="1" w:styleId="FontStyle268">
    <w:name w:val="Font Style268"/>
    <w:uiPriority w:val="99"/>
    <w:rPr>
      <w:rFonts w:ascii="Segoe UI" w:hAnsi="Segoe UI"/>
      <w:b/>
      <w:i/>
      <w:smallCaps/>
      <w:sz w:val="18"/>
    </w:rPr>
  </w:style>
  <w:style w:type="character" w:customStyle="1" w:styleId="FontStyle282">
    <w:name w:val="Font Style282"/>
    <w:uiPriority w:val="99"/>
    <w:rPr>
      <w:rFonts w:ascii="Times New Roman" w:hAnsi="Times New Roman"/>
      <w:spacing w:val="10"/>
      <w:sz w:val="18"/>
    </w:rPr>
  </w:style>
  <w:style w:type="paragraph" w:customStyle="1" w:styleId="Style18">
    <w:name w:val="Style18"/>
    <w:basedOn w:val="a"/>
    <w:uiPriority w:val="99"/>
    <w:pPr>
      <w:widowControl w:val="0"/>
      <w:autoSpaceDE w:val="0"/>
      <w:autoSpaceDN w:val="0"/>
      <w:adjustRightInd w:val="0"/>
      <w:spacing w:after="0" w:line="240" w:lineRule="auto"/>
      <w:jc w:val="both"/>
    </w:pPr>
    <w:rPr>
      <w:rFonts w:ascii="Tahoma" w:eastAsia="Times New Roman" w:hAnsi="Tahoma" w:cs="Tahoma"/>
      <w:sz w:val="24"/>
      <w:szCs w:val="24"/>
      <w:lang w:val="be-BY" w:eastAsia="be-BY"/>
    </w:rPr>
  </w:style>
  <w:style w:type="paragraph" w:customStyle="1" w:styleId="Style93">
    <w:name w:val="Style93"/>
    <w:basedOn w:val="a"/>
    <w:uiPriority w:val="99"/>
    <w:pPr>
      <w:widowControl w:val="0"/>
      <w:autoSpaceDE w:val="0"/>
      <w:autoSpaceDN w:val="0"/>
      <w:adjustRightInd w:val="0"/>
      <w:spacing w:after="0" w:line="278" w:lineRule="exact"/>
      <w:jc w:val="both"/>
    </w:pPr>
    <w:rPr>
      <w:rFonts w:ascii="Tahoma" w:eastAsia="Times New Roman" w:hAnsi="Tahoma" w:cs="Tahoma"/>
      <w:sz w:val="24"/>
      <w:szCs w:val="24"/>
      <w:lang w:val="be-BY" w:eastAsia="be-BY"/>
    </w:rPr>
  </w:style>
  <w:style w:type="paragraph" w:customStyle="1" w:styleId="Style193">
    <w:name w:val="Style193"/>
    <w:basedOn w:val="a"/>
    <w:uiPriority w:val="99"/>
    <w:pPr>
      <w:widowControl w:val="0"/>
      <w:autoSpaceDE w:val="0"/>
      <w:autoSpaceDN w:val="0"/>
      <w:adjustRightInd w:val="0"/>
      <w:spacing w:after="0" w:line="235" w:lineRule="exact"/>
      <w:ind w:firstLine="408"/>
      <w:jc w:val="both"/>
    </w:pPr>
    <w:rPr>
      <w:rFonts w:ascii="Tahoma" w:eastAsia="Times New Roman" w:hAnsi="Tahoma" w:cs="Tahoma"/>
      <w:sz w:val="24"/>
      <w:szCs w:val="24"/>
      <w:lang w:val="be-BY" w:eastAsia="be-BY"/>
    </w:rPr>
  </w:style>
  <w:style w:type="character" w:customStyle="1" w:styleId="FontStyle255">
    <w:name w:val="Font Style255"/>
    <w:uiPriority w:val="99"/>
    <w:rPr>
      <w:rFonts w:ascii="Tahoma" w:hAnsi="Tahoma"/>
      <w:b/>
      <w:sz w:val="22"/>
    </w:rPr>
  </w:style>
  <w:style w:type="character" w:customStyle="1" w:styleId="FontStyle256">
    <w:name w:val="Font Style256"/>
    <w:uiPriority w:val="99"/>
    <w:rPr>
      <w:rFonts w:ascii="Tahoma" w:hAnsi="Tahoma"/>
      <w:b/>
      <w:sz w:val="20"/>
    </w:rPr>
  </w:style>
  <w:style w:type="character" w:customStyle="1" w:styleId="FontStyle257">
    <w:name w:val="Font Style257"/>
    <w:uiPriority w:val="99"/>
    <w:rPr>
      <w:rFonts w:ascii="Times New Roman" w:hAnsi="Times New Roman"/>
      <w:i/>
      <w:sz w:val="18"/>
    </w:rPr>
  </w:style>
  <w:style w:type="character" w:customStyle="1" w:styleId="FontStyle258">
    <w:name w:val="Font Style258"/>
    <w:uiPriority w:val="99"/>
    <w:rPr>
      <w:rFonts w:ascii="Times New Roman" w:hAnsi="Times New Roman"/>
      <w:b/>
      <w:sz w:val="18"/>
    </w:rPr>
  </w:style>
  <w:style w:type="character" w:customStyle="1" w:styleId="14pt">
    <w:name w:val="Стиль 14 pt"/>
    <w:uiPriority w:val="99"/>
    <w:rPr>
      <w:rFonts w:ascii="Times New Roman" w:hAnsi="Times New Roman"/>
      <w:sz w:val="28"/>
    </w:rPr>
  </w:style>
  <w:style w:type="paragraph" w:customStyle="1" w:styleId="BodyText21">
    <w:name w:val="Body Text 21"/>
    <w:basedOn w:val="a"/>
    <w:uiPriority w:val="99"/>
    <w:pPr>
      <w:spacing w:after="0" w:line="336" w:lineRule="auto"/>
      <w:ind w:firstLine="567"/>
      <w:jc w:val="both"/>
    </w:pPr>
    <w:rPr>
      <w:rFonts w:ascii="Bookman Old Style" w:eastAsia="Times New Roman" w:hAnsi="Bookman Old Style"/>
      <w:sz w:val="28"/>
      <w:szCs w:val="20"/>
      <w:lang w:eastAsia="ru-RU"/>
    </w:rPr>
  </w:style>
  <w:style w:type="paragraph" w:customStyle="1" w:styleId="Default">
    <w:name w:val="Default"/>
    <w:uiPriority w:val="99"/>
    <w:pPr>
      <w:autoSpaceDE w:val="0"/>
      <w:autoSpaceDN w:val="0"/>
      <w:adjustRightInd w:val="0"/>
    </w:pPr>
    <w:rPr>
      <w:rFonts w:ascii="Times New Roman" w:eastAsia="Times New Roman" w:hAnsi="Times New Roman"/>
      <w:color w:val="000000"/>
      <w:sz w:val="24"/>
      <w:szCs w:val="24"/>
      <w:lang w:eastAsia="en-US"/>
    </w:rPr>
  </w:style>
  <w:style w:type="paragraph" w:customStyle="1" w:styleId="2d">
    <w:name w:val="Обычный2"/>
    <w:pPr>
      <w:widowControl w:val="0"/>
      <w:ind w:firstLine="300"/>
      <w:jc w:val="both"/>
    </w:pPr>
    <w:rPr>
      <w:rFonts w:ascii="Times New Roman" w:eastAsia="Times New Roman" w:hAnsi="Times New Roman"/>
      <w:snapToGrid w:val="0"/>
      <w:lang w:val="be-BY"/>
    </w:rPr>
  </w:style>
  <w:style w:type="character" w:customStyle="1" w:styleId="textcopy">
    <w:name w:val="textcopy"/>
    <w:basedOn w:val="a0"/>
  </w:style>
  <w:style w:type="paragraph" w:customStyle="1" w:styleId="msolistparagraph0">
    <w:name w:val="msolistparagraph"/>
    <w:basedOn w:val="a"/>
    <w:pPr>
      <w:spacing w:after="0" w:line="360" w:lineRule="auto"/>
      <w:ind w:left="720" w:firstLine="709"/>
      <w:contextualSpacing/>
      <w:jc w:val="both"/>
    </w:pPr>
    <w:rPr>
      <w:rFonts w:ascii="Times New Roman" w:eastAsia="Times New Roman" w:hAnsi="Times New Roman"/>
      <w:sz w:val="24"/>
      <w:szCs w:val="24"/>
      <w:lang w:eastAsia="ru-RU"/>
    </w:rPr>
  </w:style>
  <w:style w:type="table" w:customStyle="1" w:styleId="43">
    <w:name w:val="Сетка таблицы4"/>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uiPriority w:val="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3">
    <w:name w:val="Сетка таблицы7"/>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uiPriority w:val="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
    <w:name w:val="Сетка таблицы8"/>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
    <w:name w:val="Заголовок1"/>
    <w:basedOn w:val="a"/>
    <w:next w:val="a"/>
    <w:link w:val="affc"/>
    <w:uiPriority w:val="10"/>
    <w:qFormat/>
    <w:pPr>
      <w:spacing w:after="0" w:line="240" w:lineRule="auto"/>
      <w:ind w:firstLine="709"/>
      <w:contextualSpacing/>
      <w:jc w:val="both"/>
    </w:pPr>
    <w:rPr>
      <w:rFonts w:ascii="Calibri Light" w:eastAsia="Times New Roman" w:hAnsi="Calibri Light"/>
      <w:spacing w:val="-10"/>
      <w:kern w:val="28"/>
      <w:sz w:val="56"/>
      <w:szCs w:val="56"/>
      <w:lang w:eastAsia="ru-RU"/>
    </w:rPr>
  </w:style>
  <w:style w:type="character" w:customStyle="1" w:styleId="affc">
    <w:name w:val="Заголовок Знак"/>
    <w:aliases w:val="2 картинки Знак"/>
    <w:basedOn w:val="a0"/>
    <w:link w:val="1c"/>
    <w:rPr>
      <w:rFonts w:ascii="Calibri Light" w:eastAsia="Times New Roman" w:hAnsi="Calibri Light" w:cs="Times New Roman"/>
      <w:spacing w:val="-10"/>
      <w:kern w:val="28"/>
      <w:sz w:val="56"/>
      <w:szCs w:val="56"/>
    </w:rPr>
  </w:style>
  <w:style w:type="character" w:customStyle="1" w:styleId="11">
    <w:name w:val="Название Знак1"/>
    <w:aliases w:val="2 картинки Знак1"/>
    <w:basedOn w:val="a0"/>
    <w:link w:val="a3"/>
    <w:uiPriority w:val="10"/>
    <w:rPr>
      <w:rFonts w:asciiTheme="majorHAnsi" w:eastAsiaTheme="majorEastAsia" w:hAnsiTheme="majorHAnsi" w:cstheme="majorBidi"/>
      <w:spacing w:val="-10"/>
      <w:kern w:val="28"/>
      <w:sz w:val="56"/>
      <w:szCs w:val="56"/>
      <w:lang w:eastAsia="en-US"/>
    </w:rPr>
  </w:style>
  <w:style w:type="table" w:customStyle="1" w:styleId="92">
    <w:name w:val="Сетка таблицы9"/>
    <w:basedOn w:val="a1"/>
    <w:rPr>
      <w:rFonts w:ascii="Times New Roman" w:eastAsia="Times New Roman" w:hAnsi="Times New Roman"/>
      <w:lang w:val="be-BY" w:eastAsia="be-B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aliases w:val="Курсач Знак,Подрисуночная подпись Знак,СтильПример Знак"/>
    <w:link w:val="af9"/>
    <w:rPr>
      <w:sz w:val="22"/>
      <w:szCs w:val="22"/>
      <w:lang w:eastAsia="en-US"/>
    </w:rPr>
  </w:style>
  <w:style w:type="character" w:customStyle="1" w:styleId="citation">
    <w:name w:val="citation"/>
  </w:style>
  <w:style w:type="character" w:customStyle="1" w:styleId="biblio-record-text">
    <w:name w:val="biblio-record-text"/>
  </w:style>
  <w:style w:type="paragraph" w:customStyle="1" w:styleId="affd">
    <w:name w:val="Мой"/>
    <w:basedOn w:val="aff4"/>
    <w:qFormat/>
    <w:rsid w:val="00813750"/>
    <w:pPr>
      <w:autoSpaceDE w:val="0"/>
      <w:autoSpaceDN w:val="0"/>
      <w:adjustRightInd w:val="0"/>
      <w:ind w:firstLine="709"/>
      <w:jc w:val="both"/>
    </w:pPr>
    <w:rPr>
      <w:rFonts w:ascii="Times New Roman" w:eastAsiaTheme="minorHAnsi" w:hAnsi="Times New Roman"/>
      <w:sz w:val="28"/>
      <w:szCs w:val="28"/>
    </w:rPr>
  </w:style>
  <w:style w:type="character" w:customStyle="1" w:styleId="aff5">
    <w:name w:val="Без интервала Знак"/>
    <w:link w:val="aff4"/>
    <w:uiPriority w:val="1"/>
    <w:rsid w:val="00813750"/>
    <w:rPr>
      <w:sz w:val="22"/>
      <w:szCs w:val="22"/>
      <w:lang w:eastAsia="en-US"/>
    </w:rPr>
  </w:style>
  <w:style w:type="character" w:customStyle="1" w:styleId="1110">
    <w:name w:val="111 Знак"/>
    <w:link w:val="111"/>
    <w:locked/>
    <w:rsid w:val="00813750"/>
    <w:rPr>
      <w:rFonts w:ascii="Times New Roman" w:eastAsia="Times New Roman" w:hAnsi="Times New Roman"/>
      <w:sz w:val="24"/>
      <w:szCs w:val="24"/>
    </w:rPr>
  </w:style>
  <w:style w:type="paragraph" w:customStyle="1" w:styleId="bodytext">
    <w:name w:val="bodytext"/>
    <w:basedOn w:val="a"/>
    <w:rsid w:val="00813750"/>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d">
    <w:name w:val="Нет списка1"/>
    <w:next w:val="a2"/>
    <w:uiPriority w:val="99"/>
    <w:semiHidden/>
    <w:unhideWhenUsed/>
    <w:rsid w:val="000F3521"/>
  </w:style>
  <w:style w:type="paragraph" w:customStyle="1" w:styleId="affe">
    <w:name w:val="ААААА"/>
    <w:basedOn w:val="a"/>
    <w:link w:val="afff"/>
    <w:qFormat/>
    <w:rsid w:val="000F3521"/>
    <w:pPr>
      <w:spacing w:after="0" w:line="240" w:lineRule="auto"/>
      <w:ind w:firstLine="709"/>
      <w:jc w:val="center"/>
      <w:outlineLvl w:val="0"/>
    </w:pPr>
    <w:rPr>
      <w:rFonts w:ascii="Times New Roman" w:hAnsi="Times New Roman"/>
      <w:b/>
      <w:sz w:val="30"/>
      <w:szCs w:val="30"/>
      <w:lang w:eastAsia="ru-RU"/>
    </w:rPr>
  </w:style>
  <w:style w:type="character" w:customStyle="1" w:styleId="afff">
    <w:name w:val="ААААА Знак"/>
    <w:basedOn w:val="a0"/>
    <w:link w:val="affe"/>
    <w:rsid w:val="000F3521"/>
    <w:rPr>
      <w:rFonts w:ascii="Times New Roman" w:hAnsi="Times New Roman"/>
      <w:b/>
      <w:sz w:val="30"/>
      <w:szCs w:val="30"/>
    </w:rPr>
  </w:style>
  <w:style w:type="paragraph" w:customStyle="1" w:styleId="212">
    <w:name w:val="Цитата 21"/>
    <w:basedOn w:val="a"/>
    <w:next w:val="a"/>
    <w:uiPriority w:val="29"/>
    <w:qFormat/>
    <w:rsid w:val="000F3521"/>
    <w:pPr>
      <w:spacing w:before="160" w:after="0" w:line="240" w:lineRule="auto"/>
      <w:ind w:firstLine="709"/>
      <w:jc w:val="center"/>
    </w:pPr>
    <w:rPr>
      <w:rFonts w:ascii="Times New Roman" w:hAnsi="Times New Roman"/>
      <w:i/>
      <w:iCs/>
      <w:color w:val="404040"/>
      <w:sz w:val="28"/>
      <w:szCs w:val="28"/>
      <w:lang w:eastAsia="ru-RU"/>
    </w:rPr>
  </w:style>
  <w:style w:type="character" w:customStyle="1" w:styleId="2e">
    <w:name w:val="Цитата 2 Знак"/>
    <w:basedOn w:val="a0"/>
    <w:link w:val="2f"/>
    <w:uiPriority w:val="29"/>
    <w:rsid w:val="000F3521"/>
    <w:rPr>
      <w:rFonts w:ascii="Times New Roman" w:eastAsia="Calibri" w:hAnsi="Times New Roman" w:cs="Times New Roman"/>
      <w:i/>
      <w:iCs/>
      <w:color w:val="404040"/>
      <w:kern w:val="0"/>
      <w:sz w:val="28"/>
      <w:szCs w:val="28"/>
      <w:lang w:eastAsia="ru-RU"/>
    </w:rPr>
  </w:style>
  <w:style w:type="character" w:customStyle="1" w:styleId="1e">
    <w:name w:val="Сильное выделение1"/>
    <w:basedOn w:val="a0"/>
    <w:uiPriority w:val="21"/>
    <w:qFormat/>
    <w:rsid w:val="000F3521"/>
    <w:rPr>
      <w:i/>
      <w:iCs/>
      <w:color w:val="2F5496"/>
    </w:rPr>
  </w:style>
  <w:style w:type="paragraph" w:customStyle="1" w:styleId="1f">
    <w:name w:val="Выделенная цитата1"/>
    <w:basedOn w:val="a"/>
    <w:next w:val="a"/>
    <w:uiPriority w:val="30"/>
    <w:qFormat/>
    <w:rsid w:val="000F3521"/>
    <w:pPr>
      <w:pBdr>
        <w:top w:val="single" w:sz="4" w:space="10" w:color="2F5496"/>
        <w:bottom w:val="single" w:sz="4" w:space="10" w:color="2F5496"/>
      </w:pBdr>
      <w:spacing w:before="360" w:after="360" w:line="240" w:lineRule="auto"/>
      <w:ind w:left="864" w:right="864" w:firstLine="709"/>
      <w:jc w:val="center"/>
    </w:pPr>
    <w:rPr>
      <w:rFonts w:ascii="Times New Roman" w:hAnsi="Times New Roman"/>
      <w:i/>
      <w:iCs/>
      <w:color w:val="2F5496"/>
      <w:sz w:val="28"/>
      <w:szCs w:val="28"/>
      <w:lang w:eastAsia="ru-RU"/>
    </w:rPr>
  </w:style>
  <w:style w:type="character" w:customStyle="1" w:styleId="afff0">
    <w:name w:val="Выделенная цитата Знак"/>
    <w:basedOn w:val="a0"/>
    <w:link w:val="afff1"/>
    <w:uiPriority w:val="30"/>
    <w:rsid w:val="000F3521"/>
    <w:rPr>
      <w:rFonts w:ascii="Times New Roman" w:eastAsia="Calibri" w:hAnsi="Times New Roman" w:cs="Times New Roman"/>
      <w:i/>
      <w:iCs/>
      <w:color w:val="2F5496"/>
      <w:kern w:val="0"/>
      <w:sz w:val="28"/>
      <w:szCs w:val="28"/>
      <w:lang w:eastAsia="ru-RU"/>
    </w:rPr>
  </w:style>
  <w:style w:type="character" w:customStyle="1" w:styleId="1f0">
    <w:name w:val="Сильная ссылка1"/>
    <w:basedOn w:val="a0"/>
    <w:uiPriority w:val="32"/>
    <w:qFormat/>
    <w:rsid w:val="000F3521"/>
    <w:rPr>
      <w:b/>
      <w:bCs/>
      <w:smallCaps/>
      <w:color w:val="2F5496"/>
      <w:spacing w:val="5"/>
    </w:rPr>
  </w:style>
  <w:style w:type="table" w:customStyle="1" w:styleId="140">
    <w:name w:val="Сетка таблицы14"/>
    <w:basedOn w:val="a1"/>
    <w:next w:val="af8"/>
    <w:uiPriority w:val="59"/>
    <w:rsid w:val="000F3521"/>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0F3521"/>
  </w:style>
  <w:style w:type="numbering" w:customStyle="1" w:styleId="2f0">
    <w:name w:val="Нет списка2"/>
    <w:next w:val="a2"/>
    <w:uiPriority w:val="99"/>
    <w:semiHidden/>
    <w:unhideWhenUsed/>
    <w:rsid w:val="000F3521"/>
  </w:style>
  <w:style w:type="numbering" w:customStyle="1" w:styleId="36">
    <w:name w:val="Нет списка3"/>
    <w:next w:val="a2"/>
    <w:uiPriority w:val="99"/>
    <w:semiHidden/>
    <w:unhideWhenUsed/>
    <w:rsid w:val="000F3521"/>
  </w:style>
  <w:style w:type="table" w:customStyle="1" w:styleId="1120">
    <w:name w:val="Сетка таблицы112"/>
    <w:basedOn w:val="a1"/>
    <w:next w:val="af8"/>
    <w:uiPriority w:val="59"/>
    <w:rsid w:val="000F3521"/>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4">
    <w:name w:val="Нет списка4"/>
    <w:next w:val="a2"/>
    <w:uiPriority w:val="99"/>
    <w:semiHidden/>
    <w:unhideWhenUsed/>
    <w:rsid w:val="000F3521"/>
  </w:style>
  <w:style w:type="paragraph" w:styleId="2f">
    <w:name w:val="Quote"/>
    <w:basedOn w:val="a"/>
    <w:next w:val="a"/>
    <w:link w:val="2e"/>
    <w:uiPriority w:val="29"/>
    <w:semiHidden/>
    <w:unhideWhenUsed/>
    <w:rsid w:val="000F3521"/>
    <w:pPr>
      <w:spacing w:before="200" w:after="160"/>
      <w:ind w:left="864" w:right="864"/>
      <w:jc w:val="center"/>
    </w:pPr>
    <w:rPr>
      <w:rFonts w:ascii="Times New Roman" w:hAnsi="Times New Roman"/>
      <w:i/>
      <w:iCs/>
      <w:color w:val="404040"/>
      <w:sz w:val="28"/>
      <w:szCs w:val="28"/>
      <w:lang w:eastAsia="ru-RU"/>
    </w:rPr>
  </w:style>
  <w:style w:type="character" w:customStyle="1" w:styleId="213">
    <w:name w:val="Цитата 2 Знак1"/>
    <w:basedOn w:val="a0"/>
    <w:uiPriority w:val="99"/>
    <w:semiHidden/>
    <w:rsid w:val="000F3521"/>
    <w:rPr>
      <w:i/>
      <w:iCs/>
      <w:color w:val="404040" w:themeColor="text1" w:themeTint="BF"/>
      <w:sz w:val="22"/>
      <w:szCs w:val="22"/>
      <w:lang w:eastAsia="en-US"/>
    </w:rPr>
  </w:style>
  <w:style w:type="character" w:styleId="afff2">
    <w:name w:val="Intense Emphasis"/>
    <w:basedOn w:val="a0"/>
    <w:uiPriority w:val="21"/>
    <w:qFormat/>
    <w:rsid w:val="000F3521"/>
    <w:rPr>
      <w:i/>
      <w:iCs/>
      <w:color w:val="4F81BD" w:themeColor="accent1"/>
    </w:rPr>
  </w:style>
  <w:style w:type="paragraph" w:styleId="afff1">
    <w:name w:val="Intense Quote"/>
    <w:basedOn w:val="a"/>
    <w:next w:val="a"/>
    <w:link w:val="afff0"/>
    <w:uiPriority w:val="30"/>
    <w:semiHidden/>
    <w:unhideWhenUsed/>
    <w:rsid w:val="000F3521"/>
    <w:pPr>
      <w:pBdr>
        <w:top w:val="single" w:sz="4" w:space="10" w:color="4F81BD" w:themeColor="accent1"/>
        <w:bottom w:val="single" w:sz="4" w:space="10" w:color="4F81BD" w:themeColor="accent1"/>
      </w:pBdr>
      <w:spacing w:before="360" w:after="360"/>
      <w:ind w:left="864" w:right="864"/>
      <w:jc w:val="center"/>
    </w:pPr>
    <w:rPr>
      <w:rFonts w:ascii="Times New Roman" w:hAnsi="Times New Roman"/>
      <w:i/>
      <w:iCs/>
      <w:color w:val="2F5496"/>
      <w:sz w:val="28"/>
      <w:szCs w:val="28"/>
      <w:lang w:eastAsia="ru-RU"/>
    </w:rPr>
  </w:style>
  <w:style w:type="character" w:customStyle="1" w:styleId="1f1">
    <w:name w:val="Выделенная цитата Знак1"/>
    <w:basedOn w:val="a0"/>
    <w:uiPriority w:val="99"/>
    <w:semiHidden/>
    <w:rsid w:val="000F3521"/>
    <w:rPr>
      <w:i/>
      <w:iCs/>
      <w:color w:val="4F81BD" w:themeColor="accent1"/>
      <w:sz w:val="22"/>
      <w:szCs w:val="22"/>
      <w:lang w:eastAsia="en-US"/>
    </w:rPr>
  </w:style>
  <w:style w:type="character" w:styleId="afff3">
    <w:name w:val="Intense Reference"/>
    <w:basedOn w:val="a0"/>
    <w:uiPriority w:val="32"/>
    <w:qFormat/>
    <w:rsid w:val="000F3521"/>
    <w:rPr>
      <w:b/>
      <w:bCs/>
      <w:smallCaps/>
      <w:color w:val="4F81BD" w:themeColor="accent1"/>
      <w:spacing w:val="5"/>
    </w:rPr>
  </w:style>
  <w:style w:type="table" w:customStyle="1" w:styleId="100">
    <w:name w:val="Сетка таблицы10"/>
    <w:basedOn w:val="a1"/>
    <w:next w:val="af8"/>
    <w:uiPriority w:val="39"/>
    <w:rsid w:val="000A130A"/>
    <w:rPr>
      <w:rFonts w:eastAsia="SimSun"/>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4">
    <w:name w:val="FollowedHyperlink"/>
    <w:basedOn w:val="a0"/>
    <w:uiPriority w:val="99"/>
    <w:semiHidden/>
    <w:unhideWhenUsed/>
    <w:rsid w:val="0049334D"/>
    <w:rPr>
      <w:color w:val="800080" w:themeColor="followedHyperlink"/>
      <w:u w:val="single"/>
    </w:rPr>
  </w:style>
  <w:style w:type="table" w:customStyle="1" w:styleId="afff5">
    <w:basedOn w:val="TableNormal0"/>
    <w:tblPr>
      <w:tblStyleRowBandSize w:val="1"/>
      <w:tblStyleColBandSize w:val="1"/>
      <w:tblCellMar>
        <w:left w:w="115" w:type="dxa"/>
        <w:right w:w="115" w:type="dxa"/>
      </w:tblCellMar>
    </w:tblPr>
  </w:style>
  <w:style w:type="table" w:customStyle="1" w:styleId="afff6">
    <w:basedOn w:val="TableNormal0"/>
    <w:tblPr>
      <w:tblStyleRowBandSize w:val="1"/>
      <w:tblStyleColBandSize w:val="1"/>
      <w:tblCellMar>
        <w:left w:w="115" w:type="dxa"/>
        <w:right w:w="115" w:type="dxa"/>
      </w:tblCellMar>
    </w:tblPr>
  </w:style>
  <w:style w:type="table" w:customStyle="1" w:styleId="afff7">
    <w:basedOn w:val="TableNormal0"/>
    <w:tblPr>
      <w:tblStyleRowBandSize w:val="1"/>
      <w:tblStyleColBandSize w:val="1"/>
      <w:tblCellMar>
        <w:left w:w="108" w:type="dxa"/>
        <w:right w:w="108" w:type="dxa"/>
      </w:tblCellMar>
    </w:tblPr>
  </w:style>
  <w:style w:type="table" w:customStyle="1" w:styleId="afff8">
    <w:basedOn w:val="TableNormal0"/>
    <w:tblPr>
      <w:tblStyleRowBandSize w:val="1"/>
      <w:tblStyleColBandSize w:val="1"/>
      <w:tblCellMar>
        <w:left w:w="108" w:type="dxa"/>
        <w:right w:w="108" w:type="dxa"/>
      </w:tblCellMar>
    </w:tblPr>
  </w:style>
  <w:style w:type="table" w:customStyle="1" w:styleId="afff9">
    <w:basedOn w:val="TableNormal0"/>
    <w:tblPr>
      <w:tblStyleRowBandSize w:val="1"/>
      <w:tblStyleColBandSize w:val="1"/>
      <w:tblCellMar>
        <w:left w:w="108" w:type="dxa"/>
        <w:right w:w="108" w:type="dxa"/>
      </w:tblCellMar>
    </w:tblPr>
  </w:style>
  <w:style w:type="table" w:customStyle="1" w:styleId="afffa">
    <w:basedOn w:val="TableNormal0"/>
    <w:tblPr>
      <w:tblStyleRowBandSize w:val="1"/>
      <w:tblStyleColBandSize w:val="1"/>
      <w:tblCellMar>
        <w:left w:w="115" w:type="dxa"/>
        <w:right w:w="115" w:type="dxa"/>
      </w:tblCellMar>
    </w:tblPr>
  </w:style>
  <w:style w:type="table" w:customStyle="1" w:styleId="afffb">
    <w:basedOn w:val="TableNormal0"/>
    <w:tblPr>
      <w:tblStyleRowBandSize w:val="1"/>
      <w:tblStyleColBandSize w:val="1"/>
      <w:tblCellMar>
        <w:left w:w="115" w:type="dxa"/>
        <w:right w:w="115" w:type="dxa"/>
      </w:tblCellMar>
    </w:tblPr>
  </w:style>
  <w:style w:type="table" w:customStyle="1" w:styleId="afffc">
    <w:basedOn w:val="TableNormal0"/>
    <w:tblPr>
      <w:tblStyleRowBandSize w:val="1"/>
      <w:tblStyleColBandSize w:val="1"/>
      <w:tblCellMar>
        <w:left w:w="115" w:type="dxa"/>
        <w:right w:w="115" w:type="dxa"/>
      </w:tblCellMar>
    </w:tblPr>
  </w:style>
  <w:style w:type="table" w:customStyle="1" w:styleId="afffd">
    <w:basedOn w:val="TableNormal0"/>
    <w:tblPr>
      <w:tblStyleRowBandSize w:val="1"/>
      <w:tblStyleColBandSize w:val="1"/>
      <w:tblCellMar>
        <w:left w:w="115" w:type="dxa"/>
        <w:right w:w="115" w:type="dxa"/>
      </w:tblCellMar>
    </w:tblPr>
  </w:style>
  <w:style w:type="table" w:customStyle="1" w:styleId="afffe">
    <w:basedOn w:val="TableNormal0"/>
    <w:tblPr>
      <w:tblStyleRowBandSize w:val="1"/>
      <w:tblStyleColBandSize w:val="1"/>
      <w:tblCellMar>
        <w:left w:w="115" w:type="dxa"/>
        <w:right w:w="115" w:type="dxa"/>
      </w:tblCellMar>
    </w:tblPr>
  </w:style>
  <w:style w:type="table" w:customStyle="1" w:styleId="affff">
    <w:basedOn w:val="TableNormal0"/>
    <w:tblPr>
      <w:tblStyleRowBandSize w:val="1"/>
      <w:tblStyleColBandSize w:val="1"/>
      <w:tblCellMar>
        <w:left w:w="115" w:type="dxa"/>
        <w:right w:w="115" w:type="dxa"/>
      </w:tblCellMar>
    </w:tblPr>
  </w:style>
  <w:style w:type="table" w:customStyle="1" w:styleId="affff0">
    <w:basedOn w:val="TableNormal0"/>
    <w:tblPr>
      <w:tblStyleRowBandSize w:val="1"/>
      <w:tblStyleColBandSize w:val="1"/>
      <w:tblCellMar>
        <w:left w:w="115" w:type="dxa"/>
        <w:right w:w="115" w:type="dxa"/>
      </w:tblCellMar>
    </w:tblPr>
  </w:style>
  <w:style w:type="paragraph" w:styleId="affff1">
    <w:name w:val="annotation text"/>
    <w:basedOn w:val="a"/>
    <w:link w:val="affff2"/>
    <w:uiPriority w:val="99"/>
    <w:semiHidden/>
    <w:unhideWhenUsed/>
    <w:pPr>
      <w:spacing w:line="240" w:lineRule="auto"/>
    </w:pPr>
    <w:rPr>
      <w:sz w:val="20"/>
      <w:szCs w:val="20"/>
    </w:rPr>
  </w:style>
  <w:style w:type="character" w:customStyle="1" w:styleId="affff2">
    <w:name w:val="Текст примечания Знак"/>
    <w:basedOn w:val="a0"/>
    <w:link w:val="affff1"/>
    <w:uiPriority w:val="99"/>
    <w:semiHidden/>
    <w:rPr>
      <w:sz w:val="20"/>
      <w:szCs w:val="20"/>
      <w:lang w:eastAsia="en-US"/>
    </w:rPr>
  </w:style>
  <w:style w:type="character" w:styleId="affff3">
    <w:name w:val="annotation reference"/>
    <w:basedOn w:val="a0"/>
    <w:uiPriority w:val="99"/>
    <w:semiHidden/>
    <w:unhideWhenUsed/>
    <w:rPr>
      <w:sz w:val="16"/>
      <w:szCs w:val="16"/>
    </w:rPr>
  </w:style>
  <w:style w:type="paragraph" w:styleId="affff4">
    <w:name w:val="annotation subject"/>
    <w:basedOn w:val="affff1"/>
    <w:next w:val="affff1"/>
    <w:link w:val="affff5"/>
    <w:uiPriority w:val="99"/>
    <w:semiHidden/>
    <w:unhideWhenUsed/>
    <w:rsid w:val="00752DA8"/>
    <w:rPr>
      <w:b/>
      <w:bCs/>
    </w:rPr>
  </w:style>
  <w:style w:type="character" w:customStyle="1" w:styleId="affff5">
    <w:name w:val="Тема примечания Знак"/>
    <w:basedOn w:val="affff2"/>
    <w:link w:val="affff4"/>
    <w:uiPriority w:val="99"/>
    <w:semiHidden/>
    <w:rsid w:val="00752DA8"/>
    <w:rPr>
      <w:b/>
      <w:bCs/>
      <w:sz w:val="20"/>
      <w:szCs w:val="20"/>
      <w:lang w:eastAsia="en-US"/>
    </w:rPr>
  </w:style>
  <w:style w:type="character" w:customStyle="1" w:styleId="1f2">
    <w:name w:val="Неразрешенное упоминание1"/>
    <w:basedOn w:val="a0"/>
    <w:uiPriority w:val="99"/>
    <w:semiHidden/>
    <w:unhideWhenUsed/>
    <w:rsid w:val="00F726E2"/>
    <w:rPr>
      <w:color w:val="605E5C"/>
      <w:shd w:val="clear" w:color="auto" w:fill="E1DFDD"/>
    </w:rPr>
  </w:style>
  <w:style w:type="paragraph" w:customStyle="1" w:styleId="11110">
    <w:name w:val="1111"/>
    <w:basedOn w:val="aff4"/>
    <w:qFormat/>
    <w:rsid w:val="00620D3B"/>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2f1">
    <w:name w:val="Неразрешенное упоминание2"/>
    <w:basedOn w:val="a0"/>
    <w:uiPriority w:val="99"/>
    <w:semiHidden/>
    <w:unhideWhenUsed/>
    <w:rsid w:val="00CC41DD"/>
    <w:rPr>
      <w:color w:val="605E5C"/>
      <w:shd w:val="clear" w:color="auto" w:fill="E1DFDD"/>
    </w:rPr>
  </w:style>
  <w:style w:type="table" w:customStyle="1" w:styleId="affff6">
    <w:basedOn w:val="TableNormal0"/>
    <w:tblPr>
      <w:tblStyleRowBandSize w:val="1"/>
      <w:tblStyleColBandSize w:val="1"/>
      <w:tblCellMar>
        <w:left w:w="115" w:type="dxa"/>
        <w:right w:w="115" w:type="dxa"/>
      </w:tblCellMar>
    </w:tblPr>
  </w:style>
  <w:style w:type="table" w:customStyle="1" w:styleId="affff7">
    <w:basedOn w:val="TableNormal0"/>
    <w:tblPr>
      <w:tblStyleRowBandSize w:val="1"/>
      <w:tblStyleColBandSize w:val="1"/>
      <w:tblCellMar>
        <w:left w:w="108" w:type="dxa"/>
        <w:right w:w="108" w:type="dxa"/>
      </w:tblCellMar>
    </w:tblPr>
  </w:style>
  <w:style w:type="table" w:customStyle="1" w:styleId="affff8">
    <w:basedOn w:val="TableNormal0"/>
    <w:tblPr>
      <w:tblStyleRowBandSize w:val="1"/>
      <w:tblStyleColBandSize w:val="1"/>
      <w:tblCellMar>
        <w:left w:w="108" w:type="dxa"/>
        <w:right w:w="108" w:type="dxa"/>
      </w:tblCellMar>
    </w:tblPr>
  </w:style>
  <w:style w:type="table" w:customStyle="1" w:styleId="affff9">
    <w:basedOn w:val="TableNormal0"/>
    <w:tblPr>
      <w:tblStyleRowBandSize w:val="1"/>
      <w:tblStyleColBandSize w:val="1"/>
      <w:tblCellMar>
        <w:left w:w="108" w:type="dxa"/>
        <w:right w:w="108" w:type="dxa"/>
      </w:tblCellMar>
    </w:tblPr>
  </w:style>
  <w:style w:type="table" w:customStyle="1" w:styleId="affffa">
    <w:basedOn w:val="TableNormal0"/>
    <w:tblPr>
      <w:tblStyleRowBandSize w:val="1"/>
      <w:tblStyleColBandSize w:val="1"/>
      <w:tblCellMar>
        <w:left w:w="115" w:type="dxa"/>
        <w:right w:w="115" w:type="dxa"/>
      </w:tblCellMar>
    </w:tblPr>
  </w:style>
  <w:style w:type="table" w:customStyle="1" w:styleId="affffb">
    <w:basedOn w:val="TableNormal0"/>
    <w:tblPr>
      <w:tblStyleRowBandSize w:val="1"/>
      <w:tblStyleColBandSize w:val="1"/>
      <w:tblCellMar>
        <w:left w:w="108" w:type="dxa"/>
        <w:right w:w="108" w:type="dxa"/>
      </w:tblCellMar>
    </w:tblPr>
  </w:style>
  <w:style w:type="table" w:customStyle="1" w:styleId="affffc">
    <w:basedOn w:val="TableNormal0"/>
    <w:tblPr>
      <w:tblStyleRowBandSize w:val="1"/>
      <w:tblStyleColBandSize w:val="1"/>
      <w:tblCellMar>
        <w:left w:w="108" w:type="dxa"/>
        <w:right w:w="108" w:type="dxa"/>
      </w:tblCellMar>
    </w:tblPr>
  </w:style>
  <w:style w:type="table" w:customStyle="1" w:styleId="affffd">
    <w:basedOn w:val="TableNormal0"/>
    <w:tblPr>
      <w:tblStyleRowBandSize w:val="1"/>
      <w:tblStyleColBandSize w:val="1"/>
      <w:tblCellMar>
        <w:left w:w="108" w:type="dxa"/>
        <w:right w:w="108" w:type="dxa"/>
      </w:tblCellMar>
    </w:tblPr>
  </w:style>
  <w:style w:type="table" w:customStyle="1" w:styleId="affffe">
    <w:basedOn w:val="TableNormal0"/>
    <w:tblPr>
      <w:tblStyleRowBandSize w:val="1"/>
      <w:tblStyleColBandSize w:val="1"/>
      <w:tblCellMar>
        <w:left w:w="108" w:type="dxa"/>
        <w:right w:w="108" w:type="dxa"/>
      </w:tblCellMar>
    </w:tblPr>
  </w:style>
  <w:style w:type="table" w:customStyle="1" w:styleId="afffff">
    <w:basedOn w:val="TableNormal0"/>
    <w:tblPr>
      <w:tblStyleRowBandSize w:val="1"/>
      <w:tblStyleColBandSize w:val="1"/>
      <w:tblCellMar>
        <w:left w:w="108" w:type="dxa"/>
        <w:right w:w="108" w:type="dxa"/>
      </w:tblCellMar>
    </w:tblPr>
  </w:style>
  <w:style w:type="table" w:customStyle="1" w:styleId="afffff0">
    <w:basedOn w:val="TableNormal0"/>
    <w:tblPr>
      <w:tblStyleRowBandSize w:val="1"/>
      <w:tblStyleColBandSize w:val="1"/>
      <w:tblCellMar>
        <w:left w:w="108" w:type="dxa"/>
        <w:right w:w="108" w:type="dxa"/>
      </w:tblCellMar>
    </w:tblPr>
  </w:style>
  <w:style w:type="table" w:customStyle="1" w:styleId="afffff1">
    <w:basedOn w:val="TableNormal0"/>
    <w:tblPr>
      <w:tblStyleRowBandSize w:val="1"/>
      <w:tblStyleColBandSize w:val="1"/>
      <w:tblCellMar>
        <w:left w:w="115" w:type="dxa"/>
        <w:right w:w="115" w:type="dxa"/>
      </w:tblCellMar>
    </w:tblPr>
  </w:style>
  <w:style w:type="table" w:customStyle="1" w:styleId="afffff2">
    <w:basedOn w:val="TableNormal0"/>
    <w:tblPr>
      <w:tblStyleRowBandSize w:val="1"/>
      <w:tblStyleColBandSize w:val="1"/>
      <w:tblCellMar>
        <w:left w:w="115" w:type="dxa"/>
        <w:right w:w="115" w:type="dxa"/>
      </w:tblCellMar>
    </w:tblPr>
  </w:style>
  <w:style w:type="table" w:customStyle="1" w:styleId="afffff3">
    <w:basedOn w:val="TableNormal0"/>
    <w:tblPr>
      <w:tblStyleRowBandSize w:val="1"/>
      <w:tblStyleColBandSize w:val="1"/>
      <w:tblCellMar>
        <w:left w:w="115" w:type="dxa"/>
        <w:right w:w="115" w:type="dxa"/>
      </w:tblCellMar>
    </w:tblPr>
  </w:style>
  <w:style w:type="table" w:customStyle="1" w:styleId="afffff4">
    <w:basedOn w:val="TableNormal0"/>
    <w:tblPr>
      <w:tblStyleRowBandSize w:val="1"/>
      <w:tblStyleColBandSize w:val="1"/>
      <w:tblCellMar>
        <w:left w:w="115" w:type="dxa"/>
        <w:right w:w="115" w:type="dxa"/>
      </w:tblCellMar>
    </w:tblPr>
  </w:style>
  <w:style w:type="table" w:customStyle="1" w:styleId="afffff5">
    <w:basedOn w:val="TableNormal0"/>
    <w:tblPr>
      <w:tblStyleRowBandSize w:val="1"/>
      <w:tblStyleColBandSize w:val="1"/>
      <w:tblCellMar>
        <w:left w:w="115" w:type="dxa"/>
        <w:right w:w="115" w:type="dxa"/>
      </w:tblCellMar>
    </w:tblPr>
  </w:style>
  <w:style w:type="table" w:customStyle="1" w:styleId="afffff6">
    <w:basedOn w:val="TableNormal0"/>
    <w:tblPr>
      <w:tblStyleRowBandSize w:val="1"/>
      <w:tblStyleColBandSize w:val="1"/>
      <w:tblCellMar>
        <w:left w:w="108" w:type="dxa"/>
        <w:right w:w="108" w:type="dxa"/>
      </w:tblCellMar>
    </w:tblPr>
  </w:style>
  <w:style w:type="table" w:customStyle="1" w:styleId="afffff7">
    <w:basedOn w:val="TableNormal0"/>
    <w:tblPr>
      <w:tblStyleRowBandSize w:val="1"/>
      <w:tblStyleColBandSize w:val="1"/>
      <w:tblCellMar>
        <w:left w:w="108" w:type="dxa"/>
        <w:right w:w="108" w:type="dxa"/>
      </w:tblCellMar>
    </w:tblPr>
  </w:style>
  <w:style w:type="table" w:customStyle="1" w:styleId="afffff8">
    <w:basedOn w:val="TableNormal0"/>
    <w:tblPr>
      <w:tblStyleRowBandSize w:val="1"/>
      <w:tblStyleColBandSize w:val="1"/>
      <w:tblCellMar>
        <w:left w:w="115" w:type="dxa"/>
        <w:right w:w="115" w:type="dxa"/>
      </w:tblCellMar>
    </w:tblPr>
  </w:style>
  <w:style w:type="character" w:customStyle="1" w:styleId="37">
    <w:name w:val="Неразрешенное упоминание3"/>
    <w:basedOn w:val="a0"/>
    <w:uiPriority w:val="99"/>
    <w:semiHidden/>
    <w:unhideWhenUsed/>
    <w:rsid w:val="0005102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0541"/>
    <w:rPr>
      <w:lang w:eastAsia="en-US"/>
    </w:rPr>
  </w:style>
  <w:style w:type="paragraph" w:styleId="1">
    <w:name w:val="heading 1"/>
    <w:basedOn w:val="a"/>
    <w:next w:val="a"/>
    <w:link w:val="10"/>
    <w:uiPriority w:val="9"/>
    <w:qFormat/>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semiHidden/>
    <w:unhideWhenUsed/>
    <w:qFormat/>
    <w:pPr>
      <w:keepNext/>
      <w:spacing w:before="240" w:after="60"/>
      <w:outlineLvl w:val="2"/>
    </w:pPr>
    <w:rPr>
      <w:rFonts w:ascii="Arial" w:eastAsia="Times New Roman" w:hAnsi="Arial"/>
      <w:b/>
      <w:bCs/>
      <w:sz w:val="26"/>
      <w:szCs w:val="26"/>
    </w:rPr>
  </w:style>
  <w:style w:type="paragraph" w:styleId="4">
    <w:name w:val="heading 4"/>
    <w:basedOn w:val="a"/>
    <w:next w:val="a"/>
    <w:link w:val="40"/>
    <w:uiPriority w:val="9"/>
    <w:semiHidden/>
    <w:unhideWhenUsed/>
    <w:qFormat/>
    <w:pPr>
      <w:keepNext/>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uiPriority w:val="9"/>
    <w:semiHidden/>
    <w:unhideWhenUsed/>
    <w:qFormat/>
    <w:pPr>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basedOn w:val="a"/>
    <w:next w:val="a"/>
    <w:link w:val="60"/>
    <w:uiPriority w:val="9"/>
    <w:semiHidden/>
    <w:unhideWhenUsed/>
    <w:qFormat/>
    <w:pPr>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qFormat/>
    <w:pPr>
      <w:keepNext/>
      <w:spacing w:after="0" w:line="240" w:lineRule="auto"/>
      <w:ind w:firstLine="720"/>
      <w:jc w:val="both"/>
      <w:outlineLvl w:val="6"/>
    </w:pPr>
    <w:rPr>
      <w:rFonts w:ascii="Times New Roman" w:eastAsia="Times New Roman" w:hAnsi="Times New Roman"/>
      <w:sz w:val="28"/>
      <w:szCs w:val="28"/>
      <w:lang w:eastAsia="ru-RU"/>
    </w:rPr>
  </w:style>
  <w:style w:type="paragraph" w:styleId="8">
    <w:name w:val="heading 8"/>
    <w:basedOn w:val="a"/>
    <w:next w:val="a"/>
    <w:link w:val="80"/>
    <w:qFormat/>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qFormat/>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aliases w:val="2 картинки"/>
    <w:basedOn w:val="a"/>
    <w:next w:val="a"/>
    <w:link w:val="11"/>
    <w:uiPriority w:val="10"/>
    <w:qFormat/>
    <w:pPr>
      <w:spacing w:after="0" w:line="240" w:lineRule="auto"/>
      <w:contextualSpacing/>
    </w:pPr>
    <w:rPr>
      <w:rFonts w:asciiTheme="majorHAnsi" w:eastAsiaTheme="majorEastAsia" w:hAnsiTheme="majorHAnsi" w:cstheme="majorBidi"/>
      <w:spacing w:val="-10"/>
      <w:kern w:val="28"/>
      <w:sz w:val="56"/>
      <w:szCs w:val="56"/>
    </w:rPr>
  </w:style>
  <w:style w:type="table" w:customStyle="1" w:styleId="TableNormal0">
    <w:name w:val="Table Normal"/>
    <w:tblPr>
      <w:tblCellMar>
        <w:top w:w="0" w:type="dxa"/>
        <w:left w:w="0" w:type="dxa"/>
        <w:bottom w:w="0" w:type="dxa"/>
        <w:right w:w="0" w:type="dxa"/>
      </w:tblCellMar>
    </w:tblPr>
  </w:style>
  <w:style w:type="character" w:styleId="a4">
    <w:name w:val="Emphasis"/>
    <w:qFormat/>
    <w:rPr>
      <w:i/>
      <w:iCs/>
    </w:rPr>
  </w:style>
  <w:style w:type="character" w:styleId="a5">
    <w:name w:val="Hyperlink"/>
    <w:uiPriority w:val="99"/>
    <w:unhideWhenUsed/>
    <w:rPr>
      <w:color w:val="0000FF"/>
      <w:u w:val="single"/>
    </w:rPr>
  </w:style>
  <w:style w:type="character" w:styleId="a6">
    <w:name w:val="page number"/>
  </w:style>
  <w:style w:type="character" w:styleId="a7">
    <w:name w:val="Strong"/>
    <w:uiPriority w:val="22"/>
    <w:qFormat/>
    <w:rPr>
      <w:b/>
      <w:bCs/>
    </w:rPr>
  </w:style>
  <w:style w:type="character" w:styleId="HTML">
    <w:name w:val="HTML Cite"/>
    <w:rPr>
      <w:i/>
    </w:rPr>
  </w:style>
  <w:style w:type="paragraph" w:styleId="a8">
    <w:name w:val="Balloon Text"/>
    <w:basedOn w:val="a"/>
    <w:link w:val="a9"/>
    <w:uiPriority w:val="99"/>
    <w:unhideWhenUsed/>
    <w:pPr>
      <w:spacing w:after="0" w:line="240" w:lineRule="auto"/>
    </w:pPr>
    <w:rPr>
      <w:rFonts w:ascii="Tahoma" w:hAnsi="Tahoma"/>
      <w:sz w:val="16"/>
      <w:szCs w:val="16"/>
    </w:rPr>
  </w:style>
  <w:style w:type="paragraph" w:styleId="21">
    <w:name w:val="Body Text 2"/>
    <w:basedOn w:val="a"/>
    <w:link w:val="22"/>
    <w:pPr>
      <w:spacing w:after="0" w:line="240" w:lineRule="auto"/>
      <w:jc w:val="center"/>
    </w:pPr>
    <w:rPr>
      <w:rFonts w:ascii="Times New Roman" w:eastAsia="Times New Roman" w:hAnsi="Times New Roman"/>
      <w:sz w:val="28"/>
      <w:szCs w:val="24"/>
      <w:lang w:eastAsia="ru-RU"/>
    </w:rPr>
  </w:style>
  <w:style w:type="paragraph" w:styleId="aa">
    <w:name w:val="Plain Text"/>
    <w:basedOn w:val="a"/>
    <w:link w:val="ab"/>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31">
    <w:name w:val="Body Text Indent 3"/>
    <w:basedOn w:val="a"/>
    <w:link w:val="32"/>
    <w:uiPriority w:val="99"/>
    <w:unhideWhenUsed/>
    <w:pPr>
      <w:spacing w:after="120" w:line="240" w:lineRule="auto"/>
      <w:ind w:left="283" w:firstLine="709"/>
      <w:jc w:val="both"/>
    </w:pPr>
    <w:rPr>
      <w:rFonts w:ascii="Times New Roman" w:hAnsi="Times New Roman"/>
      <w:sz w:val="16"/>
      <w:szCs w:val="16"/>
      <w:lang w:val="zh-CN" w:eastAsia="ru-RU"/>
    </w:rPr>
  </w:style>
  <w:style w:type="paragraph" w:styleId="ac">
    <w:name w:val="header"/>
    <w:basedOn w:val="a"/>
    <w:link w:val="ad"/>
    <w:uiPriority w:val="99"/>
    <w:unhideWhenUsed/>
    <w:pPr>
      <w:tabs>
        <w:tab w:val="center" w:pos="4677"/>
        <w:tab w:val="right" w:pos="9355"/>
      </w:tabs>
    </w:pPr>
  </w:style>
  <w:style w:type="paragraph" w:styleId="ae">
    <w:name w:val="Body Text"/>
    <w:basedOn w:val="a"/>
    <w:link w:val="af"/>
    <w:unhideWhenUsed/>
    <w:pPr>
      <w:spacing w:after="120"/>
    </w:pPr>
  </w:style>
  <w:style w:type="paragraph" w:styleId="af0">
    <w:name w:val="Body Text Indent"/>
    <w:basedOn w:val="a"/>
    <w:link w:val="af1"/>
    <w:uiPriority w:val="99"/>
    <w:pPr>
      <w:widowControl w:val="0"/>
      <w:spacing w:after="0" w:line="240" w:lineRule="auto"/>
      <w:ind w:firstLine="480"/>
      <w:jc w:val="both"/>
    </w:pPr>
    <w:rPr>
      <w:rFonts w:ascii="Times New Roman" w:eastAsia="Times New Roman" w:hAnsi="Times New Roman"/>
      <w:snapToGrid w:val="0"/>
      <w:sz w:val="24"/>
      <w:szCs w:val="20"/>
    </w:rPr>
  </w:style>
  <w:style w:type="paragraph" w:styleId="af2">
    <w:name w:val="footer"/>
    <w:basedOn w:val="a"/>
    <w:link w:val="af3"/>
    <w:unhideWhenUsed/>
    <w:pPr>
      <w:tabs>
        <w:tab w:val="center" w:pos="4677"/>
        <w:tab w:val="right" w:pos="9355"/>
      </w:tabs>
    </w:pPr>
  </w:style>
  <w:style w:type="paragraph" w:styleId="af4">
    <w:name w:val="Normal (Web)"/>
    <w:basedOn w:val="a"/>
    <w:uiPriority w:val="99"/>
    <w:unhideWhenUsed/>
    <w:pPr>
      <w:spacing w:before="100" w:beforeAutospacing="1" w:after="100" w:afterAutospacing="1" w:line="240" w:lineRule="auto"/>
    </w:pPr>
    <w:rPr>
      <w:rFonts w:ascii="Times New Roman" w:eastAsia="Times New Roman" w:hAnsi="Times New Roman"/>
      <w:sz w:val="24"/>
      <w:szCs w:val="24"/>
      <w:lang w:eastAsia="ru-RU"/>
    </w:rPr>
  </w:style>
  <w:style w:type="paragraph" w:styleId="33">
    <w:name w:val="Body Text 3"/>
    <w:basedOn w:val="a"/>
    <w:link w:val="34"/>
    <w:uiPriority w:val="99"/>
    <w:pPr>
      <w:spacing w:after="120" w:line="240" w:lineRule="auto"/>
    </w:pPr>
    <w:rPr>
      <w:rFonts w:ascii="Times New Roman" w:eastAsia="Times New Roman" w:hAnsi="Times New Roman"/>
      <w:sz w:val="16"/>
      <w:szCs w:val="16"/>
      <w:lang w:eastAsia="ru-RU"/>
    </w:rPr>
  </w:style>
  <w:style w:type="paragraph" w:styleId="23">
    <w:name w:val="Body Text Indent 2"/>
    <w:basedOn w:val="a"/>
    <w:link w:val="24"/>
    <w:unhideWhenUsed/>
    <w:pPr>
      <w:spacing w:after="120" w:line="480" w:lineRule="auto"/>
      <w:ind w:left="283" w:firstLine="709"/>
      <w:jc w:val="both"/>
    </w:pPr>
    <w:rPr>
      <w:rFonts w:ascii="Times New Roman" w:hAnsi="Times New Roman"/>
      <w:sz w:val="28"/>
      <w:szCs w:val="28"/>
      <w:lang w:val="zh-CN" w:eastAsia="ru-RU"/>
    </w:rPr>
  </w:style>
  <w:style w:type="paragraph" w:styleId="af5">
    <w:name w:val="Subtitle"/>
    <w:basedOn w:val="a"/>
    <w:next w:val="a"/>
    <w:link w:val="af6"/>
    <w:uiPriority w:val="11"/>
    <w:qFormat/>
    <w:pPr>
      <w:shd w:val="clear" w:color="auto" w:fill="FFFFFF"/>
      <w:spacing w:after="0" w:line="240" w:lineRule="auto"/>
      <w:jc w:val="center"/>
    </w:pPr>
    <w:rPr>
      <w:rFonts w:ascii="Arial" w:eastAsia="Arial" w:hAnsi="Arial" w:cs="Arial"/>
      <w:b/>
      <w:color w:val="000000"/>
      <w:sz w:val="28"/>
      <w:szCs w:val="28"/>
    </w:rPr>
  </w:style>
  <w:style w:type="paragraph" w:styleId="HTML0">
    <w:name w:val="HTML Preformatted"/>
    <w:basedOn w:val="a"/>
    <w:link w:val="HTML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15"/>
      <w:szCs w:val="15"/>
      <w:lang w:eastAsia="ru-RU"/>
    </w:rPr>
  </w:style>
  <w:style w:type="paragraph" w:styleId="af7">
    <w:name w:val="Block Text"/>
    <w:basedOn w:val="a"/>
    <w:unhideWhenUsed/>
    <w:pPr>
      <w:shd w:val="clear" w:color="auto" w:fill="FFFFFF"/>
      <w:spacing w:before="5" w:after="0" w:line="216" w:lineRule="exact"/>
      <w:ind w:left="10" w:right="10" w:firstLine="370"/>
      <w:jc w:val="both"/>
    </w:pPr>
    <w:rPr>
      <w:rFonts w:ascii="Times New Roman" w:eastAsia="Times New Roman" w:hAnsi="Times New Roman"/>
      <w:color w:val="000000"/>
      <w:sz w:val="24"/>
      <w:lang w:eastAsia="ru-RU"/>
    </w:rPr>
  </w:style>
  <w:style w:type="table" w:styleId="af8">
    <w:name w:val="Table Grid"/>
    <w:basedOn w:val="a1"/>
    <w:uiPriority w:val="3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List Paragraph"/>
    <w:aliases w:val="Курсач,Подрисуночная подпись,СтильПример"/>
    <w:basedOn w:val="a"/>
    <w:link w:val="afa"/>
    <w:uiPriority w:val="34"/>
    <w:qFormat/>
    <w:pPr>
      <w:ind w:left="720"/>
      <w:contextualSpacing/>
    </w:pPr>
  </w:style>
  <w:style w:type="character" w:customStyle="1" w:styleId="85pt">
    <w:name w:val="Основной текст + 8;5 pt"/>
    <w:rPr>
      <w:rFonts w:ascii="Times New Roman" w:eastAsia="Times New Roman" w:hAnsi="Times New Roman"/>
      <w:color w:val="000000"/>
      <w:spacing w:val="20"/>
      <w:w w:val="100"/>
      <w:position w:val="0"/>
      <w:sz w:val="17"/>
      <w:szCs w:val="17"/>
      <w:shd w:val="clear" w:color="auto" w:fill="FFFFFF"/>
      <w:lang w:val="ru-RU"/>
    </w:rPr>
  </w:style>
  <w:style w:type="character" w:customStyle="1" w:styleId="c2">
    <w:name w:val="c2"/>
    <w:basedOn w:val="a0"/>
  </w:style>
  <w:style w:type="character" w:customStyle="1" w:styleId="af1">
    <w:name w:val="Основной текст с отступом Знак"/>
    <w:link w:val="af0"/>
    <w:uiPriority w:val="99"/>
    <w:rPr>
      <w:rFonts w:ascii="Times New Roman" w:eastAsia="Times New Roman" w:hAnsi="Times New Roman"/>
      <w:snapToGrid w:val="0"/>
      <w:sz w:val="24"/>
    </w:rPr>
  </w:style>
  <w:style w:type="paragraph" w:customStyle="1" w:styleId="25">
    <w:name w:val="Стиль2"/>
    <w:basedOn w:val="a"/>
    <w:autoRedefine/>
    <w:pPr>
      <w:spacing w:after="0" w:line="240" w:lineRule="auto"/>
      <w:ind w:left="65"/>
      <w:jc w:val="center"/>
    </w:pPr>
    <w:rPr>
      <w:rFonts w:ascii="Times New Roman" w:eastAsia="Times New Roman" w:hAnsi="Times New Roman"/>
      <w:b/>
      <w:sz w:val="28"/>
      <w:szCs w:val="28"/>
      <w:lang w:eastAsia="ru-RU"/>
    </w:rPr>
  </w:style>
  <w:style w:type="character" w:customStyle="1" w:styleId="ad">
    <w:name w:val="Верхний колонтитул Знак"/>
    <w:link w:val="ac"/>
    <w:uiPriority w:val="99"/>
    <w:rPr>
      <w:sz w:val="22"/>
      <w:szCs w:val="22"/>
      <w:lang w:eastAsia="en-US"/>
    </w:rPr>
  </w:style>
  <w:style w:type="character" w:customStyle="1" w:styleId="af3">
    <w:name w:val="Нижний колонтитул Знак"/>
    <w:link w:val="af2"/>
    <w:rPr>
      <w:sz w:val="22"/>
      <w:szCs w:val="22"/>
      <w:lang w:eastAsia="en-US"/>
    </w:rPr>
  </w:style>
  <w:style w:type="character" w:customStyle="1" w:styleId="a9">
    <w:name w:val="Текст выноски Знак"/>
    <w:link w:val="a8"/>
    <w:uiPriority w:val="99"/>
    <w:rPr>
      <w:rFonts w:ascii="Tahoma" w:hAnsi="Tahoma" w:cs="Tahoma"/>
      <w:sz w:val="16"/>
      <w:szCs w:val="16"/>
      <w:lang w:eastAsia="en-US"/>
    </w:rPr>
  </w:style>
  <w:style w:type="character" w:customStyle="1" w:styleId="af">
    <w:name w:val="Основной текст Знак"/>
    <w:link w:val="ae"/>
    <w:rPr>
      <w:sz w:val="22"/>
      <w:szCs w:val="22"/>
      <w:lang w:eastAsia="en-US"/>
    </w:rPr>
  </w:style>
  <w:style w:type="character" w:customStyle="1" w:styleId="30">
    <w:name w:val="Заголовок 3 Знак"/>
    <w:link w:val="3"/>
    <w:uiPriority w:val="99"/>
    <w:rPr>
      <w:rFonts w:ascii="Arial" w:eastAsia="Times New Roman" w:hAnsi="Arial" w:cs="Arial"/>
      <w:b/>
      <w:bCs/>
      <w:sz w:val="26"/>
      <w:szCs w:val="26"/>
      <w:lang w:eastAsia="en-US"/>
    </w:rPr>
  </w:style>
  <w:style w:type="character" w:customStyle="1" w:styleId="20">
    <w:name w:val="Заголовок 2 Знак"/>
    <w:link w:val="2"/>
    <w:uiPriority w:val="99"/>
    <w:rPr>
      <w:rFonts w:ascii="Cambria" w:eastAsia="Times New Roman" w:hAnsi="Cambria" w:cs="Times New Roman"/>
      <w:b/>
      <w:bCs/>
      <w:i/>
      <w:iCs/>
      <w:sz w:val="28"/>
      <w:szCs w:val="28"/>
      <w:lang w:eastAsia="en-US"/>
    </w:rPr>
  </w:style>
  <w:style w:type="character" w:customStyle="1" w:styleId="mw-headline">
    <w:name w:val="mw-headline"/>
  </w:style>
  <w:style w:type="character" w:customStyle="1" w:styleId="w">
    <w:name w:val="w"/>
  </w:style>
  <w:style w:type="paragraph" w:customStyle="1" w:styleId="p8">
    <w:name w:val="p8"/>
    <w:basedOn w:val="a"/>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s4">
    <w:name w:val="s4"/>
  </w:style>
  <w:style w:type="character" w:customStyle="1" w:styleId="afb">
    <w:name w:val="Основной текст_"/>
    <w:link w:val="12"/>
    <w:rPr>
      <w:rFonts w:ascii="Times New Roman" w:eastAsia="Times New Roman" w:hAnsi="Times New Roman"/>
      <w:sz w:val="23"/>
      <w:szCs w:val="23"/>
      <w:shd w:val="clear" w:color="auto" w:fill="FFFFFF"/>
    </w:rPr>
  </w:style>
  <w:style w:type="paragraph" w:customStyle="1" w:styleId="12">
    <w:name w:val="Основной текст1"/>
    <w:basedOn w:val="a"/>
    <w:link w:val="afb"/>
    <w:pPr>
      <w:shd w:val="clear" w:color="auto" w:fill="FFFFFF"/>
      <w:spacing w:after="120" w:line="0" w:lineRule="atLeast"/>
      <w:jc w:val="center"/>
    </w:pPr>
    <w:rPr>
      <w:rFonts w:ascii="Times New Roman" w:eastAsia="Times New Roman" w:hAnsi="Times New Roman"/>
      <w:sz w:val="23"/>
      <w:szCs w:val="23"/>
    </w:rPr>
  </w:style>
  <w:style w:type="character" w:customStyle="1" w:styleId="13">
    <w:name w:val="Заголовок №1_"/>
    <w:link w:val="14"/>
    <w:rPr>
      <w:rFonts w:ascii="Times New Roman" w:eastAsia="Times New Roman" w:hAnsi="Times New Roman"/>
      <w:sz w:val="23"/>
      <w:szCs w:val="23"/>
      <w:shd w:val="clear" w:color="auto" w:fill="FFFFFF"/>
    </w:rPr>
  </w:style>
  <w:style w:type="paragraph" w:customStyle="1" w:styleId="14">
    <w:name w:val="Заголовок №1"/>
    <w:basedOn w:val="a"/>
    <w:link w:val="13"/>
    <w:pPr>
      <w:shd w:val="clear" w:color="auto" w:fill="FFFFFF"/>
      <w:spacing w:after="0" w:line="274" w:lineRule="exact"/>
      <w:jc w:val="both"/>
      <w:outlineLvl w:val="0"/>
    </w:pPr>
    <w:rPr>
      <w:rFonts w:ascii="Times New Roman" w:eastAsia="Times New Roman" w:hAnsi="Times New Roman"/>
      <w:sz w:val="23"/>
      <w:szCs w:val="23"/>
    </w:rPr>
  </w:style>
  <w:style w:type="character" w:customStyle="1" w:styleId="51">
    <w:name w:val="Основной текст (5)_"/>
    <w:link w:val="52"/>
    <w:rPr>
      <w:rFonts w:ascii="Times New Roman" w:eastAsia="Times New Roman" w:hAnsi="Times New Roman"/>
      <w:sz w:val="23"/>
      <w:szCs w:val="23"/>
      <w:shd w:val="clear" w:color="auto" w:fill="FFFFFF"/>
    </w:rPr>
  </w:style>
  <w:style w:type="paragraph" w:customStyle="1" w:styleId="52">
    <w:name w:val="Основной текст (5)"/>
    <w:basedOn w:val="a"/>
    <w:link w:val="51"/>
    <w:pPr>
      <w:shd w:val="clear" w:color="auto" w:fill="FFFFFF"/>
      <w:spacing w:after="0" w:line="274" w:lineRule="exact"/>
      <w:jc w:val="both"/>
    </w:pPr>
    <w:rPr>
      <w:rFonts w:ascii="Times New Roman" w:eastAsia="Times New Roman" w:hAnsi="Times New Roman"/>
      <w:sz w:val="23"/>
      <w:szCs w:val="23"/>
    </w:rPr>
  </w:style>
  <w:style w:type="character" w:customStyle="1" w:styleId="111pt0pt">
    <w:name w:val="Заголовок №1 + 11 pt;Курсив;Интервал 0 pt"/>
    <w:rPr>
      <w:rFonts w:ascii="Times New Roman" w:eastAsia="Times New Roman" w:hAnsi="Times New Roman" w:cs="Times New Roman"/>
      <w:i/>
      <w:iCs/>
      <w:spacing w:val="10"/>
      <w:sz w:val="22"/>
      <w:szCs w:val="22"/>
    </w:rPr>
  </w:style>
  <w:style w:type="character" w:customStyle="1" w:styleId="afc">
    <w:name w:val="Основной текст + Курсив"/>
    <w:aliases w:val="Интервал 0 pt"/>
    <w:rPr>
      <w:rFonts w:ascii="Times New Roman" w:eastAsia="Times New Roman" w:hAnsi="Times New Roman" w:cs="Times New Roman"/>
      <w:i/>
      <w:iCs/>
      <w:spacing w:val="0"/>
      <w:sz w:val="23"/>
      <w:szCs w:val="23"/>
      <w:shd w:val="clear" w:color="auto" w:fill="FFFFFF"/>
    </w:rPr>
  </w:style>
  <w:style w:type="character" w:customStyle="1" w:styleId="53">
    <w:name w:val="Основной текст (5) + Не курсив"/>
    <w:rPr>
      <w:rFonts w:ascii="Times New Roman" w:eastAsia="Times New Roman" w:hAnsi="Times New Roman" w:cs="Times New Roman"/>
      <w:i/>
      <w:iCs/>
      <w:spacing w:val="0"/>
      <w:sz w:val="23"/>
      <w:szCs w:val="23"/>
      <w:shd w:val="clear" w:color="auto" w:fill="FFFFFF"/>
    </w:rPr>
  </w:style>
  <w:style w:type="character" w:customStyle="1" w:styleId="41">
    <w:name w:val="Основной текст (4)_"/>
    <w:link w:val="42"/>
    <w:rPr>
      <w:rFonts w:ascii="Times New Roman" w:eastAsia="Times New Roman" w:hAnsi="Times New Roman"/>
      <w:sz w:val="23"/>
      <w:szCs w:val="23"/>
      <w:shd w:val="clear" w:color="auto" w:fill="FFFFFF"/>
    </w:rPr>
  </w:style>
  <w:style w:type="paragraph" w:customStyle="1" w:styleId="42">
    <w:name w:val="Основной текст (4)"/>
    <w:basedOn w:val="a"/>
    <w:link w:val="41"/>
    <w:pPr>
      <w:shd w:val="clear" w:color="auto" w:fill="FFFFFF"/>
      <w:spacing w:before="240" w:after="120" w:line="274" w:lineRule="exact"/>
      <w:jc w:val="center"/>
    </w:pPr>
    <w:rPr>
      <w:rFonts w:ascii="Times New Roman" w:eastAsia="Times New Roman" w:hAnsi="Times New Roman"/>
      <w:sz w:val="23"/>
      <w:szCs w:val="23"/>
    </w:rPr>
  </w:style>
  <w:style w:type="character" w:customStyle="1" w:styleId="afd">
    <w:name w:val="Основной текст + Полужирный"/>
    <w:rPr>
      <w:rFonts w:ascii="Times New Roman" w:eastAsia="Times New Roman" w:hAnsi="Times New Roman" w:cs="Times New Roman"/>
      <w:b/>
      <w:bCs/>
      <w:spacing w:val="0"/>
      <w:sz w:val="23"/>
      <w:szCs w:val="23"/>
      <w:shd w:val="clear" w:color="auto" w:fill="FFFFFF"/>
    </w:rPr>
  </w:style>
  <w:style w:type="character" w:customStyle="1" w:styleId="10">
    <w:name w:val="Заголовок 1 Знак"/>
    <w:basedOn w:val="a0"/>
    <w:link w:val="1"/>
    <w:uiPriority w:val="9"/>
    <w:rPr>
      <w:rFonts w:ascii="Cambria" w:eastAsia="Times New Roman" w:hAnsi="Cambria"/>
      <w:b/>
      <w:bCs/>
      <w:color w:val="365F91"/>
      <w:sz w:val="28"/>
      <w:szCs w:val="28"/>
      <w:lang w:eastAsia="en-US"/>
    </w:rPr>
  </w:style>
  <w:style w:type="character" w:customStyle="1" w:styleId="40">
    <w:name w:val="Заголовок 4 Знак"/>
    <w:basedOn w:val="a0"/>
    <w:link w:val="4"/>
    <w:uiPriority w:val="9"/>
    <w:rPr>
      <w:rFonts w:ascii="Times New Roman" w:eastAsia="Times New Roman" w:hAnsi="Times New Roman"/>
      <w:b/>
      <w:bCs/>
      <w:sz w:val="28"/>
      <w:szCs w:val="28"/>
    </w:rPr>
  </w:style>
  <w:style w:type="character" w:customStyle="1" w:styleId="50">
    <w:name w:val="Заголовок 5 Знак"/>
    <w:basedOn w:val="a0"/>
    <w:link w:val="5"/>
    <w:rPr>
      <w:rFonts w:ascii="Times New Roman" w:eastAsia="Times New Roman" w:hAnsi="Times New Roman"/>
      <w:b/>
      <w:bCs/>
      <w:i/>
      <w:iCs/>
      <w:sz w:val="26"/>
      <w:szCs w:val="26"/>
    </w:rPr>
  </w:style>
  <w:style w:type="character" w:customStyle="1" w:styleId="60">
    <w:name w:val="Заголовок 6 Знак"/>
    <w:basedOn w:val="a0"/>
    <w:link w:val="6"/>
    <w:rPr>
      <w:rFonts w:ascii="Times New Roman" w:eastAsia="Times New Roman" w:hAnsi="Times New Roman"/>
      <w:b/>
      <w:bCs/>
      <w:sz w:val="22"/>
      <w:szCs w:val="22"/>
    </w:rPr>
  </w:style>
  <w:style w:type="character" w:customStyle="1" w:styleId="70">
    <w:name w:val="Заголовок 7 Знак"/>
    <w:basedOn w:val="a0"/>
    <w:link w:val="7"/>
    <w:rPr>
      <w:rFonts w:ascii="Times New Roman" w:eastAsia="Times New Roman" w:hAnsi="Times New Roman"/>
      <w:sz w:val="28"/>
      <w:szCs w:val="28"/>
    </w:rPr>
  </w:style>
  <w:style w:type="character" w:customStyle="1" w:styleId="80">
    <w:name w:val="Заголовок 8 Знак"/>
    <w:basedOn w:val="a0"/>
    <w:link w:val="8"/>
    <w:rPr>
      <w:rFonts w:ascii="Times New Roman" w:eastAsia="Times New Roman" w:hAnsi="Times New Roman"/>
      <w:i/>
      <w:iCs/>
      <w:sz w:val="24"/>
      <w:szCs w:val="24"/>
    </w:rPr>
  </w:style>
  <w:style w:type="character" w:customStyle="1" w:styleId="90">
    <w:name w:val="Заголовок 9 Знак"/>
    <w:basedOn w:val="a0"/>
    <w:link w:val="9"/>
    <w:rPr>
      <w:rFonts w:ascii="Arial" w:eastAsia="Times New Roman" w:hAnsi="Arial" w:cs="Arial"/>
      <w:sz w:val="22"/>
      <w:szCs w:val="22"/>
    </w:rPr>
  </w:style>
  <w:style w:type="paragraph" w:customStyle="1" w:styleId="AAAAA">
    <w:name w:val="AAAAA"/>
    <w:basedOn w:val="a"/>
    <w:qFormat/>
    <w:pPr>
      <w:spacing w:after="0" w:line="240" w:lineRule="auto"/>
      <w:ind w:firstLine="709"/>
      <w:jc w:val="center"/>
    </w:pPr>
    <w:rPr>
      <w:rFonts w:ascii="Times New Roman" w:eastAsia="Times New Roman" w:hAnsi="Times New Roman"/>
      <w:b/>
      <w:caps/>
      <w:sz w:val="30"/>
      <w:szCs w:val="30"/>
      <w:lang w:eastAsia="ru-RU"/>
    </w:rPr>
  </w:style>
  <w:style w:type="paragraph" w:customStyle="1" w:styleId="15">
    <w:name w:val="Стиль1"/>
    <w:basedOn w:val="a"/>
    <w:qFormat/>
    <w:pPr>
      <w:keepNext/>
      <w:spacing w:after="0" w:line="240" w:lineRule="auto"/>
      <w:ind w:firstLine="4678"/>
      <w:jc w:val="center"/>
      <w:outlineLvl w:val="2"/>
    </w:pPr>
    <w:rPr>
      <w:rFonts w:ascii="Times New Roman" w:eastAsia="Times New Roman" w:hAnsi="Times New Roman"/>
      <w:b/>
      <w:sz w:val="30"/>
      <w:szCs w:val="30"/>
      <w:lang w:eastAsia="ru-RU"/>
    </w:rPr>
  </w:style>
  <w:style w:type="table" w:customStyle="1" w:styleId="16">
    <w:name w:val="Сетка таблицы1"/>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Абзац списка1"/>
    <w:basedOn w:val="a"/>
    <w:pPr>
      <w:spacing w:after="0" w:line="240" w:lineRule="auto"/>
      <w:ind w:left="720" w:firstLine="709"/>
      <w:contextualSpacing/>
      <w:jc w:val="both"/>
    </w:pPr>
    <w:rPr>
      <w:rFonts w:ascii="Times New Roman" w:eastAsia="Times New Roman" w:hAnsi="Times New Roman"/>
      <w:sz w:val="28"/>
      <w:szCs w:val="28"/>
      <w:lang w:eastAsia="ru-RU"/>
    </w:rPr>
  </w:style>
  <w:style w:type="paragraph" w:customStyle="1" w:styleId="Style59">
    <w:name w:val="_Style 59"/>
    <w:basedOn w:val="a"/>
    <w:next w:val="a3"/>
    <w:link w:val="afe"/>
    <w:qFormat/>
    <w:pPr>
      <w:spacing w:after="0" w:line="240" w:lineRule="auto"/>
      <w:ind w:firstLine="709"/>
      <w:jc w:val="center"/>
    </w:pPr>
    <w:rPr>
      <w:rFonts w:ascii="Times New Roman" w:eastAsia="Times New Roman" w:hAnsi="Times New Roman"/>
      <w:sz w:val="28"/>
      <w:szCs w:val="20"/>
      <w:lang w:eastAsia="ru-RU"/>
    </w:rPr>
  </w:style>
  <w:style w:type="character" w:customStyle="1" w:styleId="afe">
    <w:name w:val="Название Знак"/>
    <w:link w:val="Style59"/>
    <w:rPr>
      <w:rFonts w:ascii="Times New Roman" w:eastAsia="Times New Roman" w:hAnsi="Times New Roman"/>
      <w:sz w:val="28"/>
    </w:rPr>
  </w:style>
  <w:style w:type="paragraph" w:customStyle="1" w:styleId="FR4">
    <w:name w:val="FR4"/>
    <w:pPr>
      <w:widowControl w:val="0"/>
      <w:autoSpaceDE w:val="0"/>
      <w:autoSpaceDN w:val="0"/>
      <w:adjustRightInd w:val="0"/>
      <w:spacing w:line="300" w:lineRule="auto"/>
      <w:ind w:firstLine="709"/>
      <w:jc w:val="both"/>
    </w:pPr>
    <w:rPr>
      <w:rFonts w:ascii="Arial" w:eastAsia="Times New Roman" w:hAnsi="Arial"/>
      <w:i/>
      <w:iCs/>
      <w:sz w:val="16"/>
      <w:szCs w:val="16"/>
    </w:rPr>
  </w:style>
  <w:style w:type="character" w:customStyle="1" w:styleId="24">
    <w:name w:val="Основной текст с отступом 2 Знак"/>
    <w:basedOn w:val="a0"/>
    <w:link w:val="23"/>
    <w:rPr>
      <w:rFonts w:ascii="Times New Roman" w:hAnsi="Times New Roman"/>
      <w:sz w:val="28"/>
      <w:szCs w:val="28"/>
      <w:lang w:val="zh-CN"/>
    </w:rPr>
  </w:style>
  <w:style w:type="table" w:customStyle="1" w:styleId="110">
    <w:name w:val="Сетка таблицы11"/>
    <w:basedOn w:val="a1"/>
    <w:uiPriority w:val="5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Основной текст с отступом 3 Знак"/>
    <w:basedOn w:val="a0"/>
    <w:link w:val="31"/>
    <w:uiPriority w:val="99"/>
    <w:rPr>
      <w:rFonts w:ascii="Times New Roman" w:hAnsi="Times New Roman"/>
      <w:sz w:val="16"/>
      <w:szCs w:val="16"/>
      <w:lang w:val="zh-CN"/>
    </w:rPr>
  </w:style>
  <w:style w:type="paragraph" w:customStyle="1" w:styleId="western">
    <w:name w:val="western"/>
    <w:basedOn w:val="a"/>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character" w:customStyle="1" w:styleId="apple-converted-space">
    <w:name w:val="apple-converted-space"/>
  </w:style>
  <w:style w:type="paragraph" w:customStyle="1" w:styleId="ConsNormal">
    <w:name w:val="ConsNormal"/>
    <w:pPr>
      <w:widowControl w:val="0"/>
      <w:autoSpaceDE w:val="0"/>
      <w:autoSpaceDN w:val="0"/>
      <w:adjustRightInd w:val="0"/>
      <w:ind w:firstLine="720"/>
      <w:jc w:val="both"/>
    </w:pPr>
    <w:rPr>
      <w:rFonts w:ascii="Arial" w:eastAsia="Times New Roman" w:hAnsi="Arial" w:cs="Arial"/>
      <w:sz w:val="28"/>
      <w:szCs w:val="28"/>
    </w:rPr>
  </w:style>
  <w:style w:type="character" w:customStyle="1" w:styleId="HTML1">
    <w:name w:val="Стандартный HTML Знак"/>
    <w:basedOn w:val="a0"/>
    <w:link w:val="HTML0"/>
    <w:rPr>
      <w:rFonts w:ascii="Courier New" w:eastAsia="Times New Roman" w:hAnsi="Courier New" w:cs="Courier New"/>
      <w:sz w:val="15"/>
      <w:szCs w:val="15"/>
    </w:rPr>
  </w:style>
  <w:style w:type="paragraph" w:customStyle="1" w:styleId="aff">
    <w:name w:val="Òåêñò"/>
    <w:basedOn w:val="a"/>
    <w:pPr>
      <w:widowControl w:val="0"/>
      <w:autoSpaceDE w:val="0"/>
      <w:autoSpaceDN w:val="0"/>
      <w:adjustRightInd w:val="0"/>
      <w:spacing w:after="0" w:line="240" w:lineRule="auto"/>
      <w:ind w:firstLine="709"/>
      <w:jc w:val="both"/>
    </w:pPr>
    <w:rPr>
      <w:rFonts w:ascii="Courier New" w:eastAsia="Times New Roman" w:hAnsi="Courier New" w:cs="Courier New"/>
      <w:sz w:val="20"/>
      <w:szCs w:val="20"/>
      <w:lang w:eastAsia="ru-RU"/>
    </w:rPr>
  </w:style>
  <w:style w:type="paragraph" w:customStyle="1" w:styleId="18">
    <w:name w:val="Текст1"/>
    <w:basedOn w:val="a"/>
    <w:pPr>
      <w:spacing w:after="0" w:line="240" w:lineRule="auto"/>
      <w:ind w:firstLine="720"/>
      <w:jc w:val="both"/>
    </w:pPr>
    <w:rPr>
      <w:rFonts w:ascii="Courier New" w:eastAsia="Times New Roman" w:hAnsi="Courier New"/>
      <w:sz w:val="20"/>
      <w:szCs w:val="20"/>
      <w:lang w:eastAsia="ru-RU"/>
    </w:rPr>
  </w:style>
  <w:style w:type="paragraph" w:customStyle="1" w:styleId="210">
    <w:name w:val="Основной текст с отступом 21"/>
    <w:basedOn w:val="a"/>
    <w:pPr>
      <w:overflowPunct w:val="0"/>
      <w:autoSpaceDE w:val="0"/>
      <w:autoSpaceDN w:val="0"/>
      <w:adjustRightInd w:val="0"/>
      <w:spacing w:after="0" w:line="240" w:lineRule="auto"/>
      <w:ind w:right="84" w:firstLine="567"/>
      <w:jc w:val="both"/>
      <w:textAlignment w:val="baseline"/>
    </w:pPr>
    <w:rPr>
      <w:rFonts w:ascii="Times New Roman" w:eastAsia="Times New Roman" w:hAnsi="Times New Roman"/>
      <w:sz w:val="28"/>
      <w:szCs w:val="20"/>
      <w:lang w:eastAsia="ru-RU"/>
    </w:rPr>
  </w:style>
  <w:style w:type="paragraph" w:customStyle="1" w:styleId="book">
    <w:name w:val="book"/>
    <w:basedOn w:val="a"/>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character" w:customStyle="1" w:styleId="95pt">
    <w:name w:val="Основной текст + 9;5 pt;Полужирный;Курсив"/>
    <w:rPr>
      <w:rFonts w:ascii="Bookman Old Style" w:eastAsia="Bookman Old Style" w:hAnsi="Bookman Old Style" w:cs="Bookman Old Style"/>
      <w:b/>
      <w:bCs/>
      <w:i/>
      <w:iCs/>
      <w:color w:val="000000"/>
      <w:spacing w:val="0"/>
      <w:w w:val="100"/>
      <w:position w:val="0"/>
      <w:sz w:val="19"/>
      <w:szCs w:val="19"/>
      <w:shd w:val="clear" w:color="auto" w:fill="FFFFFF"/>
      <w:lang w:val="ru-RU" w:eastAsia="ru-RU" w:bidi="ru-RU"/>
    </w:rPr>
  </w:style>
  <w:style w:type="character" w:customStyle="1" w:styleId="aff0">
    <w:name w:val="Основной текст + Полужирный;Курсив"/>
    <w:rPr>
      <w:rFonts w:ascii="Times New Roman" w:eastAsia="Times New Roman" w:hAnsi="Times New Roman" w:cs="Times New Roman"/>
      <w:b/>
      <w:bCs/>
      <w:i/>
      <w:iCs/>
      <w:color w:val="000000"/>
      <w:spacing w:val="0"/>
      <w:w w:val="100"/>
      <w:position w:val="0"/>
      <w:sz w:val="20"/>
      <w:szCs w:val="20"/>
      <w:u w:val="none"/>
      <w:shd w:val="clear" w:color="auto" w:fill="FFFFFF"/>
      <w:lang w:val="ru-RU" w:eastAsia="ru-RU" w:bidi="ru-RU"/>
    </w:rPr>
  </w:style>
  <w:style w:type="character" w:customStyle="1" w:styleId="aff1">
    <w:name w:val="Подпись к картинке_"/>
    <w:link w:val="aff2"/>
    <w:rPr>
      <w:rFonts w:ascii="Arial" w:eastAsia="Arial" w:hAnsi="Arial" w:cs="Arial"/>
      <w:sz w:val="15"/>
      <w:szCs w:val="15"/>
      <w:shd w:val="clear" w:color="auto" w:fill="FFFFFF"/>
    </w:rPr>
  </w:style>
  <w:style w:type="paragraph" w:customStyle="1" w:styleId="aff2">
    <w:name w:val="Подпись к картинке"/>
    <w:basedOn w:val="a"/>
    <w:link w:val="aff1"/>
    <w:pPr>
      <w:widowControl w:val="0"/>
      <w:shd w:val="clear" w:color="auto" w:fill="FFFFFF"/>
      <w:spacing w:after="0" w:line="0" w:lineRule="atLeast"/>
    </w:pPr>
    <w:rPr>
      <w:rFonts w:ascii="Arial" w:eastAsia="Arial" w:hAnsi="Arial" w:cs="Arial"/>
      <w:sz w:val="15"/>
      <w:szCs w:val="15"/>
      <w:lang w:eastAsia="ru-RU"/>
    </w:rPr>
  </w:style>
  <w:style w:type="character" w:customStyle="1" w:styleId="aff3">
    <w:name w:val="Подпись к картинке + Курсив"/>
    <w:rPr>
      <w:rFonts w:ascii="Arial" w:eastAsia="Arial" w:hAnsi="Arial" w:cs="Arial"/>
      <w:i/>
      <w:iCs/>
      <w:color w:val="000000"/>
      <w:spacing w:val="0"/>
      <w:w w:val="100"/>
      <w:position w:val="0"/>
      <w:sz w:val="15"/>
      <w:szCs w:val="15"/>
      <w:shd w:val="clear" w:color="auto" w:fill="FFFFFF"/>
      <w:lang w:val="ru-RU" w:eastAsia="ru-RU" w:bidi="ru-RU"/>
    </w:rPr>
  </w:style>
  <w:style w:type="paragraph" w:customStyle="1" w:styleId="26">
    <w:name w:val="Основной текст2"/>
    <w:basedOn w:val="a"/>
    <w:pPr>
      <w:widowControl w:val="0"/>
      <w:shd w:val="clear" w:color="auto" w:fill="FFFFFF"/>
      <w:spacing w:after="0" w:line="214" w:lineRule="exact"/>
    </w:pPr>
    <w:rPr>
      <w:rFonts w:ascii="Times New Roman" w:eastAsia="Times New Roman" w:hAnsi="Times New Roman"/>
      <w:color w:val="000000"/>
      <w:sz w:val="19"/>
      <w:szCs w:val="19"/>
      <w:lang w:eastAsia="ru-RU" w:bidi="ru-RU"/>
    </w:rPr>
  </w:style>
  <w:style w:type="paragraph" w:styleId="aff4">
    <w:name w:val="No Spacing"/>
    <w:link w:val="aff5"/>
    <w:uiPriority w:val="1"/>
    <w:qFormat/>
    <w:rPr>
      <w:lang w:eastAsia="en-US"/>
    </w:rPr>
  </w:style>
  <w:style w:type="character" w:customStyle="1" w:styleId="27">
    <w:name w:val="Основной текст (2)_"/>
    <w:link w:val="28"/>
    <w:locked/>
    <w:rPr>
      <w:sz w:val="21"/>
      <w:szCs w:val="21"/>
      <w:shd w:val="clear" w:color="auto" w:fill="FFFFFF"/>
    </w:rPr>
  </w:style>
  <w:style w:type="paragraph" w:customStyle="1" w:styleId="28">
    <w:name w:val="Основной текст (2)"/>
    <w:basedOn w:val="a"/>
    <w:link w:val="27"/>
    <w:pPr>
      <w:widowControl w:val="0"/>
      <w:shd w:val="clear" w:color="auto" w:fill="FFFFFF"/>
      <w:spacing w:after="0" w:line="274" w:lineRule="exact"/>
      <w:jc w:val="center"/>
    </w:pPr>
    <w:rPr>
      <w:sz w:val="21"/>
      <w:szCs w:val="21"/>
      <w:lang w:eastAsia="ru-RU"/>
    </w:rPr>
  </w:style>
  <w:style w:type="character" w:customStyle="1" w:styleId="aff6">
    <w:name w:val="Основной текст + Не курсив"/>
    <w:rPr>
      <w:rFonts w:ascii="Times New Roman" w:hAnsi="Times New Roman" w:cs="Times New Roman"/>
      <w:i/>
      <w:iCs/>
      <w:color w:val="000000"/>
      <w:spacing w:val="0"/>
      <w:w w:val="100"/>
      <w:position w:val="0"/>
      <w:sz w:val="21"/>
      <w:szCs w:val="21"/>
      <w:u w:val="none"/>
      <w:lang w:val="ru-RU" w:eastAsia="zh-CN"/>
    </w:rPr>
  </w:style>
  <w:style w:type="character" w:customStyle="1" w:styleId="29">
    <w:name w:val="Основной текст (2) + Курсив"/>
    <w:rPr>
      <w:rFonts w:ascii="Times New Roman" w:hAnsi="Times New Roman" w:cs="Times New Roman"/>
      <w:i/>
      <w:iCs/>
      <w:color w:val="000000"/>
      <w:spacing w:val="0"/>
      <w:w w:val="100"/>
      <w:position w:val="0"/>
      <w:sz w:val="21"/>
      <w:szCs w:val="21"/>
      <w:u w:val="none"/>
      <w:lang w:val="ru-RU" w:eastAsia="zh-CN"/>
    </w:rPr>
  </w:style>
  <w:style w:type="character" w:customStyle="1" w:styleId="BodyTextChar">
    <w:name w:val="Body Text Char"/>
    <w:semiHidden/>
    <w:locked/>
    <w:rPr>
      <w:rFonts w:cs="Times New Roman"/>
      <w:color w:val="000000"/>
      <w:sz w:val="24"/>
      <w:szCs w:val="24"/>
    </w:rPr>
  </w:style>
  <w:style w:type="character" w:customStyle="1" w:styleId="34">
    <w:name w:val="Основной текст 3 Знак"/>
    <w:basedOn w:val="a0"/>
    <w:link w:val="33"/>
    <w:uiPriority w:val="99"/>
    <w:rPr>
      <w:rFonts w:ascii="Times New Roman" w:eastAsia="Times New Roman" w:hAnsi="Times New Roman"/>
      <w:sz w:val="16"/>
      <w:szCs w:val="16"/>
    </w:rPr>
  </w:style>
  <w:style w:type="paragraph" w:customStyle="1" w:styleId="FR1">
    <w:name w:val="FR1"/>
    <w:pPr>
      <w:widowControl w:val="0"/>
      <w:autoSpaceDE w:val="0"/>
      <w:autoSpaceDN w:val="0"/>
      <w:adjustRightInd w:val="0"/>
    </w:pPr>
    <w:rPr>
      <w:rFonts w:ascii="Times New Roman" w:eastAsia="Times New Roman" w:hAnsi="Times New Roman"/>
      <w:i/>
      <w:iCs/>
      <w:sz w:val="16"/>
      <w:szCs w:val="16"/>
    </w:rPr>
  </w:style>
  <w:style w:type="paragraph" w:customStyle="1" w:styleId="Aavtor">
    <w:name w:val="A_avtor"/>
    <w:basedOn w:val="a"/>
    <w:pPr>
      <w:spacing w:before="60" w:after="60" w:line="240" w:lineRule="auto"/>
      <w:jc w:val="center"/>
    </w:pPr>
    <w:rPr>
      <w:rFonts w:ascii="Times New Roman" w:eastAsia="Times New Roman" w:hAnsi="Times New Roman"/>
      <w:b/>
      <w:caps/>
      <w:szCs w:val="20"/>
      <w:lang w:eastAsia="ru-RU"/>
    </w:rPr>
  </w:style>
  <w:style w:type="paragraph" w:customStyle="1" w:styleId="Aliter">
    <w:name w:val="A_liter"/>
    <w:basedOn w:val="a"/>
    <w:pPr>
      <w:spacing w:before="120" w:after="0" w:line="240" w:lineRule="auto"/>
      <w:ind w:firstLine="425"/>
      <w:jc w:val="both"/>
    </w:pPr>
    <w:rPr>
      <w:rFonts w:ascii="Times New Roman" w:eastAsia="Times New Roman" w:hAnsi="Times New Roman"/>
      <w:sz w:val="16"/>
      <w:szCs w:val="24"/>
      <w:lang w:eastAsia="ru-RU"/>
    </w:rPr>
  </w:style>
  <w:style w:type="paragraph" w:customStyle="1" w:styleId="Aliter1">
    <w:name w:val="A_liter_1"/>
    <w:basedOn w:val="a"/>
    <w:pPr>
      <w:spacing w:after="0" w:line="240" w:lineRule="auto"/>
      <w:jc w:val="both"/>
    </w:pPr>
    <w:rPr>
      <w:rFonts w:ascii="Times New Roman" w:eastAsia="Times New Roman" w:hAnsi="Times New Roman"/>
      <w:sz w:val="18"/>
      <w:szCs w:val="24"/>
      <w:lang w:eastAsia="ru-RU"/>
    </w:rPr>
  </w:style>
  <w:style w:type="paragraph" w:customStyle="1" w:styleId="Arezume">
    <w:name w:val="A_rezume"/>
    <w:basedOn w:val="a"/>
    <w:pPr>
      <w:spacing w:after="0" w:line="240" w:lineRule="auto"/>
      <w:jc w:val="center"/>
    </w:pPr>
    <w:rPr>
      <w:rFonts w:ascii="Times New Roman" w:eastAsia="Times New Roman" w:hAnsi="Times New Roman"/>
      <w:b/>
      <w:szCs w:val="20"/>
      <w:lang w:eastAsia="ru-RU"/>
    </w:rPr>
  </w:style>
  <w:style w:type="paragraph" w:customStyle="1" w:styleId="Atabl">
    <w:name w:val="A_tabl"/>
    <w:basedOn w:val="a"/>
    <w:link w:val="Atabl0"/>
    <w:pPr>
      <w:spacing w:after="0" w:line="240" w:lineRule="auto"/>
    </w:pPr>
    <w:rPr>
      <w:rFonts w:ascii="Arial" w:eastAsia="Times New Roman" w:hAnsi="Arial"/>
      <w:sz w:val="18"/>
      <w:szCs w:val="20"/>
      <w:lang w:val="zh-CN" w:eastAsia="ru-RU"/>
    </w:rPr>
  </w:style>
  <w:style w:type="character" w:customStyle="1" w:styleId="Atabl0">
    <w:name w:val="A_tabl Знак"/>
    <w:link w:val="Atabl"/>
    <w:rPr>
      <w:rFonts w:ascii="Arial" w:eastAsia="Times New Roman" w:hAnsi="Arial"/>
      <w:sz w:val="18"/>
      <w:szCs w:val="20"/>
      <w:lang w:val="zh-CN"/>
    </w:rPr>
  </w:style>
  <w:style w:type="paragraph" w:customStyle="1" w:styleId="Atabl1">
    <w:name w:val="A_tabl_1"/>
    <w:basedOn w:val="a"/>
    <w:pPr>
      <w:spacing w:after="0" w:line="240" w:lineRule="auto"/>
      <w:jc w:val="center"/>
    </w:pPr>
    <w:rPr>
      <w:rFonts w:ascii="Arial" w:eastAsia="Times New Roman" w:hAnsi="Arial" w:cs="Arial"/>
      <w:sz w:val="18"/>
      <w:szCs w:val="20"/>
      <w:lang w:eastAsia="ru-RU"/>
    </w:rPr>
  </w:style>
  <w:style w:type="paragraph" w:customStyle="1" w:styleId="Audk">
    <w:name w:val="A_udk"/>
    <w:basedOn w:val="a"/>
    <w:pPr>
      <w:spacing w:after="60" w:line="240" w:lineRule="auto"/>
      <w:ind w:firstLine="425"/>
      <w:jc w:val="center"/>
    </w:pPr>
    <w:rPr>
      <w:rFonts w:ascii="Times New Roman" w:eastAsia="Times New Roman" w:hAnsi="Times New Roman"/>
      <w:b/>
      <w:bCs/>
      <w:szCs w:val="20"/>
      <w:lang w:eastAsia="ru-RU"/>
    </w:rPr>
  </w:style>
  <w:style w:type="paragraph" w:customStyle="1" w:styleId="Auniver">
    <w:name w:val="A_univer"/>
    <w:basedOn w:val="a"/>
    <w:pPr>
      <w:spacing w:before="120" w:after="0" w:line="240" w:lineRule="auto"/>
      <w:jc w:val="center"/>
    </w:pPr>
    <w:rPr>
      <w:rFonts w:ascii="Times New Roman" w:eastAsia="Times New Roman" w:hAnsi="Times New Roman"/>
      <w:szCs w:val="20"/>
      <w:lang w:eastAsia="ru-RU"/>
    </w:rPr>
  </w:style>
  <w:style w:type="paragraph" w:customStyle="1" w:styleId="Azaglavie">
    <w:name w:val="A_zaglavie"/>
    <w:basedOn w:val="a"/>
    <w:pPr>
      <w:widowControl w:val="0"/>
      <w:spacing w:after="0" w:line="240" w:lineRule="auto"/>
      <w:jc w:val="center"/>
    </w:pPr>
    <w:rPr>
      <w:rFonts w:ascii="Times New Roman" w:eastAsia="Times New Roman" w:hAnsi="Times New Roman"/>
      <w:b/>
      <w:caps/>
      <w:sz w:val="20"/>
      <w:szCs w:val="24"/>
      <w:lang w:eastAsia="ru-RU"/>
    </w:rPr>
  </w:style>
  <w:style w:type="character" w:customStyle="1" w:styleId="22">
    <w:name w:val="Основной текст 2 Знак"/>
    <w:basedOn w:val="a0"/>
    <w:link w:val="21"/>
    <w:rPr>
      <w:rFonts w:ascii="Times New Roman" w:eastAsia="Times New Roman" w:hAnsi="Times New Roman"/>
      <w:sz w:val="28"/>
      <w:szCs w:val="24"/>
    </w:rPr>
  </w:style>
  <w:style w:type="paragraph" w:customStyle="1" w:styleId="19">
    <w:name w:val="1"/>
    <w:basedOn w:val="a"/>
    <w:pPr>
      <w:spacing w:after="0" w:line="235" w:lineRule="auto"/>
      <w:ind w:firstLine="697"/>
      <w:jc w:val="both"/>
    </w:pPr>
    <w:rPr>
      <w:rFonts w:ascii="Times New Roman" w:eastAsia="Times New Roman" w:hAnsi="Times New Roman"/>
      <w:sz w:val="28"/>
      <w:szCs w:val="28"/>
      <w:lang w:eastAsia="ru-RU"/>
    </w:rPr>
  </w:style>
  <w:style w:type="paragraph" w:customStyle="1" w:styleId="aff7">
    <w:name w:val="А_заглав"/>
    <w:basedOn w:val="a3"/>
    <w:link w:val="aff8"/>
    <w:pPr>
      <w:contextualSpacing w:val="0"/>
      <w:jc w:val="center"/>
    </w:pPr>
    <w:rPr>
      <w:rFonts w:ascii="Times New Roman" w:eastAsia="Times New Roman" w:hAnsi="Times New Roman" w:cs="Times New Roman"/>
      <w:b/>
      <w:bCs/>
      <w:caps/>
      <w:spacing w:val="0"/>
      <w:kern w:val="0"/>
      <w:sz w:val="20"/>
      <w:szCs w:val="24"/>
      <w:lang w:val="zh-CN" w:eastAsia="ru-RU"/>
    </w:rPr>
  </w:style>
  <w:style w:type="character" w:customStyle="1" w:styleId="aff8">
    <w:name w:val="А_заглав Знак"/>
    <w:link w:val="aff7"/>
    <w:rPr>
      <w:rFonts w:ascii="Times New Roman" w:eastAsia="Times New Roman" w:hAnsi="Times New Roman"/>
      <w:b/>
      <w:bCs/>
      <w:caps/>
      <w:szCs w:val="24"/>
      <w:lang w:val="zh-CN"/>
    </w:rPr>
  </w:style>
  <w:style w:type="character" w:customStyle="1" w:styleId="af6">
    <w:name w:val="Подзаголовок Знак"/>
    <w:basedOn w:val="a0"/>
    <w:link w:val="af5"/>
    <w:rPr>
      <w:rFonts w:ascii="Arial" w:eastAsia="Times New Roman" w:hAnsi="Arial" w:cs="Arial"/>
      <w:b/>
      <w:bCs/>
      <w:color w:val="000000"/>
      <w:sz w:val="28"/>
      <w:szCs w:val="29"/>
      <w:shd w:val="clear" w:color="auto" w:fill="FFFFFF"/>
    </w:rPr>
  </w:style>
  <w:style w:type="paragraph" w:customStyle="1" w:styleId="1a">
    <w:name w:val="Обычный1"/>
    <w:pPr>
      <w:widowControl w:val="0"/>
      <w:snapToGrid w:val="0"/>
      <w:spacing w:line="360" w:lineRule="auto"/>
      <w:jc w:val="both"/>
    </w:pPr>
    <w:rPr>
      <w:rFonts w:ascii="Arial" w:eastAsia="Times New Roman" w:hAnsi="Arial"/>
    </w:rPr>
  </w:style>
  <w:style w:type="paragraph" w:customStyle="1" w:styleId="2a">
    <w:name w:val="Знак Знак2 Знак Знак Знак Знак Знак Знак Знак Знак Знак"/>
    <w:basedOn w:val="a"/>
    <w:autoRedefine/>
    <w:pPr>
      <w:autoSpaceDE w:val="0"/>
      <w:autoSpaceDN w:val="0"/>
      <w:adjustRightInd w:val="0"/>
      <w:spacing w:after="0" w:line="240" w:lineRule="auto"/>
      <w:ind w:firstLineChars="257" w:firstLine="257"/>
    </w:pPr>
    <w:rPr>
      <w:rFonts w:ascii="Arial" w:eastAsia="Times New Roman" w:hAnsi="Arial" w:cs="Arial"/>
      <w:sz w:val="20"/>
      <w:szCs w:val="20"/>
      <w:lang w:val="en-ZA" w:eastAsia="en-ZA"/>
    </w:rPr>
  </w:style>
  <w:style w:type="paragraph" w:customStyle="1" w:styleId="FR2">
    <w:name w:val="FR2"/>
    <w:pPr>
      <w:widowControl w:val="0"/>
      <w:autoSpaceDE w:val="0"/>
      <w:autoSpaceDN w:val="0"/>
      <w:adjustRightInd w:val="0"/>
    </w:pPr>
    <w:rPr>
      <w:rFonts w:ascii="Times New Roman" w:eastAsia="Times New Roman" w:hAnsi="Times New Roman"/>
      <w:b/>
      <w:bCs/>
    </w:rPr>
  </w:style>
  <w:style w:type="character" w:customStyle="1" w:styleId="st">
    <w:name w:val="st"/>
  </w:style>
  <w:style w:type="paragraph" w:customStyle="1" w:styleId="formattexttopleveltext">
    <w:name w:val="formattext topleveltext"/>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headertexttopleveltextcentertext">
    <w:name w:val="headertext topleveltext centertext"/>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qFormat/>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opleveltextimage">
    <w:name w:val="topleveltext image"/>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topleveltextcentertext">
    <w:name w:val="formattext topleveltext centertext"/>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share-btnwrap">
    <w:name w:val="b-share-btn__wrap"/>
  </w:style>
  <w:style w:type="paragraph" w:customStyle="1" w:styleId="61">
    <w:name w:val="Основной текст6"/>
    <w:basedOn w:val="a"/>
    <w:pPr>
      <w:widowControl w:val="0"/>
      <w:shd w:val="clear" w:color="auto" w:fill="FFFFFF"/>
      <w:spacing w:before="480" w:after="0" w:line="336" w:lineRule="exact"/>
      <w:jc w:val="both"/>
    </w:pPr>
    <w:rPr>
      <w:rFonts w:ascii="Times New Roman" w:eastAsia="Times New Roman" w:hAnsi="Times New Roman"/>
      <w:color w:val="000000"/>
      <w:spacing w:val="1"/>
      <w:sz w:val="18"/>
      <w:szCs w:val="18"/>
      <w:lang w:eastAsia="ru-RU"/>
    </w:rPr>
  </w:style>
  <w:style w:type="character" w:customStyle="1" w:styleId="ab">
    <w:name w:val="Текст Знак"/>
    <w:basedOn w:val="a0"/>
    <w:link w:val="aa"/>
    <w:rPr>
      <w:rFonts w:ascii="Courier New" w:eastAsia="Times New Roman" w:hAnsi="Courier New" w:cs="Courier New"/>
    </w:rPr>
  </w:style>
  <w:style w:type="paragraph" w:customStyle="1" w:styleId="wp-caption-text">
    <w:name w:val="wp-caption-text"/>
    <w:basedOn w:val="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b">
    <w:name w:val="Сетка таблицы2"/>
    <w:basedOn w:val="a1"/>
    <w:locke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111"/>
    <w:basedOn w:val="a"/>
    <w:link w:val="1110"/>
    <w:qFormat/>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10">
    <w:name w:val="a1"/>
  </w:style>
  <w:style w:type="character" w:customStyle="1" w:styleId="500">
    <w:name w:val="50"/>
  </w:style>
  <w:style w:type="character" w:customStyle="1" w:styleId="71">
    <w:name w:val="71"/>
  </w:style>
  <w:style w:type="paragraph" w:customStyle="1" w:styleId="1100">
    <w:name w:val="110"/>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520">
    <w:name w:val="52"/>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510">
    <w:name w:val="51"/>
  </w:style>
  <w:style w:type="character" w:customStyle="1" w:styleId="59pt">
    <w:name w:val="59pt"/>
  </w:style>
  <w:style w:type="character" w:customStyle="1" w:styleId="200">
    <w:name w:val="20"/>
  </w:style>
  <w:style w:type="paragraph" w:customStyle="1" w:styleId="72">
    <w:name w:val="72"/>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7timesnewroman9pt">
    <w:name w:val="7timesnewroman9pt"/>
  </w:style>
  <w:style w:type="character" w:customStyle="1" w:styleId="8pt0">
    <w:name w:val="8pt0"/>
  </w:style>
  <w:style w:type="character" w:customStyle="1" w:styleId="8pt">
    <w:name w:val="8pt"/>
  </w:style>
  <w:style w:type="character" w:customStyle="1" w:styleId="59pt0">
    <w:name w:val="59pt0"/>
  </w:style>
  <w:style w:type="character" w:customStyle="1" w:styleId="168pt">
    <w:name w:val="168pt"/>
  </w:style>
  <w:style w:type="character" w:customStyle="1" w:styleId="160">
    <w:name w:val="160"/>
  </w:style>
  <w:style w:type="character" w:customStyle="1" w:styleId="a00">
    <w:name w:val="a0"/>
  </w:style>
  <w:style w:type="character" w:customStyle="1" w:styleId="3TimesNewRoman8pt0pt">
    <w:name w:val="Основной текст (3) + Times New Roman;8 pt;Интервал 0 pt"/>
    <w:rPr>
      <w:rFonts w:ascii="Times New Roman" w:eastAsia="Times New Roman" w:hAnsi="Times New Roman" w:cs="Times New Roman"/>
      <w:color w:val="000000"/>
      <w:spacing w:val="8"/>
      <w:w w:val="100"/>
      <w:position w:val="0"/>
      <w:sz w:val="16"/>
      <w:szCs w:val="16"/>
      <w:u w:val="none"/>
      <w:lang w:val="ru-RU"/>
    </w:rPr>
  </w:style>
  <w:style w:type="paragraph" w:customStyle="1" w:styleId="text">
    <w:name w:val="text"/>
    <w:basedOn w:val="a"/>
    <w:pPr>
      <w:spacing w:before="100" w:beforeAutospacing="1" w:after="100" w:afterAutospacing="1" w:line="240" w:lineRule="auto"/>
      <w:jc w:val="both"/>
    </w:pPr>
    <w:rPr>
      <w:rFonts w:ascii="Verdana" w:eastAsia="Times New Roman" w:hAnsi="Verdana"/>
      <w:color w:val="003399"/>
      <w:sz w:val="15"/>
      <w:szCs w:val="15"/>
      <w:lang w:eastAsia="ru-RU"/>
    </w:rPr>
  </w:style>
  <w:style w:type="character" w:customStyle="1" w:styleId="91">
    <w:name w:val="Основной текст + 9"/>
    <w:aliases w:val="5 pt,Интервал 0 pt2"/>
    <w:rPr>
      <w:rFonts w:ascii="Times New Roman" w:eastAsia="Times New Roman" w:hAnsi="Times New Roman" w:cs="Times New Roman"/>
      <w:spacing w:val="0"/>
      <w:sz w:val="19"/>
      <w:szCs w:val="19"/>
      <w:lang w:eastAsia="ru-RU"/>
    </w:rPr>
  </w:style>
  <w:style w:type="character" w:customStyle="1" w:styleId="910">
    <w:name w:val="Основной текст + 91"/>
    <w:aliases w:val="5 pt1,Полужирный,Интервал 0 pt1"/>
    <w:rPr>
      <w:rFonts w:ascii="Times New Roman" w:eastAsia="Times New Roman" w:hAnsi="Times New Roman" w:cs="Times New Roman"/>
      <w:b/>
      <w:bCs/>
      <w:spacing w:val="0"/>
      <w:sz w:val="19"/>
      <w:szCs w:val="19"/>
      <w:lang w:eastAsia="ru-RU"/>
    </w:rPr>
  </w:style>
  <w:style w:type="paragraph" w:customStyle="1" w:styleId="aff9">
    <w:name w:val="для меня"/>
    <w:basedOn w:val="aff4"/>
    <w:link w:val="affa"/>
    <w:qFormat/>
    <w:pPr>
      <w:ind w:firstLine="851"/>
      <w:jc w:val="both"/>
    </w:pPr>
    <w:rPr>
      <w:rFonts w:ascii="Times New Roman" w:hAnsi="Times New Roman"/>
      <w:sz w:val="28"/>
      <w:szCs w:val="28"/>
      <w:lang w:val="zh-CN" w:eastAsia="zh-CN"/>
    </w:rPr>
  </w:style>
  <w:style w:type="character" w:customStyle="1" w:styleId="affa">
    <w:name w:val="для меня Знак"/>
    <w:link w:val="aff9"/>
    <w:rPr>
      <w:rFonts w:ascii="Times New Roman" w:hAnsi="Times New Roman"/>
      <w:sz w:val="28"/>
      <w:szCs w:val="28"/>
      <w:lang w:val="zh-CN" w:eastAsia="zh-CN"/>
    </w:rPr>
  </w:style>
  <w:style w:type="paragraph" w:customStyle="1" w:styleId="211">
    <w:name w:val="Основной текст 21"/>
    <w:basedOn w:val="a"/>
    <w:pPr>
      <w:overflowPunct w:val="0"/>
      <w:autoSpaceDE w:val="0"/>
      <w:autoSpaceDN w:val="0"/>
      <w:adjustRightInd w:val="0"/>
      <w:spacing w:after="0" w:line="240" w:lineRule="auto"/>
      <w:jc w:val="both"/>
      <w:textAlignment w:val="baseline"/>
    </w:pPr>
    <w:rPr>
      <w:rFonts w:ascii="Courier New" w:hAnsi="Courier New"/>
      <w:sz w:val="20"/>
      <w:szCs w:val="20"/>
      <w:lang w:eastAsia="ru-RU"/>
    </w:rPr>
  </w:style>
  <w:style w:type="character" w:customStyle="1" w:styleId="affb">
    <w:name w:val="Подпись к таблице_"/>
    <w:link w:val="1b"/>
    <w:locked/>
    <w:rPr>
      <w:sz w:val="14"/>
      <w:shd w:val="clear" w:color="auto" w:fill="FFFFFF"/>
    </w:rPr>
  </w:style>
  <w:style w:type="paragraph" w:customStyle="1" w:styleId="1b">
    <w:name w:val="Подпись к таблице1"/>
    <w:basedOn w:val="a"/>
    <w:link w:val="affb"/>
    <w:pPr>
      <w:shd w:val="clear" w:color="auto" w:fill="FFFFFF"/>
      <w:spacing w:after="0" w:line="240" w:lineRule="atLeast"/>
    </w:pPr>
    <w:rPr>
      <w:sz w:val="14"/>
      <w:szCs w:val="20"/>
      <w:lang w:eastAsia="ru-RU"/>
    </w:rPr>
  </w:style>
  <w:style w:type="table" w:customStyle="1" w:styleId="35">
    <w:name w:val="Сетка таблицы3"/>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2">
    <w:name w:val="ff2"/>
    <w:basedOn w:val="a0"/>
  </w:style>
  <w:style w:type="character" w:customStyle="1" w:styleId="ff3">
    <w:name w:val="ff3"/>
    <w:basedOn w:val="a0"/>
  </w:style>
  <w:style w:type="character" w:customStyle="1" w:styleId="lsd">
    <w:name w:val="lsd"/>
    <w:basedOn w:val="a0"/>
  </w:style>
  <w:style w:type="paragraph" w:customStyle="1" w:styleId="rtejustify">
    <w:name w:val="rtejustify"/>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5">
    <w:name w:val="c15"/>
    <w:basedOn w:val="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20">
    <w:name w:val="c20"/>
    <w:basedOn w:val="a0"/>
  </w:style>
  <w:style w:type="character" w:customStyle="1" w:styleId="c1">
    <w:name w:val="c1"/>
    <w:basedOn w:val="a0"/>
  </w:style>
  <w:style w:type="table" w:customStyle="1" w:styleId="1111">
    <w:name w:val="Сетка таблицы111"/>
    <w:basedOn w:val="a1"/>
    <w:uiPriority w:val="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c">
    <w:name w:val="Абзац списка2"/>
    <w:basedOn w:val="a"/>
    <w:pPr>
      <w:ind w:left="720"/>
      <w:contextualSpacing/>
    </w:pPr>
    <w:rPr>
      <w:rFonts w:eastAsia="Times New Roman"/>
    </w:rPr>
  </w:style>
  <w:style w:type="character" w:customStyle="1" w:styleId="zagolovok3">
    <w:name w:val="zagolovok_3"/>
    <w:basedOn w:val="a0"/>
  </w:style>
  <w:style w:type="paragraph" w:customStyle="1" w:styleId="ptext">
    <w:name w:val="p_text"/>
    <w:basedOn w:val="a"/>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A100">
    <w:name w:val="A10"/>
    <w:rPr>
      <w:rFonts w:cs="Myriad Pro"/>
      <w:color w:val="000000"/>
      <w:sz w:val="20"/>
      <w:szCs w:val="20"/>
    </w:rPr>
  </w:style>
  <w:style w:type="character" w:customStyle="1" w:styleId="hlto-search">
    <w:name w:val="hl to-search"/>
    <w:basedOn w:val="a0"/>
  </w:style>
  <w:style w:type="paragraph" w:customStyle="1" w:styleId="newncpi">
    <w:name w:val="newncpi"/>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able10">
    <w:name w:val="table10"/>
    <w:basedOn w:val="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32">
    <w:name w:val="Style32"/>
    <w:basedOn w:val="a"/>
    <w:uiPriority w:val="99"/>
    <w:pPr>
      <w:widowControl w:val="0"/>
      <w:autoSpaceDE w:val="0"/>
      <w:autoSpaceDN w:val="0"/>
      <w:adjustRightInd w:val="0"/>
      <w:spacing w:after="0" w:line="209" w:lineRule="exact"/>
      <w:ind w:firstLine="283"/>
      <w:jc w:val="both"/>
    </w:pPr>
    <w:rPr>
      <w:rFonts w:ascii="Century Gothic" w:eastAsia="Times New Roman" w:hAnsi="Century Gothic"/>
      <w:sz w:val="24"/>
      <w:szCs w:val="24"/>
      <w:lang w:val="be-BY" w:eastAsia="be-BY"/>
    </w:rPr>
  </w:style>
  <w:style w:type="character" w:customStyle="1" w:styleId="FontStyle253">
    <w:name w:val="Font Style253"/>
    <w:uiPriority w:val="99"/>
    <w:rPr>
      <w:rFonts w:ascii="Times New Roman" w:hAnsi="Times New Roman"/>
      <w:b/>
      <w:sz w:val="20"/>
    </w:rPr>
  </w:style>
  <w:style w:type="character" w:customStyle="1" w:styleId="FontStyle265">
    <w:name w:val="Font Style265"/>
    <w:uiPriority w:val="99"/>
    <w:rPr>
      <w:rFonts w:ascii="Times New Roman" w:hAnsi="Times New Roman"/>
      <w:sz w:val="20"/>
    </w:rPr>
  </w:style>
  <w:style w:type="paragraph" w:customStyle="1" w:styleId="Style4">
    <w:name w:val="Style4"/>
    <w:basedOn w:val="a"/>
    <w:uiPriority w:val="99"/>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7">
    <w:name w:val="Style37"/>
    <w:basedOn w:val="a"/>
    <w:uiPriority w:val="99"/>
    <w:pPr>
      <w:widowControl w:val="0"/>
      <w:autoSpaceDE w:val="0"/>
      <w:autoSpaceDN w:val="0"/>
      <w:adjustRightInd w:val="0"/>
      <w:spacing w:after="0" w:line="232" w:lineRule="exact"/>
      <w:ind w:firstLine="403"/>
      <w:jc w:val="both"/>
    </w:pPr>
    <w:rPr>
      <w:rFonts w:ascii="Tahoma" w:eastAsia="Times New Roman" w:hAnsi="Tahoma" w:cs="Tahoma"/>
      <w:sz w:val="24"/>
      <w:szCs w:val="24"/>
      <w:lang w:val="be-BY" w:eastAsia="be-BY"/>
    </w:rPr>
  </w:style>
  <w:style w:type="character" w:customStyle="1" w:styleId="FontStyle259">
    <w:name w:val="Font Style259"/>
    <w:uiPriority w:val="99"/>
    <w:rPr>
      <w:rFonts w:ascii="Franklin Gothic Medium Cond" w:hAnsi="Franklin Gothic Medium Cond"/>
      <w:b/>
      <w:i/>
      <w:spacing w:val="20"/>
      <w:sz w:val="20"/>
    </w:rPr>
  </w:style>
  <w:style w:type="character" w:customStyle="1" w:styleId="FontStyle260">
    <w:name w:val="Font Style260"/>
    <w:uiPriority w:val="99"/>
    <w:rPr>
      <w:rFonts w:ascii="Times New Roman" w:hAnsi="Times New Roman"/>
      <w:b/>
      <w:i/>
      <w:sz w:val="18"/>
    </w:rPr>
  </w:style>
  <w:style w:type="character" w:customStyle="1" w:styleId="FontStyle268">
    <w:name w:val="Font Style268"/>
    <w:uiPriority w:val="99"/>
    <w:rPr>
      <w:rFonts w:ascii="Segoe UI" w:hAnsi="Segoe UI"/>
      <w:b/>
      <w:i/>
      <w:smallCaps/>
      <w:sz w:val="18"/>
    </w:rPr>
  </w:style>
  <w:style w:type="character" w:customStyle="1" w:styleId="FontStyle282">
    <w:name w:val="Font Style282"/>
    <w:uiPriority w:val="99"/>
    <w:rPr>
      <w:rFonts w:ascii="Times New Roman" w:hAnsi="Times New Roman"/>
      <w:spacing w:val="10"/>
      <w:sz w:val="18"/>
    </w:rPr>
  </w:style>
  <w:style w:type="paragraph" w:customStyle="1" w:styleId="Style18">
    <w:name w:val="Style18"/>
    <w:basedOn w:val="a"/>
    <w:uiPriority w:val="99"/>
    <w:pPr>
      <w:widowControl w:val="0"/>
      <w:autoSpaceDE w:val="0"/>
      <w:autoSpaceDN w:val="0"/>
      <w:adjustRightInd w:val="0"/>
      <w:spacing w:after="0" w:line="240" w:lineRule="auto"/>
      <w:jc w:val="both"/>
    </w:pPr>
    <w:rPr>
      <w:rFonts w:ascii="Tahoma" w:eastAsia="Times New Roman" w:hAnsi="Tahoma" w:cs="Tahoma"/>
      <w:sz w:val="24"/>
      <w:szCs w:val="24"/>
      <w:lang w:val="be-BY" w:eastAsia="be-BY"/>
    </w:rPr>
  </w:style>
  <w:style w:type="paragraph" w:customStyle="1" w:styleId="Style93">
    <w:name w:val="Style93"/>
    <w:basedOn w:val="a"/>
    <w:uiPriority w:val="99"/>
    <w:pPr>
      <w:widowControl w:val="0"/>
      <w:autoSpaceDE w:val="0"/>
      <w:autoSpaceDN w:val="0"/>
      <w:adjustRightInd w:val="0"/>
      <w:spacing w:after="0" w:line="278" w:lineRule="exact"/>
      <w:jc w:val="both"/>
    </w:pPr>
    <w:rPr>
      <w:rFonts w:ascii="Tahoma" w:eastAsia="Times New Roman" w:hAnsi="Tahoma" w:cs="Tahoma"/>
      <w:sz w:val="24"/>
      <w:szCs w:val="24"/>
      <w:lang w:val="be-BY" w:eastAsia="be-BY"/>
    </w:rPr>
  </w:style>
  <w:style w:type="paragraph" w:customStyle="1" w:styleId="Style193">
    <w:name w:val="Style193"/>
    <w:basedOn w:val="a"/>
    <w:uiPriority w:val="99"/>
    <w:pPr>
      <w:widowControl w:val="0"/>
      <w:autoSpaceDE w:val="0"/>
      <w:autoSpaceDN w:val="0"/>
      <w:adjustRightInd w:val="0"/>
      <w:spacing w:after="0" w:line="235" w:lineRule="exact"/>
      <w:ind w:firstLine="408"/>
      <w:jc w:val="both"/>
    </w:pPr>
    <w:rPr>
      <w:rFonts w:ascii="Tahoma" w:eastAsia="Times New Roman" w:hAnsi="Tahoma" w:cs="Tahoma"/>
      <w:sz w:val="24"/>
      <w:szCs w:val="24"/>
      <w:lang w:val="be-BY" w:eastAsia="be-BY"/>
    </w:rPr>
  </w:style>
  <w:style w:type="character" w:customStyle="1" w:styleId="FontStyle255">
    <w:name w:val="Font Style255"/>
    <w:uiPriority w:val="99"/>
    <w:rPr>
      <w:rFonts w:ascii="Tahoma" w:hAnsi="Tahoma"/>
      <w:b/>
      <w:sz w:val="22"/>
    </w:rPr>
  </w:style>
  <w:style w:type="character" w:customStyle="1" w:styleId="FontStyle256">
    <w:name w:val="Font Style256"/>
    <w:uiPriority w:val="99"/>
    <w:rPr>
      <w:rFonts w:ascii="Tahoma" w:hAnsi="Tahoma"/>
      <w:b/>
      <w:sz w:val="20"/>
    </w:rPr>
  </w:style>
  <w:style w:type="character" w:customStyle="1" w:styleId="FontStyle257">
    <w:name w:val="Font Style257"/>
    <w:uiPriority w:val="99"/>
    <w:rPr>
      <w:rFonts w:ascii="Times New Roman" w:hAnsi="Times New Roman"/>
      <w:i/>
      <w:sz w:val="18"/>
    </w:rPr>
  </w:style>
  <w:style w:type="character" w:customStyle="1" w:styleId="FontStyle258">
    <w:name w:val="Font Style258"/>
    <w:uiPriority w:val="99"/>
    <w:rPr>
      <w:rFonts w:ascii="Times New Roman" w:hAnsi="Times New Roman"/>
      <w:b/>
      <w:sz w:val="18"/>
    </w:rPr>
  </w:style>
  <w:style w:type="character" w:customStyle="1" w:styleId="14pt">
    <w:name w:val="Стиль 14 pt"/>
    <w:uiPriority w:val="99"/>
    <w:rPr>
      <w:rFonts w:ascii="Times New Roman" w:hAnsi="Times New Roman"/>
      <w:sz w:val="28"/>
    </w:rPr>
  </w:style>
  <w:style w:type="paragraph" w:customStyle="1" w:styleId="BodyText21">
    <w:name w:val="Body Text 21"/>
    <w:basedOn w:val="a"/>
    <w:uiPriority w:val="99"/>
    <w:pPr>
      <w:spacing w:after="0" w:line="336" w:lineRule="auto"/>
      <w:ind w:firstLine="567"/>
      <w:jc w:val="both"/>
    </w:pPr>
    <w:rPr>
      <w:rFonts w:ascii="Bookman Old Style" w:eastAsia="Times New Roman" w:hAnsi="Bookman Old Style"/>
      <w:sz w:val="28"/>
      <w:szCs w:val="20"/>
      <w:lang w:eastAsia="ru-RU"/>
    </w:rPr>
  </w:style>
  <w:style w:type="paragraph" w:customStyle="1" w:styleId="Default">
    <w:name w:val="Default"/>
    <w:uiPriority w:val="99"/>
    <w:pPr>
      <w:autoSpaceDE w:val="0"/>
      <w:autoSpaceDN w:val="0"/>
      <w:adjustRightInd w:val="0"/>
    </w:pPr>
    <w:rPr>
      <w:rFonts w:ascii="Times New Roman" w:eastAsia="Times New Roman" w:hAnsi="Times New Roman"/>
      <w:color w:val="000000"/>
      <w:sz w:val="24"/>
      <w:szCs w:val="24"/>
      <w:lang w:eastAsia="en-US"/>
    </w:rPr>
  </w:style>
  <w:style w:type="paragraph" w:customStyle="1" w:styleId="2d">
    <w:name w:val="Обычный2"/>
    <w:pPr>
      <w:widowControl w:val="0"/>
      <w:ind w:firstLine="300"/>
      <w:jc w:val="both"/>
    </w:pPr>
    <w:rPr>
      <w:rFonts w:ascii="Times New Roman" w:eastAsia="Times New Roman" w:hAnsi="Times New Roman"/>
      <w:snapToGrid w:val="0"/>
      <w:lang w:val="be-BY"/>
    </w:rPr>
  </w:style>
  <w:style w:type="character" w:customStyle="1" w:styleId="textcopy">
    <w:name w:val="textcopy"/>
    <w:basedOn w:val="a0"/>
  </w:style>
  <w:style w:type="paragraph" w:customStyle="1" w:styleId="msolistparagraph0">
    <w:name w:val="msolistparagraph"/>
    <w:basedOn w:val="a"/>
    <w:pPr>
      <w:spacing w:after="0" w:line="360" w:lineRule="auto"/>
      <w:ind w:left="720" w:firstLine="709"/>
      <w:contextualSpacing/>
      <w:jc w:val="both"/>
    </w:pPr>
    <w:rPr>
      <w:rFonts w:ascii="Times New Roman" w:eastAsia="Times New Roman" w:hAnsi="Times New Roman"/>
      <w:sz w:val="24"/>
      <w:szCs w:val="24"/>
      <w:lang w:eastAsia="ru-RU"/>
    </w:rPr>
  </w:style>
  <w:style w:type="table" w:customStyle="1" w:styleId="43">
    <w:name w:val="Сетка таблицы4"/>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uiPriority w:val="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3">
    <w:name w:val="Сетка таблицы7"/>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uiPriority w:val="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
    <w:name w:val="Сетка таблицы8"/>
    <w:basedOn w:val="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
    <w:name w:val="Заголовок1"/>
    <w:basedOn w:val="a"/>
    <w:next w:val="a"/>
    <w:link w:val="affc"/>
    <w:uiPriority w:val="10"/>
    <w:qFormat/>
    <w:pPr>
      <w:spacing w:after="0" w:line="240" w:lineRule="auto"/>
      <w:ind w:firstLine="709"/>
      <w:contextualSpacing/>
      <w:jc w:val="both"/>
    </w:pPr>
    <w:rPr>
      <w:rFonts w:ascii="Calibri Light" w:eastAsia="Times New Roman" w:hAnsi="Calibri Light"/>
      <w:spacing w:val="-10"/>
      <w:kern w:val="28"/>
      <w:sz w:val="56"/>
      <w:szCs w:val="56"/>
      <w:lang w:eastAsia="ru-RU"/>
    </w:rPr>
  </w:style>
  <w:style w:type="character" w:customStyle="1" w:styleId="affc">
    <w:name w:val="Заголовок Знак"/>
    <w:aliases w:val="2 картинки Знак"/>
    <w:basedOn w:val="a0"/>
    <w:link w:val="1c"/>
    <w:rPr>
      <w:rFonts w:ascii="Calibri Light" w:eastAsia="Times New Roman" w:hAnsi="Calibri Light" w:cs="Times New Roman"/>
      <w:spacing w:val="-10"/>
      <w:kern w:val="28"/>
      <w:sz w:val="56"/>
      <w:szCs w:val="56"/>
    </w:rPr>
  </w:style>
  <w:style w:type="character" w:customStyle="1" w:styleId="11">
    <w:name w:val="Название Знак1"/>
    <w:aliases w:val="2 картинки Знак1"/>
    <w:basedOn w:val="a0"/>
    <w:link w:val="a3"/>
    <w:uiPriority w:val="10"/>
    <w:rPr>
      <w:rFonts w:asciiTheme="majorHAnsi" w:eastAsiaTheme="majorEastAsia" w:hAnsiTheme="majorHAnsi" w:cstheme="majorBidi"/>
      <w:spacing w:val="-10"/>
      <w:kern w:val="28"/>
      <w:sz w:val="56"/>
      <w:szCs w:val="56"/>
      <w:lang w:eastAsia="en-US"/>
    </w:rPr>
  </w:style>
  <w:style w:type="table" w:customStyle="1" w:styleId="92">
    <w:name w:val="Сетка таблицы9"/>
    <w:basedOn w:val="a1"/>
    <w:rPr>
      <w:rFonts w:ascii="Times New Roman" w:eastAsia="Times New Roman" w:hAnsi="Times New Roman"/>
      <w:lang w:val="be-BY" w:eastAsia="be-B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aliases w:val="Курсач Знак,Подрисуночная подпись Знак,СтильПример Знак"/>
    <w:link w:val="af9"/>
    <w:rPr>
      <w:sz w:val="22"/>
      <w:szCs w:val="22"/>
      <w:lang w:eastAsia="en-US"/>
    </w:rPr>
  </w:style>
  <w:style w:type="character" w:customStyle="1" w:styleId="citation">
    <w:name w:val="citation"/>
  </w:style>
  <w:style w:type="character" w:customStyle="1" w:styleId="biblio-record-text">
    <w:name w:val="biblio-record-text"/>
  </w:style>
  <w:style w:type="paragraph" w:customStyle="1" w:styleId="affd">
    <w:name w:val="Мой"/>
    <w:basedOn w:val="aff4"/>
    <w:qFormat/>
    <w:rsid w:val="00813750"/>
    <w:pPr>
      <w:autoSpaceDE w:val="0"/>
      <w:autoSpaceDN w:val="0"/>
      <w:adjustRightInd w:val="0"/>
      <w:ind w:firstLine="709"/>
      <w:jc w:val="both"/>
    </w:pPr>
    <w:rPr>
      <w:rFonts w:ascii="Times New Roman" w:eastAsiaTheme="minorHAnsi" w:hAnsi="Times New Roman"/>
      <w:sz w:val="28"/>
      <w:szCs w:val="28"/>
    </w:rPr>
  </w:style>
  <w:style w:type="character" w:customStyle="1" w:styleId="aff5">
    <w:name w:val="Без интервала Знак"/>
    <w:link w:val="aff4"/>
    <w:uiPriority w:val="1"/>
    <w:rsid w:val="00813750"/>
    <w:rPr>
      <w:sz w:val="22"/>
      <w:szCs w:val="22"/>
      <w:lang w:eastAsia="en-US"/>
    </w:rPr>
  </w:style>
  <w:style w:type="character" w:customStyle="1" w:styleId="1110">
    <w:name w:val="111 Знак"/>
    <w:link w:val="111"/>
    <w:locked/>
    <w:rsid w:val="00813750"/>
    <w:rPr>
      <w:rFonts w:ascii="Times New Roman" w:eastAsia="Times New Roman" w:hAnsi="Times New Roman"/>
      <w:sz w:val="24"/>
      <w:szCs w:val="24"/>
    </w:rPr>
  </w:style>
  <w:style w:type="paragraph" w:customStyle="1" w:styleId="bodytext">
    <w:name w:val="bodytext"/>
    <w:basedOn w:val="a"/>
    <w:rsid w:val="00813750"/>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d">
    <w:name w:val="Нет списка1"/>
    <w:next w:val="a2"/>
    <w:uiPriority w:val="99"/>
    <w:semiHidden/>
    <w:unhideWhenUsed/>
    <w:rsid w:val="000F3521"/>
  </w:style>
  <w:style w:type="paragraph" w:customStyle="1" w:styleId="affe">
    <w:name w:val="ААААА"/>
    <w:basedOn w:val="a"/>
    <w:link w:val="afff"/>
    <w:qFormat/>
    <w:rsid w:val="000F3521"/>
    <w:pPr>
      <w:spacing w:after="0" w:line="240" w:lineRule="auto"/>
      <w:ind w:firstLine="709"/>
      <w:jc w:val="center"/>
      <w:outlineLvl w:val="0"/>
    </w:pPr>
    <w:rPr>
      <w:rFonts w:ascii="Times New Roman" w:hAnsi="Times New Roman"/>
      <w:b/>
      <w:sz w:val="30"/>
      <w:szCs w:val="30"/>
      <w:lang w:eastAsia="ru-RU"/>
    </w:rPr>
  </w:style>
  <w:style w:type="character" w:customStyle="1" w:styleId="afff">
    <w:name w:val="ААААА Знак"/>
    <w:basedOn w:val="a0"/>
    <w:link w:val="affe"/>
    <w:rsid w:val="000F3521"/>
    <w:rPr>
      <w:rFonts w:ascii="Times New Roman" w:hAnsi="Times New Roman"/>
      <w:b/>
      <w:sz w:val="30"/>
      <w:szCs w:val="30"/>
    </w:rPr>
  </w:style>
  <w:style w:type="paragraph" w:customStyle="1" w:styleId="212">
    <w:name w:val="Цитата 21"/>
    <w:basedOn w:val="a"/>
    <w:next w:val="a"/>
    <w:uiPriority w:val="29"/>
    <w:qFormat/>
    <w:rsid w:val="000F3521"/>
    <w:pPr>
      <w:spacing w:before="160" w:after="0" w:line="240" w:lineRule="auto"/>
      <w:ind w:firstLine="709"/>
      <w:jc w:val="center"/>
    </w:pPr>
    <w:rPr>
      <w:rFonts w:ascii="Times New Roman" w:hAnsi="Times New Roman"/>
      <w:i/>
      <w:iCs/>
      <w:color w:val="404040"/>
      <w:sz w:val="28"/>
      <w:szCs w:val="28"/>
      <w:lang w:eastAsia="ru-RU"/>
    </w:rPr>
  </w:style>
  <w:style w:type="character" w:customStyle="1" w:styleId="2e">
    <w:name w:val="Цитата 2 Знак"/>
    <w:basedOn w:val="a0"/>
    <w:link w:val="2f"/>
    <w:uiPriority w:val="29"/>
    <w:rsid w:val="000F3521"/>
    <w:rPr>
      <w:rFonts w:ascii="Times New Roman" w:eastAsia="Calibri" w:hAnsi="Times New Roman" w:cs="Times New Roman"/>
      <w:i/>
      <w:iCs/>
      <w:color w:val="404040"/>
      <w:kern w:val="0"/>
      <w:sz w:val="28"/>
      <w:szCs w:val="28"/>
      <w:lang w:eastAsia="ru-RU"/>
    </w:rPr>
  </w:style>
  <w:style w:type="character" w:customStyle="1" w:styleId="1e">
    <w:name w:val="Сильное выделение1"/>
    <w:basedOn w:val="a0"/>
    <w:uiPriority w:val="21"/>
    <w:qFormat/>
    <w:rsid w:val="000F3521"/>
    <w:rPr>
      <w:i/>
      <w:iCs/>
      <w:color w:val="2F5496"/>
    </w:rPr>
  </w:style>
  <w:style w:type="paragraph" w:customStyle="1" w:styleId="1f">
    <w:name w:val="Выделенная цитата1"/>
    <w:basedOn w:val="a"/>
    <w:next w:val="a"/>
    <w:uiPriority w:val="30"/>
    <w:qFormat/>
    <w:rsid w:val="000F3521"/>
    <w:pPr>
      <w:pBdr>
        <w:top w:val="single" w:sz="4" w:space="10" w:color="2F5496"/>
        <w:bottom w:val="single" w:sz="4" w:space="10" w:color="2F5496"/>
      </w:pBdr>
      <w:spacing w:before="360" w:after="360" w:line="240" w:lineRule="auto"/>
      <w:ind w:left="864" w:right="864" w:firstLine="709"/>
      <w:jc w:val="center"/>
    </w:pPr>
    <w:rPr>
      <w:rFonts w:ascii="Times New Roman" w:hAnsi="Times New Roman"/>
      <w:i/>
      <w:iCs/>
      <w:color w:val="2F5496"/>
      <w:sz w:val="28"/>
      <w:szCs w:val="28"/>
      <w:lang w:eastAsia="ru-RU"/>
    </w:rPr>
  </w:style>
  <w:style w:type="character" w:customStyle="1" w:styleId="afff0">
    <w:name w:val="Выделенная цитата Знак"/>
    <w:basedOn w:val="a0"/>
    <w:link w:val="afff1"/>
    <w:uiPriority w:val="30"/>
    <w:rsid w:val="000F3521"/>
    <w:rPr>
      <w:rFonts w:ascii="Times New Roman" w:eastAsia="Calibri" w:hAnsi="Times New Roman" w:cs="Times New Roman"/>
      <w:i/>
      <w:iCs/>
      <w:color w:val="2F5496"/>
      <w:kern w:val="0"/>
      <w:sz w:val="28"/>
      <w:szCs w:val="28"/>
      <w:lang w:eastAsia="ru-RU"/>
    </w:rPr>
  </w:style>
  <w:style w:type="character" w:customStyle="1" w:styleId="1f0">
    <w:name w:val="Сильная ссылка1"/>
    <w:basedOn w:val="a0"/>
    <w:uiPriority w:val="32"/>
    <w:qFormat/>
    <w:rsid w:val="000F3521"/>
    <w:rPr>
      <w:b/>
      <w:bCs/>
      <w:smallCaps/>
      <w:color w:val="2F5496"/>
      <w:spacing w:val="5"/>
    </w:rPr>
  </w:style>
  <w:style w:type="table" w:customStyle="1" w:styleId="140">
    <w:name w:val="Сетка таблицы14"/>
    <w:basedOn w:val="a1"/>
    <w:next w:val="af8"/>
    <w:uiPriority w:val="59"/>
    <w:rsid w:val="000F3521"/>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0F3521"/>
  </w:style>
  <w:style w:type="numbering" w:customStyle="1" w:styleId="2f0">
    <w:name w:val="Нет списка2"/>
    <w:next w:val="a2"/>
    <w:uiPriority w:val="99"/>
    <w:semiHidden/>
    <w:unhideWhenUsed/>
    <w:rsid w:val="000F3521"/>
  </w:style>
  <w:style w:type="numbering" w:customStyle="1" w:styleId="36">
    <w:name w:val="Нет списка3"/>
    <w:next w:val="a2"/>
    <w:uiPriority w:val="99"/>
    <w:semiHidden/>
    <w:unhideWhenUsed/>
    <w:rsid w:val="000F3521"/>
  </w:style>
  <w:style w:type="table" w:customStyle="1" w:styleId="1120">
    <w:name w:val="Сетка таблицы112"/>
    <w:basedOn w:val="a1"/>
    <w:next w:val="af8"/>
    <w:uiPriority w:val="59"/>
    <w:rsid w:val="000F3521"/>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4">
    <w:name w:val="Нет списка4"/>
    <w:next w:val="a2"/>
    <w:uiPriority w:val="99"/>
    <w:semiHidden/>
    <w:unhideWhenUsed/>
    <w:rsid w:val="000F3521"/>
  </w:style>
  <w:style w:type="paragraph" w:styleId="2f">
    <w:name w:val="Quote"/>
    <w:basedOn w:val="a"/>
    <w:next w:val="a"/>
    <w:link w:val="2e"/>
    <w:uiPriority w:val="29"/>
    <w:semiHidden/>
    <w:unhideWhenUsed/>
    <w:rsid w:val="000F3521"/>
    <w:pPr>
      <w:spacing w:before="200" w:after="160"/>
      <w:ind w:left="864" w:right="864"/>
      <w:jc w:val="center"/>
    </w:pPr>
    <w:rPr>
      <w:rFonts w:ascii="Times New Roman" w:hAnsi="Times New Roman"/>
      <w:i/>
      <w:iCs/>
      <w:color w:val="404040"/>
      <w:sz w:val="28"/>
      <w:szCs w:val="28"/>
      <w:lang w:eastAsia="ru-RU"/>
    </w:rPr>
  </w:style>
  <w:style w:type="character" w:customStyle="1" w:styleId="213">
    <w:name w:val="Цитата 2 Знак1"/>
    <w:basedOn w:val="a0"/>
    <w:uiPriority w:val="99"/>
    <w:semiHidden/>
    <w:rsid w:val="000F3521"/>
    <w:rPr>
      <w:i/>
      <w:iCs/>
      <w:color w:val="404040" w:themeColor="text1" w:themeTint="BF"/>
      <w:sz w:val="22"/>
      <w:szCs w:val="22"/>
      <w:lang w:eastAsia="en-US"/>
    </w:rPr>
  </w:style>
  <w:style w:type="character" w:styleId="afff2">
    <w:name w:val="Intense Emphasis"/>
    <w:basedOn w:val="a0"/>
    <w:uiPriority w:val="21"/>
    <w:qFormat/>
    <w:rsid w:val="000F3521"/>
    <w:rPr>
      <w:i/>
      <w:iCs/>
      <w:color w:val="4F81BD" w:themeColor="accent1"/>
    </w:rPr>
  </w:style>
  <w:style w:type="paragraph" w:styleId="afff1">
    <w:name w:val="Intense Quote"/>
    <w:basedOn w:val="a"/>
    <w:next w:val="a"/>
    <w:link w:val="afff0"/>
    <w:uiPriority w:val="30"/>
    <w:semiHidden/>
    <w:unhideWhenUsed/>
    <w:rsid w:val="000F3521"/>
    <w:pPr>
      <w:pBdr>
        <w:top w:val="single" w:sz="4" w:space="10" w:color="4F81BD" w:themeColor="accent1"/>
        <w:bottom w:val="single" w:sz="4" w:space="10" w:color="4F81BD" w:themeColor="accent1"/>
      </w:pBdr>
      <w:spacing w:before="360" w:after="360"/>
      <w:ind w:left="864" w:right="864"/>
      <w:jc w:val="center"/>
    </w:pPr>
    <w:rPr>
      <w:rFonts w:ascii="Times New Roman" w:hAnsi="Times New Roman"/>
      <w:i/>
      <w:iCs/>
      <w:color w:val="2F5496"/>
      <w:sz w:val="28"/>
      <w:szCs w:val="28"/>
      <w:lang w:eastAsia="ru-RU"/>
    </w:rPr>
  </w:style>
  <w:style w:type="character" w:customStyle="1" w:styleId="1f1">
    <w:name w:val="Выделенная цитата Знак1"/>
    <w:basedOn w:val="a0"/>
    <w:uiPriority w:val="99"/>
    <w:semiHidden/>
    <w:rsid w:val="000F3521"/>
    <w:rPr>
      <w:i/>
      <w:iCs/>
      <w:color w:val="4F81BD" w:themeColor="accent1"/>
      <w:sz w:val="22"/>
      <w:szCs w:val="22"/>
      <w:lang w:eastAsia="en-US"/>
    </w:rPr>
  </w:style>
  <w:style w:type="character" w:styleId="afff3">
    <w:name w:val="Intense Reference"/>
    <w:basedOn w:val="a0"/>
    <w:uiPriority w:val="32"/>
    <w:qFormat/>
    <w:rsid w:val="000F3521"/>
    <w:rPr>
      <w:b/>
      <w:bCs/>
      <w:smallCaps/>
      <w:color w:val="4F81BD" w:themeColor="accent1"/>
      <w:spacing w:val="5"/>
    </w:rPr>
  </w:style>
  <w:style w:type="table" w:customStyle="1" w:styleId="100">
    <w:name w:val="Сетка таблицы10"/>
    <w:basedOn w:val="a1"/>
    <w:next w:val="af8"/>
    <w:uiPriority w:val="39"/>
    <w:rsid w:val="000A130A"/>
    <w:rPr>
      <w:rFonts w:eastAsia="SimSun"/>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4">
    <w:name w:val="FollowedHyperlink"/>
    <w:basedOn w:val="a0"/>
    <w:uiPriority w:val="99"/>
    <w:semiHidden/>
    <w:unhideWhenUsed/>
    <w:rsid w:val="0049334D"/>
    <w:rPr>
      <w:color w:val="800080" w:themeColor="followedHyperlink"/>
      <w:u w:val="single"/>
    </w:rPr>
  </w:style>
  <w:style w:type="table" w:customStyle="1" w:styleId="afff5">
    <w:basedOn w:val="TableNormal0"/>
    <w:tblPr>
      <w:tblStyleRowBandSize w:val="1"/>
      <w:tblStyleColBandSize w:val="1"/>
      <w:tblCellMar>
        <w:left w:w="115" w:type="dxa"/>
        <w:right w:w="115" w:type="dxa"/>
      </w:tblCellMar>
    </w:tblPr>
  </w:style>
  <w:style w:type="table" w:customStyle="1" w:styleId="afff6">
    <w:basedOn w:val="TableNormal0"/>
    <w:tblPr>
      <w:tblStyleRowBandSize w:val="1"/>
      <w:tblStyleColBandSize w:val="1"/>
      <w:tblCellMar>
        <w:left w:w="115" w:type="dxa"/>
        <w:right w:w="115" w:type="dxa"/>
      </w:tblCellMar>
    </w:tblPr>
  </w:style>
  <w:style w:type="table" w:customStyle="1" w:styleId="afff7">
    <w:basedOn w:val="TableNormal0"/>
    <w:tblPr>
      <w:tblStyleRowBandSize w:val="1"/>
      <w:tblStyleColBandSize w:val="1"/>
      <w:tblCellMar>
        <w:left w:w="108" w:type="dxa"/>
        <w:right w:w="108" w:type="dxa"/>
      </w:tblCellMar>
    </w:tblPr>
  </w:style>
  <w:style w:type="table" w:customStyle="1" w:styleId="afff8">
    <w:basedOn w:val="TableNormal0"/>
    <w:tblPr>
      <w:tblStyleRowBandSize w:val="1"/>
      <w:tblStyleColBandSize w:val="1"/>
      <w:tblCellMar>
        <w:left w:w="108" w:type="dxa"/>
        <w:right w:w="108" w:type="dxa"/>
      </w:tblCellMar>
    </w:tblPr>
  </w:style>
  <w:style w:type="table" w:customStyle="1" w:styleId="afff9">
    <w:basedOn w:val="TableNormal0"/>
    <w:tblPr>
      <w:tblStyleRowBandSize w:val="1"/>
      <w:tblStyleColBandSize w:val="1"/>
      <w:tblCellMar>
        <w:left w:w="108" w:type="dxa"/>
        <w:right w:w="108" w:type="dxa"/>
      </w:tblCellMar>
    </w:tblPr>
  </w:style>
  <w:style w:type="table" w:customStyle="1" w:styleId="afffa">
    <w:basedOn w:val="TableNormal0"/>
    <w:tblPr>
      <w:tblStyleRowBandSize w:val="1"/>
      <w:tblStyleColBandSize w:val="1"/>
      <w:tblCellMar>
        <w:left w:w="115" w:type="dxa"/>
        <w:right w:w="115" w:type="dxa"/>
      </w:tblCellMar>
    </w:tblPr>
  </w:style>
  <w:style w:type="table" w:customStyle="1" w:styleId="afffb">
    <w:basedOn w:val="TableNormal0"/>
    <w:tblPr>
      <w:tblStyleRowBandSize w:val="1"/>
      <w:tblStyleColBandSize w:val="1"/>
      <w:tblCellMar>
        <w:left w:w="115" w:type="dxa"/>
        <w:right w:w="115" w:type="dxa"/>
      </w:tblCellMar>
    </w:tblPr>
  </w:style>
  <w:style w:type="table" w:customStyle="1" w:styleId="afffc">
    <w:basedOn w:val="TableNormal0"/>
    <w:tblPr>
      <w:tblStyleRowBandSize w:val="1"/>
      <w:tblStyleColBandSize w:val="1"/>
      <w:tblCellMar>
        <w:left w:w="115" w:type="dxa"/>
        <w:right w:w="115" w:type="dxa"/>
      </w:tblCellMar>
    </w:tblPr>
  </w:style>
  <w:style w:type="table" w:customStyle="1" w:styleId="afffd">
    <w:basedOn w:val="TableNormal0"/>
    <w:tblPr>
      <w:tblStyleRowBandSize w:val="1"/>
      <w:tblStyleColBandSize w:val="1"/>
      <w:tblCellMar>
        <w:left w:w="115" w:type="dxa"/>
        <w:right w:w="115" w:type="dxa"/>
      </w:tblCellMar>
    </w:tblPr>
  </w:style>
  <w:style w:type="table" w:customStyle="1" w:styleId="afffe">
    <w:basedOn w:val="TableNormal0"/>
    <w:tblPr>
      <w:tblStyleRowBandSize w:val="1"/>
      <w:tblStyleColBandSize w:val="1"/>
      <w:tblCellMar>
        <w:left w:w="115" w:type="dxa"/>
        <w:right w:w="115" w:type="dxa"/>
      </w:tblCellMar>
    </w:tblPr>
  </w:style>
  <w:style w:type="table" w:customStyle="1" w:styleId="affff">
    <w:basedOn w:val="TableNormal0"/>
    <w:tblPr>
      <w:tblStyleRowBandSize w:val="1"/>
      <w:tblStyleColBandSize w:val="1"/>
      <w:tblCellMar>
        <w:left w:w="115" w:type="dxa"/>
        <w:right w:w="115" w:type="dxa"/>
      </w:tblCellMar>
    </w:tblPr>
  </w:style>
  <w:style w:type="table" w:customStyle="1" w:styleId="affff0">
    <w:basedOn w:val="TableNormal0"/>
    <w:tblPr>
      <w:tblStyleRowBandSize w:val="1"/>
      <w:tblStyleColBandSize w:val="1"/>
      <w:tblCellMar>
        <w:left w:w="115" w:type="dxa"/>
        <w:right w:w="115" w:type="dxa"/>
      </w:tblCellMar>
    </w:tblPr>
  </w:style>
  <w:style w:type="paragraph" w:styleId="affff1">
    <w:name w:val="annotation text"/>
    <w:basedOn w:val="a"/>
    <w:link w:val="affff2"/>
    <w:uiPriority w:val="99"/>
    <w:semiHidden/>
    <w:unhideWhenUsed/>
    <w:pPr>
      <w:spacing w:line="240" w:lineRule="auto"/>
    </w:pPr>
    <w:rPr>
      <w:sz w:val="20"/>
      <w:szCs w:val="20"/>
    </w:rPr>
  </w:style>
  <w:style w:type="character" w:customStyle="1" w:styleId="affff2">
    <w:name w:val="Текст примечания Знак"/>
    <w:basedOn w:val="a0"/>
    <w:link w:val="affff1"/>
    <w:uiPriority w:val="99"/>
    <w:semiHidden/>
    <w:rPr>
      <w:sz w:val="20"/>
      <w:szCs w:val="20"/>
      <w:lang w:eastAsia="en-US"/>
    </w:rPr>
  </w:style>
  <w:style w:type="character" w:styleId="affff3">
    <w:name w:val="annotation reference"/>
    <w:basedOn w:val="a0"/>
    <w:uiPriority w:val="99"/>
    <w:semiHidden/>
    <w:unhideWhenUsed/>
    <w:rPr>
      <w:sz w:val="16"/>
      <w:szCs w:val="16"/>
    </w:rPr>
  </w:style>
  <w:style w:type="paragraph" w:styleId="affff4">
    <w:name w:val="annotation subject"/>
    <w:basedOn w:val="affff1"/>
    <w:next w:val="affff1"/>
    <w:link w:val="affff5"/>
    <w:uiPriority w:val="99"/>
    <w:semiHidden/>
    <w:unhideWhenUsed/>
    <w:rsid w:val="00752DA8"/>
    <w:rPr>
      <w:b/>
      <w:bCs/>
    </w:rPr>
  </w:style>
  <w:style w:type="character" w:customStyle="1" w:styleId="affff5">
    <w:name w:val="Тема примечания Знак"/>
    <w:basedOn w:val="affff2"/>
    <w:link w:val="affff4"/>
    <w:uiPriority w:val="99"/>
    <w:semiHidden/>
    <w:rsid w:val="00752DA8"/>
    <w:rPr>
      <w:b/>
      <w:bCs/>
      <w:sz w:val="20"/>
      <w:szCs w:val="20"/>
      <w:lang w:eastAsia="en-US"/>
    </w:rPr>
  </w:style>
  <w:style w:type="character" w:customStyle="1" w:styleId="1f2">
    <w:name w:val="Неразрешенное упоминание1"/>
    <w:basedOn w:val="a0"/>
    <w:uiPriority w:val="99"/>
    <w:semiHidden/>
    <w:unhideWhenUsed/>
    <w:rsid w:val="00F726E2"/>
    <w:rPr>
      <w:color w:val="605E5C"/>
      <w:shd w:val="clear" w:color="auto" w:fill="E1DFDD"/>
    </w:rPr>
  </w:style>
  <w:style w:type="paragraph" w:customStyle="1" w:styleId="11110">
    <w:name w:val="1111"/>
    <w:basedOn w:val="aff4"/>
    <w:qFormat/>
    <w:rsid w:val="00620D3B"/>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2f1">
    <w:name w:val="Неразрешенное упоминание2"/>
    <w:basedOn w:val="a0"/>
    <w:uiPriority w:val="99"/>
    <w:semiHidden/>
    <w:unhideWhenUsed/>
    <w:rsid w:val="00CC41DD"/>
    <w:rPr>
      <w:color w:val="605E5C"/>
      <w:shd w:val="clear" w:color="auto" w:fill="E1DFDD"/>
    </w:rPr>
  </w:style>
  <w:style w:type="table" w:customStyle="1" w:styleId="affff6">
    <w:basedOn w:val="TableNormal0"/>
    <w:tblPr>
      <w:tblStyleRowBandSize w:val="1"/>
      <w:tblStyleColBandSize w:val="1"/>
      <w:tblCellMar>
        <w:left w:w="115" w:type="dxa"/>
        <w:right w:w="115" w:type="dxa"/>
      </w:tblCellMar>
    </w:tblPr>
  </w:style>
  <w:style w:type="table" w:customStyle="1" w:styleId="affff7">
    <w:basedOn w:val="TableNormal0"/>
    <w:tblPr>
      <w:tblStyleRowBandSize w:val="1"/>
      <w:tblStyleColBandSize w:val="1"/>
      <w:tblCellMar>
        <w:left w:w="108" w:type="dxa"/>
        <w:right w:w="108" w:type="dxa"/>
      </w:tblCellMar>
    </w:tblPr>
  </w:style>
  <w:style w:type="table" w:customStyle="1" w:styleId="affff8">
    <w:basedOn w:val="TableNormal0"/>
    <w:tblPr>
      <w:tblStyleRowBandSize w:val="1"/>
      <w:tblStyleColBandSize w:val="1"/>
      <w:tblCellMar>
        <w:left w:w="108" w:type="dxa"/>
        <w:right w:w="108" w:type="dxa"/>
      </w:tblCellMar>
    </w:tblPr>
  </w:style>
  <w:style w:type="table" w:customStyle="1" w:styleId="affff9">
    <w:basedOn w:val="TableNormal0"/>
    <w:tblPr>
      <w:tblStyleRowBandSize w:val="1"/>
      <w:tblStyleColBandSize w:val="1"/>
      <w:tblCellMar>
        <w:left w:w="108" w:type="dxa"/>
        <w:right w:w="108" w:type="dxa"/>
      </w:tblCellMar>
    </w:tblPr>
  </w:style>
  <w:style w:type="table" w:customStyle="1" w:styleId="affffa">
    <w:basedOn w:val="TableNormal0"/>
    <w:tblPr>
      <w:tblStyleRowBandSize w:val="1"/>
      <w:tblStyleColBandSize w:val="1"/>
      <w:tblCellMar>
        <w:left w:w="115" w:type="dxa"/>
        <w:right w:w="115" w:type="dxa"/>
      </w:tblCellMar>
    </w:tblPr>
  </w:style>
  <w:style w:type="table" w:customStyle="1" w:styleId="affffb">
    <w:basedOn w:val="TableNormal0"/>
    <w:tblPr>
      <w:tblStyleRowBandSize w:val="1"/>
      <w:tblStyleColBandSize w:val="1"/>
      <w:tblCellMar>
        <w:left w:w="108" w:type="dxa"/>
        <w:right w:w="108" w:type="dxa"/>
      </w:tblCellMar>
    </w:tblPr>
  </w:style>
  <w:style w:type="table" w:customStyle="1" w:styleId="affffc">
    <w:basedOn w:val="TableNormal0"/>
    <w:tblPr>
      <w:tblStyleRowBandSize w:val="1"/>
      <w:tblStyleColBandSize w:val="1"/>
      <w:tblCellMar>
        <w:left w:w="108" w:type="dxa"/>
        <w:right w:w="108" w:type="dxa"/>
      </w:tblCellMar>
    </w:tblPr>
  </w:style>
  <w:style w:type="table" w:customStyle="1" w:styleId="affffd">
    <w:basedOn w:val="TableNormal0"/>
    <w:tblPr>
      <w:tblStyleRowBandSize w:val="1"/>
      <w:tblStyleColBandSize w:val="1"/>
      <w:tblCellMar>
        <w:left w:w="108" w:type="dxa"/>
        <w:right w:w="108" w:type="dxa"/>
      </w:tblCellMar>
    </w:tblPr>
  </w:style>
  <w:style w:type="table" w:customStyle="1" w:styleId="affffe">
    <w:basedOn w:val="TableNormal0"/>
    <w:tblPr>
      <w:tblStyleRowBandSize w:val="1"/>
      <w:tblStyleColBandSize w:val="1"/>
      <w:tblCellMar>
        <w:left w:w="108" w:type="dxa"/>
        <w:right w:w="108" w:type="dxa"/>
      </w:tblCellMar>
    </w:tblPr>
  </w:style>
  <w:style w:type="table" w:customStyle="1" w:styleId="afffff">
    <w:basedOn w:val="TableNormal0"/>
    <w:tblPr>
      <w:tblStyleRowBandSize w:val="1"/>
      <w:tblStyleColBandSize w:val="1"/>
      <w:tblCellMar>
        <w:left w:w="108" w:type="dxa"/>
        <w:right w:w="108" w:type="dxa"/>
      </w:tblCellMar>
    </w:tblPr>
  </w:style>
  <w:style w:type="table" w:customStyle="1" w:styleId="afffff0">
    <w:basedOn w:val="TableNormal0"/>
    <w:tblPr>
      <w:tblStyleRowBandSize w:val="1"/>
      <w:tblStyleColBandSize w:val="1"/>
      <w:tblCellMar>
        <w:left w:w="108" w:type="dxa"/>
        <w:right w:w="108" w:type="dxa"/>
      </w:tblCellMar>
    </w:tblPr>
  </w:style>
  <w:style w:type="table" w:customStyle="1" w:styleId="afffff1">
    <w:basedOn w:val="TableNormal0"/>
    <w:tblPr>
      <w:tblStyleRowBandSize w:val="1"/>
      <w:tblStyleColBandSize w:val="1"/>
      <w:tblCellMar>
        <w:left w:w="115" w:type="dxa"/>
        <w:right w:w="115" w:type="dxa"/>
      </w:tblCellMar>
    </w:tblPr>
  </w:style>
  <w:style w:type="table" w:customStyle="1" w:styleId="afffff2">
    <w:basedOn w:val="TableNormal0"/>
    <w:tblPr>
      <w:tblStyleRowBandSize w:val="1"/>
      <w:tblStyleColBandSize w:val="1"/>
      <w:tblCellMar>
        <w:left w:w="115" w:type="dxa"/>
        <w:right w:w="115" w:type="dxa"/>
      </w:tblCellMar>
    </w:tblPr>
  </w:style>
  <w:style w:type="table" w:customStyle="1" w:styleId="afffff3">
    <w:basedOn w:val="TableNormal0"/>
    <w:tblPr>
      <w:tblStyleRowBandSize w:val="1"/>
      <w:tblStyleColBandSize w:val="1"/>
      <w:tblCellMar>
        <w:left w:w="115" w:type="dxa"/>
        <w:right w:w="115" w:type="dxa"/>
      </w:tblCellMar>
    </w:tblPr>
  </w:style>
  <w:style w:type="table" w:customStyle="1" w:styleId="afffff4">
    <w:basedOn w:val="TableNormal0"/>
    <w:tblPr>
      <w:tblStyleRowBandSize w:val="1"/>
      <w:tblStyleColBandSize w:val="1"/>
      <w:tblCellMar>
        <w:left w:w="115" w:type="dxa"/>
        <w:right w:w="115" w:type="dxa"/>
      </w:tblCellMar>
    </w:tblPr>
  </w:style>
  <w:style w:type="table" w:customStyle="1" w:styleId="afffff5">
    <w:basedOn w:val="TableNormal0"/>
    <w:tblPr>
      <w:tblStyleRowBandSize w:val="1"/>
      <w:tblStyleColBandSize w:val="1"/>
      <w:tblCellMar>
        <w:left w:w="115" w:type="dxa"/>
        <w:right w:w="115" w:type="dxa"/>
      </w:tblCellMar>
    </w:tblPr>
  </w:style>
  <w:style w:type="table" w:customStyle="1" w:styleId="afffff6">
    <w:basedOn w:val="TableNormal0"/>
    <w:tblPr>
      <w:tblStyleRowBandSize w:val="1"/>
      <w:tblStyleColBandSize w:val="1"/>
      <w:tblCellMar>
        <w:left w:w="108" w:type="dxa"/>
        <w:right w:w="108" w:type="dxa"/>
      </w:tblCellMar>
    </w:tblPr>
  </w:style>
  <w:style w:type="table" w:customStyle="1" w:styleId="afffff7">
    <w:basedOn w:val="TableNormal0"/>
    <w:tblPr>
      <w:tblStyleRowBandSize w:val="1"/>
      <w:tblStyleColBandSize w:val="1"/>
      <w:tblCellMar>
        <w:left w:w="108" w:type="dxa"/>
        <w:right w:w="108" w:type="dxa"/>
      </w:tblCellMar>
    </w:tblPr>
  </w:style>
  <w:style w:type="table" w:customStyle="1" w:styleId="afffff8">
    <w:basedOn w:val="TableNormal0"/>
    <w:tblPr>
      <w:tblStyleRowBandSize w:val="1"/>
      <w:tblStyleColBandSize w:val="1"/>
      <w:tblCellMar>
        <w:left w:w="115" w:type="dxa"/>
        <w:right w:w="115" w:type="dxa"/>
      </w:tblCellMar>
    </w:tblPr>
  </w:style>
  <w:style w:type="character" w:customStyle="1" w:styleId="37">
    <w:name w:val="Неразрешенное упоминание3"/>
    <w:basedOn w:val="a0"/>
    <w:uiPriority w:val="99"/>
    <w:semiHidden/>
    <w:unhideWhenUsed/>
    <w:rsid w:val="000510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5978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clck.ru/3LaVjG" TargetMode="External"/><Relationship Id="rId21" Type="http://schemas.openxmlformats.org/officeDocument/2006/relationships/image" Target="media/image6.png"/><Relationship Id="rId42" Type="http://schemas.openxmlformats.org/officeDocument/2006/relationships/image" Target="media/image26.jpg"/><Relationship Id="rId63" Type="http://schemas.openxmlformats.org/officeDocument/2006/relationships/image" Target="media/image46.png"/><Relationship Id="rId84" Type="http://schemas.openxmlformats.org/officeDocument/2006/relationships/image" Target="media/image64.png"/><Relationship Id="rId138" Type="http://schemas.openxmlformats.org/officeDocument/2006/relationships/image" Target="media/image113.png"/><Relationship Id="rId159" Type="http://schemas.openxmlformats.org/officeDocument/2006/relationships/image" Target="media/image122.png"/><Relationship Id="rId170" Type="http://schemas.openxmlformats.org/officeDocument/2006/relationships/image" Target="media/image130.png"/><Relationship Id="rId191" Type="http://schemas.openxmlformats.org/officeDocument/2006/relationships/image" Target="media/image148.jpg"/><Relationship Id="rId196" Type="http://schemas.openxmlformats.org/officeDocument/2006/relationships/hyperlink" Target="https://lanbook.com/catalog/mashinostroenie/tekhnologicheskoe-oborudovanie-myasnoy-promyshlennosti-vvedenie-v-spetsialnost73403427/" TargetMode="External"/><Relationship Id="rId16" Type="http://schemas.openxmlformats.org/officeDocument/2006/relationships/hyperlink" Target="http://www.mozselmash.by/" TargetMode="External"/><Relationship Id="rId107" Type="http://schemas.openxmlformats.org/officeDocument/2006/relationships/image" Target="media/image85.png"/><Relationship Id="rId11" Type="http://schemas.openxmlformats.org/officeDocument/2006/relationships/header" Target="header2.xml"/><Relationship Id="rId32" Type="http://schemas.openxmlformats.org/officeDocument/2006/relationships/image" Target="media/image17.jpg"/><Relationship Id="rId37" Type="http://schemas.openxmlformats.org/officeDocument/2006/relationships/hyperlink" Target="https://ru.wikipedia.org/wiki/%D0%A1%D0%B5%D0%BB%D1%8C%D1%81%D0%BA%D0%BE%D1%85%D0%BE%D0%B7%D1%8F%D0%B9%D1%81%D1%82%D0%B2%D0%B5%D0%BD%D0%BD%D1%8B%D0%B5_%D0%B6%D0%B8%D0%B2%D0%BE%D1%82%D0%BD%D1%8B%D0%B5" TargetMode="External"/><Relationship Id="rId53" Type="http://schemas.openxmlformats.org/officeDocument/2006/relationships/image" Target="media/image37.jpg"/><Relationship Id="rId58" Type="http://schemas.openxmlformats.org/officeDocument/2006/relationships/image" Target="media/image42.jpg"/><Relationship Id="rId74" Type="http://schemas.openxmlformats.org/officeDocument/2006/relationships/image" Target="media/image56.png"/><Relationship Id="rId79" Type="http://schemas.openxmlformats.org/officeDocument/2006/relationships/image" Target="media/image59.png"/><Relationship Id="rId102" Type="http://schemas.openxmlformats.org/officeDocument/2006/relationships/image" Target="media/image80.png"/><Relationship Id="rId123" Type="http://schemas.openxmlformats.org/officeDocument/2006/relationships/image" Target="media/image99.jpg"/><Relationship Id="rId128" Type="http://schemas.openxmlformats.org/officeDocument/2006/relationships/image" Target="media/image104.jpg"/><Relationship Id="rId144" Type="http://schemas.openxmlformats.org/officeDocument/2006/relationships/hyperlink" Target="https://clck.ru/3LaXHf" TargetMode="External"/><Relationship Id="rId149" Type="http://schemas.openxmlformats.org/officeDocument/2006/relationships/image" Target="media/image117.png"/><Relationship Id="rId5" Type="http://schemas.microsoft.com/office/2007/relationships/stylesWithEffects" Target="stylesWithEffects.xml"/><Relationship Id="rId90" Type="http://schemas.openxmlformats.org/officeDocument/2006/relationships/image" Target="media/image68.jpg"/><Relationship Id="rId95" Type="http://schemas.openxmlformats.org/officeDocument/2006/relationships/image" Target="media/image73.jpg"/><Relationship Id="rId160" Type="http://schemas.openxmlformats.org/officeDocument/2006/relationships/hyperlink" Target="https://clck.ru/3LaXze" TargetMode="External"/><Relationship Id="rId165" Type="http://schemas.openxmlformats.org/officeDocument/2006/relationships/image" Target="media/image127.png"/><Relationship Id="rId181" Type="http://schemas.openxmlformats.org/officeDocument/2006/relationships/image" Target="media/image141.png"/><Relationship Id="rId186" Type="http://schemas.openxmlformats.org/officeDocument/2006/relationships/hyperlink" Target="https://clck.ru/3LatA3" TargetMode="External"/><Relationship Id="rId22" Type="http://schemas.openxmlformats.org/officeDocument/2006/relationships/image" Target="media/image7.jpg"/><Relationship Id="rId27" Type="http://schemas.openxmlformats.org/officeDocument/2006/relationships/image" Target="media/image12.jpg"/><Relationship Id="rId43" Type="http://schemas.openxmlformats.org/officeDocument/2006/relationships/image" Target="media/image27.jpg"/><Relationship Id="rId48" Type="http://schemas.openxmlformats.org/officeDocument/2006/relationships/image" Target="media/image32.jp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1.png"/><Relationship Id="rId118" Type="http://schemas.openxmlformats.org/officeDocument/2006/relationships/image" Target="media/image95.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hyperlink" Target="https://clck.ru/3LaXhY" TargetMode="External"/><Relationship Id="rId155" Type="http://schemas.openxmlformats.org/officeDocument/2006/relationships/image" Target="media/image120.png"/><Relationship Id="rId171" Type="http://schemas.openxmlformats.org/officeDocument/2006/relationships/image" Target="media/image131.png"/><Relationship Id="rId176" Type="http://schemas.openxmlformats.org/officeDocument/2006/relationships/image" Target="media/image136.png"/><Relationship Id="rId192" Type="http://schemas.openxmlformats.org/officeDocument/2006/relationships/image" Target="media/image149.png"/><Relationship Id="rId197" Type="http://schemas.openxmlformats.org/officeDocument/2006/relationships/footer" Target="footer1.xml"/><Relationship Id="rId12" Type="http://schemas.openxmlformats.org/officeDocument/2006/relationships/image" Target="media/image1.png"/><Relationship Id="rId17" Type="http://schemas.openxmlformats.org/officeDocument/2006/relationships/image" Target="media/image2.jpg"/><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hyperlink" Target="https://direct.farm/post/korm-9041" TargetMode="External"/><Relationship Id="rId103" Type="http://schemas.openxmlformats.org/officeDocument/2006/relationships/image" Target="media/image81.png"/><Relationship Id="rId108" Type="http://schemas.openxmlformats.org/officeDocument/2006/relationships/image" Target="media/image86.jpg"/><Relationship Id="rId124" Type="http://schemas.openxmlformats.org/officeDocument/2006/relationships/image" Target="media/image100.jpg"/><Relationship Id="rId129" Type="http://schemas.openxmlformats.org/officeDocument/2006/relationships/image" Target="media/image105.png"/><Relationship Id="rId54" Type="http://schemas.openxmlformats.org/officeDocument/2006/relationships/image" Target="media/image38.jpg"/><Relationship Id="rId70" Type="http://schemas.openxmlformats.org/officeDocument/2006/relationships/image" Target="media/image53.jpg"/><Relationship Id="rId75" Type="http://schemas.openxmlformats.org/officeDocument/2006/relationships/hyperlink" Target="https://clck.ru/3Lanau" TargetMode="External"/><Relationship Id="rId91" Type="http://schemas.openxmlformats.org/officeDocument/2006/relationships/image" Target="media/image69.jpg"/><Relationship Id="rId96" Type="http://schemas.openxmlformats.org/officeDocument/2006/relationships/image" Target="media/image74.png"/><Relationship Id="rId140" Type="http://schemas.openxmlformats.org/officeDocument/2006/relationships/hyperlink" Target="https://clck.ru/3LaWtQ" TargetMode="External"/><Relationship Id="rId145" Type="http://schemas.openxmlformats.org/officeDocument/2006/relationships/hyperlink" Target="https://clck.ru/3LaXQZ" TargetMode="External"/><Relationship Id="rId161" Type="http://schemas.openxmlformats.org/officeDocument/2006/relationships/image" Target="media/image123.png"/><Relationship Id="rId166" Type="http://schemas.openxmlformats.org/officeDocument/2006/relationships/image" Target="media/image128.jpg"/><Relationship Id="rId182" Type="http://schemas.openxmlformats.org/officeDocument/2006/relationships/image" Target="media/image142.png"/><Relationship Id="rId187" Type="http://schemas.openxmlformats.org/officeDocument/2006/relationships/hyperlink" Target="https://clck.ru/3LatDf"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3.jpg"/><Relationship Id="rId114" Type="http://schemas.openxmlformats.org/officeDocument/2006/relationships/image" Target="media/image92.jpg"/><Relationship Id="rId119" Type="http://schemas.openxmlformats.org/officeDocument/2006/relationships/image" Target="media/image96.png"/><Relationship Id="rId44" Type="http://schemas.openxmlformats.org/officeDocument/2006/relationships/image" Target="media/image28.jpg"/><Relationship Id="rId60" Type="http://schemas.openxmlformats.org/officeDocument/2006/relationships/image" Target="media/image43.jpg"/><Relationship Id="rId65" Type="http://schemas.openxmlformats.org/officeDocument/2006/relationships/image" Target="media/image48.png"/><Relationship Id="rId81" Type="http://schemas.openxmlformats.org/officeDocument/2006/relationships/image" Target="media/image61.png"/><Relationship Id="rId86" Type="http://schemas.openxmlformats.org/officeDocument/2006/relationships/image" Target="media/image66.jpg"/><Relationship Id="rId130" Type="http://schemas.openxmlformats.org/officeDocument/2006/relationships/image" Target="media/image106.png"/><Relationship Id="rId135" Type="http://schemas.openxmlformats.org/officeDocument/2006/relationships/image" Target="media/image110.png"/><Relationship Id="rId151" Type="http://schemas.openxmlformats.org/officeDocument/2006/relationships/image" Target="media/image118.png"/><Relationship Id="rId156" Type="http://schemas.openxmlformats.org/officeDocument/2006/relationships/hyperlink" Target="https://clck.ru/3LaXuD" TargetMode="External"/><Relationship Id="rId177" Type="http://schemas.openxmlformats.org/officeDocument/2006/relationships/image" Target="media/image137.png"/><Relationship Id="rId198" Type="http://schemas.openxmlformats.org/officeDocument/2006/relationships/fontTable" Target="fontTable.xml"/><Relationship Id="rId172" Type="http://schemas.openxmlformats.org/officeDocument/2006/relationships/image" Target="media/image132.png"/><Relationship Id="rId193" Type="http://schemas.openxmlformats.org/officeDocument/2006/relationships/hyperlink" Target="https://agronews.com/by/ru/news/agrosfera/2015-01-16/tipydoilnihystanovok" TargetMode="External"/><Relationship Id="rId13" Type="http://schemas.openxmlformats.org/officeDocument/2006/relationships/hyperlink" Target="https://clck.ru/3LWc5p" TargetMode="External"/><Relationship Id="rId18" Type="http://schemas.openxmlformats.org/officeDocument/2006/relationships/image" Target="media/image3.jpg"/><Relationship Id="rId39" Type="http://schemas.openxmlformats.org/officeDocument/2006/relationships/image" Target="media/image23.png"/><Relationship Id="rId109" Type="http://schemas.openxmlformats.org/officeDocument/2006/relationships/image" Target="media/image87.jpg"/><Relationship Id="rId34" Type="http://schemas.openxmlformats.org/officeDocument/2006/relationships/image" Target="media/image19.jpg"/><Relationship Id="rId50" Type="http://schemas.openxmlformats.org/officeDocument/2006/relationships/image" Target="media/image34.png"/><Relationship Id="rId55" Type="http://schemas.openxmlformats.org/officeDocument/2006/relationships/image" Target="media/image39.jpg"/><Relationship Id="rId76" Type="http://schemas.openxmlformats.org/officeDocument/2006/relationships/image" Target="media/image57.png"/><Relationship Id="rId97" Type="http://schemas.openxmlformats.org/officeDocument/2006/relationships/image" Target="media/image75.gif"/><Relationship Id="rId104" Type="http://schemas.openxmlformats.org/officeDocument/2006/relationships/image" Target="media/image82.png"/><Relationship Id="rId120" Type="http://schemas.openxmlformats.org/officeDocument/2006/relationships/hyperlink" Target="https://clck.ru/3LaWXF" TargetMode="External"/><Relationship Id="rId125" Type="http://schemas.openxmlformats.org/officeDocument/2006/relationships/image" Target="media/image101.png"/><Relationship Id="rId141" Type="http://schemas.openxmlformats.org/officeDocument/2006/relationships/hyperlink" Target="https://clck.ru/3LaWz6" TargetMode="External"/><Relationship Id="rId146" Type="http://schemas.openxmlformats.org/officeDocument/2006/relationships/image" Target="media/image115.png"/><Relationship Id="rId167" Type="http://schemas.openxmlformats.org/officeDocument/2006/relationships/image" Target="media/image129.png"/><Relationship Id="rId188" Type="http://schemas.openxmlformats.org/officeDocument/2006/relationships/image" Target="media/image145.jpg"/><Relationship Id="rId7" Type="http://schemas.openxmlformats.org/officeDocument/2006/relationships/webSettings" Target="webSettings.xml"/><Relationship Id="rId71" Type="http://schemas.openxmlformats.org/officeDocument/2006/relationships/image" Target="media/image54.gif"/><Relationship Id="rId92" Type="http://schemas.openxmlformats.org/officeDocument/2006/relationships/image" Target="media/image70.jpg"/><Relationship Id="rId162" Type="http://schemas.openxmlformats.org/officeDocument/2006/relationships/image" Target="media/image124.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jpg"/><Relationship Id="rId40" Type="http://schemas.openxmlformats.org/officeDocument/2006/relationships/image" Target="media/image24.jpg"/><Relationship Id="rId45" Type="http://schemas.openxmlformats.org/officeDocument/2006/relationships/image" Target="media/image29.jpg"/><Relationship Id="rId66" Type="http://schemas.openxmlformats.org/officeDocument/2006/relationships/image" Target="media/image49.png"/><Relationship Id="rId87" Type="http://schemas.openxmlformats.org/officeDocument/2006/relationships/image" Target="media/image67.png"/><Relationship Id="rId110" Type="http://schemas.openxmlformats.org/officeDocument/2006/relationships/image" Target="media/image88.png"/><Relationship Id="rId115" Type="http://schemas.openxmlformats.org/officeDocument/2006/relationships/image" Target="media/image93.jpg"/><Relationship Id="rId131" Type="http://schemas.openxmlformats.org/officeDocument/2006/relationships/hyperlink" Target="https://russkayaferma.ru/catalog/molochnye-bidony-molochnye-flyagi/" TargetMode="External"/><Relationship Id="rId136" Type="http://schemas.openxmlformats.org/officeDocument/2006/relationships/image" Target="media/image111.png"/><Relationship Id="rId157" Type="http://schemas.openxmlformats.org/officeDocument/2006/relationships/image" Target="media/image121.png"/><Relationship Id="rId178" Type="http://schemas.openxmlformats.org/officeDocument/2006/relationships/image" Target="media/image138.png"/><Relationship Id="rId61" Type="http://schemas.openxmlformats.org/officeDocument/2006/relationships/image" Target="media/image44.jpg"/><Relationship Id="rId82" Type="http://schemas.openxmlformats.org/officeDocument/2006/relationships/image" Target="media/image62.jpg"/><Relationship Id="rId152" Type="http://schemas.openxmlformats.org/officeDocument/2006/relationships/hyperlink" Target="https://clck.ru/3LaXm4" TargetMode="External"/><Relationship Id="rId173" Type="http://schemas.openxmlformats.org/officeDocument/2006/relationships/image" Target="media/image133.png"/><Relationship Id="rId194" Type="http://schemas.openxmlformats.org/officeDocument/2006/relationships/hyperlink" Target="https://sinref.ru/000_uchebniki/04200produkti/121_tehnologia_makaron_proizvodstva/077.htm" TargetMode="External"/><Relationship Id="rId199"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hyperlink" Target="https://bobruiskagromach.com/"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0.jpg"/><Relationship Id="rId77" Type="http://schemas.openxmlformats.org/officeDocument/2006/relationships/hyperlink" Target="https://clck.ru/3Lanw2" TargetMode="External"/><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2.png"/><Relationship Id="rId147" Type="http://schemas.openxmlformats.org/officeDocument/2006/relationships/image" Target="media/image116.png"/><Relationship Id="rId168" Type="http://schemas.openxmlformats.org/officeDocument/2006/relationships/hyperlink" Target="https://clck.ru/3LasgT" TargetMode="External"/><Relationship Id="rId8" Type="http://schemas.openxmlformats.org/officeDocument/2006/relationships/footnotes" Target="footnotes.xml"/><Relationship Id="rId51" Type="http://schemas.openxmlformats.org/officeDocument/2006/relationships/image" Target="media/image35.jpg"/><Relationship Id="rId72" Type="http://schemas.openxmlformats.org/officeDocument/2006/relationships/image" Target="media/image55.png"/><Relationship Id="rId93" Type="http://schemas.openxmlformats.org/officeDocument/2006/relationships/image" Target="media/image71.png"/><Relationship Id="rId98" Type="http://schemas.openxmlformats.org/officeDocument/2006/relationships/image" Target="media/image76.gif"/><Relationship Id="rId121" Type="http://schemas.openxmlformats.org/officeDocument/2006/relationships/image" Target="media/image97.png"/><Relationship Id="rId142" Type="http://schemas.openxmlformats.org/officeDocument/2006/relationships/hyperlink" Target="https://clck.ru/3LarJV" TargetMode="External"/><Relationship Id="rId163" Type="http://schemas.openxmlformats.org/officeDocument/2006/relationships/image" Target="media/image125.png"/><Relationship Id="rId184" Type="http://schemas.openxmlformats.org/officeDocument/2006/relationships/oleObject" Target="embeddings/oleObject1.bin"/><Relationship Id="rId189" Type="http://schemas.openxmlformats.org/officeDocument/2006/relationships/image" Target="media/image146.jpg"/><Relationship Id="rId3" Type="http://schemas.openxmlformats.org/officeDocument/2006/relationships/numbering" Target="numbering.xml"/><Relationship Id="rId25" Type="http://schemas.openxmlformats.org/officeDocument/2006/relationships/image" Target="media/image10.jpg"/><Relationship Id="rId46" Type="http://schemas.openxmlformats.org/officeDocument/2006/relationships/image" Target="media/image30.png"/><Relationship Id="rId67" Type="http://schemas.openxmlformats.org/officeDocument/2006/relationships/image" Target="media/image50.png"/><Relationship Id="rId116" Type="http://schemas.openxmlformats.org/officeDocument/2006/relationships/image" Target="media/image94.jpg"/><Relationship Id="rId137" Type="http://schemas.openxmlformats.org/officeDocument/2006/relationships/image" Target="media/image112.png"/><Relationship Id="rId158" Type="http://schemas.openxmlformats.org/officeDocument/2006/relationships/hyperlink" Target="https://clck.ru/3LaXwb" TargetMode="External"/><Relationship Id="rId20" Type="http://schemas.openxmlformats.org/officeDocument/2006/relationships/image" Target="media/image5.jpg"/><Relationship Id="rId41" Type="http://schemas.openxmlformats.org/officeDocument/2006/relationships/image" Target="media/image25.jpg"/><Relationship Id="rId62" Type="http://schemas.openxmlformats.org/officeDocument/2006/relationships/image" Target="media/image45.jpg"/><Relationship Id="rId83" Type="http://schemas.openxmlformats.org/officeDocument/2006/relationships/image" Target="media/image63.png"/><Relationship Id="rId88" Type="http://schemas.openxmlformats.org/officeDocument/2006/relationships/hyperlink" Target="https://clck.ru/3Laohd" TargetMode="External"/><Relationship Id="rId111" Type="http://schemas.openxmlformats.org/officeDocument/2006/relationships/image" Target="media/image89.jpg"/><Relationship Id="rId132" Type="http://schemas.openxmlformats.org/officeDocument/2006/relationships/image" Target="media/image107.png"/><Relationship Id="rId153" Type="http://schemas.openxmlformats.org/officeDocument/2006/relationships/image" Target="media/image119.png"/><Relationship Id="rId174" Type="http://schemas.openxmlformats.org/officeDocument/2006/relationships/image" Target="media/image134.png"/><Relationship Id="rId179" Type="http://schemas.openxmlformats.org/officeDocument/2006/relationships/image" Target="media/image139.png"/><Relationship Id="rId195" Type="http://schemas.openxmlformats.org/officeDocument/2006/relationships/hyperlink" Target="https://commons.wikimedia.org/wiki/File:Homogenizing_valve.svg" TargetMode="External"/><Relationship Id="rId190" Type="http://schemas.openxmlformats.org/officeDocument/2006/relationships/image" Target="media/image147.png"/><Relationship Id="rId15" Type="http://schemas.openxmlformats.org/officeDocument/2006/relationships/hyperlink" Target="http://brestselmash.by/" TargetMode="External"/><Relationship Id="rId36" Type="http://schemas.openxmlformats.org/officeDocument/2006/relationships/image" Target="media/image21.png"/><Relationship Id="rId57" Type="http://schemas.openxmlformats.org/officeDocument/2006/relationships/image" Target="media/image41.jpg"/><Relationship Id="rId106" Type="http://schemas.openxmlformats.org/officeDocument/2006/relationships/image" Target="media/image84.png"/><Relationship Id="rId127" Type="http://schemas.openxmlformats.org/officeDocument/2006/relationships/image" Target="media/image103.png"/><Relationship Id="rId10" Type="http://schemas.openxmlformats.org/officeDocument/2006/relationships/header" Target="header1.xml"/><Relationship Id="rId31" Type="http://schemas.openxmlformats.org/officeDocument/2006/relationships/image" Target="media/image16.jpg"/><Relationship Id="rId52" Type="http://schemas.openxmlformats.org/officeDocument/2006/relationships/image" Target="media/image36.jpg"/><Relationship Id="rId73" Type="http://schemas.openxmlformats.org/officeDocument/2006/relationships/hyperlink" Target="https://clck.ru/3LaVTo" TargetMode="External"/><Relationship Id="rId78" Type="http://schemas.openxmlformats.org/officeDocument/2006/relationships/image" Target="media/image58.gif"/><Relationship Id="rId94" Type="http://schemas.openxmlformats.org/officeDocument/2006/relationships/image" Target="media/image72.jp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8.jpg"/><Relationship Id="rId143" Type="http://schemas.openxmlformats.org/officeDocument/2006/relationships/hyperlink" Target="https://clck.ru/3LaXDg" TargetMode="External"/><Relationship Id="rId148" Type="http://schemas.openxmlformats.org/officeDocument/2006/relationships/hyperlink" Target="https://clck.ru/3LaXaF" TargetMode="External"/><Relationship Id="rId164" Type="http://schemas.openxmlformats.org/officeDocument/2006/relationships/image" Target="media/image126.png"/><Relationship Id="rId169" Type="http://schemas.openxmlformats.org/officeDocument/2006/relationships/hyperlink" Target="https://esspb.ru/Documents/Alpha_Software__AL_PCS_WIN__2.60.zip" TargetMode="External"/><Relationship Id="rId185" Type="http://schemas.openxmlformats.org/officeDocument/2006/relationships/image" Target="media/image144.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40.png"/><Relationship Id="rId26" Type="http://schemas.openxmlformats.org/officeDocument/2006/relationships/image" Target="media/image11.jpg"/><Relationship Id="rId47" Type="http://schemas.openxmlformats.org/officeDocument/2006/relationships/image" Target="media/image31.jpg"/><Relationship Id="rId68" Type="http://schemas.openxmlformats.org/officeDocument/2006/relationships/image" Target="media/image51.png"/><Relationship Id="rId89" Type="http://schemas.openxmlformats.org/officeDocument/2006/relationships/hyperlink" Target="https://agrovse.ru/blog/dlya-rastenievodstva/obzor-agrodrona-dlya-opryskivaniya/" TargetMode="External"/><Relationship Id="rId112" Type="http://schemas.openxmlformats.org/officeDocument/2006/relationships/image" Target="media/image90.png"/><Relationship Id="rId133" Type="http://schemas.openxmlformats.org/officeDocument/2006/relationships/image" Target="media/image108.png"/><Relationship Id="rId154" Type="http://schemas.openxmlformats.org/officeDocument/2006/relationships/hyperlink" Target="https://clck.ru/3LaXq8" TargetMode="External"/><Relationship Id="rId175" Type="http://schemas.openxmlformats.org/officeDocument/2006/relationships/image" Target="media/image1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iNmskp03DzlSsEHDBmREULpTvg==">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CF3DE7D-9774-49CD-8D76-8D73A0BF0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2045</TotalTime>
  <Pages>160</Pages>
  <Words>34856</Words>
  <Characters>198685</Characters>
  <Application>Microsoft Office Word</Application>
  <DocSecurity>0</DocSecurity>
  <Lines>1655</Lines>
  <Paragraphs>466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233075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60</cp:revision>
  <cp:lastPrinted>2025-05-02T13:27:00Z</cp:lastPrinted>
  <dcterms:created xsi:type="dcterms:W3CDTF">2025-03-31T09:57:00Z</dcterms:created>
  <dcterms:modified xsi:type="dcterms:W3CDTF">2025-10-03T09:53:00Z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5020643230e81917ab0a8008d1b41361b7dfca2be97068bf3681947282746317</vt:lpwstr>
  </property>
  <property fmtid="{D5CDD505-2E9C-101B-9397-08002B2CF9AE}" pid="3" name="KSOProductBuildVer">
    <vt:lpwstr>1049-12.2.0.20341</vt:lpwstr>
  </property>
  <property fmtid="{D5CDD505-2E9C-101B-9397-08002B2CF9AE}" pid="4" name="ICV">
    <vt:lpwstr>8E4C925462CC42C18F4BC6B495680007_12</vt:lpwstr>
  </property>
</Properties>
</file>