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736C" w14:textId="0EE4D607" w:rsidR="00DE1747" w:rsidRPr="00193A7C" w:rsidRDefault="00300693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val="be-BY" w:eastAsia="en-US"/>
        </w:rPr>
      </w:pP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Дадатак</w:t>
      </w:r>
      <w:r w:rsidR="00DE1747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19</w:t>
      </w:r>
    </w:p>
    <w:p w14:paraId="75DCE6C6" w14:textId="77777777" w:rsidR="00DE1747" w:rsidRPr="00193A7C" w:rsidRDefault="00DE1747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val="be-BY" w:eastAsia="en-US"/>
        </w:rPr>
      </w:pPr>
    </w:p>
    <w:p w14:paraId="5AD114A0" w14:textId="77777777" w:rsidR="00300693" w:rsidRPr="00193A7C" w:rsidRDefault="00300693" w:rsidP="003006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>АСАБЛІВАСЦІ АРГАНІЗАЦЫІ АДУКАЦЫЙНАГА</w:t>
      </w:r>
    </w:p>
    <w:p w14:paraId="085647BE" w14:textId="221118B7" w:rsidR="00D94528" w:rsidRPr="00193A7C" w:rsidRDefault="00300693" w:rsidP="003006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>ПРАЦЭСУ ПРЫ ВЫВУЧЭННІ ВУЧЭБНАГА ПРАДМЕТА</w:t>
      </w:r>
    </w:p>
    <w:p w14:paraId="710AF147" w14:textId="0C4B75C4" w:rsidR="00D94528" w:rsidRPr="00193A7C" w:rsidRDefault="00300693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/>
          <w:bCs/>
          <w:caps/>
          <w:color w:val="000000"/>
          <w:sz w:val="30"/>
          <w:szCs w:val="30"/>
          <w:lang w:val="be-BY"/>
        </w:rPr>
        <w:t>«ФІЗІЧНАЯ КУЛЬТУРА І ЗДАРОЎЕ»</w:t>
      </w:r>
    </w:p>
    <w:p w14:paraId="4BD725E8" w14:textId="77777777" w:rsidR="00D94528" w:rsidRPr="00193A7C" w:rsidRDefault="00D94528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</w:p>
    <w:p w14:paraId="17D60B87" w14:textId="58CC936A" w:rsidR="00D94528" w:rsidRPr="007F7B01" w:rsidRDefault="00300693" w:rsidP="007F7B0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 w:rsidRPr="007F7B01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Вучэбныя праграмы</w:t>
      </w:r>
    </w:p>
    <w:p w14:paraId="27715CC3" w14:textId="0F0DA581" w:rsidR="00F91B7F" w:rsidRPr="00193A7C" w:rsidRDefault="00300693" w:rsidP="00F91B7F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0"/>
          <w:szCs w:val="30"/>
          <w:u w:val="none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У</w:t>
      </w:r>
      <w:r w:rsidR="00D46499" w:rsidRPr="00193A7C">
        <w:rPr>
          <w:rFonts w:ascii="Times New Roman" w:hAnsi="Times New Roman"/>
          <w:sz w:val="30"/>
          <w:szCs w:val="30"/>
          <w:lang w:val="be-BY"/>
        </w:rPr>
        <w:t xml:space="preserve"> 202</w:t>
      </w:r>
      <w:r w:rsidR="00093522" w:rsidRPr="00193A7C">
        <w:rPr>
          <w:rFonts w:ascii="Times New Roman" w:hAnsi="Times New Roman"/>
          <w:sz w:val="30"/>
          <w:szCs w:val="30"/>
          <w:lang w:val="be-BY"/>
        </w:rPr>
        <w:t>5</w:t>
      </w:r>
      <w:r w:rsidR="00D46499" w:rsidRPr="00193A7C">
        <w:rPr>
          <w:rFonts w:ascii="Times New Roman" w:hAnsi="Times New Roman"/>
          <w:sz w:val="30"/>
          <w:szCs w:val="30"/>
          <w:lang w:val="be-BY"/>
        </w:rPr>
        <w:t>/202</w:t>
      </w:r>
      <w:r w:rsidR="00093522" w:rsidRPr="00193A7C">
        <w:rPr>
          <w:rFonts w:ascii="Times New Roman" w:hAnsi="Times New Roman"/>
          <w:sz w:val="30"/>
          <w:szCs w:val="30"/>
          <w:lang w:val="be-BY"/>
        </w:rPr>
        <w:t>6</w:t>
      </w:r>
      <w:r w:rsidR="00D46499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навучальным годзе выкарыстоўваюцца вучэбныя праграмы</w:t>
      </w:r>
      <w:r w:rsidR="001E17FD" w:rsidRPr="00193A7C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sz w:val="30"/>
          <w:szCs w:val="30"/>
          <w:lang w:val="be-BY"/>
        </w:rPr>
        <w:t>зацверджаныя пастановай Міністэрства адукацыі ў 2025 годзе</w:t>
      </w:r>
      <w:r w:rsidR="00DE019D" w:rsidRPr="00193A7C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sz w:val="30"/>
          <w:szCs w:val="30"/>
          <w:lang w:val="be-BY"/>
        </w:rPr>
        <w:t>Вучэбныя праграмы размешчаны на нацыянальным адукацыйным партале</w:t>
      </w:r>
      <w:r w:rsidR="00F91B7F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: </w:t>
      </w:r>
      <w:hyperlink r:id="rId8">
        <w:r w:rsidRPr="00193A7C"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https://adu.by</w:t>
        </w:r>
      </w:hyperlink>
      <w:r w:rsidRPr="00193A7C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/ </w:t>
      </w:r>
      <w:hyperlink r:id="rId9">
        <w:bookmarkStart w:id="0" w:name="_Hlk175058711"/>
        <w:r w:rsidRPr="00193A7C"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Галоўная / Адукацыйны працэс. 2025/2026 навучальны год / Агульная сярэдняя адукацыя / Вучэбныя прадметы</w:t>
        </w:r>
        <w:bookmarkEnd w:id="0"/>
        <w:r w:rsidRPr="00193A7C"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. I–IV класы</w:t>
        </w:r>
      </w:hyperlink>
      <w:r w:rsidRPr="00193A7C">
        <w:rPr>
          <w:rFonts w:ascii="Times New Roman" w:hAnsi="Times New Roman"/>
          <w:i/>
          <w:color w:val="00000A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i/>
          <w:color w:val="000000"/>
          <w:sz w:val="30"/>
          <w:szCs w:val="30"/>
          <w:lang w:val="be-BY"/>
        </w:rPr>
        <w:t xml:space="preserve"> </w:t>
      </w:r>
      <w:hyperlink r:id="rId10">
        <w:r w:rsidRPr="00193A7C">
          <w:rPr>
            <w:rStyle w:val="-"/>
            <w:rFonts w:ascii="Times New Roman" w:hAnsi="Times New Roman"/>
            <w:i/>
            <w:sz w:val="30"/>
            <w:szCs w:val="30"/>
            <w:lang w:val="be-BY"/>
          </w:rPr>
          <w:t>Вучэбныя прадметы. V–XI класы / Фізічная культура і здадоўе</w:t>
        </w:r>
      </w:hyperlink>
      <w:r w:rsidR="00F91B7F" w:rsidRPr="00193A7C">
        <w:rPr>
          <w:rStyle w:val="a8"/>
          <w:rFonts w:ascii="Times New Roman" w:hAnsi="Times New Roman"/>
          <w:color w:val="000000"/>
          <w:sz w:val="30"/>
          <w:szCs w:val="30"/>
          <w:u w:val="none"/>
          <w:lang w:val="be-BY"/>
        </w:rPr>
        <w:t>.</w:t>
      </w:r>
      <w:r w:rsidRPr="00193A7C">
        <w:rPr>
          <w:rStyle w:val="a8"/>
          <w:rFonts w:ascii="Times New Roman" w:hAnsi="Times New Roman"/>
          <w:color w:val="000000"/>
          <w:sz w:val="30"/>
          <w:szCs w:val="30"/>
          <w:u w:val="none"/>
          <w:lang w:val="be-BY"/>
        </w:rPr>
        <w:t xml:space="preserve"> </w:t>
      </w:r>
    </w:p>
    <w:p w14:paraId="204FC1FE" w14:textId="20B6E561" w:rsidR="001E17FD" w:rsidRPr="00193A7C" w:rsidRDefault="00022C98" w:rsidP="008D333C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</w:pPr>
      <w:r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Тыпавым вучэбным планам агульнай сярэдняй адукацыі, зацверджаным пастановай Міністэрства адукацыі Рэспублікі Беларусь ад</w:t>
      </w:r>
      <w:r w:rsidR="001E17FD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 xml:space="preserve"> 23.04.2025 № 75</w:t>
      </w:r>
      <w:r w:rsidR="00F32DBB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,</w:t>
      </w:r>
      <w:r w:rsidR="001E17FD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 xml:space="preserve"> </w:t>
      </w:r>
      <w:r w:rsidR="00F32DBB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н</w:t>
      </w:r>
      <w:r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а вучэбны прадмет «Фізічная культура і здароўе»</w:t>
      </w:r>
      <w:r w:rsidR="001E17FD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 xml:space="preserve"> </w:t>
      </w:r>
      <w:r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 xml:space="preserve">прадугледжаны 3 гадзіны на тыдзень, у спецыяльных медыцынскіх </w:t>
      </w:r>
      <w:r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br/>
        <w:t>групах</w:t>
      </w:r>
      <w:r w:rsidR="001E17FD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 xml:space="preserve"> – 2 </w:t>
      </w:r>
      <w:r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гадзіны на тыдзень</w:t>
      </w:r>
      <w:r w:rsidR="001E17FD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.</w:t>
      </w:r>
    </w:p>
    <w:p w14:paraId="21CB6876" w14:textId="5DEABDCE" w:rsidR="008D333C" w:rsidRPr="00193A7C" w:rsidRDefault="00022C98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>Да пачатку</w:t>
      </w:r>
      <w:r w:rsidR="008D333C"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 xml:space="preserve"> </w:t>
      </w:r>
      <w:r w:rsidR="001E17FD"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 xml:space="preserve">2025/2026 </w:t>
      </w:r>
      <w:r w:rsidR="00241E8F"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>навучальнага года</w:t>
      </w:r>
      <w:r w:rsidR="001E17FD"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 xml:space="preserve"> </w:t>
      </w:r>
      <w:r w:rsidR="00F32DBB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>ў</w:t>
      </w:r>
      <w:r w:rsidR="00241E8F" w:rsidRPr="00193A7C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  <w:lang w:val="be-BY"/>
        </w:rPr>
        <w:t xml:space="preserve"> вучэбныя праграмы па вучэбным прадмеце</w:t>
      </w:r>
      <w:r w:rsidR="008D333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241E8F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«Фізічная культура і здароўе»</w:t>
      </w:r>
      <w:r w:rsidR="008D333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241E8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ўнесены наступныя змяненні і дапаўненні</w:t>
      </w:r>
      <w:r w:rsidR="008D333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:</w:t>
      </w:r>
    </w:p>
    <w:p w14:paraId="44AD1252" w14:textId="5D536206" w:rsidR="003323C3" w:rsidRPr="00193A7C" w:rsidRDefault="00241E8F" w:rsidP="003867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тэарэтычны і практычны матэрыял інварыянтнага кампанента вучэбнай праграмы прадстаўлены раздзелам</w:t>
      </w:r>
      <w:r w:rsidR="003323C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Асновы ведаў і асновы відаў спорту</w:t>
      </w:r>
      <w:r w:rsidR="003323C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»</w:t>
      </w:r>
      <w:r w:rsidR="0073316B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14:paraId="4F2ED7E2" w14:textId="2ADB896A" w:rsidR="003323C3" w:rsidRPr="00193A7C" w:rsidRDefault="00241E8F" w:rsidP="003867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тэарэтычны матэрыял скарэкціраваны, выключаны тэмы, якія ўключаны ў змест вучэбных праграм па іншых вучэбных прадметах</w:t>
      </w:r>
      <w:r w:rsidR="00C3066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  <w:bookmarkStart w:id="1" w:name="_Hlk194323495"/>
    </w:p>
    <w:p w14:paraId="4726015E" w14:textId="33DE9D0C" w:rsidR="00386754" w:rsidRPr="00193A7C" w:rsidRDefault="00B130BB" w:rsidP="003867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тэарэтычны матэрыял вывучаецца на вучэбных занятках адначасова з засваеннем практычнага матэрыялу</w:t>
      </w:r>
      <w:r w:rsidR="003323C3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, </w:t>
      </w:r>
      <w:bookmarkEnd w:id="1"/>
      <w:r w:rsidR="00B00613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без вылучэння асобных гадзін у праграме</w:t>
      </w:r>
      <w:r w:rsidR="00116DDD" w:rsidRPr="00193A7C">
        <w:rPr>
          <w:rFonts w:ascii="Times New Roman" w:hAnsi="Times New Roman"/>
          <w:bCs/>
          <w:iCs/>
          <w:color w:val="000000" w:themeColor="text1"/>
          <w:sz w:val="30"/>
          <w:szCs w:val="30"/>
          <w:lang w:val="be-BY"/>
        </w:rPr>
        <w:t>;</w:t>
      </w:r>
    </w:p>
    <w:p w14:paraId="180F60FF" w14:textId="1F60D812" w:rsidR="00116DDD" w:rsidRPr="00193A7C" w:rsidRDefault="00B00613" w:rsidP="0038675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iCs/>
          <w:color w:val="000000" w:themeColor="text1"/>
          <w:sz w:val="30"/>
          <w:szCs w:val="30"/>
          <w:lang w:val="be-BY"/>
        </w:rPr>
        <w:t>ва ўсіх класах скарэкціравана колькасць гадзін, якая даецца на вывучэнне пэўных тэм інварыянтнага кампанента</w:t>
      </w:r>
      <w:r w:rsidR="005D4158" w:rsidRPr="00193A7C">
        <w:rPr>
          <w:rFonts w:ascii="Times New Roman" w:hAnsi="Times New Roman"/>
          <w:bCs/>
          <w:iCs/>
          <w:color w:val="000000" w:themeColor="text1"/>
          <w:sz w:val="30"/>
          <w:szCs w:val="30"/>
          <w:lang w:val="be-BY"/>
        </w:rPr>
        <w:t>;</w:t>
      </w:r>
      <w:r w:rsidR="00116DDD" w:rsidRPr="00193A7C">
        <w:rPr>
          <w:rFonts w:ascii="Times New Roman" w:hAnsi="Times New Roman"/>
          <w:bCs/>
          <w:iCs/>
          <w:color w:val="000000" w:themeColor="text1"/>
          <w:sz w:val="30"/>
          <w:szCs w:val="30"/>
          <w:lang w:val="be-BY"/>
        </w:rPr>
        <w:t xml:space="preserve"> </w:t>
      </w:r>
    </w:p>
    <w:p w14:paraId="2108D50E" w14:textId="457DEFC1" w:rsidR="00C30664" w:rsidRPr="00193A7C" w:rsidRDefault="00B00613" w:rsidP="00C3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скарэкціраваны раздзел</w:t>
      </w:r>
      <w:r w:rsidR="00C3066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Асноўныя патрабаванні да вынікаў вучэбнай дзейнасці вучняў</w:t>
      </w:r>
      <w:r w:rsidR="00C3066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2B7AFE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 улікам унесеных змяненняў у змест тэм вучэбнай праграмы</w:t>
      </w:r>
      <w:r w:rsidR="00C3066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  <w:r w:rsidR="002B7AFE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6AE23953" w14:textId="7F4AC666" w:rsidR="00C30664" w:rsidRPr="00193A7C" w:rsidRDefault="00C30664" w:rsidP="00C306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 xml:space="preserve">для </w:t>
      </w:r>
      <w:r w:rsidR="005D4158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I–IV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 xml:space="preserve"> </w:t>
      </w:r>
      <w:r w:rsidR="00514C53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класаў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разд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елы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Інварыянтны кампанент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Варыятыўны кампанент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уключана тэма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«Баскетбол» (</w:t>
      </w:r>
      <w:r w:rsidR="001E17F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III</w:t>
      </w:r>
      <w:r w:rsidR="00ED0468" w:rsidRPr="00193A7C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  <w:lang w:val="be-BY"/>
        </w:rPr>
        <w:t>–</w:t>
      </w:r>
      <w:r w:rsidR="001E17F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IV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клас</w:t>
      </w:r>
      <w:r w:rsidR="00ED046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)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;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Варыятыўны кампанент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уключаны тэмы</w:t>
      </w:r>
      <w:r w:rsidR="00A05D7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Лёгкая атлетыка</w:t>
      </w:r>
      <w:r w:rsidR="00A05D7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«Лыжны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гонк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="00116DD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»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скарэкціраваны змест тэмы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Плаванне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»</w:t>
      </w:r>
      <w:r w:rsidR="001E17F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14:paraId="03BE0AAF" w14:textId="7E12C17E" w:rsidR="005D4158" w:rsidRPr="00193A7C" w:rsidRDefault="00116DDD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для V–XI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клас</w:t>
      </w:r>
      <w:r w:rsidR="00514C53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аў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 xml:space="preserve"> </w:t>
      </w:r>
      <w:r w:rsidR="00514C53" w:rsidRPr="00193A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у тэму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Гімнастыка, акрабатыка</w:t>
      </w:r>
      <w:r w:rsidR="008D0826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дададзены агульнаразвіццёвыя і спецыяльныя практыкаванні, накіраваныя на развіццё фізічных якасцей; у шкалах ацэнкі ўзроўню фізічнай падрыхтаванасці і ўзроўню сфарміраванасці рухальных навыкаў скарэкціраваны некаторыя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 xml:space="preserve">вынікі з улікам рэальных магчымасцей выканання </w:t>
      </w:r>
      <w:r w:rsidR="00AF06A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мі тэставых і кантрольных практыкаванняў; тэставае практыкаванне «6-хвілінны бег</w:t>
      </w:r>
      <w:r w:rsidR="00AF06A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14C5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перанесена ў кантрольнае практыкаванне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2CAC93D9" w14:textId="69144CC0" w:rsidR="00116DDD" w:rsidRPr="00193A7C" w:rsidRDefault="001421DE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 змест тэмы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інварыянтнага кампанента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«Аэроб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ка 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(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дзяўчаты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), 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г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імнастыка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атлетычная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(ю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накі</w:t>
      </w:r>
      <w:r w:rsidR="00E21FB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)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Гімнастыка, акрабатыка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="005D4158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для X–XI</w:t>
      </w:r>
      <w:r w:rsidR="00A00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 </w:t>
      </w:r>
      <w:r w:rsidR="005D4158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клас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аў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уключаны практыкаванні на гімнастычных снарадах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(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на гімнастычным бервяне, нізкай і высокай перакладзінах, паралельных брусах</w:t>
      </w:r>
      <w:r w:rsidR="005D415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)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56D7E481" w14:textId="286E9D93" w:rsidR="009C2FBA" w:rsidRPr="00193A7C" w:rsidRDefault="001421DE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«Варыятыўны кампанент»</w:t>
      </w:r>
      <w:r w:rsidR="009C2FBA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 xml:space="preserve"> для V–XI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9C2FBA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клас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аў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уключана тэма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«Бадм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нтон»,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змест тэмы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«Плаван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н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е»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дапоўнены навучальным матэрыялам асваення спосабу плавання</w:t>
      </w:r>
      <w:r w:rsidR="009C2FB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«брас».</w:t>
      </w:r>
    </w:p>
    <w:p w14:paraId="73B0AF1D" w14:textId="04CE3FEC" w:rsidR="00D75AFF" w:rsidRPr="00193A7C" w:rsidRDefault="007B5D42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Вучэбная праграма па вучэбным прадмеце</w:t>
      </w:r>
      <w:r w:rsidR="002B5D5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2B5D5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для спецыяльных медыцынскіх груп скарэкціравана з улікам патрабаванняў да структуры, зместу і афармлення вучэбных праграм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 праграме выключаны ўсе метадычныя рэкамендацыі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Да пачатку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2025/2026</w:t>
      </w:r>
      <w:r w:rsidR="00F32DBB">
        <w:rPr>
          <w:rFonts w:ascii="Times New Roman" w:hAnsi="Times New Roman"/>
          <w:color w:val="000000" w:themeColor="text1"/>
          <w:sz w:val="30"/>
          <w:szCs w:val="30"/>
          <w:lang w:val="be-BY"/>
        </w:rPr>
        <w:t> 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навучальнага года на нацыянальным адукацыйным партале будуць размешчаны абноўленыя і структураваныя з улікам зместу вучэбнай праграмы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Метадычныя рэкамендацыі да вучэбнай праграмы па вучэбным прадмеце </w:t>
      </w:r>
      <w:r w:rsidR="00ED046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“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Фізічная культура і здароўе</w:t>
      </w:r>
      <w:r w:rsidR="00ED046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”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для спецыяльных медыцынскіх груп</w:t>
      </w:r>
      <w:r w:rsidR="00B123F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».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4A4206CA" w14:textId="4F6570D2" w:rsidR="00E21FB4" w:rsidRPr="00193A7C" w:rsidRDefault="007B68B4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У</w:t>
      </w:r>
      <w:r w:rsidR="007A627F"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 xml:space="preserve"> 202</w:t>
      </w:r>
      <w:r w:rsidR="005D4158"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5</w:t>
      </w:r>
      <w:r w:rsidR="007A627F"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/202</w:t>
      </w:r>
      <w:r w:rsidR="005D4158"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6</w:t>
      </w:r>
      <w:r w:rsidR="007A627F"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 xml:space="preserve"> </w:t>
      </w:r>
      <w:r w:rsidRPr="00193A7C"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  <w:t>навучальным годзе ва ўстановах адукацыі, размешчаных у населеных пунктах, якія маюць лядовыя палацы (арэны), па ініцыятыве асацыяцыі</w:t>
      </w:r>
      <w:r w:rsidR="007A627F" w:rsidRPr="00193A7C">
        <w:rPr>
          <w:rFonts w:ascii="Times New Roman" w:hAnsi="Times New Roman"/>
          <w:sz w:val="30"/>
          <w:szCs w:val="30"/>
          <w:lang w:val="be-BY"/>
        </w:rPr>
        <w:t xml:space="preserve"> «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Федэрацыя хакея Рэспублікі </w:t>
      </w:r>
      <w:r w:rsidR="007A627F" w:rsidRPr="00193A7C">
        <w:rPr>
          <w:rFonts w:ascii="Times New Roman" w:hAnsi="Times New Roman"/>
          <w:sz w:val="30"/>
          <w:szCs w:val="30"/>
          <w:lang w:val="be-BY"/>
        </w:rPr>
        <w:t>Беларусь»</w:t>
      </w:r>
      <w:r w:rsidR="00ED046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і</w:t>
      </w:r>
      <w:r w:rsidR="00ED046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7344B" w:rsidRPr="00193A7C">
        <w:rPr>
          <w:rFonts w:ascii="Times New Roman" w:hAnsi="Times New Roman"/>
          <w:sz w:val="30"/>
          <w:szCs w:val="30"/>
          <w:lang w:val="be-BY"/>
        </w:rPr>
        <w:t>пр</w:t>
      </w:r>
      <w:r w:rsidRPr="00193A7C">
        <w:rPr>
          <w:rFonts w:ascii="Times New Roman" w:hAnsi="Times New Roman"/>
          <w:sz w:val="30"/>
          <w:szCs w:val="30"/>
          <w:lang w:val="be-BY"/>
        </w:rPr>
        <w:t>ы</w:t>
      </w:r>
      <w:r w:rsidR="0077344B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ўдзеле</w:t>
      </w:r>
      <w:r w:rsidR="007A627F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трэнераў-выкладчыкаў спецыялізаваных вучэбна-спартыўных устаноў у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7A627F" w:rsidRPr="00193A7C">
        <w:rPr>
          <w:rFonts w:ascii="Times New Roman" w:eastAsia="Calibri" w:hAnsi="Times New Roman"/>
          <w:sz w:val="30"/>
          <w:szCs w:val="30"/>
          <w:lang w:val="be-BY"/>
        </w:rPr>
        <w:t>I</w:t>
      </w:r>
      <w:r w:rsidR="0077344B" w:rsidRPr="00193A7C">
        <w:rPr>
          <w:rFonts w:ascii="Times New Roman" w:eastAsia="Calibri" w:hAnsi="Times New Roman"/>
          <w:sz w:val="30"/>
          <w:szCs w:val="30"/>
          <w:lang w:val="be-BY"/>
        </w:rPr>
        <w:t>–</w:t>
      </w:r>
      <w:r w:rsidR="007A627F" w:rsidRPr="00193A7C">
        <w:rPr>
          <w:rFonts w:ascii="Times New Roman" w:eastAsia="Calibri" w:hAnsi="Times New Roman"/>
          <w:sz w:val="30"/>
          <w:szCs w:val="30"/>
          <w:lang w:val="be-BY"/>
        </w:rPr>
        <w:t>II клас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ах</w:t>
      </w:r>
      <w:r w:rsidR="007A627F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могуць праводзіцца вучэбныя заняткі з выкарыстаннем варыятыўнага кампанента</w:t>
      </w:r>
      <w:r w:rsidR="007A627F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«Х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ак</w:t>
      </w:r>
      <w:r w:rsidR="007A627F" w:rsidRPr="00193A7C">
        <w:rPr>
          <w:rFonts w:ascii="Times New Roman" w:eastAsia="Calibri" w:hAnsi="Times New Roman"/>
          <w:sz w:val="30"/>
          <w:szCs w:val="30"/>
          <w:lang w:val="be-BY"/>
        </w:rPr>
        <w:t>ей»</w:t>
      </w:r>
      <w:r w:rsidR="00F91B7F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, 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>дапускаецца правядзенне здвоеных вучэбных заняткаў. У рамках гэтых заняткаў вучн</w:t>
      </w:r>
      <w:r w:rsidR="00F32DBB">
        <w:rPr>
          <w:rFonts w:ascii="Times New Roman" w:eastAsia="Calibri" w:hAnsi="Times New Roman"/>
          <w:sz w:val="30"/>
          <w:szCs w:val="30"/>
          <w:lang w:val="be-BY"/>
        </w:rPr>
        <w:t>і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асвойваюць змест тэмы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«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>Спартыўныя гульні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» 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>інварыянтнага і тэмы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«Х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>а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кей» 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>варыятыўнага кампанента</w:t>
      </w:r>
      <w:r w:rsidR="00F32DBB">
        <w:rPr>
          <w:rFonts w:ascii="Times New Roman" w:eastAsia="Calibri" w:hAnsi="Times New Roman"/>
          <w:sz w:val="30"/>
          <w:szCs w:val="30"/>
          <w:lang w:val="be-BY"/>
        </w:rPr>
        <w:t>ў</w:t>
      </w:r>
      <w:r w:rsidR="0097704C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вучэбнай праграмы па вучэбным прадмеце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97704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E21FB4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A245CF0" w14:textId="3A356A05" w:rsidR="00A379FA" w:rsidRPr="00193A7C" w:rsidRDefault="0095797A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Пры наяўнасці ўмоў для правядзення вучэбных заняткаў у басейне неабходна забяспечыць</w:t>
      </w:r>
      <w:r w:rsidR="00A379FA" w:rsidRPr="00193A7C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/>
          <w:sz w:val="30"/>
          <w:szCs w:val="30"/>
          <w:lang w:val="be-BY"/>
        </w:rPr>
        <w:t>навучанне плаванню</w:t>
      </w:r>
      <w:r w:rsidR="00A379FA" w:rsidRPr="00F8152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F32DBB">
        <w:rPr>
          <w:rFonts w:ascii="Times New Roman" w:hAnsi="Times New Roman"/>
          <w:sz w:val="30"/>
          <w:szCs w:val="30"/>
          <w:lang w:val="be-BY"/>
        </w:rPr>
        <w:t>ў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рамках вучэбных гадзін варыятыўнага кампанента, адведзеных вучэбнай праграмай па вучэбным прадмеце</w:t>
      </w:r>
      <w:r w:rsidR="00A379FA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A379FA" w:rsidRPr="00193A7C">
        <w:rPr>
          <w:rFonts w:ascii="Times New Roman" w:hAnsi="Times New Roman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5C3AF015" w14:textId="5F53FA18" w:rsidR="007A627F" w:rsidRPr="00193A7C" w:rsidRDefault="0095797A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Пры арганізацыі заняткаў па плаванні і хакеі (пры наяўнасці адпаведных умоў) выкарыстоўваюцца ўсе гадзіны варыятыўнага кампанента вучэбнай праграмы, а таксама гадзіны, адведзеныя на вывучэнне тэм інварыянтнага кампанента, з умовай асваення дадзеных тэм у рамках патрабаванняў да вынікаў вучэбнай дзейнасці, вызначаных у вучэбнай праграме, за меншую колькасць гадзін</w:t>
      </w:r>
      <w:r w:rsidR="00681F6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14:paraId="4F1C0ACC" w14:textId="694CDA7A" w:rsidR="005217BA" w:rsidRPr="00193A7C" w:rsidRDefault="0095797A" w:rsidP="005217BA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Пры арганізацыі фізічнага выхавання вучняў ва ўстанове адукацыі варта кіравацца наступнымі нарматыўнымі прававымі дакументамі</w:t>
      </w:r>
      <w:r w:rsidR="005217BA" w:rsidRPr="00193A7C">
        <w:rPr>
          <w:rFonts w:ascii="Times New Roman" w:hAnsi="Times New Roman"/>
          <w:bCs/>
          <w:sz w:val="30"/>
          <w:szCs w:val="30"/>
          <w:lang w:val="be-BY"/>
        </w:rPr>
        <w:t>:</w:t>
      </w:r>
    </w:p>
    <w:p w14:paraId="01D713F2" w14:textId="35AE2727" w:rsidR="005217BA" w:rsidRPr="00193A7C" w:rsidRDefault="0095797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lastRenderedPageBreak/>
        <w:t xml:space="preserve">Законам Рэспублікі Беларусь ад 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>04.01.2014 № 125-</w:t>
      </w:r>
      <w:r w:rsidR="00E21FB4" w:rsidRPr="00193A7C">
        <w:rPr>
          <w:rFonts w:ascii="Times New Roman" w:hAnsi="Times New Roman"/>
          <w:sz w:val="30"/>
          <w:szCs w:val="30"/>
          <w:lang w:val="be-BY"/>
        </w:rPr>
        <w:t>З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«Аб фізічнай культуры і спорце»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697270D8" w14:textId="73203D7D" w:rsidR="00AF5E09" w:rsidRPr="00193A7C" w:rsidRDefault="00DA397A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пастановай Савета Міністраў Рэспублікі Беларусь ад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 xml:space="preserve"> 07.08.2019</w:t>
      </w:r>
      <w:r w:rsidR="00F32DBB">
        <w:rPr>
          <w:rFonts w:ascii="Times New Roman" w:hAnsi="Times New Roman"/>
          <w:sz w:val="30"/>
          <w:szCs w:val="30"/>
          <w:lang w:val="be-BY"/>
        </w:rPr>
        <w:t> 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>№</w:t>
      </w:r>
      <w:r w:rsidR="00F32DBB">
        <w:rPr>
          <w:rFonts w:ascii="Times New Roman" w:hAnsi="Times New Roman"/>
          <w:sz w:val="30"/>
          <w:szCs w:val="30"/>
          <w:lang w:val="be-BY"/>
        </w:rPr>
        <w:t> 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>525 «</w:t>
      </w:r>
      <w:r w:rsidRPr="00193A7C">
        <w:rPr>
          <w:rFonts w:ascii="Times New Roman" w:hAnsi="Times New Roman"/>
          <w:sz w:val="30"/>
          <w:szCs w:val="30"/>
          <w:lang w:val="be-BY"/>
        </w:rPr>
        <w:t>Аб зацвярджэнні спецыфічных санітарна-эпідэміялагічных патрабаванняў</w:t>
      </w:r>
      <w:r w:rsidR="00E21FB4" w:rsidRPr="00193A7C">
        <w:rPr>
          <w:rFonts w:ascii="Times New Roman" w:hAnsi="Times New Roman"/>
          <w:sz w:val="30"/>
          <w:szCs w:val="30"/>
          <w:lang w:val="be-BY"/>
        </w:rPr>
        <w:t>»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>;</w:t>
      </w:r>
    </w:p>
    <w:p w14:paraId="3324EA9B" w14:textId="13E910DD" w:rsidR="005217BA" w:rsidRPr="00193A7C" w:rsidRDefault="00DA397A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пастановай Міністэрства аховы здароўя Рэспублікі Беларусь ад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 xml:space="preserve"> 16.05.2022</w:t>
      </w:r>
      <w:r w:rsidR="00F32DBB">
        <w:rPr>
          <w:rFonts w:ascii="Times New Roman" w:hAnsi="Times New Roman"/>
          <w:sz w:val="30"/>
          <w:szCs w:val="30"/>
          <w:lang w:val="be-BY"/>
        </w:rPr>
        <w:t> 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 xml:space="preserve">№ 44 </w:t>
      </w:r>
      <w:r w:rsidRPr="00193A7C">
        <w:rPr>
          <w:rFonts w:ascii="Times New Roman" w:hAnsi="Times New Roman"/>
          <w:sz w:val="30"/>
          <w:szCs w:val="30"/>
          <w:lang w:val="be-BY"/>
        </w:rPr>
        <w:t>«Аб зацвярджэнні санітарных нормаў і правілаў “Санітарна-эпідэміялагічныя патрабаванні да зместу і эксплуатацыі басейнаў, аквапаркаў, аб’ектаў па аказанні бытавых паслуг лазняў, саўнаў і душавых, СПА-аб’ектаў, фізкультурна-спартыўных збудаванняў”»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>;</w:t>
      </w:r>
    </w:p>
    <w:p w14:paraId="2A48FEED" w14:textId="6464B44F" w:rsidR="005217BA" w:rsidRPr="00193A7C" w:rsidRDefault="00DA397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пастановай Міністэрства аховы здароўя Рэспублікі Беларусь ад</w:t>
      </w:r>
      <w:r w:rsidR="005217BA" w:rsidRPr="00193A7C">
        <w:rPr>
          <w:rFonts w:ascii="Times New Roman" w:hAnsi="Times New Roman"/>
          <w:sz w:val="30"/>
          <w:szCs w:val="30"/>
          <w:lang w:val="be-BY"/>
        </w:rPr>
        <w:t xml:space="preserve"> 09.07.2010 № 92 </w:t>
      </w:r>
      <w:r w:rsidRPr="00193A7C">
        <w:rPr>
          <w:rFonts w:ascii="Times New Roman" w:hAnsi="Times New Roman"/>
          <w:sz w:val="30"/>
          <w:szCs w:val="30"/>
          <w:lang w:val="be-BY"/>
        </w:rPr>
        <w:t>«Аб устанаўленні форм “Медыцынская даведка аб стане здароўя”, “Выпіска з медыцынскіх дакументаў” і зацвярджэнні Інструкцыі аб парадку іх запаўнення»</w:t>
      </w:r>
      <w:r w:rsidR="005217BA" w:rsidRPr="00193A7C">
        <w:rPr>
          <w:rFonts w:ascii="Times New Roman" w:hAnsi="Times New Roman"/>
          <w:noProof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noProof/>
          <w:sz w:val="30"/>
          <w:szCs w:val="30"/>
          <w:lang w:val="be-BY"/>
        </w:rPr>
        <w:t xml:space="preserve"> </w:t>
      </w:r>
    </w:p>
    <w:p w14:paraId="4D688092" w14:textId="58462FBA" w:rsidR="005217BA" w:rsidRPr="00193A7C" w:rsidRDefault="00DA397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  <w:lang w:val="be-BY"/>
        </w:rPr>
      </w:pPr>
      <w:bookmarkStart w:id="2" w:name="_Hlk202970670"/>
      <w:r w:rsidRPr="00193A7C">
        <w:rPr>
          <w:rFonts w:ascii="Times New Roman" w:hAnsi="Times New Roman"/>
          <w:sz w:val="30"/>
          <w:szCs w:val="30"/>
          <w:lang w:val="be-BY"/>
        </w:rPr>
        <w:t>пастановай Міністэрства аховы здароўя Рэспублікі Беларусь ад 09.06.2014 № 38 «Аб зацвярджэнні Інструкцыі аб парадку размеркавання вучняў у асноўную, падрыхтоўчую, спецыяльную медыцынскую групы, групу лячэбнай фізічнай культуры»</w:t>
      </w:r>
      <w:r w:rsidR="005217BA" w:rsidRPr="00193A7C">
        <w:rPr>
          <w:rFonts w:ascii="Times New Roman" w:hAnsi="Times New Roman"/>
          <w:noProof/>
          <w:sz w:val="30"/>
          <w:szCs w:val="30"/>
          <w:lang w:val="be-BY"/>
        </w:rPr>
        <w:t>;</w:t>
      </w:r>
    </w:p>
    <w:bookmarkEnd w:id="2"/>
    <w:p w14:paraId="3D193CE7" w14:textId="6ECC1D43" w:rsidR="005217BA" w:rsidRPr="00193A7C" w:rsidRDefault="009937C7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пастановай Міністэрства аховы здароўя Рэспублікі Беларусь ад 30.06.2014</w:t>
      </w:r>
      <w:r w:rsidR="00A71C32">
        <w:rPr>
          <w:rFonts w:ascii="Times New Roman" w:hAnsi="Times New Roman"/>
          <w:sz w:val="30"/>
          <w:szCs w:val="30"/>
          <w:lang w:val="be-BY"/>
        </w:rPr>
        <w:t> </w:t>
      </w:r>
      <w:r w:rsidRPr="00193A7C">
        <w:rPr>
          <w:rFonts w:ascii="Times New Roman" w:hAnsi="Times New Roman"/>
          <w:sz w:val="30"/>
          <w:szCs w:val="30"/>
          <w:lang w:val="be-BY"/>
        </w:rPr>
        <w:t>№</w:t>
      </w:r>
      <w:r w:rsidR="007F7B01">
        <w:rPr>
          <w:rFonts w:ascii="Times New Roman" w:hAnsi="Times New Roman"/>
          <w:sz w:val="30"/>
          <w:szCs w:val="30"/>
          <w:lang w:val="be-BY"/>
        </w:rPr>
        <w:t> </w:t>
      </w:r>
      <w:r w:rsidRPr="00193A7C">
        <w:rPr>
          <w:rFonts w:ascii="Times New Roman" w:hAnsi="Times New Roman"/>
          <w:sz w:val="30"/>
          <w:szCs w:val="30"/>
          <w:lang w:val="be-BY"/>
        </w:rPr>
        <w:t>49 «Аб устанаўленні пераліку медыцынскіх супрацьпаказанняў да заняткаў відамі спорту»</w:t>
      </w:r>
      <w:r w:rsidR="004F3A8F" w:rsidRPr="00193A7C">
        <w:rPr>
          <w:rFonts w:ascii="Times New Roman" w:hAnsi="Times New Roman"/>
          <w:sz w:val="30"/>
          <w:szCs w:val="30"/>
          <w:lang w:val="be-BY"/>
        </w:rPr>
        <w:t>;</w:t>
      </w:r>
    </w:p>
    <w:p w14:paraId="3E1152FA" w14:textId="1DC082BC" w:rsidR="00AF5E09" w:rsidRPr="00193A7C" w:rsidRDefault="009937C7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пастановай Міністэрства спорту і турызму Рэспублікі Беларусь ад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 xml:space="preserve"> 31.08.2018 № 60 «</w:t>
      </w:r>
      <w:r w:rsidRPr="00193A7C">
        <w:rPr>
          <w:rFonts w:ascii="Times New Roman" w:hAnsi="Times New Roman"/>
          <w:sz w:val="30"/>
          <w:szCs w:val="30"/>
          <w:lang w:val="be-BY"/>
        </w:rPr>
        <w:t>Аб зацвярджэнні правілаў бяспекі правядзення заняткаў фізічнай культурай і спортам</w:t>
      </w:r>
      <w:r w:rsidR="00AF5E09" w:rsidRPr="00193A7C">
        <w:rPr>
          <w:rFonts w:ascii="Times New Roman" w:hAnsi="Times New Roman"/>
          <w:sz w:val="30"/>
          <w:szCs w:val="30"/>
          <w:lang w:val="be-BY"/>
        </w:rPr>
        <w:t xml:space="preserve">». </w:t>
      </w:r>
    </w:p>
    <w:p w14:paraId="0C4237EC" w14:textId="0CEA472C" w:rsidR="007F27FB" w:rsidRPr="007F7B01" w:rsidRDefault="009937C7" w:rsidP="007F7B0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7F7B01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Арганізацыя адукацыйнага працэсу пры вывучэнні вучэбнага прадмета на павышаным узроўні і ў спецыялізаваных па спорце класах </w:t>
      </w:r>
    </w:p>
    <w:p w14:paraId="679E859D" w14:textId="0EB106D4" w:rsidR="005418C4" w:rsidRPr="00193A7C" w:rsidRDefault="00ED2C2B" w:rsidP="005418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 мэтах стварэння ўмоў для арганізацыі спартыўнай падрыхтоўкі адораных у спорце вучняў ва ўстановах адукацыі па ініцыятыве кіраўнікоў спецыялізаваных вучэбна-спартыўных устаноў могуць стварацца спецыялізаваныя па спорце класы. Вывучэнне вучэбных прадметаў у спецыялізаваных па спорце класах ажыццяўляецца на базавым узроўні</w:t>
      </w:r>
      <w:r w:rsidR="007F27FB" w:rsidRPr="00193A7C">
        <w:rPr>
          <w:rFonts w:ascii="Times New Roman" w:hAnsi="Times New Roman"/>
          <w:sz w:val="30"/>
          <w:szCs w:val="30"/>
          <w:lang w:val="be-BY"/>
        </w:rPr>
        <w:t>.</w:t>
      </w:r>
      <w:r w:rsidR="0076073D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Атэстацыя вучняў спецыялізаваных па спорце класаў па вучэбным прадмеце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F665DA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праводзіцца на падставе пастановы Міністэрства адукацыі Рэспублікі Беларусь ад 11 ліпеня</w:t>
      </w:r>
      <w:r w:rsidR="005418C4" w:rsidRPr="00193A7C">
        <w:rPr>
          <w:rFonts w:ascii="Times New Roman" w:hAnsi="Times New Roman"/>
          <w:sz w:val="30"/>
          <w:szCs w:val="30"/>
          <w:lang w:val="be-BY"/>
        </w:rPr>
        <w:t xml:space="preserve"> 2022 г. № 184 «</w:t>
      </w:r>
      <w:r w:rsidRPr="00193A7C">
        <w:rPr>
          <w:rFonts w:ascii="Times New Roman" w:hAnsi="Times New Roman"/>
          <w:sz w:val="30"/>
          <w:szCs w:val="30"/>
          <w:lang w:val="be-BY"/>
        </w:rPr>
        <w:t>Аб атэстацыі вучняў пры засваенні зместу адукацыйных праграм агульнай сярэдняй адукацыі</w:t>
      </w:r>
      <w:r w:rsidR="005418C4" w:rsidRPr="00193A7C">
        <w:rPr>
          <w:rFonts w:ascii="Times New Roman" w:hAnsi="Times New Roman"/>
          <w:sz w:val="30"/>
          <w:szCs w:val="30"/>
          <w:lang w:val="be-BY"/>
        </w:rPr>
        <w:t>».</w:t>
      </w:r>
    </w:p>
    <w:p w14:paraId="2A2A9F79" w14:textId="3988AAF9" w:rsidR="007F27FB" w:rsidRPr="00193A7C" w:rsidRDefault="00BA7A0E" w:rsidP="005418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Для дапамогі вучням у выбары будучай прафесійнай дзейнасці ў сферы фізічнай культуры і спорту ў X</w:t>
      </w:r>
      <w:r w:rsidR="007F7B01">
        <w:rPr>
          <w:rFonts w:ascii="Times New Roman" w:eastAsia="Calibri" w:hAnsi="Times New Roman"/>
          <w:color w:val="000000"/>
          <w:sz w:val="30"/>
          <w:szCs w:val="30"/>
          <w:lang w:val="be-BY"/>
        </w:rPr>
        <w:t>–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XI класах устаноў адукацыі могуць адкрывацца профільныя класы спартыўна-педагагічнай накіраванасці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дадзеных класах вучні асвойваюць змест вучэбных прадметаў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«Б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іялогі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я»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і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>«Фізічная культура і здароўе»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на павышаным узроўні і змест вучэбнай праграмы факультатыўных заняткаў 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Уводзіны ў спартыўна-педагагічныя прафесіі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».</w:t>
      </w:r>
    </w:p>
    <w:p w14:paraId="40349E5A" w14:textId="4C89F1C2" w:rsidR="00D94528" w:rsidRPr="00193A7C" w:rsidRDefault="00BA7A0E" w:rsidP="007F7B01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 w:rsidRPr="00193A7C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3DABC1C8" w14:textId="3F8A32D4" w:rsidR="00D97A46" w:rsidRPr="00193A7C" w:rsidRDefault="00BA7A0E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Пры арганізацыі адукацыйнага працэсу настаўнік абавязаны кіравацца патрабаваннямі вучэбнай праграмы па вучэбным прадмеце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615EEA3A" w14:textId="094D9738" w:rsidR="00C67F95" w:rsidRPr="00193A7C" w:rsidRDefault="00BA7A0E" w:rsidP="00C67F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bCs/>
          <w:sz w:val="30"/>
          <w:szCs w:val="30"/>
          <w:lang w:val="be-BY"/>
        </w:rPr>
        <w:t xml:space="preserve">Не дапускаецца 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>прад’яўленне да вучняў патрабаванняў, якія не прадугледжаны вучэбнымі праграмамі</w:t>
      </w:r>
      <w:r w:rsidR="00C67F95" w:rsidRPr="00193A7C">
        <w:rPr>
          <w:rFonts w:ascii="Times New Roman" w:hAnsi="Times New Roman"/>
          <w:sz w:val="30"/>
          <w:szCs w:val="30"/>
          <w:lang w:val="be-BY"/>
        </w:rPr>
        <w:t>.</w:t>
      </w:r>
    </w:p>
    <w:p w14:paraId="0135DC65" w14:textId="51900E83" w:rsidR="00D97A46" w:rsidRPr="00193A7C" w:rsidRDefault="00BA7A0E" w:rsidP="004015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Вучэбна-метадычнае забеспячэнне, якое выкарыстоўваецца настаўнікам, павінна быць накіравана на дасягненне адукацыйных вынікаў, зафіксаваных у вучэбных праграмах</w:t>
      </w:r>
      <w:r w:rsidR="00D97A46" w:rsidRPr="00193A7C">
        <w:rPr>
          <w:rFonts w:ascii="Times New Roman" w:hAnsi="Times New Roman"/>
          <w:sz w:val="30"/>
          <w:szCs w:val="30"/>
          <w:lang w:val="be-BY"/>
        </w:rPr>
        <w:t>.</w:t>
      </w:r>
    </w:p>
    <w:p w14:paraId="4D568037" w14:textId="1D66889A" w:rsidR="00A379FA" w:rsidRPr="00193A7C" w:rsidRDefault="00BA7A0E" w:rsidP="00A379FA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193A7C">
        <w:rPr>
          <w:rFonts w:ascii="Times New Roman" w:hAnsi="Times New Roman"/>
          <w:bCs/>
          <w:sz w:val="30"/>
          <w:szCs w:val="30"/>
        </w:rPr>
        <w:t>Пры спрыяльных умовах надвор’я заняткі варта праводзіць на свежым паветры</w:t>
      </w:r>
      <w:r w:rsidR="00A379FA" w:rsidRPr="00193A7C">
        <w:rPr>
          <w:rFonts w:ascii="Times New Roman" w:hAnsi="Times New Roman"/>
          <w:sz w:val="30"/>
          <w:szCs w:val="30"/>
        </w:rPr>
        <w:t>.</w:t>
      </w:r>
    </w:p>
    <w:p w14:paraId="43DD14C0" w14:textId="6450A3B2" w:rsidR="00C67F95" w:rsidRPr="00193A7C" w:rsidRDefault="00B81BE9" w:rsidP="0078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</w:t>
      </w:r>
      <w:r w:rsidR="00FF05A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2025/202</w:t>
      </w:r>
      <w:r w:rsidR="00AC70D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6</w:t>
      </w:r>
      <w:r w:rsidR="00FF05A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BE15FB">
        <w:rPr>
          <w:rFonts w:ascii="Times New Roman" w:hAnsi="Times New Roman"/>
          <w:color w:val="000000" w:themeColor="text1"/>
          <w:sz w:val="30"/>
          <w:szCs w:val="30"/>
          <w:lang w:val="be-BY"/>
        </w:rPr>
        <w:t>навучальным годзе на правядзенне вучэбных заняткаў па вучэбным прадмеце</w:t>
      </w:r>
      <w:r w:rsidR="00AC70D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C107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AC70D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выдзяляецца тры гадзіны на тыдзень</w:t>
      </w:r>
      <w:r w:rsidR="007833C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Адзін з урокаў павінен быць гульнявым, на якім рэкамендуецца выкарыстанне вучэбнага матэрыялу тэм варыятыўнага кампанента (рухомыя і спартыўныя гульні, плаванне, а таксама матэрыял іншых тэм, засваенне якіх спрыяе павышэнню рухальнай актыўнасці вучняў</w:t>
      </w:r>
      <w:r w:rsidR="00AB26C9">
        <w:rPr>
          <w:rFonts w:ascii="Times New Roman" w:hAnsi="Times New Roman"/>
          <w:color w:val="000000" w:themeColor="text1"/>
          <w:sz w:val="30"/>
          <w:szCs w:val="30"/>
          <w:lang w:val="be-BY"/>
        </w:rPr>
        <w:t>)</w:t>
      </w:r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На дадзеным ўроку не рэкамендуецца </w:t>
      </w:r>
      <w:bookmarkStart w:id="3" w:name="_Hlk206508539"/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засваенне зместу інварыянтна</w:t>
      </w:r>
      <w:r w:rsidR="00AB26C9">
        <w:rPr>
          <w:rFonts w:ascii="Times New Roman" w:hAnsi="Times New Roman"/>
          <w:color w:val="000000" w:themeColor="text1"/>
          <w:sz w:val="30"/>
          <w:szCs w:val="30"/>
          <w:lang w:val="be-BY"/>
        </w:rPr>
        <w:t>га</w:t>
      </w:r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кампанента вучэбнай праграмы</w:t>
      </w:r>
      <w:bookmarkEnd w:id="3"/>
      <w:r w:rsidR="00EC3F82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,</w:t>
      </w:r>
      <w:r w:rsidR="00EC1071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C1071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не дапускаецца здача тэставых і кантрольных практыкаванняў</w:t>
      </w:r>
      <w:r w:rsidR="00EC3F82" w:rsidRPr="00F8152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. </w:t>
      </w:r>
    </w:p>
    <w:p w14:paraId="0FFF48E1" w14:textId="2FE0092F" w:rsidR="00510500" w:rsidRPr="00193A7C" w:rsidRDefault="00EC1071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Звяртаем увагу</w:t>
      </w:r>
      <w:r w:rsidR="0040153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ш</w:t>
      </w:r>
      <w:r w:rsidR="0040153D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то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ў</w:t>
      </w:r>
      <w:r w:rsidR="0010277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10277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X</w:t>
      </w:r>
      <w:r w:rsidR="0010277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–</w:t>
      </w:r>
      <w:r w:rsidR="0010277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XI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класах дзяленне на групы юнакоў і дзяўчат ажыццяўляецца ў межах дзвюх гадзін. Запіс у класных журналах рэкамендуецца ажыццяўляць наступным чынам: на левай старонцы развароту </w:t>
      </w:r>
      <w:r w:rsidR="006D064F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журнала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ў групе дзяўчат і ў групе юнакоў паказваецца дата правядзення ўрока, адзначаюцца адсутныя, могуць выстаўляцца адзнакі; на правай старонцы развароту журнала ў групе юнакоў і групе дзяўчат запісваецца тэма ўрока, пры гэтым у адной з груп (група настаўніка, які праводзіць дадзеныя заняткі) тэма ўрока запісваецца з датай яго правядзення, а ў другой</w:t>
      </w:r>
      <w:r w:rsidR="0051050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– без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указання</w:t>
      </w:r>
      <w:r w:rsidR="0051050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даты.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</w:p>
    <w:p w14:paraId="137E460F" w14:textId="278B7AAB" w:rsidR="00307AAD" w:rsidRPr="00193A7C" w:rsidRDefault="00EC1071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Калі на трэцім уроку па вучэбным прадмеце</w:t>
      </w:r>
      <w:r w:rsidR="00307AA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307AA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="00D0191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ажыццяўляецца навучанне плаванн</w:t>
      </w:r>
      <w:r w:rsidR="00AB26C9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ю</w:t>
      </w:r>
      <w:r w:rsidR="00D0191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і вядзе яго іншы настаўнік, то мэтазгодна ў класным </w:t>
      </w:r>
      <w:r w:rsidR="007A6367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журнале</w:t>
      </w:r>
      <w:r w:rsidR="00D0191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адводзіць асобныя старонкі. Прамежкавую атэстацыю па вучэбным прадмеце</w:t>
      </w:r>
      <w:r w:rsidR="00307AA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307AA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="00941A41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пры гэтым неабходна праводзіць з улікам адзнак, выстаўленых на дадатковых старонках класнага </w:t>
      </w:r>
      <w:r w:rsidR="00941A41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журнала</w:t>
      </w:r>
      <w:r w:rsidR="00C429A3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.</w:t>
      </w:r>
    </w:p>
    <w:p w14:paraId="4F9BA38C" w14:textId="5AC98C83" w:rsidR="00510500" w:rsidRPr="00193A7C" w:rsidRDefault="00D45AAB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Правядзенне трох урокаў фізічнай культуры і здароўя </w:t>
      </w:r>
      <w:r w:rsidR="00F6504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на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тыдзень не карэлюе з пунктам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119 </w:t>
      </w:r>
      <w:r w:rsidR="00F6504D" w:rsidRPr="00193A7C">
        <w:rPr>
          <w:rFonts w:ascii="Times New Roman;Times New Roman" w:hAnsi="Times New Roman;Times New Roman" w:cs="Times New Roman;Times New Roman"/>
          <w:sz w:val="30"/>
          <w:szCs w:val="30"/>
          <w:lang w:val="be-BY"/>
        </w:rPr>
        <w:t>Санітарн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ых норм</w:t>
      </w:r>
      <w:r w:rsidR="00F6504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аў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="00F6504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і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прав</w:t>
      </w:r>
      <w:r w:rsidR="00F6504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і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л</w:t>
      </w:r>
      <w:r w:rsidR="00F572C6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аў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«</w:t>
      </w:r>
      <w:r w:rsidR="00A71C32" w:rsidRPr="00A71C32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Патрабаванні для ўстаноў агульнай сярэдняй адукацыі</w:t>
      </w:r>
      <w:r w:rsidR="00ED0468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»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, </w:t>
      </w:r>
      <w:r w:rsidR="00915E89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зацверджаных пастановай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="00915E89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lastRenderedPageBreak/>
        <w:t>Міністэрства аховы здароўя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Р</w:t>
      </w:r>
      <w:r w:rsidR="00915E89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эспублікі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Беларусь </w:t>
      </w:r>
      <w:r w:rsidR="00CD1CE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ад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 27.12.2012</w:t>
      </w:r>
      <w:r w:rsidR="00821B6D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 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№ 206</w:t>
      </w:r>
      <w:r w:rsidR="00821B6D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 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(дале</w:t>
      </w:r>
      <w:r w:rsidR="00CD1CE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й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– СанН</w:t>
      </w:r>
      <w:r w:rsidR="00CD1CE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і</w:t>
      </w:r>
      <w:r w:rsidR="00243882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П). </w:t>
      </w:r>
      <w:r w:rsidR="00CD1CED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Правядзенне двух урокаў фізічнай культуры і здароўя два дні запар магчыма ў тым выпадку, калі адзін з іх гульнявы</w:t>
      </w:r>
      <w:r w:rsidR="00133AC4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.</w:t>
      </w:r>
      <w:r w:rsidR="00510500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</w:p>
    <w:p w14:paraId="44C2FA38" w14:textId="327E6751" w:rsidR="00C429A3" w:rsidRPr="00193A7C" w:rsidRDefault="00CD1CED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Міністэрствам аховы здароўя змены ў</w:t>
      </w:r>
      <w:r w:rsidR="00C429A3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СанНіП</w:t>
      </w:r>
      <w:r w:rsidR="00C429A3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у</w:t>
      </w:r>
      <w:r w:rsidR="00133AC4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2025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годзе ўносіцца не будуць, паколькі апошнія ў бягучым годзе будуць адменены з адначасовым прыняццем уніфікаваных санітарных нормаў і правілаў па арганізацыі адукацыйнага і вучэбна-трэніровачнага працэсаў ва ўстановах і арганізацыях для дзяцей</w:t>
      </w:r>
      <w:r w:rsidR="00C429A3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.</w:t>
      </w:r>
      <w:r w:rsidR="00D003CE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У адрас тэрытарыяльных устаноў дзяржаўнага санітарнага нагляду Міністэрствам аховы здароўя будзе накіравана тлумачэнне, якое тычыцца пытання правядзення трох урокаў фізічнай культуры і здароўя</w:t>
      </w:r>
      <w:r w:rsidR="00C429A3"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>.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</w:p>
    <w:p w14:paraId="20DE1A76" w14:textId="52047825" w:rsidR="00D97A46" w:rsidRPr="00193A7C" w:rsidRDefault="00B47C82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На аснове зместу вучэбнай праграмы і з улікам рэальных умоў навучання і выхавання ў канкрэтным класе настаўнік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распрацоўвае і вядзе наступную плануючую дакументацыю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:</w:t>
      </w:r>
    </w:p>
    <w:p w14:paraId="03A9EA3A" w14:textId="25656E27" w:rsidR="00D97A46" w:rsidRPr="00193A7C" w:rsidRDefault="00B47C82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гадавы план-графік размеркавання вучэбнага матэрыялу (пры неабходнасці)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;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288B5FE1" w14:textId="0FA37D19" w:rsidR="00D97A46" w:rsidRPr="00193A7C" w:rsidRDefault="00B47C82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каляндарна-тэматычнае планаванне вучэбнага матэрыялу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;</w:t>
      </w:r>
    </w:p>
    <w:p w14:paraId="05EA060C" w14:textId="1DE84A1C" w:rsidR="00D97A46" w:rsidRPr="00193A7C" w:rsidRDefault="00B47C82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паўрочнае планаванне вучэбнага матэрыялу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7DF69C86" w14:textId="4E542248" w:rsidR="00D97A46" w:rsidRPr="00193A7C" w:rsidRDefault="00B47C82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Каляндарна-тэматычнае планаванне складаецца з улікам часу, адведзенага ў вучэбнай праграме па вучэбным прадмеце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 w:eastAsia="x-none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на вывучэнне асобных тэм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78DFBA49" w14:textId="4AE18628" w:rsidR="00D97A46" w:rsidRPr="00193A7C" w:rsidRDefault="00F722FF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Гадавы план-графік размеркавання вучэбнага матэрыялу (пры наяўнасці) і каляндарна-тэматычнае планаванне вучэбнага матэрыялу, распрацаваныя настаўнікам, узгадняюцца членам адміністрацыі ўстановы адукацыі, якія курыруюць вучэбны прадмет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зацвярджаюцца кіраўніком установы адукацыі да пачатку навучальнага года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39FA7B3B" w14:textId="0FF47A36" w:rsidR="00D97A46" w:rsidRPr="00193A7C" w:rsidRDefault="00F722FF" w:rsidP="00D9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Настаўнік можа змяняць паслядоўнасць вывучэння тэм вучэбнай праграмы, а таксама выкарыстоўваць па сваім меркаванні змест і гадзіны варыятыўнага кампанента з улікам матэрыяльна-тэхнічнай базы (фізкультурна-спартыўныя збудаванні, </w:t>
      </w:r>
      <w:r w:rsidR="00E63B2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с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партыўны інвентар і спартыўнае абсталяванне), спартыўных традыцый установы адукацыі</w:t>
      </w:r>
      <w:r w:rsidR="00D97A46" w:rsidRPr="00193A7C">
        <w:rPr>
          <w:rFonts w:ascii="Times New Roman" w:hAnsi="Times New Roman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595651E3" w14:textId="35F19409" w:rsidR="00D97A46" w:rsidRPr="00193A7C" w:rsidRDefault="00F86491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Змяненні ў каляндарна-тэматычнае планаванне, якія ўносяцца на працягу навучальнага года, павінны быць узгоднены з прадстаўніком адміністрацыі ўстановы адукацыі, які курыруе вучэбны прадмет «Фізічная культура і здароўе»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5F9047EE" w14:textId="2099B056" w:rsidR="00D97A46" w:rsidRPr="00193A7C" w:rsidRDefault="00F86491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Плануючая дакументацыя захоўваецца на працягу навучальнага года ва ўстанове адукацыі ў настаўніка, які праводзіць вучэбныя заняткі па вучэбным прадмеце «Фізічная культура і здароўе»</w:t>
      </w:r>
      <w:r w:rsidR="00D97A46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3D2466D4" w14:textId="7CF6DB38" w:rsidR="004367C4" w:rsidRPr="00193A7C" w:rsidRDefault="00F86491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lastRenderedPageBreak/>
        <w:t>Звяртаем увагу на неабходнасць стварэння і забеспячэння бяспечных умоў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пры арганізацыі і правядзенні адукацыйнага працэсу па вучэбным прадмеце «Фізічная культура і здароўе»</w:t>
      </w:r>
      <w:r w:rsidR="004367C4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.</w:t>
      </w:r>
    </w:p>
    <w:p w14:paraId="13B38B01" w14:textId="49181E63" w:rsidR="007D5838" w:rsidRPr="00193A7C" w:rsidRDefault="00F86491" w:rsidP="007D58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93A7C">
        <w:rPr>
          <w:rFonts w:ascii="Times New Roman" w:hAnsi="Times New Roman" w:cs="Times New Roman"/>
          <w:sz w:val="30"/>
          <w:szCs w:val="30"/>
          <w:lang w:val="be-BY"/>
        </w:rPr>
        <w:t xml:space="preserve">Бяспечныя ўмовы пры правядзенні вучэбных заняткаў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«Фізічная культура і здароўе»</w:t>
      </w:r>
      <w:r w:rsidR="00DA1325" w:rsidRPr="00193A7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7012B" w:rsidRPr="00193A7C">
        <w:rPr>
          <w:rFonts w:ascii="Times New Roman" w:hAnsi="Times New Roman" w:cs="Times New Roman"/>
          <w:sz w:val="30"/>
          <w:szCs w:val="30"/>
          <w:lang w:val="be-BY"/>
        </w:rPr>
        <w:t>факультатыўных заняткаў спартыўнай накіраванасці забяспечваюцца</w:t>
      </w:r>
      <w:r w:rsidR="007D5838" w:rsidRPr="00193A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7012B" w:rsidRPr="00193A7C">
        <w:rPr>
          <w:rFonts w:ascii="Times New Roman" w:hAnsi="Times New Roman" w:cs="Times New Roman"/>
          <w:sz w:val="30"/>
          <w:szCs w:val="30"/>
          <w:lang w:val="be-BY"/>
        </w:rPr>
        <w:t xml:space="preserve">ў адпаведнасці з </w:t>
      </w:r>
      <w:r w:rsidR="00F8152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17012B" w:rsidRPr="00193A7C">
        <w:rPr>
          <w:rFonts w:ascii="Times New Roman" w:hAnsi="Times New Roman" w:cs="Times New Roman"/>
          <w:sz w:val="30"/>
          <w:szCs w:val="30"/>
          <w:lang w:val="be-BY"/>
        </w:rPr>
        <w:t>равіламі бяспекі правядзення заняткаў фізічнай культурай і спортам, зацверджанымі Міністэрствам спорту і турызму (пастанова Міністэрства спорту і турызму Рэспублікі Беларусь ад 31 жніўня 2018 г. № 60 «Аб зацвярджэнні правілаў бяспекі правядзення заняткаў фізічнай культурай і спортам»</w:t>
      </w:r>
      <w:r w:rsidR="007D5838" w:rsidRPr="00193A7C">
        <w:rPr>
          <w:rFonts w:ascii="Times New Roman" w:hAnsi="Times New Roman" w:cs="Times New Roman"/>
          <w:sz w:val="30"/>
          <w:szCs w:val="30"/>
          <w:lang w:val="be-BY"/>
        </w:rPr>
        <w:t>).</w:t>
      </w:r>
      <w:r w:rsidR="0017012B" w:rsidRPr="00193A7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69E84FC5" w14:textId="38F457B4" w:rsidR="007D5838" w:rsidRPr="00193A7C" w:rsidRDefault="0017012B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 xml:space="preserve">У адпаведнасці з пунктам 4 артыкула 5 Закона Рэспублікі </w:t>
      </w:r>
      <w:r w:rsidR="00AB0742">
        <w:rPr>
          <w:rFonts w:ascii="Times New Roman" w:hAnsi="Times New Roman"/>
          <w:sz w:val="30"/>
          <w:szCs w:val="30"/>
          <w:lang w:val="be-BY"/>
        </w:rPr>
        <w:t xml:space="preserve">Беларусь 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>«Аб фізічнай культуры і спорце» ўстановы адукацыі распрацоўваюць і</w:t>
      </w:r>
      <w:r w:rsidR="00670B21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прымаюць лакальныя прававыя акты (правілы), якія рэгулююць пытанні бяспечнага правядзення заняткаў фізічнай культурай і спортам (мерапрыемстваў) па відах спорту з улікам спецыфікі ўстановы адукацыі, заняткаў (мерапрыемстваў) па-за ўстанов</w:t>
      </w:r>
      <w:r w:rsidR="00821B6D">
        <w:rPr>
          <w:rFonts w:ascii="Times New Roman" w:hAnsi="Times New Roman"/>
          <w:sz w:val="30"/>
          <w:szCs w:val="30"/>
          <w:lang w:val="be-BY"/>
        </w:rPr>
        <w:t>ай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адукацыі, бяспечных паводзін у час руху на спартыўныя аб’екты і падчас правядзення арганізаваных форм фізічнага выхавання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sz w:val="30"/>
          <w:szCs w:val="30"/>
          <w:lang w:val="be-BY"/>
        </w:rPr>
        <w:t>Пры распрацоўцы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70B21" w:rsidRPr="00193A7C">
        <w:rPr>
          <w:rFonts w:ascii="Times New Roman" w:hAnsi="Times New Roman"/>
          <w:sz w:val="30"/>
          <w:szCs w:val="30"/>
          <w:lang w:val="be-BY"/>
        </w:rPr>
        <w:t>прав</w:t>
      </w:r>
      <w:r w:rsidRPr="00193A7C">
        <w:rPr>
          <w:rFonts w:ascii="Times New Roman" w:hAnsi="Times New Roman"/>
          <w:sz w:val="30"/>
          <w:szCs w:val="30"/>
          <w:lang w:val="be-BY"/>
        </w:rPr>
        <w:t>і</w:t>
      </w:r>
      <w:r w:rsidR="00670B21" w:rsidRPr="00193A7C">
        <w:rPr>
          <w:rFonts w:ascii="Times New Roman" w:hAnsi="Times New Roman"/>
          <w:sz w:val="30"/>
          <w:szCs w:val="30"/>
          <w:lang w:val="be-BY"/>
        </w:rPr>
        <w:t>л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рэкамендуецца выкарыстоўваць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Метадычныя рэкамендацыі па стварэнні ўмоў і забеспячэнні бяспекі на фізкультурна-спартыўных збудаваннях устаноў адукацыі пры занятках фізічнай культурай і спортам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 (</w:t>
      </w:r>
      <w:bookmarkStart w:id="4" w:name="_Hlk201159369"/>
      <w:r w:rsidRPr="00193A7C">
        <w:rPr>
          <w:rFonts w:ascii="Times New Roman" w:hAnsi="Times New Roman"/>
          <w:sz w:val="30"/>
          <w:szCs w:val="30"/>
          <w:lang w:val="be-BY"/>
        </w:rPr>
        <w:t>размешчаны на сайце Міністэрства адукацыі</w:t>
      </w:r>
      <w:r w:rsidR="00821B6D">
        <w:rPr>
          <w:rFonts w:ascii="Times New Roman" w:hAnsi="Times New Roman"/>
          <w:sz w:val="30"/>
          <w:szCs w:val="30"/>
          <w:lang w:val="be-BY"/>
        </w:rPr>
        <w:t xml:space="preserve"> Рэспублікі Беларусь</w:t>
      </w:r>
      <w:r w:rsidR="00ED0468" w:rsidRPr="00193A7C">
        <w:rPr>
          <w:rFonts w:ascii="Times New Roman" w:hAnsi="Times New Roman"/>
          <w:sz w:val="30"/>
          <w:szCs w:val="30"/>
          <w:lang w:val="be-BY"/>
        </w:rPr>
        <w:t>:</w:t>
      </w:r>
      <w:r w:rsidR="00822126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1" w:history="1">
        <w:r w:rsidR="00822126" w:rsidRPr="00193A7C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https://edu.gov.by/</w:t>
        </w:r>
      </w:hyperlink>
      <w:r w:rsidR="00822126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2" w:history="1">
        <w:r w:rsidR="007549C2" w:rsidRPr="00193A7C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Агульная сярэдняя адукацыя / Прафілактык</w:t>
        </w:r>
        <w:r w:rsidR="007549C2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а дзіцячага траўма</w:t>
        </w:r>
        <w:r w:rsidR="007549C2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т</w:t>
        </w:r>
        <w:r w:rsidR="007549C2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ызму</w:t>
        </w:r>
      </w:hyperlink>
      <w:r w:rsidR="00821B6D">
        <w:rPr>
          <w:rFonts w:ascii="Times New Roman" w:hAnsi="Times New Roman"/>
          <w:sz w:val="30"/>
          <w:szCs w:val="30"/>
          <w:lang w:val="be-BY"/>
        </w:rPr>
        <w:t>).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bookmarkEnd w:id="4"/>
      <w:r w:rsidRPr="00193A7C">
        <w:rPr>
          <w:rFonts w:ascii="Times New Roman" w:hAnsi="Times New Roman"/>
          <w:sz w:val="30"/>
          <w:szCs w:val="30"/>
          <w:lang w:val="be-BY"/>
        </w:rPr>
        <w:t>Правілы, зацверджаныя кіраўніком установы адукацыі, павінны быць размешчаны ў даступным для вучняў месцы</w:t>
      </w:r>
      <w:r w:rsidR="007D5838" w:rsidRPr="00193A7C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1049316E" w14:textId="33644FBA" w:rsidR="007D5838" w:rsidRPr="00193A7C" w:rsidRDefault="001E419D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Забаронена выкарыстоўваць самаробнае (нестандартнае) спартыўнае абсталяванне і інвентар</w:t>
      </w:r>
      <w:r w:rsidR="007D583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Спартыўнае абсталяванне на тэрыторыі ўстановы адукацыі</w:t>
      </w:r>
      <w:r w:rsidR="007D583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па канструкцыі, памерах, матэрыялах, што прымяняюцца, павінна адпавядаць узроставым і псіхафізічным асаблівасцям вучняў, тэхнічным нарматыўным прававым актам, якія змяшчаюць абавязковыя для выканання патрабаванні</w:t>
      </w:r>
      <w:r w:rsidR="007D583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Бяспек</w:t>
      </w:r>
      <w:r w:rsidR="00D3248D">
        <w:rPr>
          <w:rFonts w:ascii="Times New Roman" w:hAnsi="Times New Roman"/>
          <w:bCs/>
          <w:color w:val="000000"/>
          <w:sz w:val="30"/>
          <w:szCs w:val="30"/>
          <w:lang w:val="be-BY"/>
        </w:rPr>
        <w:t>а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пры эксплуатацыі спартыўнага абсталявання забяспечваецца шляхам выкарыстання па прызначэнні ў адпаведнасці з патрабаваннямі эксплуатацыйных дакументаў арганізацый-вытворцаў</w:t>
      </w:r>
      <w:r w:rsidR="007D583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</w:p>
    <w:p w14:paraId="2B420744" w14:textId="3DC6CD4C" w:rsidR="007D5838" w:rsidRPr="00193A7C" w:rsidRDefault="001E419D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Кіраўнік установы адукацыі </w:t>
      </w: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нясе персанальную адказнасць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за арганізацыю дзейнасці ўсіх вучняў падчас правядзення ўрокаў па вучэбным прадмеце «Фізічная культура і здароўе»</w:t>
      </w:r>
      <w:r w:rsidR="007D583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Адказнасць за забеспячэнне бяспечных умоў пры гэтым неабходна ўскладаць на педагагічных работнікаў установы адукацыі, якія арганізуюць дзейнасць вучняў падчас правядзення вучэбных заняткаў па вучэбным прадмеце «Фізічная культура і здароўе»</w:t>
      </w:r>
      <w:r w:rsidR="007D583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4B80785E" w14:textId="69C37A46" w:rsidR="007D5838" w:rsidRPr="00193A7C" w:rsidRDefault="001E419D" w:rsidP="007D5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lastRenderedPageBreak/>
        <w:t>Першыя заняткі ў кожнай чвэрці, а таксама вывучэнне кожнай тэмы вучэбнай праграмы ва ўсіх класах павінны пачынацца з навучання вучняў правілам бяспечных паводзін на ўроку з улікам вывучаемага матэрыялу, пра што ў класным журнале робіцца адпаведны запіс</w:t>
      </w:r>
      <w:r w:rsidR="007D5838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. </w:t>
      </w:r>
    </w:p>
    <w:p w14:paraId="2F885805" w14:textId="68850CFF" w:rsidR="00AC2F62" w:rsidRPr="00193A7C" w:rsidRDefault="001E419D" w:rsidP="00AC2F6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>Адміністрацыяй установы адукацыі сумесна з медыцынскім работнікам павінен ажыццяўляцца кантроль за арганізацыяй фізічнага выхавання вучняў, у тым ліку з выбарачнай ацэнкай вучэбных заняткаў па вучэбным прадмеце «Фізічная культура і здароўе»</w:t>
      </w:r>
      <w:r w:rsidR="00AC2F62"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Міністэрствам адукацыі </w:t>
      </w:r>
      <w:r w:rsidR="006D064F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Рэспублікі Беларусь </w:t>
      </w:r>
      <w:r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>да пачатку</w:t>
      </w:r>
      <w:r w:rsidR="00AC2F62"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 2025/2026 </w:t>
      </w:r>
      <w:r w:rsidR="006D064F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навучальнага </w:t>
      </w:r>
      <w:r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>года распрацаваны метадычныя рэкамендацыі па ажыццяўленні медыка-педагагічнага кантролю ўсіх форм фізічнага выхавання ва ўстановах агульнай сярэдняй адукацыі (размешчаны на сайце Міністэрства адукацыі</w:t>
      </w:r>
      <w:r w:rsidR="00ED0468" w:rsidRPr="00193A7C">
        <w:rPr>
          <w:rFonts w:ascii="Times New Roman" w:eastAsia="Calibri" w:hAnsi="Times New Roman"/>
          <w:iCs/>
          <w:snapToGrid w:val="0"/>
          <w:color w:val="000000"/>
          <w:sz w:val="30"/>
          <w:szCs w:val="30"/>
          <w:lang w:val="be-BY"/>
        </w:rPr>
        <w:t>:</w:t>
      </w:r>
      <w:r w:rsidR="00AC2F62" w:rsidRPr="00193A7C"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  <w:lang w:val="be-BY"/>
        </w:rPr>
        <w:t xml:space="preserve"> </w:t>
      </w:r>
      <w:hyperlink r:id="rId13" w:history="1">
        <w:r w:rsidR="00636B2A" w:rsidRPr="00193A7C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https://edu.gov.by/</w:t>
        </w:r>
      </w:hyperlink>
      <w:r w:rsidR="00636B2A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4" w:history="1">
        <w:r w:rsidR="007549C2" w:rsidRPr="00193A7C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Агульная сярэдняя адукацыя / Прафілактык</w:t>
        </w:r>
        <w:r w:rsidR="007549C2">
          <w:rPr>
            <w:rStyle w:val="a8"/>
            <w:rFonts w:ascii="Times New Roman" w:hAnsi="Times New Roman"/>
            <w:i/>
            <w:iCs/>
            <w:sz w:val="30"/>
            <w:szCs w:val="30"/>
            <w:lang w:val="be-BY"/>
          </w:rPr>
          <w:t>а дзіцячага траўматызму</w:t>
        </w:r>
      </w:hyperlink>
      <w:r w:rsidR="00AC2F62" w:rsidRPr="00193A7C">
        <w:rPr>
          <w:rFonts w:ascii="Times New Roman" w:eastAsia="Calibri" w:hAnsi="Times New Roman"/>
          <w:iCs/>
          <w:snapToGrid w:val="0"/>
          <w:color w:val="000000"/>
          <w:sz w:val="30"/>
          <w:szCs w:val="30"/>
          <w:lang w:val="be-BY"/>
        </w:rPr>
        <w:t>)</w:t>
      </w:r>
      <w:r w:rsidR="006D064F"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  <w:lang w:val="be-BY"/>
        </w:rPr>
        <w:t>.</w:t>
      </w:r>
      <w:r w:rsidR="00636B2A" w:rsidRPr="006D064F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 </w:t>
      </w:r>
    </w:p>
    <w:p w14:paraId="1A96928E" w14:textId="631B277B" w:rsidR="007F27FB" w:rsidRPr="00193A7C" w:rsidRDefault="00636B2A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>Для арганізацыі вучэбных заняткаў па вучэбным прадмеце «Фізічная культура і здароўе»</w:t>
      </w:r>
      <w:r w:rsidR="00ED132E"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штогод </w:t>
      </w:r>
      <w:r w:rsidRPr="00193A7C">
        <w:rPr>
          <w:rFonts w:ascii="Times New Roman" w:eastAsia="Calibri" w:hAnsi="Times New Roman"/>
          <w:b/>
          <w:color w:val="000000"/>
          <w:sz w:val="30"/>
          <w:szCs w:val="30"/>
          <w:lang w:val="be-BY"/>
        </w:rPr>
        <w:t>да 1 верасня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загадам кіраўніка ўстановы адукацыі вучні размяркоўваюцца на асноўную, падрыхтоўчую групы, спецыяльную медыцынскую групу (далей – СМГ), групу лячэбнай фізічнай культуры (далей – група ЛФК) на падставе медыцынскіх даведак аб стане здароўя, выдадзеных установамі аховы здароўя ў парадку, устаноўленым заканадаўствам</w:t>
      </w:r>
      <w:r w:rsidR="007F27FB" w:rsidRPr="00193A7C">
        <w:rPr>
          <w:rFonts w:ascii="Times New Roman" w:eastAsia="Calibri" w:hAnsi="Times New Roman"/>
          <w:snapToGrid w:val="0"/>
          <w:color w:val="000000"/>
          <w:sz w:val="30"/>
          <w:szCs w:val="30"/>
          <w:lang w:val="be-BY"/>
        </w:rPr>
        <w:t>.</w:t>
      </w:r>
    </w:p>
    <w:p w14:paraId="56F650FB" w14:textId="431B0AB0" w:rsidR="00442A49" w:rsidRPr="00193A7C" w:rsidRDefault="00564DAF" w:rsidP="00442A4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Згодна з пастановай Міністэрства аховы здароўя Рэспублікі Беларусь ад 16 снежня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2024 г. № 174 «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Аб дыспансерызацыі дзіцячага насельніцтва» дыспансерызацыя ажыццяўляецца пераважна ў месяц нараджэння дзіцяці з афармленнем медыцынскай даведкі аб стане здароўя па формах і ў парадку, устаноўленым пастановай Міністэрства аховы здароўя Рэспублікі Беларусь ад 9 ліпеня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2010 г. № 92 «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Аб устанаўленні форм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</w:t>
      </w:r>
      <w:r w:rsidR="00ED0468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“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Медыцынская даведка аб стане здароўя</w:t>
      </w:r>
      <w:r w:rsidR="00ED0468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”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» (дале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й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 – 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медыцынская даведка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 xml:space="preserve">). </w:t>
      </w:r>
      <w:r w:rsidR="00D61D27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У далейшым медыцынская даведка прадстаўляецца ва ўстанову адукацыі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.</w:t>
      </w:r>
    </w:p>
    <w:p w14:paraId="428D8047" w14:textId="4A01419D" w:rsidR="00442A49" w:rsidRPr="00193A7C" w:rsidRDefault="00D61D27" w:rsidP="00442A4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Такім чынам, у выпадку калі медыцынская даведка была выдадзена дзіцяці, напрыклад, у лістападзе 2024 года, то яна сапраўдная да лістапада 2025 года</w:t>
      </w:r>
      <w:r w:rsidR="00442A49"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.</w:t>
      </w:r>
    </w:p>
    <w:p w14:paraId="5BF010D4" w14:textId="314B5936" w:rsidR="00442A49" w:rsidRPr="006275CA" w:rsidRDefault="00770A96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Вучні, якія не прайшлі медыцынскае абследаванне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, прысутнічаюць на вучэбных занятках па вучэбным прадмеце «Фізічная культура і здароўе»</w:t>
      </w:r>
      <w:r w:rsidR="007F27FB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але да практычнага выканання заданняў (рухальнай актыўнасці) не дапускаюцца</w:t>
      </w:r>
      <w:r w:rsidR="007F27FB" w:rsidRPr="006275CA">
        <w:rPr>
          <w:rFonts w:ascii="Times New Roman" w:hAnsi="Times New Roman"/>
          <w:bCs/>
          <w:color w:val="000000"/>
          <w:sz w:val="30"/>
          <w:szCs w:val="30"/>
          <w:lang w:val="be-BY"/>
        </w:rPr>
        <w:t>.</w:t>
      </w:r>
    </w:p>
    <w:p w14:paraId="7BF66E19" w14:textId="6ADB6D7C" w:rsidR="007F27FB" w:rsidRPr="00193A7C" w:rsidRDefault="00770A96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Для павышэння якасці выкладання вучэбнага прадмета «Фізічная культура і здароўе» на ўсіх ступенях агульнай сярэдняй адукацыі </w:t>
      </w: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мэтазгодна забяспечыць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правядзенне вучэбных заняткаў па дадзеным вучэбным прадмеце настаўнікамі фізічнай культуры, якія маюць адпаведную адукацыю па напрамку спецыяльнасцей фізічнай культуры і спорту</w:t>
      </w:r>
      <w:r w:rsidR="007F27FB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42A6BE5A" w14:textId="3955E1C3" w:rsidR="002E6199" w:rsidRPr="00193A7C" w:rsidRDefault="00770A96" w:rsidP="001E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lastRenderedPageBreak/>
        <w:t>На I ступені агульнай сярэдняй адукацыі змест фізічнага выхавання засвойваецца пераважна з выкарыстаннем гульнявога метаду, накіраванага на засваенне школы рухаў. Мэтазгодна ў I—IV класах выкарыстоўваць рухомыя гульні як найбольш эфектыўны сродак навучання, выхавання і развіцця</w:t>
      </w:r>
      <w:r w:rsidR="002E6199" w:rsidRPr="00193A7C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11E15FE9" w14:textId="478E31C4" w:rsidR="00785799" w:rsidRPr="00193A7C" w:rsidRDefault="00770A96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Для вучняў V–XI класаў</w:t>
      </w:r>
      <w:r w:rsidR="000F1964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для павышэння рухальнай актыўнасці, удасканалення рухальных навыкаў і развіцця фізічных якасцей могуць задавацца</w:t>
      </w:r>
      <w:r w:rsidR="00757F5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F7AF8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дамашнія заданні па вучэбным прадмеце</w:t>
      </w:r>
      <w:r w:rsidR="00017F61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 xml:space="preserve"> </w:t>
      </w:r>
      <w:r w:rsidR="00EF7AF8"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D473A3" w:rsidRPr="008F1C83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>.</w:t>
      </w:r>
      <w:r w:rsidR="00D473A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F7AF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Змест дамашняга задання вызначае настаўнік у адпаведнасці з патрабаваннямі </w:t>
      </w:r>
      <w:r w:rsidR="005002F6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="00EF7AF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ных праграм. Канкрэтнае </w:t>
      </w:r>
      <w:r w:rsidR="005002F6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дамашн</w:t>
      </w:r>
      <w:r w:rsidR="00EF7AF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яе заданне </w:t>
      </w:r>
      <w:r w:rsidR="005002F6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="00EF7AF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 рэкамендуецца задаваць у індывідуальным парадку з улікам магчымасці іх выканання, падрыхтаванасці </w:t>
      </w:r>
      <w:r w:rsidR="005002F6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="00EF7AF8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ў, групы па фізічнай культуры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  <w:r w:rsidR="00757F5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5002F6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Дамашнія заданні павінны насіць толькі практычны характар</w:t>
      </w:r>
      <w:r w:rsidR="000F1964"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.</w:t>
      </w:r>
    </w:p>
    <w:p w14:paraId="0E291FA0" w14:textId="1381DD1E" w:rsidR="00785799" w:rsidRPr="00193A7C" w:rsidRDefault="005002F6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Тэрмін праверкі хатняга задання паказваецца ў графе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«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Дамашняе заданне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»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ў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д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зень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калі яно задаецца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14:paraId="5AAEF685" w14:textId="5D29BED0" w:rsidR="00785799" w:rsidRPr="00193A7C" w:rsidRDefault="005002F6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Дамашнія заданні для вучняў у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I–IV класах</w:t>
      </w:r>
      <w:r w:rsidR="006849E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на кан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кулы</w:t>
      </w:r>
      <w:r w:rsidR="006849E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для вучняў</w:t>
      </w:r>
      <w:r w:rsidR="006849E3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V–XI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класаў не задаюцца</w:t>
      </w:r>
      <w:r w:rsidR="00785799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14:paraId="05342B68" w14:textId="7EA1890B" w:rsidR="00511DEF" w:rsidRPr="00193A7C" w:rsidRDefault="005002F6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Вучні</w:t>
      </w:r>
      <w:r w:rsidR="00511DE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I–XI классов,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аднесеныя па стане здароўя да </w:t>
      </w:r>
      <w:r w:rsidRPr="00193A7C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асноўнай групы</w:t>
      </w:r>
      <w:r w:rsidR="00511DE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у першай і апошняй чвэрцях навучальнага года выконваюць</w:t>
      </w:r>
      <w:r w:rsidR="00511DEF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тэсты для вызначэння ўзроўню фізічнай падрыхтаванасці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(акрамя вучняў I класа ў першай чвэрці)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3D71D527" w14:textId="5683DE78" w:rsidR="00511DEF" w:rsidRPr="00193A7C" w:rsidRDefault="00C86ABA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Вынікі тэставых практыкаванняў заносяцца настаўнікам на адпаведныя старонкі класнага журнала. Вынікі першага тэсціравання павінны быць унесены на працягу першай чвэрці, вынікі другога</w:t>
      </w:r>
      <w:r w:rsidR="0094463B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–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не пазней за апошні вучэбны тыдзень навучальнага года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530AFEA0" w14:textId="713F508B" w:rsidR="00511DEF" w:rsidRPr="00193A7C" w:rsidRDefault="00C86ABA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Вучням асноўнай групы, вызваленым па стане здароўя ад выканання аднаго або некалькіх тэставых практыкаванняў, у графе «Вынік» робіцца запіс </w:t>
      </w:r>
      <w:r w:rsidRPr="00193A7C">
        <w:rPr>
          <w:rFonts w:ascii="Times New Roman" w:hAnsi="Times New Roman"/>
          <w:i/>
          <w:color w:val="000000"/>
          <w:sz w:val="30"/>
          <w:szCs w:val="30"/>
          <w:lang w:val="be-BY"/>
        </w:rPr>
        <w:t>«вызв.»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, а графы «Узровень», «Адзнака» (II, III ступені агульнай сярэдняй адукацыі) застаюцца незапоўненымі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У вучняў, аднесеных па стане здароўя да падрыхтоўчай групы, СМГ, групе ЛФК і вызваленых ад заняткаў фізічнай культурай па стане здароўя, усе графы застаюцца незапоўненымі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67D72893" w14:textId="38F048D5" w:rsidR="00511DEF" w:rsidRPr="00193A7C" w:rsidRDefault="00C86ABA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На I ступені агульнай сярэдняй адукацыі выніковы ўзровень фізічнай падрыхтаванасці вучняў не вызначаецца. Вынікі кожнага з шасці тэстаў і адпаведны ім узровень развіцця асобных фізічных якасцей (нізкі, ніжэй сярэдняга, сярэдні, вышэй сярэдняга, высокі) заносяцца настаўнікам у адпаведныя графы класнага журнала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443C712F" w14:textId="6F34313E" w:rsidR="003D046C" w:rsidRPr="00193A7C" w:rsidRDefault="00CA2BBE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Вучням</w:t>
      </w:r>
      <w:r w:rsidR="00511DEF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V–XI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класаў прадстаўлена права самастойна выбіраць шэсць тэстаў для вызначэння ўзроўню фізічнай падрыхтаванасці з прапанаваных у вучэбнай праграме пры абавязковай умове, што гэтыя ж тэсты будуць выконвацца ў канцы навучальнага года. Лічбавая і славесная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>характарыстыкі ўзроўню фізічнай падрыхтаванасці вучня фіксуецца ў класным журнале па выніках выканання ўсіх шасці тэстаў</w:t>
      </w:r>
      <w:r w:rsidR="00C4465B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14:paraId="5DCEF37C" w14:textId="3FAB155D" w:rsidR="003D046C" w:rsidRPr="00193A7C" w:rsidRDefault="00CA2BBE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Звяртаем увагу, што ў вучэбнай праграме вынікі тэставых практыкаванняў прадстаўлены ўзроўнямі (высокі, вышэй </w:t>
      </w:r>
      <w:r w:rsidR="001E768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за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сярэдн</w:t>
      </w:r>
      <w:r w:rsidR="001E768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сярэдні, ніжэй </w:t>
      </w:r>
      <w:r w:rsidR="001E768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за 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сярэдн</w:t>
      </w:r>
      <w:r w:rsidR="001E768A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, нізкі). Для перакладу ў балы і вывядзення сярэдняга бала па выніках выканання ўсіх шасці тэставых практыкаванняў выкарыстоўваецца наступная шкала</w:t>
      </w:r>
      <w:r w:rsidR="003D046C" w:rsidRPr="00193A7C">
        <w:rPr>
          <w:rFonts w:ascii="Times New Roman" w:hAnsi="Times New Roman"/>
          <w:color w:val="000000" w:themeColor="text1"/>
          <w:sz w:val="30"/>
          <w:szCs w:val="30"/>
          <w:lang w:val="be-BY"/>
        </w:rPr>
        <w:t>: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810"/>
        <w:gridCol w:w="749"/>
        <w:gridCol w:w="630"/>
        <w:gridCol w:w="704"/>
        <w:gridCol w:w="660"/>
        <w:gridCol w:w="674"/>
        <w:gridCol w:w="660"/>
        <w:gridCol w:w="613"/>
        <w:gridCol w:w="885"/>
        <w:gridCol w:w="702"/>
      </w:tblGrid>
      <w:tr w:rsidR="003C5832" w:rsidRPr="00193A7C" w14:paraId="7957596D" w14:textId="77777777" w:rsidTr="003D046C"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FCCF6" w14:textId="2F6F58F9" w:rsidR="003D046C" w:rsidRPr="00193A7C" w:rsidRDefault="003D046C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70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6EF4D" w14:textId="13E065F1" w:rsidR="003D046C" w:rsidRPr="00193A7C" w:rsidRDefault="00CA2BBE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Узроўні фізічнай падрыхтаванасці</w:t>
            </w:r>
          </w:p>
        </w:tc>
      </w:tr>
      <w:tr w:rsidR="003C5832" w:rsidRPr="00193A7C" w14:paraId="6CEA4F29" w14:textId="77777777" w:rsidTr="003D046C">
        <w:tc>
          <w:tcPr>
            <w:tcW w:w="2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E9F7D" w14:textId="77777777" w:rsidR="003D046C" w:rsidRPr="00193A7C" w:rsidRDefault="003D046C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93FAB" w14:textId="6C6806AF" w:rsidR="003D046C" w:rsidRPr="00193A7C" w:rsidRDefault="001E768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высокі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C8B57" w14:textId="300D30F5" w:rsidR="003D046C" w:rsidRPr="00193A7C" w:rsidRDefault="001E768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вышэй за сярэдні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A6B22" w14:textId="6F20945A" w:rsidR="003D046C" w:rsidRPr="00193A7C" w:rsidRDefault="001E768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сярэдні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CF215" w14:textId="1B35418F" w:rsidR="003D046C" w:rsidRPr="00193A7C" w:rsidRDefault="001E768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ніжэй за сярэдні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FFDDA" w14:textId="25976792" w:rsidR="003D046C" w:rsidRPr="00193A7C" w:rsidRDefault="001E768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нізкі</w:t>
            </w:r>
          </w:p>
        </w:tc>
      </w:tr>
      <w:tr w:rsidR="003C5832" w:rsidRPr="00193A7C" w14:paraId="323A015E" w14:textId="77777777" w:rsidTr="00FF05A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BD639" w14:textId="0BC70D49" w:rsidR="00FF05AA" w:rsidRPr="00193A7C" w:rsidRDefault="00C44685" w:rsidP="005A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Балы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62C23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58160D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2DAAC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9BCC54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A962C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5FDFCA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91F01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C71BF1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7B754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90F5FE" w14:textId="77777777" w:rsidR="00FF05AA" w:rsidRPr="00193A7C" w:rsidRDefault="00FF05AA" w:rsidP="00CA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193A7C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1</w:t>
            </w:r>
          </w:p>
        </w:tc>
      </w:tr>
    </w:tbl>
    <w:p w14:paraId="7336692B" w14:textId="7BE63806" w:rsidR="00511DEF" w:rsidRPr="00193A7C" w:rsidRDefault="00CA2BBE" w:rsidP="001E67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Вучням, якія не выканалі адзін або некалькі тэстаў, узровень фізічнай падрыхтаванасці не вызначаецца</w:t>
      </w:r>
      <w:r w:rsidR="00511DEF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096D878B" w14:textId="1168E7FA" w:rsidR="00511DEF" w:rsidRPr="00193A7C" w:rsidRDefault="00CA2BBE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sz w:val="30"/>
          <w:szCs w:val="30"/>
          <w:lang w:val="be-BY"/>
        </w:rPr>
        <w:t>Вызначэнне ўзроўню фізічнай падрыхтаванасці носіць інфарматыўны характар, выкарыстоўваецца настаўнікам для аналізу эфектыўнасці вучэбнай дзейнасці</w:t>
      </w:r>
      <w:r w:rsidR="00C44685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па выніках навучальнага года</w:t>
      </w:r>
      <w:r w:rsidR="00724328" w:rsidRPr="00193A7C">
        <w:rPr>
          <w:rFonts w:ascii="Times New Roman" w:hAnsi="Times New Roman"/>
          <w:sz w:val="30"/>
          <w:szCs w:val="30"/>
          <w:lang w:val="be-BY"/>
        </w:rPr>
        <w:t>.</w:t>
      </w:r>
    </w:p>
    <w:p w14:paraId="49F588C8" w14:textId="64705797" w:rsidR="00C205EC" w:rsidRPr="00193A7C" w:rsidRDefault="001E768A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193A7C">
        <w:rPr>
          <w:rFonts w:ascii="Times New Roman" w:hAnsi="Times New Roman"/>
          <w:b/>
          <w:sz w:val="30"/>
          <w:szCs w:val="30"/>
          <w:lang w:val="be-BY"/>
        </w:rPr>
        <w:t>Фарміраванне функцыянальнай адукаванасці вучняў</w:t>
      </w:r>
    </w:p>
    <w:p w14:paraId="6B8D3DB7" w14:textId="375F71D9" w:rsidR="00F81BDD" w:rsidRPr="00193A7C" w:rsidRDefault="00D96676" w:rsidP="001E67A3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  <w:lang w:val="be-BY"/>
        </w:rPr>
      </w:pPr>
      <w:r w:rsidRPr="00E64C06">
        <w:rPr>
          <w:rFonts w:ascii="Times New Roman" w:hAnsi="Times New Roman"/>
          <w:bCs/>
          <w:noProof/>
          <w:sz w:val="30"/>
          <w:szCs w:val="30"/>
          <w:lang w:val="be-BY"/>
        </w:rPr>
        <w:t xml:space="preserve">З 2023 года ў Беларусі праводзіцца </w:t>
      </w:r>
      <w:r w:rsidR="001E768A" w:rsidRPr="00193A7C">
        <w:rPr>
          <w:rFonts w:ascii="Times New Roman" w:hAnsi="Times New Roman"/>
          <w:sz w:val="30"/>
          <w:szCs w:val="30"/>
          <w:lang w:val="be-BY"/>
        </w:rPr>
        <w:t xml:space="preserve">нацыянальнае даследаванне якасці адукацыі (далей – НДЯА), накіраванае на выяўленне ўзроўню сфарміраванасці функцыянальнай адукаванасці вучняў. Рэкамендацыі па выніках НДЯА, якімі варта кіравацца ў мэтах фарміравання функцыянальнай адукаванасці вучняў, размешчаны на нацыянальным адукацыйным партале: </w:t>
      </w:r>
      <w:r w:rsidR="00DE3961">
        <w:fldChar w:fldCharType="begin"/>
      </w:r>
      <w:r w:rsidR="00DE3961" w:rsidRPr="007549C2">
        <w:rPr>
          <w:lang w:val="be-BY"/>
        </w:rPr>
        <w:instrText xml:space="preserve"> </w:instrText>
      </w:r>
      <w:r w:rsidR="00DE3961">
        <w:instrText>HYPERLINK</w:instrText>
      </w:r>
      <w:r w:rsidR="00DE3961" w:rsidRPr="007549C2">
        <w:rPr>
          <w:lang w:val="be-BY"/>
        </w:rPr>
        <w:instrText xml:space="preserve"> "</w:instrText>
      </w:r>
      <w:r w:rsidR="00DE3961">
        <w:instrText>https</w:instrText>
      </w:r>
      <w:r w:rsidR="00DE3961" w:rsidRPr="007549C2">
        <w:rPr>
          <w:lang w:val="be-BY"/>
        </w:rPr>
        <w:instrText>://</w:instrText>
      </w:r>
      <w:r w:rsidR="00DE3961">
        <w:instrText>adu</w:instrText>
      </w:r>
      <w:r w:rsidR="00DE3961" w:rsidRPr="007549C2">
        <w:rPr>
          <w:lang w:val="be-BY"/>
        </w:rPr>
        <w:instrText>.</w:instrText>
      </w:r>
      <w:r w:rsidR="00DE3961">
        <w:instrText>by</w:instrText>
      </w:r>
      <w:r w:rsidR="00DE3961" w:rsidRPr="007549C2">
        <w:rPr>
          <w:lang w:val="be-BY"/>
        </w:rPr>
        <w:instrText>/" \</w:instrText>
      </w:r>
      <w:r w:rsidR="00DE3961">
        <w:instrText>h</w:instrText>
      </w:r>
      <w:r w:rsidR="00DE3961" w:rsidRPr="007549C2">
        <w:rPr>
          <w:lang w:val="be-BY"/>
        </w:rPr>
        <w:instrText xml:space="preserve"> </w:instrText>
      </w:r>
      <w:r w:rsidR="00DE3961">
        <w:fldChar w:fldCharType="separate"/>
      </w:r>
      <w:r w:rsidR="001E768A" w:rsidRPr="00193A7C">
        <w:rPr>
          <w:rStyle w:val="-"/>
          <w:rFonts w:ascii="Times New Roman" w:eastAsia="Calibri" w:hAnsi="Times New Roman"/>
          <w:i/>
          <w:sz w:val="30"/>
          <w:szCs w:val="30"/>
          <w:lang w:val="be-BY"/>
        </w:rPr>
        <w:t>https://adu.by</w:t>
      </w:r>
      <w:r w:rsidR="001E768A" w:rsidRPr="00193A7C">
        <w:rPr>
          <w:rStyle w:val="-"/>
          <w:rFonts w:ascii="Times New Roman" w:hAnsi="Times New Roman"/>
          <w:i/>
          <w:sz w:val="30"/>
          <w:szCs w:val="30"/>
          <w:lang w:val="be-BY"/>
        </w:rPr>
        <w:t>/</w:t>
      </w:r>
      <w:r w:rsidR="00DE3961">
        <w:rPr>
          <w:rStyle w:val="-"/>
          <w:rFonts w:ascii="Times New Roman" w:hAnsi="Times New Roman"/>
          <w:i/>
          <w:sz w:val="30"/>
          <w:szCs w:val="30"/>
          <w:lang w:val="be-BY"/>
        </w:rPr>
        <w:fldChar w:fldCharType="end"/>
      </w:r>
      <w:r w:rsidR="001E768A" w:rsidRPr="00193A7C">
        <w:rPr>
          <w:rFonts w:ascii="Times New Roman" w:hAnsi="Times New Roman"/>
          <w:i/>
          <w:color w:val="00000A"/>
          <w:sz w:val="30"/>
          <w:szCs w:val="30"/>
          <w:lang w:val="be-BY"/>
        </w:rPr>
        <w:t xml:space="preserve"> </w:t>
      </w:r>
      <w:hyperlink r:id="rId15">
        <w:r w:rsidR="001E768A" w:rsidRPr="00193A7C">
          <w:rPr>
            <w:rStyle w:val="-"/>
            <w:rFonts w:ascii="Times New Roman" w:eastAsia="Calibri" w:hAnsi="Times New Roman"/>
            <w:i/>
            <w:sz w:val="30"/>
            <w:szCs w:val="30"/>
            <w:lang w:val="be-BY"/>
          </w:rPr>
          <w:t>Галоўная / На</w:t>
        </w:r>
        <w:r w:rsidR="001E768A" w:rsidRPr="00193A7C">
          <w:rPr>
            <w:rStyle w:val="-"/>
            <w:rFonts w:ascii="Times New Roman" w:eastAsia="Calibri" w:hAnsi="Times New Roman"/>
            <w:i/>
            <w:sz w:val="30"/>
            <w:szCs w:val="30"/>
            <w:lang w:val="be-BY"/>
          </w:rPr>
          <w:t>ц</w:t>
        </w:r>
        <w:r w:rsidR="001E768A" w:rsidRPr="00193A7C">
          <w:rPr>
            <w:rStyle w:val="-"/>
            <w:rFonts w:ascii="Times New Roman" w:eastAsia="Calibri" w:hAnsi="Times New Roman"/>
            <w:i/>
            <w:sz w:val="30"/>
            <w:szCs w:val="30"/>
            <w:lang w:val="be-BY"/>
          </w:rPr>
          <w:t>ыянальнае даследаванне якасці адукацыі</w:t>
        </w:r>
      </w:hyperlink>
      <w:r w:rsidR="0077344B" w:rsidRPr="00193A7C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24858640" w14:textId="51C88FFB" w:rsidR="00F81BDD" w:rsidRPr="00193A7C" w:rsidRDefault="008140CF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Фарміраванне ў вучняў функцыянальнай адукаванасці сродкамі вучэбнага прадмета «Фізічная культура і здароўе» прадугледжвае развіццё здольнасцей выкарыстоўваць веды, уменні і навыкі, якія набываюцца, для рашэння шырокага дыяпазону жыццёвых задач у розных сферах дзейнасці, зносін і сацыяльных адносін</w:t>
      </w:r>
      <w:r w:rsidR="00F81BDD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="001E768A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317C06F7" w14:textId="1F23498D" w:rsidR="00895A96" w:rsidRDefault="008140CF" w:rsidP="0017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i/>
          <w:color w:val="auto"/>
          <w:sz w:val="30"/>
          <w:szCs w:val="30"/>
          <w:u w:val="none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У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 202</w:t>
      </w:r>
      <w:r w:rsidR="00ED132E" w:rsidRPr="00193A7C">
        <w:rPr>
          <w:rFonts w:ascii="Times New Roman" w:hAnsi="Times New Roman"/>
          <w:sz w:val="30"/>
          <w:szCs w:val="30"/>
          <w:lang w:val="be-BY"/>
        </w:rPr>
        <w:t>5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>/202</w:t>
      </w:r>
      <w:r w:rsidR="00ED132E" w:rsidRPr="00193A7C">
        <w:rPr>
          <w:rFonts w:ascii="Times New Roman" w:hAnsi="Times New Roman"/>
          <w:sz w:val="30"/>
          <w:szCs w:val="30"/>
          <w:lang w:val="be-BY"/>
        </w:rPr>
        <w:t>6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навучальным годзе рэкамендуецца выкарыстоўваць </w:t>
      </w:r>
      <w:r w:rsidR="00B9708F" w:rsidRPr="00E64C06">
        <w:rPr>
          <w:rFonts w:ascii="Times New Roman" w:hAnsi="Times New Roman"/>
          <w:bCs/>
          <w:noProof/>
          <w:sz w:val="30"/>
          <w:szCs w:val="30"/>
          <w:lang w:val="be-BY"/>
        </w:rPr>
        <w:t>вучэбна-метадычны</w:t>
      </w:r>
      <w:r w:rsidR="00B9708F">
        <w:rPr>
          <w:rFonts w:ascii="Times New Roman" w:hAnsi="Times New Roman"/>
          <w:bCs/>
          <w:noProof/>
          <w:sz w:val="30"/>
          <w:szCs w:val="30"/>
          <w:lang w:val="be-BY"/>
        </w:rPr>
        <w:t>я</w:t>
      </w:r>
      <w:r w:rsidR="00B9708F" w:rsidRPr="00E64C06">
        <w:rPr>
          <w:rFonts w:ascii="Times New Roman" w:hAnsi="Times New Roman"/>
          <w:bCs/>
          <w:noProof/>
          <w:sz w:val="30"/>
          <w:szCs w:val="30"/>
          <w:lang w:val="be-BY"/>
        </w:rPr>
        <w:t xml:space="preserve"> комплекс</w:t>
      </w:r>
      <w:r w:rsidR="00B9708F">
        <w:rPr>
          <w:rFonts w:ascii="Times New Roman" w:hAnsi="Times New Roman"/>
          <w:bCs/>
          <w:noProof/>
          <w:sz w:val="30"/>
          <w:szCs w:val="30"/>
          <w:lang w:val="be-BY"/>
        </w:rPr>
        <w:t>ы</w:t>
      </w:r>
      <w:r w:rsidR="00B9708F" w:rsidRPr="00E64C06">
        <w:rPr>
          <w:rFonts w:ascii="Times New Roman" w:hAnsi="Times New Roman"/>
          <w:bCs/>
          <w:noProof/>
          <w:sz w:val="30"/>
          <w:szCs w:val="30"/>
          <w:lang w:val="be-BY"/>
        </w:rPr>
        <w:t xml:space="preserve"> </w:t>
      </w:r>
      <w:r w:rsidR="00B9708F">
        <w:rPr>
          <w:rFonts w:ascii="Times New Roman" w:hAnsi="Times New Roman"/>
          <w:bCs/>
          <w:noProof/>
          <w:sz w:val="30"/>
          <w:szCs w:val="30"/>
          <w:lang w:val="be-BY"/>
        </w:rPr>
        <w:t>(</w:t>
      </w:r>
      <w:r w:rsidRPr="00193A7C">
        <w:rPr>
          <w:rFonts w:ascii="Times New Roman" w:hAnsi="Times New Roman"/>
          <w:sz w:val="30"/>
          <w:szCs w:val="30"/>
          <w:lang w:val="be-BY"/>
        </w:rPr>
        <w:t>В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>МК</w:t>
      </w:r>
      <w:r w:rsidR="00B9708F">
        <w:rPr>
          <w:rFonts w:ascii="Times New Roman" w:hAnsi="Times New Roman"/>
          <w:sz w:val="30"/>
          <w:szCs w:val="30"/>
          <w:lang w:val="be-BY"/>
        </w:rPr>
        <w:t>)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факультатыўных заняткаў па фарміраванні функцыянальнай </w:t>
      </w:r>
      <w:r w:rsidRPr="00193A7C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адукаванасці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сродкамі праектнай дзейнасці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93A7C">
        <w:rPr>
          <w:rFonts w:ascii="Times New Roman" w:hAnsi="Times New Roman"/>
          <w:sz w:val="30"/>
          <w:szCs w:val="30"/>
          <w:lang w:val="be-BY"/>
        </w:rPr>
        <w:t>Поўны пералік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В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МК </w:t>
      </w:r>
      <w:r w:rsidRPr="00193A7C">
        <w:rPr>
          <w:rFonts w:ascii="Times New Roman" w:hAnsi="Times New Roman"/>
          <w:sz w:val="30"/>
          <w:szCs w:val="30"/>
          <w:lang w:val="be-BY"/>
        </w:rPr>
        <w:t>факультатыўных заняткаў размешчаны на нацыянальным адукацыйным партале</w:t>
      </w:r>
      <w:r w:rsidR="0017316E" w:rsidRPr="00193A7C">
        <w:rPr>
          <w:rFonts w:ascii="Times New Roman" w:hAnsi="Times New Roman"/>
          <w:sz w:val="30"/>
          <w:szCs w:val="30"/>
          <w:lang w:val="be-BY"/>
        </w:rPr>
        <w:t xml:space="preserve">: </w:t>
      </w:r>
      <w:bookmarkStart w:id="5" w:name="_Hlk173494346"/>
      <w:bookmarkStart w:id="6" w:name="_Hlk205560577"/>
      <w:r w:rsidRPr="00193A7C">
        <w:rPr>
          <w:rFonts w:ascii="Times New Roman" w:hAnsi="Times New Roman"/>
          <w:bCs/>
          <w:sz w:val="30"/>
          <w:szCs w:val="30"/>
          <w:lang w:val="be-BY"/>
        </w:rPr>
        <w:fldChar w:fldCharType="begin"/>
      </w:r>
      <w:r w:rsidRPr="00193A7C">
        <w:rPr>
          <w:rFonts w:ascii="Times New Roman" w:hAnsi="Times New Roman"/>
          <w:bCs/>
          <w:sz w:val="30"/>
          <w:szCs w:val="30"/>
          <w:lang w:val="be-BY"/>
        </w:rPr>
        <w:instrText xml:space="preserve"> HYPERLINK "https://adu.by" </w:instrTex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fldChar w:fldCharType="separate"/>
      </w:r>
      <w:r w:rsidRPr="00193A7C">
        <w:rPr>
          <w:rStyle w:val="a8"/>
          <w:rFonts w:ascii="Times New Roman" w:hAnsi="Times New Roman"/>
          <w:bCs/>
          <w:i/>
          <w:sz w:val="30"/>
          <w:szCs w:val="30"/>
          <w:lang w:val="be-BY"/>
        </w:rPr>
        <w:t>https://adu.by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fldChar w:fldCharType="end"/>
      </w:r>
      <w:r w:rsidRPr="00193A7C">
        <w:rPr>
          <w:rFonts w:ascii="Times New Roman" w:hAnsi="Times New Roman"/>
          <w:bCs/>
          <w:i/>
          <w:sz w:val="30"/>
          <w:szCs w:val="30"/>
          <w:lang w:val="be-BY"/>
        </w:rPr>
        <w:t xml:space="preserve">/ </w:t>
      </w:r>
      <w:hyperlink r:id="rId16" w:history="1">
        <w:r w:rsidRPr="00193A7C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Галоўная / Адукацыйны працэс. 2025/2026 навучальны год / Агульная сярэдняя адукацыя / Вучэбныя прадмет</w:t>
        </w:r>
        <w:r w:rsidRPr="00193A7C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ы</w:t>
        </w:r>
        <w:r w:rsidRPr="00193A7C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. V–XI класы / Вучэбна-метадычныя комплексы факультатыўных заняткаў па фарміраванні функцыянальнай адукаванасц</w:t>
        </w:r>
        <w:r w:rsidR="007549C2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і вучняў</w:t>
        </w:r>
      </w:hyperlink>
      <w:bookmarkEnd w:id="5"/>
      <w:bookmarkEnd w:id="6"/>
      <w:r w:rsidR="0017316E" w:rsidRPr="00193A7C">
        <w:rPr>
          <w:rStyle w:val="a8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15180625" w14:textId="3837AD7E" w:rsidR="0017316E" w:rsidRPr="00193A7C" w:rsidRDefault="00895A96" w:rsidP="00895A96">
      <w:pPr>
        <w:spacing w:after="0" w:line="240" w:lineRule="auto"/>
        <w:rPr>
          <w:rFonts w:ascii="Times New Roman" w:hAnsi="Times New Roman"/>
          <w:i/>
          <w:sz w:val="30"/>
          <w:szCs w:val="30"/>
          <w:lang w:val="be-BY"/>
        </w:rPr>
      </w:pPr>
      <w:r>
        <w:rPr>
          <w:rStyle w:val="a8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br w:type="page"/>
      </w:r>
    </w:p>
    <w:p w14:paraId="7E23F0AB" w14:textId="249105A2" w:rsidR="00D94528" w:rsidRPr="00BE15FB" w:rsidRDefault="00FD1137" w:rsidP="00BE15F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 w:rsidRPr="00BE15FB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lastRenderedPageBreak/>
        <w:t xml:space="preserve">Патрабаванні да арганізацыі вучэбных заняткаў з вучнямі падрыхтоўчай групы, СМГ, групы ЛФК </w:t>
      </w:r>
    </w:p>
    <w:p w14:paraId="43D4C024" w14:textId="2953A131" w:rsidR="00D94528" w:rsidRPr="00193A7C" w:rsidRDefault="00090F4D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Вучэбныя заняткі па вучэбным прадмеце «Фізічная культура і здароўе» з вучнямі, аднесенымі па стане здароўя да падрыхтоўчай групы, праводзяцца разам з вучнямі асноўнай групы згодна з рэкамендацыямі медыцынскага работніка па прынцыпе дыферэнцыраванага падыходу да фізічнага развіцця вучняў, з улікам стану іх здароўя і пры ўмове паступовага засваення комплексу рухальных уменняў і навыкаў</w:t>
      </w:r>
      <w:r w:rsidR="009F36E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68773AE2" w14:textId="7D7713BB" w:rsidR="003514E3" w:rsidRPr="00193A7C" w:rsidRDefault="00090F4D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Пад паступовым засваеннем комплексу рухальных уменняў і навыкаў варта разумець набытую магчымасць выконваць рухальнае дзеянне, якое ўзнікае на аснове ведаў пра спосаб (тэхніку) выканання фізічных практыкаванняў; наяўнасц</w:t>
      </w:r>
      <w:r w:rsidR="0091429F">
        <w:rPr>
          <w:rFonts w:ascii="Times New Roman" w:eastAsia="Calibri" w:hAnsi="Times New Roman"/>
          <w:color w:val="000000"/>
          <w:sz w:val="30"/>
          <w:szCs w:val="30"/>
          <w:lang w:val="be-BY"/>
        </w:rPr>
        <w:t>ь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91429F">
        <w:rPr>
          <w:rFonts w:ascii="Times New Roman" w:eastAsia="Calibri" w:hAnsi="Times New Roman"/>
          <w:color w:val="000000"/>
          <w:sz w:val="30"/>
          <w:szCs w:val="30"/>
          <w:lang w:val="be-BY"/>
        </w:rPr>
        <w:t>у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вучняў папярэдняга рухальнага вопыту і пэўнага ўзроўню фізічнай падрыхтаванасці; шматразовых паўтораў вывучаемых дзеянняў</w:t>
      </w:r>
      <w:r w:rsidR="0040482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414DF456" w14:textId="3599FE13" w:rsidR="003514E3" w:rsidRPr="00193A7C" w:rsidRDefault="00404823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bookmarkStart w:id="7" w:name="_Hlk202970873"/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Пункт 6 </w:t>
      </w:r>
      <w:r w:rsidR="00090F4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Інструкцыі аб парадку размеркавання 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вучняў</w:t>
      </w:r>
      <w:r w:rsidR="00090F4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</w:t>
      </w:r>
      <w:r w:rsidR="00090F4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асноўную, падрыхтоўчую, спецыяльную медыцынскую групы, групу лячэбнай фізічнай культуры, зацверджанай 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пастановай Міністэрства аховы здароўя Рэспублікі Беларусь ад</w:t>
      </w:r>
      <w:r w:rsidR="00AD7B1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09.06.2014 № 38, </w:t>
      </w:r>
      <w:bookmarkEnd w:id="7"/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не ўтрымлівае нормы, якая дапускае вучняў падрыхтоўчай групы да падрыхтоўкі і здачы нарматываў. Разам з тым, вучэбная праграма па вучэбным прадмеце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не змяшчае тэрміна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«</w:t>
      </w:r>
      <w:r w:rsidR="001C5C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нарматыў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».</w:t>
      </w:r>
    </w:p>
    <w:p w14:paraId="5B5C37FF" w14:textId="58BFDA44" w:rsidR="00404823" w:rsidRPr="00193A7C" w:rsidRDefault="00A6643C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 ўзгадненні з Міністэрствам аховы здароўя тлумачым, што да нарматываў на вучэбных занятках па вучэбным прадмеце</w:t>
      </w:r>
      <w:r w:rsidR="004D5A44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40482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C3484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варта адносіць тэставыя і кантрольныя практыкаванні, іншыя практыкаванні, вынікі якіх фіксуюцца з выкарыстаннем адзінак вымярэння (сантыметры, метры, секунды, хвіліны, колькасць разоў</w:t>
      </w:r>
      <w:r w:rsidR="0091429F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і</w:t>
      </w:r>
      <w:r w:rsidR="00C3484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іншае), г. зн. выкананне практыкаванняў на колькасны вынік</w:t>
      </w:r>
      <w:r w:rsidR="0040482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7BDD1776" w14:textId="66C9A192" w:rsidR="00404823" w:rsidRPr="00193A7C" w:rsidRDefault="00C34848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Такім чынам, </w:t>
      </w:r>
      <w:r w:rsidR="00016074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вучні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падрыхтоўчай групы вызваляюцца ад проціпаказаных ім практыкаванняў у адпаведнасці з рэкамендацыямі ўрача-педыятра (урача агульнай практыкі), падрыхтоўкі і здачы тэставых і кантрольных практыкаванняў, іншых практыкаванняў, прадугледжаных вучэбнай праграмай, вынікі якіх фіксуюцца з выкарыстаннем адзінак вымярэння</w:t>
      </w:r>
      <w:r w:rsidR="0040482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="00016074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245D397A" w14:textId="537D9015" w:rsidR="003514E3" w:rsidRPr="00193A7C" w:rsidRDefault="00016074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Разам з тым, ад тэматычнага кантролю (кід</w:t>
      </w:r>
      <w:r w:rsidR="008C4088">
        <w:rPr>
          <w:rFonts w:ascii="Times New Roman" w:eastAsia="Calibri" w:hAnsi="Times New Roman"/>
          <w:color w:val="000000"/>
          <w:sz w:val="30"/>
          <w:szCs w:val="30"/>
          <w:lang w:val="be-BY"/>
        </w:rPr>
        <w:t>ок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мяча ў кошык, перадача мяча над сеткай) пры адсутнасці супрацьпаказанняў вучні падрыхтоўчай групы не вызваляюцца</w:t>
      </w:r>
      <w:r w:rsidR="0040482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373FEC88" w14:textId="641C3520" w:rsidR="00D94528" w:rsidRPr="00193A7C" w:rsidRDefault="00016074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Вучэбныя заняткі па вучэбным прадмеце «Фізічная культура і здароўе» з вучнямі, аднесенымі па стане здароўя да СМГ, </w:t>
      </w:r>
      <w:r w:rsidRPr="00193A7C"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праводзяцца настаўнікамі фізічнай культуры, якія засвоілі адукацыйную праграму павышэння кваліфікацыі, з перыядычнасцю праходжання курсавой падрыхтоўкі ў тэрміны, устаноўленыя заканадаўствам</w:t>
      </w:r>
      <w:r w:rsidR="003E303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05958969" w14:textId="3D21F923" w:rsidR="008D1A6C" w:rsidRPr="00193A7C" w:rsidRDefault="00016074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lastRenderedPageBreak/>
        <w:t>Вучэбныя заняткі з вучнямі</w:t>
      </w:r>
      <w:r w:rsidR="00E301C7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,</w:t>
      </w:r>
      <w:r w:rsidR="00D9452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аднесенымі да </w:t>
      </w:r>
      <w:r w:rsidR="00E301C7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СМГ,</w:t>
      </w:r>
      <w:r w:rsidR="003356D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павінны быць арганізаваны з пачатку навучальнага года</w:t>
      </w:r>
      <w:r w:rsidR="00E301C7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8C4088">
        <w:rPr>
          <w:rFonts w:ascii="Times New Roman" w:eastAsia="Calibri" w:hAnsi="Times New Roman"/>
          <w:color w:val="000000"/>
          <w:sz w:val="30"/>
          <w:szCs w:val="30"/>
          <w:lang w:val="be-BY"/>
        </w:rPr>
        <w:t>незалежна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ад іх колькасці (мінімум адзін вучань)</w:t>
      </w:r>
      <w:r w:rsidR="00D9452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Камплектаванне СМГ на пачатак навучальнага года праводзіцца медыцынскім работнікам на аснове вынікаў медыцынскага абследавання вучняў. Колькасць і спісачны склад СМГ на пачатак кожнага паўгоддзя зацвярджаюцца загадам кіраўніка ўстановы адукацыі</w:t>
      </w:r>
      <w:r w:rsidR="00B869C0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="003356D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На працягу навучальнага года ў дадзены загад могуць уносіцца змены</w:t>
      </w:r>
      <w:r w:rsidR="008D1A6C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2A61E351" w14:textId="13843721" w:rsidR="003055E5" w:rsidRPr="00193A7C" w:rsidRDefault="00472E97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Гадзіны</w:t>
      </w:r>
      <w:r w:rsidR="00D473A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адведзеныя на правядзенне вучэбных заняткаў з вучнямі </w:t>
      </w:r>
      <w:r w:rsidR="00D473A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СМГ, </w:t>
      </w:r>
      <w:r w:rsidR="0012270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уваходзяць у аб’ём вучэбнай нагрузкі настаўніка фізічнай культуры. У адпаведнасці з Палажэннем аб установе агульнай сярэдняй адукацыі пры распрацоўцы вучэбнага плана ўстановы, якая рэалізуе адукацыйныя праграмы агульнай сярэдняй адукацыі, на правядзенне вучэбных заняткаў па вучэбным прадмеце</w:t>
      </w:r>
      <w:r w:rsidR="00EB5F9D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122708" w:rsidRPr="00193A7C">
        <w:rPr>
          <w:rFonts w:ascii="Times New Roman" w:eastAsia="Calibri" w:hAnsi="Times New Roman"/>
          <w:sz w:val="30"/>
          <w:szCs w:val="30"/>
          <w:lang w:val="be-BY"/>
        </w:rPr>
        <w:t>«Фізічная культура і здароўе»</w:t>
      </w:r>
      <w:r w:rsidR="00EB5F9D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A32C18" w:rsidRPr="00193A7C">
        <w:rPr>
          <w:rFonts w:ascii="Times New Roman" w:eastAsia="Calibri" w:hAnsi="Times New Roman"/>
          <w:sz w:val="30"/>
          <w:szCs w:val="30"/>
          <w:lang w:val="be-BY"/>
        </w:rPr>
        <w:t>з вучнямі, аднесенымі да СМГ, агульная колькасць вучэбных гадзін, што фінансуюцца з рэспубліканскага і (або) мясцовых бюджэтаў, павялічваецца заснавальнікам. На адну групу выдзяляецца 2 вучэбныя гадзіны на тыдзень</w:t>
      </w:r>
      <w:r w:rsidR="00D473A3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  <w:r w:rsidR="00727559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4701FDCF" w14:textId="2D67ABA5" w:rsidR="00404823" w:rsidRPr="00193A7C" w:rsidRDefault="00A32C1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Згодна з пунктам 68 спецыфічных санітарна-эпідэміялагічных патрабаванняў да зместу і эксплуатацыі ўстаноў адукацыі, зацверджаных пастановай Савета Міністраў Рэспублікі Беларусь ад 7 жніўня 2019 г. № 525, напаўняльнасць СМГ павінна быць </w:t>
      </w:r>
      <w:r w:rsidRPr="00193A7C"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не больш за</w:t>
      </w:r>
      <w:r w:rsidRPr="00A71C32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12 вучняў</w:t>
      </w:r>
      <w:r w:rsidR="00D9452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Кіраўнікі ўстаноў адукацыі павінны прадугледжваць магчымасць адкрыцця новых груп на працягу года пры павелічэнні колькасці вучняў, аднесеных да СМГ</w:t>
      </w:r>
      <w:r w:rsidR="00404823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085A5FF7" w14:textId="5E37FB1E" w:rsidR="00D94528" w:rsidRPr="00193A7C" w:rsidRDefault="00A32C1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Вучэбныя заняткі з вучнямі СМГ могуць планавацца ў раскладзе вучэбнага дня да або пасля вучэбных заняткаў. Аднак мэтазгодна праводзіць заняткі СМГ адначасова з вучэбнымі заняткамі па вучэбным прадмеце «Фізічная культура і здароўе». </w:t>
      </w:r>
      <w:r w:rsidRPr="00193A7C">
        <w:rPr>
          <w:rFonts w:ascii="Times New Roman" w:eastAsia="Calibri" w:hAnsi="Times New Roman"/>
          <w:b/>
          <w:color w:val="000000" w:themeColor="text1"/>
          <w:sz w:val="30"/>
          <w:szCs w:val="30"/>
          <w:lang w:val="be-BY"/>
        </w:rPr>
        <w:t>Недапушчальна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аб’ядноўваць вучэбныя заняткі СМГ з асноўнай (падрыхтоўчай) групай або праводзіць іх два дні запар</w:t>
      </w:r>
      <w:r w:rsidR="0038468F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3E3D3E87" w14:textId="533362A5" w:rsidR="00E30F65" w:rsidRPr="00193A7C" w:rsidRDefault="00A32C18" w:rsidP="00E30F6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Пры арганізацыі заняткаў СМГ захоўваецца той жа парадак распрацоўкі і зацвярджэння </w:t>
      </w:r>
      <w:r w:rsidR="002B1BD3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плануючай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дакументацыі, як і пры арганізацыі вучэбных заняткаў па вучэбным прадмеце</w:t>
      </w:r>
      <w:r w:rsidR="00E30F65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E30F65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</w:p>
    <w:p w14:paraId="4AEEB153" w14:textId="7669E10B" w:rsidR="00D94528" w:rsidRPr="00193A7C" w:rsidRDefault="002B1BD3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Улік вучэбных заняткаў з вучнямі СМГ вядзецца ў класным журнале на старонках, адведзеных для факультатыўных заняткаў</w:t>
      </w:r>
      <w:r w:rsidR="003E303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</w:p>
    <w:p w14:paraId="4215A142" w14:textId="0F72A085" w:rsidR="00F667BD" w:rsidRPr="00193A7C" w:rsidRDefault="00827094" w:rsidP="001E67A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Пры правядзенні бягучай, прамежкавай і выніковай атэстацый па вучэбным прадмеце</w:t>
      </w:r>
      <w:r w:rsidR="0078579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78579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вучні</w:t>
      </w:r>
      <w:r w:rsidR="00D41810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F667B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V–XI</w:t>
      </w:r>
      <w:r w:rsidR="00D41810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 </w:t>
      </w:r>
      <w:r w:rsidR="00F667B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клас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аў</w:t>
      </w:r>
      <w:r w:rsidR="0078579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аднесеныя па стане здароўя да СМГ, атэстуюцца ў форме </w:t>
      </w:r>
      <w:r w:rsidR="00C927C1"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«залічана», «не залічана», «не атэставаны(а)»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 Для вучняў</w:t>
      </w:r>
      <w:r w:rsidR="00F667BD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F667BD" w:rsidRPr="00193A7C">
        <w:rPr>
          <w:rFonts w:ascii="Times New Roman" w:hAnsi="Times New Roman"/>
          <w:color w:val="000000"/>
          <w:sz w:val="30"/>
          <w:szCs w:val="30"/>
          <w:lang w:val="be-BY"/>
        </w:rPr>
        <w:t>I–IV</w:t>
      </w:r>
      <w:r w:rsidR="00D41810" w:rsidRPr="00193A7C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класаў, якія займаюцца ў СМГ, пры правядзенні прамежкавай атэстацыі, атэстацыі па выніках навучальнага года выкарыстоўваюцца запісы </w:t>
      </w:r>
      <w:r w:rsidR="00C927C1" w:rsidRPr="00193A7C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«засвоіў(</w:t>
      </w:r>
      <w:r w:rsidR="00A71C32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л</w:t>
      </w:r>
      <w:r w:rsidR="00C927C1" w:rsidRPr="00193A7C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а)»</w:t>
      </w:r>
      <w:r w:rsidR="00C927C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="00C927C1" w:rsidRPr="00193A7C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«не засвоіў(</w:t>
      </w:r>
      <w:r w:rsidR="00A71C32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л</w:t>
      </w:r>
      <w:r w:rsidR="00C927C1" w:rsidRPr="00193A7C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>а)»</w:t>
      </w:r>
      <w:r w:rsidR="00F667BD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.</w:t>
      </w:r>
    </w:p>
    <w:p w14:paraId="52D82E3A" w14:textId="0A4C6425" w:rsidR="000961E8" w:rsidRPr="00193A7C" w:rsidRDefault="00C927C1" w:rsidP="009F6C29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lastRenderedPageBreak/>
        <w:t xml:space="preserve">Заняткі з вучнямі, аднесенымі па стане здароўя да групы ЛФК, павінны праводзіцца </w:t>
      </w:r>
      <w:r w:rsidRPr="00193A7C"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медыцынскімі работнікамі, якія прайшлі спецыяльную падрыхтоўку па лячэбнай фізічнай культуры, у абсталяваных для гэтых мэт памяшканнях арганізацый аховы здароўя</w:t>
      </w:r>
      <w:r w:rsidR="000961E8" w:rsidRPr="00476EF2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.</w:t>
      </w:r>
      <w:r w:rsidR="000961E8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Паколькі вучні</w:t>
      </w:r>
      <w:r w:rsidR="009F6C29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аднесеныя па стане здароўя да групы ЛФК</w:t>
      </w:r>
      <w:r w:rsidR="009F6C29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не асвойваюць змест вучэбнай праграмы па вучэбным прадмеце</w:t>
      </w:r>
      <w:r w:rsidR="009F6C29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9F6C29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іх бягучая атэстацыя не ажыццяўляецца</w:t>
      </w:r>
      <w:r w:rsidR="008731E1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. </w:t>
      </w:r>
      <w:bookmarkStart w:id="8" w:name="_Hlk202975421"/>
      <w:r w:rsidRPr="00193A7C">
        <w:rPr>
          <w:rFonts w:ascii="Times New Roman" w:eastAsia="Calibri" w:hAnsi="Times New Roman"/>
          <w:sz w:val="30"/>
          <w:szCs w:val="30"/>
          <w:lang w:val="be-BY"/>
        </w:rPr>
        <w:t>Пры правядзенні прамежкавай і выніковай атэстацый</w:t>
      </w:r>
      <w:r w:rsidR="009F6C2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насупраць прозвішча вучняў, аднесеных па стане здароўя да групы ЛФК, уносіцца запіс</w:t>
      </w:r>
      <w:r w:rsidR="009F6C29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9F6C29"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 xml:space="preserve">«не 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вывучаў</w:t>
      </w:r>
      <w:r w:rsidR="009F6C29"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(</w:t>
      </w:r>
      <w:r w:rsidR="00260736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л</w:t>
      </w:r>
      <w:r w:rsidR="009F6C29"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а)».</w:t>
      </w:r>
    </w:p>
    <w:bookmarkEnd w:id="8"/>
    <w:p w14:paraId="683FA0C3" w14:textId="6B09A22C" w:rsidR="00F74F9A" w:rsidRPr="00193A7C" w:rsidRDefault="0038727C" w:rsidP="009F6C29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Тыпавым вучэбным планам агульнай сярэдняй адукацыі вызначана, што пры арганізацыі адукацыйнага працэсу дома, гадзіны на вывучэнне вучэбнага прадмета</w:t>
      </w:r>
      <w:r w:rsidR="00F74F9A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F74F9A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не в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ыдзяляюцца</w:t>
      </w:r>
      <w:r w:rsidR="00F74F9A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.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Таму пры правядзенні прамежкавай і выніковай атэстацый вучняў, для якіх арганізавана навучанне дома, уносіцца запіс</w:t>
      </w:r>
      <w:r w:rsidR="00F74F9A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«не вывучаў(</w:t>
      </w:r>
      <w:r w:rsidR="000C5ECB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л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а)»</w:t>
      </w:r>
      <w:r w:rsidR="00F74F9A"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 xml:space="preserve"> </w:t>
      </w:r>
    </w:p>
    <w:p w14:paraId="4A724B53" w14:textId="46EC3F17" w:rsidR="000961E8" w:rsidRPr="00193A7C" w:rsidRDefault="00E26A5D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Вучням</w:t>
      </w:r>
      <w:r w:rsidR="000961E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часова вызваленым ад вучэбных заняткаў па вучэбным прадмеце</w:t>
      </w:r>
      <w:r w:rsidR="000961E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 w:rsidR="0038727C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«Фізічная культура і здароўе»</w:t>
      </w:r>
      <w:r w:rsidR="000961E8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, </w:t>
      </w:r>
      <w:bookmarkStart w:id="9" w:name="_Hlk202974169"/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у класным журнале робіцца кароткі запіс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 xml:space="preserve"> «вызв. да ... »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(у адпаведнасці з датай у медыцынскай даведцы). Вучням, якія па стане здароўя на вучэбную чвэрць (навучальны год) вызвалены ад вучэбных заняткаў па вучэбным прадмеце «Фізічная культура і здароўе» (у тым ліку вучні, якія вучацца дома), пры правядзенні прамежкавай і выніковай атэстацый уносіцца запіс </w:t>
      </w:r>
      <w:r w:rsidRPr="00193A7C">
        <w:rPr>
          <w:rFonts w:ascii="Times New Roman" w:eastAsia="Calibri" w:hAnsi="Times New Roman"/>
          <w:i/>
          <w:iCs/>
          <w:color w:val="000000"/>
          <w:sz w:val="30"/>
          <w:szCs w:val="30"/>
          <w:lang w:val="be-BY"/>
        </w:rPr>
        <w:t>«вызвалены(а)».</w:t>
      </w:r>
    </w:p>
    <w:bookmarkEnd w:id="9"/>
    <w:p w14:paraId="43991456" w14:textId="16144D39" w:rsidR="00A47FFE" w:rsidRPr="00193A7C" w:rsidRDefault="00E26A5D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b/>
          <w:bCs/>
          <w:color w:val="000000"/>
          <w:sz w:val="30"/>
          <w:szCs w:val="30"/>
          <w:lang w:val="be-BY"/>
        </w:rPr>
        <w:t>Звяртаем увагу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на неабходнасць прыняцця мер па поўнай занятасці вучняў, вызваленых ад рухальнай актыўнасці на ўроку, аднесеных па стане здароўя да СМГ, групе ЛФК і прысутных на ўроку «Фізічная культура і здароўе»</w:t>
      </w:r>
      <w:r w:rsidR="006F6B12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.</w:t>
      </w:r>
      <w:r w:rsidR="00693A2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Гэта можа быць правядзенне заняткаў з вучнямі СМГ адначасова з правядзеннем вучэбных заняткаў</w:t>
      </w:r>
      <w:r w:rsidR="00A47FFE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«Фізічная культура і здароўе»</w:t>
      </w:r>
      <w:r w:rsidR="00A47FFE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(пры магчымасці кадравага забеспячэння: адзін настаўнік праводзіць урок з вучнямі асноўнай і падрыхтоўчай груп, другі – з вучнямі СМГ). У дадзеным выпадку ўлік вучэбных заняткаў з вучнямі СМГ можна весці ў асобным журнале</w:t>
      </w:r>
      <w:r w:rsidR="00693A21" w:rsidRPr="00193A7C">
        <w:rPr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</w:p>
    <w:p w14:paraId="41A69C09" w14:textId="3BF028C5" w:rsidR="00A47FFE" w:rsidRPr="00193A7C" w:rsidRDefault="00E26A5D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Вучні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,</w:t>
      </w:r>
      <w:r w:rsidR="006F6B12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вызваленыя ад рухальнай актыўнасці на ўроку, аднесеныя па стане здароўя да СМГ, груп</w:t>
      </w:r>
      <w:r w:rsidR="00260736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ы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ЛФК і прысутныя на ўроку «Фізічная культура і здароўе»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могуць знаходзіцца ў спартыўнай зале толькі ў зменным спартыўным абутку</w:t>
      </w:r>
      <w:r w:rsidR="006F6B12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.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Пры гэтым настаўнік, які праводзіць заняткі, нясе персанальную адказнасць за арганізацыю дзейнасці і бяспеку дадзеных </w:t>
      </w:r>
      <w:r w:rsidR="004B5154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вучня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ў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</w:t>
      </w:r>
    </w:p>
    <w:p w14:paraId="2FBCCC3A" w14:textId="0F41AA99" w:rsidR="000961E8" w:rsidRPr="00BE15FB" w:rsidRDefault="00FD4AB2" w:rsidP="00BE15F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  <w:lang w:val="be-BY"/>
        </w:rPr>
      </w:pPr>
      <w:r w:rsidRPr="00BE15FB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Асаблівасці правядзення атэстацыі вучняў па вучэбным прадмеце «Фізічная культура і здароўе»</w:t>
      </w:r>
    </w:p>
    <w:p w14:paraId="78F3A76E" w14:textId="3D2BEDD2" w:rsidR="003B4EA6" w:rsidRPr="00193A7C" w:rsidRDefault="00FD4AB2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Бягучая атэстацыя праводзіцца ў форме </w:t>
      </w:r>
      <w:r w:rsidRPr="00193A7C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паўрочнага і тэматычнага кантролю</w:t>
      </w:r>
      <w:r w:rsidRPr="00193A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t xml:space="preserve">. Пры правядзенні бягучай атэстацыі ацэньваюцца не толькі </w:t>
      </w:r>
      <w:r w:rsidRPr="00193A7C">
        <w:rPr>
          <w:rFonts w:ascii="Times New Roman" w:hAnsi="Times New Roman"/>
          <w:bCs/>
          <w:color w:val="000000" w:themeColor="text1"/>
          <w:sz w:val="30"/>
          <w:szCs w:val="30"/>
          <w:lang w:val="be-BY"/>
        </w:rPr>
        <w:lastRenderedPageBreak/>
        <w:t>вынікі (тэматычны кантроль), але і працэс фарміравання рухальных уменняў і навыкаў, засваенне тэарэтычных ведаў, адпаведных вывучаемай тэме. Адзнака можа выстаўляцца як за закончанае практыкаванне, так і за асобныя яго элементы</w:t>
      </w:r>
      <w:r w:rsidR="003B4EA6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.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На гульнявых занятках можа праводзіцца толькі паўрочны кантроль</w:t>
      </w:r>
      <w:r w:rsidR="009136A8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  </w:t>
      </w:r>
    </w:p>
    <w:p w14:paraId="366B2969" w14:textId="1CA8C0CC" w:rsidR="00DC4C92" w:rsidRPr="00193A7C" w:rsidRDefault="005A316B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sz w:val="30"/>
          <w:szCs w:val="30"/>
          <w:lang w:val="be-BY"/>
        </w:rPr>
        <w:t xml:space="preserve">Вучням, якім па выніках прамежкавай атэстацыі выстаўлены </w:t>
      </w:r>
      <w:r w:rsidRPr="00193A7C">
        <w:rPr>
          <w:rFonts w:ascii="Times New Roman" w:hAnsi="Times New Roman"/>
          <w:b/>
          <w:bCs/>
          <w:sz w:val="30"/>
          <w:szCs w:val="30"/>
          <w:lang w:val="be-BY"/>
        </w:rPr>
        <w:t>адзнакі ў балах</w:t>
      </w:r>
      <w:r w:rsidRPr="0026073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і</w:t>
      </w:r>
      <w:r w:rsidRPr="0026073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/>
          <w:bCs/>
          <w:sz w:val="30"/>
          <w:szCs w:val="30"/>
          <w:lang w:val="be-BY"/>
        </w:rPr>
        <w:t>«залічана»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>, выніковая адзнака ў балах выстаўляецца як сярэдняе арыфметычнае пры ўмове наяўнасці адзнак у балах мінімум у дзвюх чвэрцях. Пры наяўнасці дзвюх адзнак у балах і дзвюх адзнак «залічана» выбар выніковай адзнакі ажыццяўляецца індывідуальна, на карысць вучня</w:t>
      </w:r>
      <w:r w:rsidR="00DC4C92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  <w:r w:rsidR="007A68FD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05302427" w14:textId="4ED298E6" w:rsidR="00FD4AB2" w:rsidRPr="00193A7C" w:rsidRDefault="009E02DC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sz w:val="30"/>
          <w:szCs w:val="30"/>
          <w:lang w:val="be-BY"/>
        </w:rPr>
        <w:t xml:space="preserve">Вучням, якім па выніках прамежкавай атэстацыі выстаўлены адзнакі (у балах, </w:t>
      </w:r>
      <w:r w:rsidRPr="00193A7C">
        <w:rPr>
          <w:rFonts w:ascii="Times New Roman" w:hAnsi="Times New Roman"/>
          <w:bCs/>
          <w:i/>
          <w:iCs/>
          <w:sz w:val="30"/>
          <w:szCs w:val="30"/>
          <w:lang w:val="be-BY"/>
        </w:rPr>
        <w:t>«залічана»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 xml:space="preserve">) і ўнесены запіс </w:t>
      </w:r>
      <w:r w:rsidRPr="00193A7C">
        <w:rPr>
          <w:rFonts w:ascii="Times New Roman" w:hAnsi="Times New Roman"/>
          <w:bCs/>
          <w:i/>
          <w:iCs/>
          <w:sz w:val="30"/>
          <w:szCs w:val="30"/>
          <w:lang w:val="be-BY"/>
        </w:rPr>
        <w:t>«вызвалены(а)»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 xml:space="preserve">, выніковая адзнака (у балах або </w:t>
      </w:r>
      <w:r w:rsidRPr="00193A7C">
        <w:rPr>
          <w:rFonts w:ascii="Times New Roman" w:hAnsi="Times New Roman"/>
          <w:bCs/>
          <w:i/>
          <w:iCs/>
          <w:sz w:val="30"/>
          <w:szCs w:val="30"/>
          <w:lang w:val="be-BY"/>
        </w:rPr>
        <w:t>«залічана»</w:t>
      </w:r>
      <w:r w:rsidRPr="00193A7C">
        <w:rPr>
          <w:rFonts w:ascii="Times New Roman" w:hAnsi="Times New Roman"/>
          <w:bCs/>
          <w:sz w:val="30"/>
          <w:szCs w:val="30"/>
          <w:lang w:val="be-BY"/>
        </w:rPr>
        <w:t>) выстаўляецца пры наяўнасці такой мінімум у дзвюх чвэрцях.</w:t>
      </w:r>
    </w:p>
    <w:p w14:paraId="22799771" w14:textId="5C6E5B8C" w:rsidR="00796590" w:rsidRPr="00BE15FB" w:rsidRDefault="009E02DC" w:rsidP="00BE15FB">
      <w:pPr>
        <w:pStyle w:val="a3"/>
        <w:widowControl w:val="0"/>
        <w:numPr>
          <w:ilvl w:val="0"/>
          <w:numId w:val="10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BE15FB">
        <w:rPr>
          <w:rFonts w:ascii="Times New Roman" w:eastAsia="Calibri" w:hAnsi="Times New Roman"/>
          <w:b/>
          <w:bCs/>
          <w:sz w:val="30"/>
          <w:szCs w:val="30"/>
          <w:u w:val="single"/>
          <w:lang w:val="be-BY"/>
        </w:rPr>
        <w:t>Рэалізацыя выхаваўчага патэнцыялу вучэбнага прадмета</w:t>
      </w:r>
    </w:p>
    <w:p w14:paraId="19EE0E59" w14:textId="78E6101F" w:rsidR="001E4DCC" w:rsidRPr="00193A7C" w:rsidRDefault="009E02DC" w:rsidP="001E4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Звяртаем увагу, што Дырэктывай Прэзідэнта Рэспублікі Беларусь ад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 xml:space="preserve"> 9</w:t>
      </w:r>
      <w:r w:rsidR="00260736">
        <w:rPr>
          <w:rFonts w:ascii="Times New Roman" w:hAnsi="Times New Roman"/>
          <w:sz w:val="30"/>
          <w:szCs w:val="30"/>
          <w:lang w:val="be-BY"/>
        </w:rPr>
        <w:t> </w:t>
      </w:r>
      <w:r w:rsidRPr="00193A7C">
        <w:rPr>
          <w:rFonts w:ascii="Times New Roman" w:hAnsi="Times New Roman"/>
          <w:sz w:val="30"/>
          <w:szCs w:val="30"/>
          <w:lang w:val="be-BY"/>
        </w:rPr>
        <w:t>красавіка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 xml:space="preserve"> 2025 г. </w:t>
      </w:r>
      <w:r w:rsidR="003F2D96" w:rsidRPr="00193A7C">
        <w:rPr>
          <w:rFonts w:ascii="Times New Roman" w:hAnsi="Times New Roman"/>
          <w:sz w:val="30"/>
          <w:szCs w:val="30"/>
          <w:lang w:val="be-BY"/>
        </w:rPr>
        <w:t xml:space="preserve">№ 12 </w:t>
      </w:r>
      <w:r w:rsidRPr="00193A7C">
        <w:rPr>
          <w:rFonts w:ascii="Times New Roman" w:hAnsi="Times New Roman"/>
          <w:sz w:val="30"/>
          <w:szCs w:val="30"/>
          <w:lang w:val="be-BY"/>
        </w:rPr>
        <w:t>«Аб рэалізацыі асноў ідэалогіі беларускай дзяржавы» зацверджаны асновы ідэалогіі беларускай дзяржавы. Адукацыя вызначана адной з прыярытэтных сфер, у якіх ідэалагічная работа знаходзіцца пад асаблівым кантролем дзяржавы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5CA924E7" w14:textId="47BDCBCC" w:rsidR="001E4DCC" w:rsidRPr="00193A7C" w:rsidRDefault="0025445F" w:rsidP="001E4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Рэалізацыя ў адукацыйным працэсе выхаваўчага патэнцыялу вучэбнага прадмета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«Фізічная культура і здароўе»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будзе садзейнічаць вырашэнню асноўных задач ідэалагічнай работы, сярод якіх – прапаганда дасягненняў Рэспублікі Беларусь, выхаванне патрыятызму, павышэнне асабістай культуры і сацыяльнай адказнасці, выхаванне маральна-псіхалагічных якасцей, якія матывуюць на рашэнне задач паспяховага развіцця краіны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>.</w:t>
      </w:r>
    </w:p>
    <w:p w14:paraId="5FF99113" w14:textId="5D5C65BA" w:rsidR="001E4DCC" w:rsidRPr="00193A7C" w:rsidRDefault="0025445F" w:rsidP="001E4DC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>Рашэнне гэтых задач напрамую звязана з дасягненнем вучнямі асобасных адукацыйных вынікаў, адлюстраваных у адукацыйных стандартах і вучэбных праграмах</w:t>
      </w:r>
      <w:r w:rsidR="001E4DCC" w:rsidRPr="00193A7C">
        <w:rPr>
          <w:rFonts w:ascii="Times New Roman" w:hAnsi="Times New Roman"/>
          <w:sz w:val="30"/>
          <w:szCs w:val="30"/>
          <w:lang w:val="be-BY"/>
        </w:rPr>
        <w:t>.</w:t>
      </w:r>
      <w:r w:rsidRPr="00193A7C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62CA1489" w14:textId="7B5E4E2B" w:rsidR="00F74F9A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У змесце вучэбнага прадмета</w:t>
      </w:r>
      <w:r w:rsidR="00F74F9A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sz w:val="30"/>
          <w:szCs w:val="30"/>
          <w:lang w:val="be-BY"/>
        </w:rPr>
        <w:t>«Фізічная культура і здароўе»</w:t>
      </w:r>
      <w:r w:rsidR="00F74F9A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DF5568">
        <w:rPr>
          <w:rFonts w:ascii="Times New Roman" w:eastAsia="Calibri" w:hAnsi="Times New Roman"/>
          <w:sz w:val="30"/>
          <w:szCs w:val="30"/>
          <w:lang w:val="be-BY"/>
        </w:rPr>
        <w:t>ў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найбольшай меры на дасягненне асобасных адукацыйных вынікаў арыентаваны тэарэтычныя матэрыялы раздзела </w:t>
      </w:r>
      <w:r w:rsidRPr="00193A7C">
        <w:rPr>
          <w:rFonts w:ascii="Times New Roman" w:hAnsi="Times New Roman"/>
          <w:sz w:val="30"/>
          <w:szCs w:val="30"/>
          <w:lang w:val="be-BY"/>
        </w:rPr>
        <w:t>«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Асновы ведаў і асновы відаў спорту</w:t>
      </w:r>
      <w:r w:rsidRPr="00193A7C">
        <w:rPr>
          <w:rFonts w:ascii="Times New Roman" w:hAnsi="Times New Roman"/>
          <w:sz w:val="30"/>
          <w:szCs w:val="30"/>
          <w:lang w:val="be-BY"/>
        </w:rPr>
        <w:t>»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і вывучаемых тэм (напрыклад, правілы бяспечных паводзін на занятках фізічнай культурай і спортам, падчас самастойных заняткаў фізічнымі практыкаваннямі, сродкі фізічнай культуры, алімпізм і алімпійскі рух, іншае)</w:t>
      </w:r>
      <w:r w:rsidR="00F74F9A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3A7ABD73" w14:textId="67D3181A" w:rsidR="00796590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Пры асвятленні тэарэтычнага матэрыялу рэкамендуецца падбіраць звесткі, накіраваныя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>: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11C2C2E4" w14:textId="22E654B5" w:rsidR="00796590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на выхаванне ў вучняў патрыятызму, пачуццяў гонару за беларускі народ, грамадзянскасці, нацыянальнай самасвядомасці (напрыклад,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lastRenderedPageBreak/>
        <w:t>дасягненні беларускіх спартсменаў у міжнародных спаборніцтвах і Алімпійскіх гульнях, алімпійскі рух у Беларусі)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>;</w:t>
      </w:r>
    </w:p>
    <w:p w14:paraId="77BB5DB2" w14:textId="68599009" w:rsidR="00796590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фарміраванне культуры бяспекі жыццядзейнасці, каштоўнасных адносін да здароўя (напрыклад, правілы складання комплексаў практыкаванняў для самастойных заняткаў, правілы здаровага ладу жыцця)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6A0670B2" w14:textId="48757BC9" w:rsidR="00796590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Пры вывучэнні кожнай тэмы неабходна ствараць умовы для развіцця ў вучняў настойлівасці, смеласці, самастойнасці ў дасягненні мэты, ініцыятыўнасці, арганізаванасці, дысцыплінаванасці і іншых якасцей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141E4066" w14:textId="1976B3D2" w:rsidR="00305B95" w:rsidRPr="00193A7C" w:rsidRDefault="002C03E4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Рэалізацыі выхаваўчага патэнцыялу вучэбнага прадмета «Фізічная культура і здароўе» спрыяе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самастойнае складанне і выкананне вучнямі заданняў, комплексаў практыкаванняў і трэніровачных заняткаў; арганізацыя спартыўных мерапрыемстваў у пазаўрочны час; наведванне спартыўных аб’ектаў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(Рэспубліканскага цэнтра алімпійскай падрыхтоўкі па зімовых відах спорту «Раўбічы», шматпрофільнага культурна-спартыўнага комплексу «Мінск-Арэна» і інш.)</w:t>
      </w:r>
      <w:r w:rsidR="00796590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67993376" w14:textId="7BD77ED3" w:rsidR="007A1F76" w:rsidRPr="00BE15FB" w:rsidRDefault="002C03E4" w:rsidP="00BE15FB">
      <w:pPr>
        <w:pStyle w:val="a3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 w:rsidRPr="00BE15FB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Арганізацыя метадычнай работы</w:t>
      </w:r>
    </w:p>
    <w:p w14:paraId="7F7CE9A2" w14:textId="7532CC07" w:rsidR="00D411E1" w:rsidRPr="00193A7C" w:rsidRDefault="002C03E4" w:rsidP="00D411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 w:eastAsia="en-US"/>
        </w:rPr>
      </w:pP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У план работы метадычных фарміраванняў настаўнікаў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якія выкладаюць вучэбны прадмет </w:t>
      </w:r>
      <w:r w:rsidRPr="00193A7C">
        <w:rPr>
          <w:rFonts w:ascii="Times New Roman" w:hAnsi="Times New Roman"/>
          <w:sz w:val="30"/>
          <w:szCs w:val="30"/>
          <w:lang w:val="be-BY"/>
        </w:rPr>
        <w:t>«Фізічная культура і здароўе»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(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школы маладога настаўніка, творчых і праблемных груп, школьнага, раённага (гарадскога) вучэбна-метадычнага аб’яднання настаўнікаў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і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інш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.),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у 2025/2026 навучальным годзе прапануецца ўключыць актуальныя пытанні арганізацыі адукацыйнага працэсу і методыкі выкладання вучэбнага прадмета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.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У кантэксце падрыхтоўкі да НДЯА</w:t>
      </w:r>
      <w:r w:rsidR="00DF5568">
        <w:rPr>
          <w:rFonts w:ascii="Times New Roman" w:eastAsia="Calibri" w:hAnsi="Times New Roman"/>
          <w:sz w:val="30"/>
          <w:szCs w:val="30"/>
          <w:lang w:val="be-BY" w:eastAsia="en-US"/>
        </w:rPr>
        <w:t>–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2026 рэкамендуецца працягнуць работу па фарміраванні функцыянальнай адукаванасці вучняў сродкамі вучэбнага прадмета «Фізічная культура і здароўе»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>.</w:t>
      </w:r>
    </w:p>
    <w:p w14:paraId="761BFA83" w14:textId="3D3108A7" w:rsidR="00D411E1" w:rsidRPr="00193A7C" w:rsidRDefault="002C03E4" w:rsidP="00D411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en-US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На жнівеньскіх прадметных секцыях настаўнікаў</w:t>
      </w:r>
      <w:r w:rsidR="00D411E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якія выкладаюць вучэбны прадмет </w:t>
      </w:r>
      <w:r w:rsidRPr="00193A7C">
        <w:rPr>
          <w:rFonts w:ascii="Times New Roman" w:hAnsi="Times New Roman"/>
          <w:sz w:val="30"/>
          <w:szCs w:val="30"/>
          <w:lang w:val="be-BY"/>
        </w:rPr>
        <w:t>«Фізічная культура і здароўе»</w:t>
      </w:r>
      <w:r w:rsidR="00D411E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, </w:t>
      </w:r>
      <w:r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рэкамендуецца абмеркаваць наступныя пытанні</w:t>
      </w:r>
      <w:r w:rsidR="00D411E1"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:</w:t>
      </w:r>
    </w:p>
    <w:p w14:paraId="2A666DCD" w14:textId="4DE310E4" w:rsidR="00D411E1" w:rsidRPr="00193A7C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1. </w:t>
      </w:r>
      <w:r w:rsidR="002C03E4" w:rsidRPr="00193A7C">
        <w:rPr>
          <w:rFonts w:ascii="Times New Roman" w:hAnsi="Times New Roman"/>
          <w:color w:val="000000"/>
          <w:sz w:val="30"/>
          <w:szCs w:val="30"/>
          <w:lang w:val="be-BY"/>
        </w:rPr>
        <w:t>Нарматыўнае прававое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2C03E4" w:rsidRPr="00193A7C">
        <w:rPr>
          <w:rFonts w:ascii="Times New Roman" w:hAnsi="Times New Roman"/>
          <w:color w:val="000000"/>
          <w:sz w:val="30"/>
          <w:szCs w:val="30"/>
          <w:lang w:val="be-BY"/>
        </w:rPr>
        <w:t>забеспячэнне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2C03E4" w:rsidRPr="00193A7C">
        <w:rPr>
          <w:rFonts w:ascii="Times New Roman" w:hAnsi="Times New Roman"/>
          <w:color w:val="000000"/>
          <w:sz w:val="30"/>
          <w:szCs w:val="30"/>
          <w:lang w:val="be-BY"/>
        </w:rPr>
        <w:t>агульнай сярэдняй адукацыі ў 2025/2026 навучальным годзе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:</w:t>
      </w:r>
    </w:p>
    <w:p w14:paraId="368F0ED7" w14:textId="42278690" w:rsidR="00D411E1" w:rsidRPr="00193A7C" w:rsidRDefault="002C03E4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 w:eastAsia="en-US"/>
        </w:rPr>
      </w:pP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навацыі Кодэкса Рэспублікі Беларусь аб адукацыі</w:t>
      </w:r>
      <w:r w:rsidR="00D411E1"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 xml:space="preserve">, </w:t>
      </w:r>
      <w:r w:rsidRPr="00193A7C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нарматыўныя прававыя акты, якія рэгулююць пытанні арганізацыі адукацыйнага працэсу</w:t>
      </w:r>
      <w:r w:rsidR="00D411E1" w:rsidRPr="00193A7C">
        <w:rPr>
          <w:rFonts w:ascii="Times New Roman" w:eastAsia="Calibri" w:hAnsi="Times New Roman"/>
          <w:color w:val="000000"/>
          <w:sz w:val="30"/>
          <w:szCs w:val="30"/>
          <w:lang w:val="be-BY" w:eastAsia="en-US"/>
        </w:rPr>
        <w:t xml:space="preserve">; </w:t>
      </w:r>
    </w:p>
    <w:p w14:paraId="29391EE1" w14:textId="2312E5E4" w:rsidR="00D411E1" w:rsidRPr="00DF5568" w:rsidRDefault="002C03E4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en-US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абноўленыя вучэбныя праграмы па вучэбным прадмеце</w:t>
      </w:r>
      <w:r w:rsidR="00D411E1"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>.</w:t>
      </w:r>
      <w:r w:rsidRPr="00193A7C">
        <w:rPr>
          <w:rFonts w:ascii="Times New Roman" w:hAnsi="Times New Roman"/>
          <w:color w:val="000000"/>
          <w:sz w:val="30"/>
          <w:szCs w:val="30"/>
          <w:lang w:val="be-BY" w:eastAsia="en-US"/>
        </w:rPr>
        <w:t xml:space="preserve"> </w:t>
      </w:r>
    </w:p>
    <w:p w14:paraId="0F62703D" w14:textId="434CD7F8" w:rsidR="00D411E1" w:rsidRPr="00193A7C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hAnsi="Times New Roman"/>
          <w:sz w:val="30"/>
          <w:szCs w:val="30"/>
          <w:lang w:val="be-BY"/>
        </w:rPr>
        <w:t xml:space="preserve">2. </w:t>
      </w:r>
      <w:r w:rsidR="008A7638" w:rsidRPr="00193A7C">
        <w:rPr>
          <w:rFonts w:ascii="Times New Roman" w:eastAsia="Calibri" w:hAnsi="Times New Roman"/>
          <w:sz w:val="30"/>
          <w:szCs w:val="30"/>
          <w:lang w:val="be-BY"/>
        </w:rPr>
        <w:t>Патрабаванні да арганізацыі адукацыйнага працэсу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:</w:t>
      </w:r>
    </w:p>
    <w:p w14:paraId="4E78871C" w14:textId="5166B3AA" w:rsidR="00D411E1" w:rsidRPr="00193A7C" w:rsidRDefault="00506A55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стварэнне бяспечных умоў арганізацыі адукацыйнага працэсу</w:t>
      </w:r>
      <w:r w:rsidR="00D411E1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ва ўстановах агульнай сярэдняй адукацыі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па вучэбным прадмеце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eastAsia="Calibri" w:hAnsi="Times New Roman"/>
          <w:sz w:val="30"/>
          <w:szCs w:val="30"/>
          <w:lang w:val="be-BY"/>
        </w:rPr>
        <w:t>;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00E42ACC" w14:textId="30C436C8" w:rsidR="00D411E1" w:rsidRPr="00193A7C" w:rsidRDefault="00506A55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lastRenderedPageBreak/>
        <w:t>рэалізацыя выхаваўчага патэнцыялу ўрока</w:t>
      </w:r>
      <w:r w:rsidR="00D411E1"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фізічнай культуры і здароўя</w:t>
      </w:r>
      <w:r w:rsidR="00D411E1" w:rsidRPr="00193A7C">
        <w:rPr>
          <w:rFonts w:ascii="Times New Roman" w:eastAsia="Calibri" w:hAnsi="Times New Roman"/>
          <w:sz w:val="30"/>
          <w:szCs w:val="30"/>
          <w:lang w:val="be-BY"/>
        </w:rPr>
        <w:t>;</w:t>
      </w:r>
    </w:p>
    <w:p w14:paraId="4C4A7D9F" w14:textId="4643FEC9" w:rsidR="00D411E1" w:rsidRPr="00193A7C" w:rsidRDefault="00506A55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>рэалізацыя міжпрадметных сувязей</w:t>
      </w:r>
      <w:r w:rsidR="00D411E1"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</w:p>
    <w:p w14:paraId="60C2085D" w14:textId="624F8104" w:rsidR="00D411E1" w:rsidRPr="00193A7C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3. </w:t>
      </w:r>
      <w:r w:rsidR="00506A55" w:rsidRPr="00193A7C">
        <w:rPr>
          <w:rFonts w:ascii="Times New Roman" w:hAnsi="Times New Roman"/>
          <w:color w:val="000000"/>
          <w:sz w:val="30"/>
          <w:szCs w:val="30"/>
          <w:lang w:val="be-BY"/>
        </w:rPr>
        <w:t>Аналіз вынікаў работы метадычных фарміраванняў настаўнікаў у 2024/2025 навучальным годзе. Планаванне работы метадычных фарміраванняў у 2025/2026 навучальным годзе</w:t>
      </w: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. </w:t>
      </w:r>
    </w:p>
    <w:p w14:paraId="0EC7C7A8" w14:textId="4BABBDDE" w:rsidR="00D411E1" w:rsidRPr="00193A7C" w:rsidRDefault="00DF7C3A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На пасяджэннях метадычных фарміраванняў настаўнікаў</w:t>
      </w:r>
      <w:r w:rsidR="00D411E1" w:rsidRPr="00193A7C">
        <w:rPr>
          <w:rFonts w:ascii="Times New Roman" w:eastAsia="Calibri" w:hAnsi="Times New Roman"/>
          <w:sz w:val="30"/>
          <w:szCs w:val="30"/>
          <w:lang w:val="be-BY" w:eastAsia="en-US"/>
        </w:rPr>
        <w:t xml:space="preserve">,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якія выкладаюць вучэбны прадмет «Фізічная культура і здароўе</w:t>
      </w:r>
      <w:r w:rsidR="00D557D8">
        <w:rPr>
          <w:rFonts w:ascii="Times New Roman" w:eastAsia="Calibri" w:hAnsi="Times New Roman"/>
          <w:sz w:val="30"/>
          <w:szCs w:val="30"/>
          <w:lang w:val="be-BY" w:eastAsia="en-US"/>
        </w:rPr>
        <w:t>»</w:t>
      </w:r>
      <w:r w:rsidRPr="00193A7C">
        <w:rPr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на працягу навучальнага года рэкамендуецца разгледзець пытанні методыкі выкладання вучэбнага прадмета з улікам наяўнага эфектыўнага педагагічнага вопыту настаўнікаў рэгіёну</w:t>
      </w:r>
      <w:r w:rsidR="00D411E1" w:rsidRPr="00193A7C">
        <w:rPr>
          <w:rFonts w:ascii="Times New Roman" w:hAnsi="Times New Roman"/>
          <w:color w:val="000000"/>
          <w:sz w:val="30"/>
          <w:szCs w:val="30"/>
          <w:lang w:val="be-BY"/>
        </w:rPr>
        <w:t>:</w:t>
      </w:r>
    </w:p>
    <w:p w14:paraId="214332C7" w14:textId="3881A139" w:rsidR="00D411E1" w:rsidRPr="00193A7C" w:rsidRDefault="00512C28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прымяненне сучасных адукацыйных тэхналогій на ўроках фізічнай культуры і здароўя з мэтай фарміравання асобасных, метапрадметных і прадметных кампетэнцый вучняў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</w:p>
    <w:p w14:paraId="29FFBF5B" w14:textId="31E88DFC" w:rsidR="00D411E1" w:rsidRPr="00193A7C" w:rsidRDefault="00512C28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фарміраванне асноў функцыянальнай адукаванасці ў сферы бяспечнага і здаровага ладу жыцця з дапамогай выкарыстання практыка-арыентаваных заданняў</w:t>
      </w:r>
      <w:r w:rsidR="00D411E1" w:rsidRPr="00193A7C">
        <w:rPr>
          <w:rFonts w:ascii="Times New Roman" w:eastAsia="Calibri" w:hAnsi="Times New Roman"/>
          <w:color w:val="000000"/>
          <w:sz w:val="30"/>
          <w:szCs w:val="30"/>
          <w:lang w:val="be-BY"/>
        </w:rPr>
        <w:t>;</w:t>
      </w:r>
    </w:p>
    <w:p w14:paraId="535CCF56" w14:textId="313FF467" w:rsidR="00D411E1" w:rsidRPr="00193A7C" w:rsidRDefault="00512C28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выкарыстанне выхаваўчага патэнцыялу вучэбнага прадмета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</w:p>
    <w:p w14:paraId="2A8B08CF" w14:textId="3FD8F5D1" w:rsidR="00D411E1" w:rsidRPr="00193A7C" w:rsidRDefault="00512C28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арганізацыя медыка-педагагічнага кантролю па стварэнні бяспечнага адукацыйнага асяроддзя на вучэбных занятках па вучэбным прадмеце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 w:rsidRPr="00193A7C">
        <w:rPr>
          <w:rFonts w:ascii="Times New Roman" w:eastAsia="Calibri" w:hAnsi="Times New Roman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;</w:t>
      </w:r>
      <w:r w:rsidR="00E94C99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</w:p>
    <w:p w14:paraId="32DDBCA0" w14:textId="6CB59963" w:rsidR="00D411E1" w:rsidRPr="00193A7C" w:rsidRDefault="00E94C99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кантроль і ацэнка вынікаў вучэбнай дзейнасці вучняў пры вывучэнні зместу вучэбнага прадмета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  <w:r w:rsidR="00512C28" w:rsidRPr="00193A7C">
        <w:rPr>
          <w:rFonts w:ascii="Times New Roman" w:eastAsia="Calibri" w:hAnsi="Times New Roman"/>
          <w:sz w:val="30"/>
          <w:szCs w:val="30"/>
          <w:lang w:val="be-BY" w:eastAsia="en-US"/>
        </w:rPr>
        <w:t>«Фізічная культура і здароўе»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;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 </w:t>
      </w:r>
    </w:p>
    <w:p w14:paraId="7F9A0E47" w14:textId="1BC4B7F0" w:rsidR="00D411E1" w:rsidRPr="00193A7C" w:rsidRDefault="00E94C99" w:rsidP="00D41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асаблівасці правядзення пазакласных мерапрыемстваў (у рамках шостага школьнага дня), накіраваных на фарміраванне здаровага ладу жыцця, актыўнай грамадзянскай пазіцыі, забеспячэнне мер па захаванні і ўмацаванні здароўя, паважлівых адносін да дасягненняў беларускіх спартсменаў; павышэнне матывацыі да прафесійнага выбару </w:t>
      </w:r>
      <w:r w:rsidR="00C53D22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вучня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ў і інфармаванасці аб </w:t>
      </w:r>
      <w:r w:rsidR="00734C39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с</w:t>
      </w:r>
      <w:r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партыўна-педагагічных прафесіях</w:t>
      </w:r>
      <w:r w:rsidR="00D411E1" w:rsidRPr="00193A7C">
        <w:rPr>
          <w:rFonts w:ascii="Times New Roman" w:hAnsi="Times New Roman"/>
          <w:bCs/>
          <w:color w:val="000000"/>
          <w:sz w:val="30"/>
          <w:szCs w:val="30"/>
          <w:lang w:val="be-BY"/>
        </w:rPr>
        <w:t>.</w:t>
      </w:r>
    </w:p>
    <w:p w14:paraId="5422B6EC" w14:textId="277F8E4B" w:rsidR="00D411E1" w:rsidRPr="00193A7C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193A7C">
        <w:rPr>
          <w:rFonts w:ascii="Times New Roman" w:eastAsia="Calibri" w:hAnsi="Times New Roman"/>
          <w:sz w:val="30"/>
          <w:szCs w:val="30"/>
          <w:lang w:val="be-BY"/>
        </w:rPr>
        <w:t xml:space="preserve">4. </w:t>
      </w:r>
      <w:r w:rsidR="00870B64" w:rsidRPr="00193A7C">
        <w:rPr>
          <w:rFonts w:ascii="Times New Roman" w:eastAsia="Calibri" w:hAnsi="Times New Roman"/>
          <w:sz w:val="30"/>
          <w:szCs w:val="30"/>
          <w:lang w:val="be-BY"/>
        </w:rPr>
        <w:t>Рэалізацыя задач Года добраўпарадкавання ва ўстанове адукацыі і на прылеглай тэрыторыі</w:t>
      </w:r>
      <w:r w:rsidRPr="00193A7C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16D1DAD5" w14:textId="412BDA1A" w:rsidR="005B3D1E" w:rsidRPr="00D85CE7" w:rsidRDefault="00870B64" w:rsidP="00D85C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  <w:lang w:val="be-BY"/>
        </w:rPr>
      </w:pPr>
      <w:r w:rsidRPr="00193A7C">
        <w:rPr>
          <w:rFonts w:ascii="Times New Roman" w:hAnsi="Times New Roman"/>
          <w:color w:val="000000"/>
          <w:sz w:val="30"/>
          <w:szCs w:val="30"/>
          <w:lang w:val="be-BY"/>
        </w:rPr>
        <w:t>З дадатковай інфармацыяй аб арганізацыі фізічнага выхавання вучняў, аператыўнымі звесткамі аб выніках правядзення рэспубліканскіх фізкультурна-аздараўленчых і спартыўна-масавых мерапрыемстваў можна азнаёміцца на сайце ўстановы «Рэспубліканскі цэнтр фізічнага выхавання і спорту вучняў і студэнтаў»</w:t>
      </w:r>
      <w:r w:rsidR="00D411E1" w:rsidRPr="00193A7C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D411E1" w:rsidRPr="00BE15FB">
        <w:rPr>
          <w:rFonts w:ascii="Times New Roman" w:hAnsi="Times New Roman"/>
          <w:i/>
          <w:color w:val="000000"/>
          <w:sz w:val="30"/>
          <w:szCs w:val="30"/>
          <w:lang w:val="be-BY"/>
        </w:rPr>
        <w:t>(</w:t>
      </w:r>
      <w:hyperlink r:id="rId17" w:history="1"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http</w:t>
        </w:r>
        <w:r w:rsidR="00D411E1" w:rsidRPr="00D96676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://</w:t>
        </w:r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www</w:t>
        </w:r>
        <w:r w:rsidR="00D411E1" w:rsidRPr="00D96676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.</w:t>
        </w:r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sp</w:t>
        </w:r>
        <w:bookmarkStart w:id="10" w:name="_GoBack"/>
        <w:bookmarkEnd w:id="10"/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o</w:t>
        </w:r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rteducation</w:t>
        </w:r>
        <w:r w:rsidR="00D411E1" w:rsidRPr="00D96676">
          <w:rPr>
            <w:rStyle w:val="a8"/>
            <w:rFonts w:ascii="Times New Roman" w:hAnsi="Times New Roman"/>
            <w:bCs/>
            <w:i/>
            <w:sz w:val="30"/>
            <w:szCs w:val="30"/>
            <w:lang w:val="be-BY"/>
          </w:rPr>
          <w:t>.</w:t>
        </w:r>
        <w:proofErr w:type="spellStart"/>
        <w:r w:rsidR="00D411E1" w:rsidRPr="00BE15FB">
          <w:rPr>
            <w:rStyle w:val="a8"/>
            <w:rFonts w:ascii="Times New Roman" w:hAnsi="Times New Roman"/>
            <w:bCs/>
            <w:i/>
            <w:sz w:val="30"/>
            <w:szCs w:val="30"/>
          </w:rPr>
          <w:t>by</w:t>
        </w:r>
        <w:proofErr w:type="spellEnd"/>
      </w:hyperlink>
      <w:r w:rsidR="00D411E1" w:rsidRPr="00193A7C">
        <w:rPr>
          <w:rFonts w:ascii="Times New Roman" w:hAnsi="Times New Roman"/>
          <w:i/>
          <w:color w:val="000000"/>
          <w:sz w:val="30"/>
          <w:szCs w:val="30"/>
          <w:lang w:val="be-BY"/>
        </w:rPr>
        <w:t>).</w:t>
      </w:r>
    </w:p>
    <w:sectPr w:rsidR="005B3D1E" w:rsidRPr="00D85CE7" w:rsidSect="001E67A3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3F47" w14:textId="77777777" w:rsidR="00DE3961" w:rsidRDefault="00DE3961" w:rsidP="008120FF">
      <w:pPr>
        <w:spacing w:after="0" w:line="240" w:lineRule="auto"/>
      </w:pPr>
      <w:r>
        <w:separator/>
      </w:r>
    </w:p>
  </w:endnote>
  <w:endnote w:type="continuationSeparator" w:id="0">
    <w:p w14:paraId="0C3A7811" w14:textId="77777777" w:rsidR="00DE3961" w:rsidRDefault="00DE3961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7C288" w14:textId="77777777" w:rsidR="00DE3961" w:rsidRDefault="00DE3961" w:rsidP="008120FF">
      <w:pPr>
        <w:spacing w:after="0" w:line="240" w:lineRule="auto"/>
      </w:pPr>
      <w:r>
        <w:separator/>
      </w:r>
    </w:p>
  </w:footnote>
  <w:footnote w:type="continuationSeparator" w:id="0">
    <w:p w14:paraId="3E9FA033" w14:textId="77777777" w:rsidR="00DE3961" w:rsidRDefault="00DE3961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61B0" w14:textId="359F0841" w:rsidR="00CA2BBE" w:rsidRPr="007B1DB7" w:rsidRDefault="00CA2BBE">
    <w:pPr>
      <w:pStyle w:val="ac"/>
      <w:jc w:val="center"/>
      <w:rPr>
        <w:rFonts w:ascii="Times New Roman" w:hAnsi="Times New Roman"/>
        <w:sz w:val="30"/>
        <w:szCs w:val="30"/>
      </w:rPr>
    </w:pPr>
    <w:r w:rsidRPr="007B1DB7">
      <w:rPr>
        <w:rFonts w:ascii="Times New Roman" w:hAnsi="Times New Roman"/>
        <w:sz w:val="30"/>
        <w:szCs w:val="30"/>
      </w:rPr>
      <w:fldChar w:fldCharType="begin"/>
    </w:r>
    <w:r w:rsidRPr="007B1DB7">
      <w:rPr>
        <w:rFonts w:ascii="Times New Roman" w:hAnsi="Times New Roman"/>
        <w:sz w:val="30"/>
        <w:szCs w:val="30"/>
      </w:rPr>
      <w:instrText>PAGE   \* MERGEFORMAT</w:instrText>
    </w:r>
    <w:r w:rsidRPr="007B1DB7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16</w:t>
    </w:r>
    <w:r w:rsidRPr="007B1DB7">
      <w:rPr>
        <w:rFonts w:ascii="Times New Roman" w:hAnsi="Times New Roman"/>
        <w:sz w:val="30"/>
        <w:szCs w:val="30"/>
      </w:rPr>
      <w:fldChar w:fldCharType="end"/>
    </w:r>
  </w:p>
  <w:p w14:paraId="0D6E93C7" w14:textId="77777777" w:rsidR="00CA2BBE" w:rsidRDefault="00CA2B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F2B2A"/>
    <w:multiLevelType w:val="hybridMultilevel"/>
    <w:tmpl w:val="0B8E9F98"/>
    <w:lvl w:ilvl="0" w:tplc="8E7E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63BF9"/>
    <w:multiLevelType w:val="multilevel"/>
    <w:tmpl w:val="18EA0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4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B13551A"/>
    <w:multiLevelType w:val="hybridMultilevel"/>
    <w:tmpl w:val="0FA47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E10F34"/>
    <w:multiLevelType w:val="hybridMultilevel"/>
    <w:tmpl w:val="9FC6011E"/>
    <w:lvl w:ilvl="0" w:tplc="8F4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B8"/>
    <w:rsid w:val="00002EB9"/>
    <w:rsid w:val="000031B2"/>
    <w:rsid w:val="00013AF0"/>
    <w:rsid w:val="0001473F"/>
    <w:rsid w:val="00016074"/>
    <w:rsid w:val="000171E6"/>
    <w:rsid w:val="00017F61"/>
    <w:rsid w:val="00022C98"/>
    <w:rsid w:val="000246F3"/>
    <w:rsid w:val="000262A5"/>
    <w:rsid w:val="0003111B"/>
    <w:rsid w:val="000328C0"/>
    <w:rsid w:val="0003447F"/>
    <w:rsid w:val="000368FD"/>
    <w:rsid w:val="00040BAB"/>
    <w:rsid w:val="00041B84"/>
    <w:rsid w:val="0004525E"/>
    <w:rsid w:val="000515FD"/>
    <w:rsid w:val="00055079"/>
    <w:rsid w:val="00056AE0"/>
    <w:rsid w:val="00056F46"/>
    <w:rsid w:val="000605EF"/>
    <w:rsid w:val="00066A1E"/>
    <w:rsid w:val="00070E87"/>
    <w:rsid w:val="0007639F"/>
    <w:rsid w:val="000775BF"/>
    <w:rsid w:val="000847CA"/>
    <w:rsid w:val="000851D0"/>
    <w:rsid w:val="00090064"/>
    <w:rsid w:val="0009069A"/>
    <w:rsid w:val="00090F4D"/>
    <w:rsid w:val="00093522"/>
    <w:rsid w:val="00094FC4"/>
    <w:rsid w:val="00095CB3"/>
    <w:rsid w:val="000961E8"/>
    <w:rsid w:val="000977D2"/>
    <w:rsid w:val="000A606D"/>
    <w:rsid w:val="000B11FA"/>
    <w:rsid w:val="000B40BF"/>
    <w:rsid w:val="000B615B"/>
    <w:rsid w:val="000B65D8"/>
    <w:rsid w:val="000C026B"/>
    <w:rsid w:val="000C2D28"/>
    <w:rsid w:val="000C5ECB"/>
    <w:rsid w:val="000D2B00"/>
    <w:rsid w:val="000D2E5C"/>
    <w:rsid w:val="000D4672"/>
    <w:rsid w:val="000D69BD"/>
    <w:rsid w:val="000E5272"/>
    <w:rsid w:val="000F0927"/>
    <w:rsid w:val="000F1964"/>
    <w:rsid w:val="00102172"/>
    <w:rsid w:val="00102778"/>
    <w:rsid w:val="00105DD7"/>
    <w:rsid w:val="0010798F"/>
    <w:rsid w:val="00110231"/>
    <w:rsid w:val="001125A9"/>
    <w:rsid w:val="00114D5A"/>
    <w:rsid w:val="00115923"/>
    <w:rsid w:val="00116DDD"/>
    <w:rsid w:val="00120658"/>
    <w:rsid w:val="00122708"/>
    <w:rsid w:val="00122EE0"/>
    <w:rsid w:val="00133AC4"/>
    <w:rsid w:val="0013402F"/>
    <w:rsid w:val="00134E80"/>
    <w:rsid w:val="001361AC"/>
    <w:rsid w:val="001421DE"/>
    <w:rsid w:val="00145771"/>
    <w:rsid w:val="001465F8"/>
    <w:rsid w:val="00146D5A"/>
    <w:rsid w:val="00152BC9"/>
    <w:rsid w:val="0015537D"/>
    <w:rsid w:val="0015653F"/>
    <w:rsid w:val="00161F94"/>
    <w:rsid w:val="0016331B"/>
    <w:rsid w:val="00165990"/>
    <w:rsid w:val="00165A41"/>
    <w:rsid w:val="00166B91"/>
    <w:rsid w:val="00167552"/>
    <w:rsid w:val="0017012B"/>
    <w:rsid w:val="00171054"/>
    <w:rsid w:val="0017316E"/>
    <w:rsid w:val="00174527"/>
    <w:rsid w:val="00175F37"/>
    <w:rsid w:val="001831A9"/>
    <w:rsid w:val="00186C13"/>
    <w:rsid w:val="00190417"/>
    <w:rsid w:val="0019227E"/>
    <w:rsid w:val="0019228A"/>
    <w:rsid w:val="00192304"/>
    <w:rsid w:val="00193A7C"/>
    <w:rsid w:val="001970D8"/>
    <w:rsid w:val="001A5203"/>
    <w:rsid w:val="001B398D"/>
    <w:rsid w:val="001B5F35"/>
    <w:rsid w:val="001B7E5D"/>
    <w:rsid w:val="001C2237"/>
    <w:rsid w:val="001C25CA"/>
    <w:rsid w:val="001C5C6C"/>
    <w:rsid w:val="001D1146"/>
    <w:rsid w:val="001D455B"/>
    <w:rsid w:val="001D49DE"/>
    <w:rsid w:val="001D57C1"/>
    <w:rsid w:val="001D5951"/>
    <w:rsid w:val="001E17FD"/>
    <w:rsid w:val="001E2322"/>
    <w:rsid w:val="001E419D"/>
    <w:rsid w:val="001E4DCC"/>
    <w:rsid w:val="001E67A3"/>
    <w:rsid w:val="001E768A"/>
    <w:rsid w:val="001F0F0B"/>
    <w:rsid w:val="001F4F37"/>
    <w:rsid w:val="001F689D"/>
    <w:rsid w:val="001F7777"/>
    <w:rsid w:val="001F77C7"/>
    <w:rsid w:val="002001CF"/>
    <w:rsid w:val="002030B9"/>
    <w:rsid w:val="002048C4"/>
    <w:rsid w:val="00204E28"/>
    <w:rsid w:val="00205D4E"/>
    <w:rsid w:val="00220A15"/>
    <w:rsid w:val="00220BDE"/>
    <w:rsid w:val="00222EB2"/>
    <w:rsid w:val="00225C66"/>
    <w:rsid w:val="00234597"/>
    <w:rsid w:val="002346FA"/>
    <w:rsid w:val="0023639F"/>
    <w:rsid w:val="00241E8F"/>
    <w:rsid w:val="00242E97"/>
    <w:rsid w:val="00243882"/>
    <w:rsid w:val="00243AF0"/>
    <w:rsid w:val="00244ECA"/>
    <w:rsid w:val="00246347"/>
    <w:rsid w:val="00250694"/>
    <w:rsid w:val="0025445F"/>
    <w:rsid w:val="0025561A"/>
    <w:rsid w:val="00260736"/>
    <w:rsid w:val="00261D7B"/>
    <w:rsid w:val="00262B7F"/>
    <w:rsid w:val="002677F3"/>
    <w:rsid w:val="00271746"/>
    <w:rsid w:val="00274A75"/>
    <w:rsid w:val="002822EC"/>
    <w:rsid w:val="00284BBA"/>
    <w:rsid w:val="002856AC"/>
    <w:rsid w:val="00290735"/>
    <w:rsid w:val="00291156"/>
    <w:rsid w:val="00292710"/>
    <w:rsid w:val="00292A0A"/>
    <w:rsid w:val="00294321"/>
    <w:rsid w:val="00297323"/>
    <w:rsid w:val="002A6CC5"/>
    <w:rsid w:val="002B1BD3"/>
    <w:rsid w:val="002B5D5A"/>
    <w:rsid w:val="002B7AFE"/>
    <w:rsid w:val="002C03E4"/>
    <w:rsid w:val="002C1963"/>
    <w:rsid w:val="002C21F2"/>
    <w:rsid w:val="002C5D0C"/>
    <w:rsid w:val="002C71D1"/>
    <w:rsid w:val="002C7C76"/>
    <w:rsid w:val="002D0058"/>
    <w:rsid w:val="002D5307"/>
    <w:rsid w:val="002D6886"/>
    <w:rsid w:val="002D7694"/>
    <w:rsid w:val="002E0754"/>
    <w:rsid w:val="002E37B2"/>
    <w:rsid w:val="002E55E9"/>
    <w:rsid w:val="002E6199"/>
    <w:rsid w:val="002F1F14"/>
    <w:rsid w:val="002F3928"/>
    <w:rsid w:val="002F3E29"/>
    <w:rsid w:val="002F7A5D"/>
    <w:rsid w:val="003001B8"/>
    <w:rsid w:val="00300693"/>
    <w:rsid w:val="00300ED3"/>
    <w:rsid w:val="00302DF1"/>
    <w:rsid w:val="00304D94"/>
    <w:rsid w:val="003055E5"/>
    <w:rsid w:val="00305B95"/>
    <w:rsid w:val="00307331"/>
    <w:rsid w:val="00307AAD"/>
    <w:rsid w:val="00307F66"/>
    <w:rsid w:val="0032030A"/>
    <w:rsid w:val="0032167D"/>
    <w:rsid w:val="00321EA9"/>
    <w:rsid w:val="003225C1"/>
    <w:rsid w:val="00323D38"/>
    <w:rsid w:val="00324084"/>
    <w:rsid w:val="003271BB"/>
    <w:rsid w:val="00331B30"/>
    <w:rsid w:val="003323C3"/>
    <w:rsid w:val="00333748"/>
    <w:rsid w:val="003356DD"/>
    <w:rsid w:val="003365C9"/>
    <w:rsid w:val="003419EA"/>
    <w:rsid w:val="00343F59"/>
    <w:rsid w:val="00345DB8"/>
    <w:rsid w:val="00346802"/>
    <w:rsid w:val="003468B3"/>
    <w:rsid w:val="00346A7B"/>
    <w:rsid w:val="00346D26"/>
    <w:rsid w:val="00347091"/>
    <w:rsid w:val="0034722C"/>
    <w:rsid w:val="00347FBC"/>
    <w:rsid w:val="0035007B"/>
    <w:rsid w:val="003506FA"/>
    <w:rsid w:val="003514E3"/>
    <w:rsid w:val="003541C4"/>
    <w:rsid w:val="00356966"/>
    <w:rsid w:val="0036196A"/>
    <w:rsid w:val="00365A8F"/>
    <w:rsid w:val="003664EE"/>
    <w:rsid w:val="00367F63"/>
    <w:rsid w:val="003707A5"/>
    <w:rsid w:val="00375307"/>
    <w:rsid w:val="003767CF"/>
    <w:rsid w:val="00380EF8"/>
    <w:rsid w:val="0038468F"/>
    <w:rsid w:val="0038601C"/>
    <w:rsid w:val="00386754"/>
    <w:rsid w:val="0038727C"/>
    <w:rsid w:val="003A1D8A"/>
    <w:rsid w:val="003A20B3"/>
    <w:rsid w:val="003A238D"/>
    <w:rsid w:val="003B03D0"/>
    <w:rsid w:val="003B4EA6"/>
    <w:rsid w:val="003B5BFE"/>
    <w:rsid w:val="003B5F8E"/>
    <w:rsid w:val="003B78CA"/>
    <w:rsid w:val="003C44F7"/>
    <w:rsid w:val="003C5832"/>
    <w:rsid w:val="003C60A9"/>
    <w:rsid w:val="003C71CE"/>
    <w:rsid w:val="003D046C"/>
    <w:rsid w:val="003D2561"/>
    <w:rsid w:val="003D3878"/>
    <w:rsid w:val="003D4107"/>
    <w:rsid w:val="003D610B"/>
    <w:rsid w:val="003E303D"/>
    <w:rsid w:val="003E4590"/>
    <w:rsid w:val="003F2D96"/>
    <w:rsid w:val="003F5AFB"/>
    <w:rsid w:val="003F67F5"/>
    <w:rsid w:val="003F6F74"/>
    <w:rsid w:val="004002C3"/>
    <w:rsid w:val="0040153D"/>
    <w:rsid w:val="004022E1"/>
    <w:rsid w:val="00402810"/>
    <w:rsid w:val="00402B91"/>
    <w:rsid w:val="00403A63"/>
    <w:rsid w:val="00404103"/>
    <w:rsid w:val="00404823"/>
    <w:rsid w:val="00410450"/>
    <w:rsid w:val="00414446"/>
    <w:rsid w:val="0041587E"/>
    <w:rsid w:val="004222BA"/>
    <w:rsid w:val="00423057"/>
    <w:rsid w:val="00423282"/>
    <w:rsid w:val="00424717"/>
    <w:rsid w:val="00427042"/>
    <w:rsid w:val="00430661"/>
    <w:rsid w:val="00431464"/>
    <w:rsid w:val="0043202D"/>
    <w:rsid w:val="00432770"/>
    <w:rsid w:val="004349E1"/>
    <w:rsid w:val="00435194"/>
    <w:rsid w:val="00435B16"/>
    <w:rsid w:val="00435EC6"/>
    <w:rsid w:val="004367C4"/>
    <w:rsid w:val="00442A49"/>
    <w:rsid w:val="00444385"/>
    <w:rsid w:val="004506A8"/>
    <w:rsid w:val="00451FEE"/>
    <w:rsid w:val="004550C8"/>
    <w:rsid w:val="004601ED"/>
    <w:rsid w:val="00467267"/>
    <w:rsid w:val="00470783"/>
    <w:rsid w:val="004722A1"/>
    <w:rsid w:val="00472CFB"/>
    <w:rsid w:val="00472E97"/>
    <w:rsid w:val="004761D6"/>
    <w:rsid w:val="00476EF2"/>
    <w:rsid w:val="00481FA5"/>
    <w:rsid w:val="0049381F"/>
    <w:rsid w:val="004965C4"/>
    <w:rsid w:val="004972C9"/>
    <w:rsid w:val="004A330F"/>
    <w:rsid w:val="004A432B"/>
    <w:rsid w:val="004A6FE8"/>
    <w:rsid w:val="004A7834"/>
    <w:rsid w:val="004B3B4E"/>
    <w:rsid w:val="004B3CDA"/>
    <w:rsid w:val="004B5154"/>
    <w:rsid w:val="004B541F"/>
    <w:rsid w:val="004C34A0"/>
    <w:rsid w:val="004C779F"/>
    <w:rsid w:val="004D2B2A"/>
    <w:rsid w:val="004D5517"/>
    <w:rsid w:val="004D5A44"/>
    <w:rsid w:val="004D5B61"/>
    <w:rsid w:val="004D5C3A"/>
    <w:rsid w:val="004D7158"/>
    <w:rsid w:val="004E3580"/>
    <w:rsid w:val="004E44F7"/>
    <w:rsid w:val="004F3A8F"/>
    <w:rsid w:val="004F62E2"/>
    <w:rsid w:val="005002F6"/>
    <w:rsid w:val="00506A55"/>
    <w:rsid w:val="005075BF"/>
    <w:rsid w:val="00510500"/>
    <w:rsid w:val="0051190A"/>
    <w:rsid w:val="00511DEF"/>
    <w:rsid w:val="00512C28"/>
    <w:rsid w:val="00514C53"/>
    <w:rsid w:val="00515271"/>
    <w:rsid w:val="005217BA"/>
    <w:rsid w:val="005263EE"/>
    <w:rsid w:val="00526D38"/>
    <w:rsid w:val="005304E2"/>
    <w:rsid w:val="0053679D"/>
    <w:rsid w:val="00540FB8"/>
    <w:rsid w:val="005418C4"/>
    <w:rsid w:val="00541E8C"/>
    <w:rsid w:val="005524BF"/>
    <w:rsid w:val="00552C02"/>
    <w:rsid w:val="00552CF4"/>
    <w:rsid w:val="0055325A"/>
    <w:rsid w:val="00553490"/>
    <w:rsid w:val="00555EB5"/>
    <w:rsid w:val="00557390"/>
    <w:rsid w:val="00561979"/>
    <w:rsid w:val="00563774"/>
    <w:rsid w:val="005643CC"/>
    <w:rsid w:val="00564DAF"/>
    <w:rsid w:val="005669B4"/>
    <w:rsid w:val="005719E6"/>
    <w:rsid w:val="00577B6C"/>
    <w:rsid w:val="00580732"/>
    <w:rsid w:val="005906FC"/>
    <w:rsid w:val="00596E2C"/>
    <w:rsid w:val="005A0C11"/>
    <w:rsid w:val="005A0EE6"/>
    <w:rsid w:val="005A1C3E"/>
    <w:rsid w:val="005A2962"/>
    <w:rsid w:val="005A316B"/>
    <w:rsid w:val="005A61DB"/>
    <w:rsid w:val="005B11DC"/>
    <w:rsid w:val="005B3D1E"/>
    <w:rsid w:val="005B5F7E"/>
    <w:rsid w:val="005B6BE8"/>
    <w:rsid w:val="005C733F"/>
    <w:rsid w:val="005D4158"/>
    <w:rsid w:val="005D62A5"/>
    <w:rsid w:val="005D72E0"/>
    <w:rsid w:val="005E1198"/>
    <w:rsid w:val="005E2302"/>
    <w:rsid w:val="005E2E28"/>
    <w:rsid w:val="005F0BE1"/>
    <w:rsid w:val="005F1212"/>
    <w:rsid w:val="005F70F0"/>
    <w:rsid w:val="00600368"/>
    <w:rsid w:val="00604423"/>
    <w:rsid w:val="00613490"/>
    <w:rsid w:val="00614065"/>
    <w:rsid w:val="00615083"/>
    <w:rsid w:val="00622CD4"/>
    <w:rsid w:val="00623C84"/>
    <w:rsid w:val="006275CA"/>
    <w:rsid w:val="00627DE9"/>
    <w:rsid w:val="00630599"/>
    <w:rsid w:val="00636B2A"/>
    <w:rsid w:val="00641303"/>
    <w:rsid w:val="0064180B"/>
    <w:rsid w:val="006422E7"/>
    <w:rsid w:val="006454EE"/>
    <w:rsid w:val="00650736"/>
    <w:rsid w:val="006517CB"/>
    <w:rsid w:val="00652626"/>
    <w:rsid w:val="00652A96"/>
    <w:rsid w:val="00653062"/>
    <w:rsid w:val="006534CC"/>
    <w:rsid w:val="006554D9"/>
    <w:rsid w:val="006576F5"/>
    <w:rsid w:val="0066484A"/>
    <w:rsid w:val="00664E34"/>
    <w:rsid w:val="006679D9"/>
    <w:rsid w:val="00670B21"/>
    <w:rsid w:val="0067218E"/>
    <w:rsid w:val="00676AF3"/>
    <w:rsid w:val="00681F6A"/>
    <w:rsid w:val="00682FDE"/>
    <w:rsid w:val="00683132"/>
    <w:rsid w:val="006849E3"/>
    <w:rsid w:val="00687E5B"/>
    <w:rsid w:val="00690238"/>
    <w:rsid w:val="00693A21"/>
    <w:rsid w:val="00694FD7"/>
    <w:rsid w:val="006959AF"/>
    <w:rsid w:val="006A2011"/>
    <w:rsid w:val="006A3BDD"/>
    <w:rsid w:val="006A3EA2"/>
    <w:rsid w:val="006B0BC5"/>
    <w:rsid w:val="006B0C53"/>
    <w:rsid w:val="006B4B4A"/>
    <w:rsid w:val="006C0758"/>
    <w:rsid w:val="006C1C10"/>
    <w:rsid w:val="006C5430"/>
    <w:rsid w:val="006C6522"/>
    <w:rsid w:val="006C6A02"/>
    <w:rsid w:val="006C7584"/>
    <w:rsid w:val="006D064F"/>
    <w:rsid w:val="006D0846"/>
    <w:rsid w:val="006D28C3"/>
    <w:rsid w:val="006D2C65"/>
    <w:rsid w:val="006D3870"/>
    <w:rsid w:val="006D50BF"/>
    <w:rsid w:val="006D7D2B"/>
    <w:rsid w:val="006E3B30"/>
    <w:rsid w:val="006E6E40"/>
    <w:rsid w:val="006F114C"/>
    <w:rsid w:val="006F17C9"/>
    <w:rsid w:val="006F1B16"/>
    <w:rsid w:val="006F4813"/>
    <w:rsid w:val="006F5133"/>
    <w:rsid w:val="006F6B12"/>
    <w:rsid w:val="00700D3D"/>
    <w:rsid w:val="00702330"/>
    <w:rsid w:val="007035B1"/>
    <w:rsid w:val="007044CE"/>
    <w:rsid w:val="00715E26"/>
    <w:rsid w:val="00716136"/>
    <w:rsid w:val="00724328"/>
    <w:rsid w:val="00727559"/>
    <w:rsid w:val="0073091C"/>
    <w:rsid w:val="0073316B"/>
    <w:rsid w:val="00733180"/>
    <w:rsid w:val="00734C39"/>
    <w:rsid w:val="007370BF"/>
    <w:rsid w:val="00740254"/>
    <w:rsid w:val="007404A5"/>
    <w:rsid w:val="007413F4"/>
    <w:rsid w:val="00742C24"/>
    <w:rsid w:val="00743AB2"/>
    <w:rsid w:val="00747858"/>
    <w:rsid w:val="00751291"/>
    <w:rsid w:val="007520D8"/>
    <w:rsid w:val="007536AF"/>
    <w:rsid w:val="007548A2"/>
    <w:rsid w:val="007548B8"/>
    <w:rsid w:val="007549C2"/>
    <w:rsid w:val="00755E22"/>
    <w:rsid w:val="00757825"/>
    <w:rsid w:val="00757883"/>
    <w:rsid w:val="00757986"/>
    <w:rsid w:val="00757F5F"/>
    <w:rsid w:val="0076073D"/>
    <w:rsid w:val="007632C9"/>
    <w:rsid w:val="00770A96"/>
    <w:rsid w:val="00771D93"/>
    <w:rsid w:val="0077344B"/>
    <w:rsid w:val="007753DF"/>
    <w:rsid w:val="007833C2"/>
    <w:rsid w:val="00785799"/>
    <w:rsid w:val="00786B29"/>
    <w:rsid w:val="007951D8"/>
    <w:rsid w:val="00796590"/>
    <w:rsid w:val="007A18A2"/>
    <w:rsid w:val="007A1F76"/>
    <w:rsid w:val="007A627F"/>
    <w:rsid w:val="007A6367"/>
    <w:rsid w:val="007A665B"/>
    <w:rsid w:val="007A68FD"/>
    <w:rsid w:val="007A7A90"/>
    <w:rsid w:val="007B1DB7"/>
    <w:rsid w:val="007B217D"/>
    <w:rsid w:val="007B5D42"/>
    <w:rsid w:val="007B67AF"/>
    <w:rsid w:val="007B68B4"/>
    <w:rsid w:val="007C1369"/>
    <w:rsid w:val="007C31E7"/>
    <w:rsid w:val="007C54F7"/>
    <w:rsid w:val="007C7F42"/>
    <w:rsid w:val="007C7FB8"/>
    <w:rsid w:val="007D0AA5"/>
    <w:rsid w:val="007D2E84"/>
    <w:rsid w:val="007D487E"/>
    <w:rsid w:val="007D5838"/>
    <w:rsid w:val="007D7CAE"/>
    <w:rsid w:val="007E29EF"/>
    <w:rsid w:val="007E488D"/>
    <w:rsid w:val="007E725D"/>
    <w:rsid w:val="007E7672"/>
    <w:rsid w:val="007F07DD"/>
    <w:rsid w:val="007F27FB"/>
    <w:rsid w:val="007F3E31"/>
    <w:rsid w:val="007F78FE"/>
    <w:rsid w:val="007F7B01"/>
    <w:rsid w:val="00803622"/>
    <w:rsid w:val="00804F4E"/>
    <w:rsid w:val="00805CFB"/>
    <w:rsid w:val="008120FF"/>
    <w:rsid w:val="008140CF"/>
    <w:rsid w:val="008146E1"/>
    <w:rsid w:val="00815464"/>
    <w:rsid w:val="00821509"/>
    <w:rsid w:val="00821B6D"/>
    <w:rsid w:val="00822126"/>
    <w:rsid w:val="008227CA"/>
    <w:rsid w:val="008260EC"/>
    <w:rsid w:val="00827094"/>
    <w:rsid w:val="00827F19"/>
    <w:rsid w:val="008306D7"/>
    <w:rsid w:val="008312C2"/>
    <w:rsid w:val="00843FE4"/>
    <w:rsid w:val="00846B92"/>
    <w:rsid w:val="00850BFF"/>
    <w:rsid w:val="0085101F"/>
    <w:rsid w:val="00853A9B"/>
    <w:rsid w:val="00855AD9"/>
    <w:rsid w:val="00856839"/>
    <w:rsid w:val="00857496"/>
    <w:rsid w:val="00860285"/>
    <w:rsid w:val="00864CA8"/>
    <w:rsid w:val="00864CDC"/>
    <w:rsid w:val="00870764"/>
    <w:rsid w:val="00870B64"/>
    <w:rsid w:val="00870FAE"/>
    <w:rsid w:val="0087310C"/>
    <w:rsid w:val="008731E1"/>
    <w:rsid w:val="00873F96"/>
    <w:rsid w:val="00874B15"/>
    <w:rsid w:val="008755B9"/>
    <w:rsid w:val="00876509"/>
    <w:rsid w:val="008805AD"/>
    <w:rsid w:val="008822D9"/>
    <w:rsid w:val="00884CB9"/>
    <w:rsid w:val="00893742"/>
    <w:rsid w:val="008959B8"/>
    <w:rsid w:val="00895A96"/>
    <w:rsid w:val="00896EBE"/>
    <w:rsid w:val="008971D1"/>
    <w:rsid w:val="0089751B"/>
    <w:rsid w:val="008A5DD9"/>
    <w:rsid w:val="008A68F9"/>
    <w:rsid w:val="008A75A9"/>
    <w:rsid w:val="008A7638"/>
    <w:rsid w:val="008B5436"/>
    <w:rsid w:val="008B69E6"/>
    <w:rsid w:val="008C1D73"/>
    <w:rsid w:val="008C4088"/>
    <w:rsid w:val="008D0826"/>
    <w:rsid w:val="008D1A6C"/>
    <w:rsid w:val="008D333C"/>
    <w:rsid w:val="008D6CB2"/>
    <w:rsid w:val="008E3B63"/>
    <w:rsid w:val="008E41FC"/>
    <w:rsid w:val="008E7FDD"/>
    <w:rsid w:val="008F1C83"/>
    <w:rsid w:val="008F21A8"/>
    <w:rsid w:val="008F23AD"/>
    <w:rsid w:val="008F4BD8"/>
    <w:rsid w:val="008F5676"/>
    <w:rsid w:val="00901F26"/>
    <w:rsid w:val="00906A7C"/>
    <w:rsid w:val="00910248"/>
    <w:rsid w:val="00911B76"/>
    <w:rsid w:val="009136A8"/>
    <w:rsid w:val="009136AF"/>
    <w:rsid w:val="0091400B"/>
    <w:rsid w:val="0091429F"/>
    <w:rsid w:val="00915E89"/>
    <w:rsid w:val="009165E8"/>
    <w:rsid w:val="009171AE"/>
    <w:rsid w:val="00920472"/>
    <w:rsid w:val="009235AB"/>
    <w:rsid w:val="00932D7F"/>
    <w:rsid w:val="009414A6"/>
    <w:rsid w:val="00941A41"/>
    <w:rsid w:val="009442EA"/>
    <w:rsid w:val="0094463B"/>
    <w:rsid w:val="00944F32"/>
    <w:rsid w:val="00951914"/>
    <w:rsid w:val="0095797A"/>
    <w:rsid w:val="00960780"/>
    <w:rsid w:val="009645F0"/>
    <w:rsid w:val="009649FE"/>
    <w:rsid w:val="0096554B"/>
    <w:rsid w:val="00973634"/>
    <w:rsid w:val="00974349"/>
    <w:rsid w:val="0097704C"/>
    <w:rsid w:val="00981132"/>
    <w:rsid w:val="00982029"/>
    <w:rsid w:val="0098505F"/>
    <w:rsid w:val="00986D74"/>
    <w:rsid w:val="00987362"/>
    <w:rsid w:val="0099175A"/>
    <w:rsid w:val="009937C7"/>
    <w:rsid w:val="009A1708"/>
    <w:rsid w:val="009A1DB6"/>
    <w:rsid w:val="009A2040"/>
    <w:rsid w:val="009B21CE"/>
    <w:rsid w:val="009B3A78"/>
    <w:rsid w:val="009B71B8"/>
    <w:rsid w:val="009C1E7B"/>
    <w:rsid w:val="009C2FBA"/>
    <w:rsid w:val="009C5864"/>
    <w:rsid w:val="009C6298"/>
    <w:rsid w:val="009C72DD"/>
    <w:rsid w:val="009C72F5"/>
    <w:rsid w:val="009D19B0"/>
    <w:rsid w:val="009D2929"/>
    <w:rsid w:val="009D3404"/>
    <w:rsid w:val="009D46C6"/>
    <w:rsid w:val="009D6497"/>
    <w:rsid w:val="009E02DC"/>
    <w:rsid w:val="009E031F"/>
    <w:rsid w:val="009E13DB"/>
    <w:rsid w:val="009F090C"/>
    <w:rsid w:val="009F36EC"/>
    <w:rsid w:val="009F6C29"/>
    <w:rsid w:val="009F769F"/>
    <w:rsid w:val="00A00071"/>
    <w:rsid w:val="00A008C2"/>
    <w:rsid w:val="00A020F7"/>
    <w:rsid w:val="00A05D72"/>
    <w:rsid w:val="00A06C10"/>
    <w:rsid w:val="00A10176"/>
    <w:rsid w:val="00A107D5"/>
    <w:rsid w:val="00A12732"/>
    <w:rsid w:val="00A1531F"/>
    <w:rsid w:val="00A20AF0"/>
    <w:rsid w:val="00A21D19"/>
    <w:rsid w:val="00A24051"/>
    <w:rsid w:val="00A240BD"/>
    <w:rsid w:val="00A32C18"/>
    <w:rsid w:val="00A3311D"/>
    <w:rsid w:val="00A34981"/>
    <w:rsid w:val="00A3540D"/>
    <w:rsid w:val="00A35802"/>
    <w:rsid w:val="00A379FA"/>
    <w:rsid w:val="00A44FAD"/>
    <w:rsid w:val="00A47FFE"/>
    <w:rsid w:val="00A538B1"/>
    <w:rsid w:val="00A55BEB"/>
    <w:rsid w:val="00A60F97"/>
    <w:rsid w:val="00A61B61"/>
    <w:rsid w:val="00A62F21"/>
    <w:rsid w:val="00A65091"/>
    <w:rsid w:val="00A6643C"/>
    <w:rsid w:val="00A67A7C"/>
    <w:rsid w:val="00A71C32"/>
    <w:rsid w:val="00A75567"/>
    <w:rsid w:val="00A75A32"/>
    <w:rsid w:val="00A83229"/>
    <w:rsid w:val="00A83C3E"/>
    <w:rsid w:val="00A83F3F"/>
    <w:rsid w:val="00A85D11"/>
    <w:rsid w:val="00A85DDF"/>
    <w:rsid w:val="00A903B8"/>
    <w:rsid w:val="00AA03F1"/>
    <w:rsid w:val="00AA202B"/>
    <w:rsid w:val="00AA430A"/>
    <w:rsid w:val="00AA4F21"/>
    <w:rsid w:val="00AB0742"/>
    <w:rsid w:val="00AB26C7"/>
    <w:rsid w:val="00AB26C9"/>
    <w:rsid w:val="00AB27E7"/>
    <w:rsid w:val="00AB5DE5"/>
    <w:rsid w:val="00AB70F8"/>
    <w:rsid w:val="00AB7C86"/>
    <w:rsid w:val="00AB7C95"/>
    <w:rsid w:val="00AC2F62"/>
    <w:rsid w:val="00AC3482"/>
    <w:rsid w:val="00AC70D2"/>
    <w:rsid w:val="00AD091B"/>
    <w:rsid w:val="00AD4244"/>
    <w:rsid w:val="00AD434F"/>
    <w:rsid w:val="00AD690C"/>
    <w:rsid w:val="00AD7B19"/>
    <w:rsid w:val="00AE29D7"/>
    <w:rsid w:val="00AE5E79"/>
    <w:rsid w:val="00AF06A1"/>
    <w:rsid w:val="00AF0C43"/>
    <w:rsid w:val="00AF5E09"/>
    <w:rsid w:val="00B003A4"/>
    <w:rsid w:val="00B00613"/>
    <w:rsid w:val="00B00F8E"/>
    <w:rsid w:val="00B01DE0"/>
    <w:rsid w:val="00B0430A"/>
    <w:rsid w:val="00B10F29"/>
    <w:rsid w:val="00B123FC"/>
    <w:rsid w:val="00B130BB"/>
    <w:rsid w:val="00B154BB"/>
    <w:rsid w:val="00B24AEA"/>
    <w:rsid w:val="00B24BB5"/>
    <w:rsid w:val="00B2531C"/>
    <w:rsid w:val="00B3062E"/>
    <w:rsid w:val="00B30A74"/>
    <w:rsid w:val="00B34BBA"/>
    <w:rsid w:val="00B35878"/>
    <w:rsid w:val="00B35B8A"/>
    <w:rsid w:val="00B36E60"/>
    <w:rsid w:val="00B43B7A"/>
    <w:rsid w:val="00B44796"/>
    <w:rsid w:val="00B4488E"/>
    <w:rsid w:val="00B45339"/>
    <w:rsid w:val="00B47C82"/>
    <w:rsid w:val="00B47CF9"/>
    <w:rsid w:val="00B55ECA"/>
    <w:rsid w:val="00B57173"/>
    <w:rsid w:val="00B610BD"/>
    <w:rsid w:val="00B621AA"/>
    <w:rsid w:val="00B62BD4"/>
    <w:rsid w:val="00B6618D"/>
    <w:rsid w:val="00B72A79"/>
    <w:rsid w:val="00B733CD"/>
    <w:rsid w:val="00B73BF0"/>
    <w:rsid w:val="00B81976"/>
    <w:rsid w:val="00B81BE9"/>
    <w:rsid w:val="00B8376C"/>
    <w:rsid w:val="00B85A26"/>
    <w:rsid w:val="00B869C0"/>
    <w:rsid w:val="00B8778C"/>
    <w:rsid w:val="00B87B3D"/>
    <w:rsid w:val="00B90DAD"/>
    <w:rsid w:val="00B9708F"/>
    <w:rsid w:val="00BA7202"/>
    <w:rsid w:val="00BA7A0E"/>
    <w:rsid w:val="00BC1418"/>
    <w:rsid w:val="00BC2643"/>
    <w:rsid w:val="00BC39E4"/>
    <w:rsid w:val="00BE056B"/>
    <w:rsid w:val="00BE15FB"/>
    <w:rsid w:val="00BE380A"/>
    <w:rsid w:val="00BE40B4"/>
    <w:rsid w:val="00BE5D67"/>
    <w:rsid w:val="00BE69A1"/>
    <w:rsid w:val="00BE6BF0"/>
    <w:rsid w:val="00BF4602"/>
    <w:rsid w:val="00BF7BB0"/>
    <w:rsid w:val="00C02B3A"/>
    <w:rsid w:val="00C03A1B"/>
    <w:rsid w:val="00C04AFB"/>
    <w:rsid w:val="00C05D8F"/>
    <w:rsid w:val="00C0793F"/>
    <w:rsid w:val="00C1155E"/>
    <w:rsid w:val="00C17BFC"/>
    <w:rsid w:val="00C205EC"/>
    <w:rsid w:val="00C23380"/>
    <w:rsid w:val="00C233BE"/>
    <w:rsid w:val="00C30664"/>
    <w:rsid w:val="00C32B35"/>
    <w:rsid w:val="00C34848"/>
    <w:rsid w:val="00C37768"/>
    <w:rsid w:val="00C406F0"/>
    <w:rsid w:val="00C429A3"/>
    <w:rsid w:val="00C4465B"/>
    <w:rsid w:val="00C44685"/>
    <w:rsid w:val="00C470C6"/>
    <w:rsid w:val="00C47EF2"/>
    <w:rsid w:val="00C512F6"/>
    <w:rsid w:val="00C52243"/>
    <w:rsid w:val="00C52B5D"/>
    <w:rsid w:val="00C52D28"/>
    <w:rsid w:val="00C53D22"/>
    <w:rsid w:val="00C5425C"/>
    <w:rsid w:val="00C56AA5"/>
    <w:rsid w:val="00C57EB7"/>
    <w:rsid w:val="00C60148"/>
    <w:rsid w:val="00C60C1C"/>
    <w:rsid w:val="00C64DBD"/>
    <w:rsid w:val="00C65BE3"/>
    <w:rsid w:val="00C66277"/>
    <w:rsid w:val="00C67F95"/>
    <w:rsid w:val="00C70CAB"/>
    <w:rsid w:val="00C73BC3"/>
    <w:rsid w:val="00C7617F"/>
    <w:rsid w:val="00C761A3"/>
    <w:rsid w:val="00C82A63"/>
    <w:rsid w:val="00C8582F"/>
    <w:rsid w:val="00C86ABA"/>
    <w:rsid w:val="00C927C1"/>
    <w:rsid w:val="00C92806"/>
    <w:rsid w:val="00C9497D"/>
    <w:rsid w:val="00C9741D"/>
    <w:rsid w:val="00C97FCA"/>
    <w:rsid w:val="00CA2BBE"/>
    <w:rsid w:val="00CA3D1F"/>
    <w:rsid w:val="00CA44E7"/>
    <w:rsid w:val="00CA5168"/>
    <w:rsid w:val="00CA576B"/>
    <w:rsid w:val="00CB0121"/>
    <w:rsid w:val="00CB0BEC"/>
    <w:rsid w:val="00CB7BD2"/>
    <w:rsid w:val="00CC0E25"/>
    <w:rsid w:val="00CC1AF0"/>
    <w:rsid w:val="00CC2DED"/>
    <w:rsid w:val="00CD0970"/>
    <w:rsid w:val="00CD09E8"/>
    <w:rsid w:val="00CD1CED"/>
    <w:rsid w:val="00CF0E04"/>
    <w:rsid w:val="00CF59B8"/>
    <w:rsid w:val="00CF6A88"/>
    <w:rsid w:val="00CF7FB2"/>
    <w:rsid w:val="00D003CE"/>
    <w:rsid w:val="00D01910"/>
    <w:rsid w:val="00D06063"/>
    <w:rsid w:val="00D11066"/>
    <w:rsid w:val="00D155F9"/>
    <w:rsid w:val="00D16862"/>
    <w:rsid w:val="00D17F0E"/>
    <w:rsid w:val="00D22E22"/>
    <w:rsid w:val="00D23B04"/>
    <w:rsid w:val="00D30AEF"/>
    <w:rsid w:val="00D3248D"/>
    <w:rsid w:val="00D35B44"/>
    <w:rsid w:val="00D411E1"/>
    <w:rsid w:val="00D41810"/>
    <w:rsid w:val="00D426FF"/>
    <w:rsid w:val="00D435C0"/>
    <w:rsid w:val="00D44345"/>
    <w:rsid w:val="00D45AAB"/>
    <w:rsid w:val="00D46499"/>
    <w:rsid w:val="00D473A3"/>
    <w:rsid w:val="00D534A5"/>
    <w:rsid w:val="00D54158"/>
    <w:rsid w:val="00D557D8"/>
    <w:rsid w:val="00D559FB"/>
    <w:rsid w:val="00D61D27"/>
    <w:rsid w:val="00D620FC"/>
    <w:rsid w:val="00D64B9C"/>
    <w:rsid w:val="00D67D2B"/>
    <w:rsid w:val="00D7141B"/>
    <w:rsid w:val="00D73CF0"/>
    <w:rsid w:val="00D75AFF"/>
    <w:rsid w:val="00D774BA"/>
    <w:rsid w:val="00D77D60"/>
    <w:rsid w:val="00D82466"/>
    <w:rsid w:val="00D82E72"/>
    <w:rsid w:val="00D85CE7"/>
    <w:rsid w:val="00D94528"/>
    <w:rsid w:val="00D962CA"/>
    <w:rsid w:val="00D96676"/>
    <w:rsid w:val="00D96BF0"/>
    <w:rsid w:val="00D976DF"/>
    <w:rsid w:val="00D97A46"/>
    <w:rsid w:val="00DA0B11"/>
    <w:rsid w:val="00DA1325"/>
    <w:rsid w:val="00DA1ADF"/>
    <w:rsid w:val="00DA2095"/>
    <w:rsid w:val="00DA2C15"/>
    <w:rsid w:val="00DA397A"/>
    <w:rsid w:val="00DA3CD7"/>
    <w:rsid w:val="00DB2CC8"/>
    <w:rsid w:val="00DB3DF7"/>
    <w:rsid w:val="00DC13DA"/>
    <w:rsid w:val="00DC323E"/>
    <w:rsid w:val="00DC4C92"/>
    <w:rsid w:val="00DC7A86"/>
    <w:rsid w:val="00DD1FDB"/>
    <w:rsid w:val="00DD4601"/>
    <w:rsid w:val="00DD6D24"/>
    <w:rsid w:val="00DE019D"/>
    <w:rsid w:val="00DE1747"/>
    <w:rsid w:val="00DE325E"/>
    <w:rsid w:val="00DE3961"/>
    <w:rsid w:val="00DF5568"/>
    <w:rsid w:val="00DF7C3A"/>
    <w:rsid w:val="00E05AB9"/>
    <w:rsid w:val="00E10007"/>
    <w:rsid w:val="00E11ABA"/>
    <w:rsid w:val="00E12E1C"/>
    <w:rsid w:val="00E15E31"/>
    <w:rsid w:val="00E1722A"/>
    <w:rsid w:val="00E17FE9"/>
    <w:rsid w:val="00E21FB4"/>
    <w:rsid w:val="00E26242"/>
    <w:rsid w:val="00E26931"/>
    <w:rsid w:val="00E26A5D"/>
    <w:rsid w:val="00E274EB"/>
    <w:rsid w:val="00E301C7"/>
    <w:rsid w:val="00E30E6F"/>
    <w:rsid w:val="00E30F62"/>
    <w:rsid w:val="00E30F65"/>
    <w:rsid w:val="00E372E8"/>
    <w:rsid w:val="00E40659"/>
    <w:rsid w:val="00E42701"/>
    <w:rsid w:val="00E43C4C"/>
    <w:rsid w:val="00E43D4A"/>
    <w:rsid w:val="00E45DFE"/>
    <w:rsid w:val="00E55C99"/>
    <w:rsid w:val="00E57AEC"/>
    <w:rsid w:val="00E63B2D"/>
    <w:rsid w:val="00E65469"/>
    <w:rsid w:val="00E65820"/>
    <w:rsid w:val="00E661E0"/>
    <w:rsid w:val="00E677C2"/>
    <w:rsid w:val="00E70752"/>
    <w:rsid w:val="00E73E04"/>
    <w:rsid w:val="00E751EB"/>
    <w:rsid w:val="00E75C10"/>
    <w:rsid w:val="00E7776F"/>
    <w:rsid w:val="00E87A6E"/>
    <w:rsid w:val="00E91067"/>
    <w:rsid w:val="00E94C99"/>
    <w:rsid w:val="00E95B85"/>
    <w:rsid w:val="00E975C3"/>
    <w:rsid w:val="00EA49E3"/>
    <w:rsid w:val="00EB18D1"/>
    <w:rsid w:val="00EB56BA"/>
    <w:rsid w:val="00EB5F9D"/>
    <w:rsid w:val="00EB6AD7"/>
    <w:rsid w:val="00EC1071"/>
    <w:rsid w:val="00EC33CC"/>
    <w:rsid w:val="00EC3E3A"/>
    <w:rsid w:val="00EC3F82"/>
    <w:rsid w:val="00EC49C6"/>
    <w:rsid w:val="00EC4F88"/>
    <w:rsid w:val="00EC509F"/>
    <w:rsid w:val="00EC5ED4"/>
    <w:rsid w:val="00EC5F3B"/>
    <w:rsid w:val="00EC64CC"/>
    <w:rsid w:val="00EC6A9E"/>
    <w:rsid w:val="00ED0468"/>
    <w:rsid w:val="00ED132E"/>
    <w:rsid w:val="00ED14D0"/>
    <w:rsid w:val="00ED1F76"/>
    <w:rsid w:val="00ED2C2B"/>
    <w:rsid w:val="00ED4C58"/>
    <w:rsid w:val="00ED5F48"/>
    <w:rsid w:val="00EF04B5"/>
    <w:rsid w:val="00EF3885"/>
    <w:rsid w:val="00EF7AF8"/>
    <w:rsid w:val="00F0032F"/>
    <w:rsid w:val="00F0097E"/>
    <w:rsid w:val="00F028BD"/>
    <w:rsid w:val="00F04BE3"/>
    <w:rsid w:val="00F1604F"/>
    <w:rsid w:val="00F16FD1"/>
    <w:rsid w:val="00F17522"/>
    <w:rsid w:val="00F2312A"/>
    <w:rsid w:val="00F259D0"/>
    <w:rsid w:val="00F305E7"/>
    <w:rsid w:val="00F32DBB"/>
    <w:rsid w:val="00F34155"/>
    <w:rsid w:val="00F3504F"/>
    <w:rsid w:val="00F35E0C"/>
    <w:rsid w:val="00F36492"/>
    <w:rsid w:val="00F4284C"/>
    <w:rsid w:val="00F466B3"/>
    <w:rsid w:val="00F47A86"/>
    <w:rsid w:val="00F513C8"/>
    <w:rsid w:val="00F52010"/>
    <w:rsid w:val="00F5235E"/>
    <w:rsid w:val="00F54350"/>
    <w:rsid w:val="00F54D50"/>
    <w:rsid w:val="00F54F3E"/>
    <w:rsid w:val="00F5716A"/>
    <w:rsid w:val="00F5720C"/>
    <w:rsid w:val="00F572C6"/>
    <w:rsid w:val="00F641DA"/>
    <w:rsid w:val="00F6504D"/>
    <w:rsid w:val="00F6576B"/>
    <w:rsid w:val="00F65BC4"/>
    <w:rsid w:val="00F665DA"/>
    <w:rsid w:val="00F667BD"/>
    <w:rsid w:val="00F7118B"/>
    <w:rsid w:val="00F722FF"/>
    <w:rsid w:val="00F74F9A"/>
    <w:rsid w:val="00F80D9D"/>
    <w:rsid w:val="00F81529"/>
    <w:rsid w:val="00F81BDD"/>
    <w:rsid w:val="00F81E14"/>
    <w:rsid w:val="00F85AC2"/>
    <w:rsid w:val="00F86491"/>
    <w:rsid w:val="00F91B7F"/>
    <w:rsid w:val="00F94D5A"/>
    <w:rsid w:val="00F95558"/>
    <w:rsid w:val="00FA3E15"/>
    <w:rsid w:val="00FA4F94"/>
    <w:rsid w:val="00FA7EC6"/>
    <w:rsid w:val="00FB384E"/>
    <w:rsid w:val="00FC1E5C"/>
    <w:rsid w:val="00FC670C"/>
    <w:rsid w:val="00FC6760"/>
    <w:rsid w:val="00FC7AB5"/>
    <w:rsid w:val="00FD087C"/>
    <w:rsid w:val="00FD1137"/>
    <w:rsid w:val="00FD1145"/>
    <w:rsid w:val="00FD2300"/>
    <w:rsid w:val="00FD294C"/>
    <w:rsid w:val="00FD2AC6"/>
    <w:rsid w:val="00FD2F82"/>
    <w:rsid w:val="00FD30DD"/>
    <w:rsid w:val="00FD3698"/>
    <w:rsid w:val="00FD402E"/>
    <w:rsid w:val="00FD405D"/>
    <w:rsid w:val="00FD4AB2"/>
    <w:rsid w:val="00FD60AB"/>
    <w:rsid w:val="00FD70E0"/>
    <w:rsid w:val="00FE0699"/>
    <w:rsid w:val="00FE0D79"/>
    <w:rsid w:val="00FE1610"/>
    <w:rsid w:val="00FE39A7"/>
    <w:rsid w:val="00FE3C5B"/>
    <w:rsid w:val="00FF05AA"/>
    <w:rsid w:val="00FF061E"/>
    <w:rsid w:val="00FF42DC"/>
    <w:rsid w:val="00FF4AC8"/>
    <w:rsid w:val="00FF4BA6"/>
    <w:rsid w:val="00FF5A50"/>
    <w:rsid w:val="00FF6253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C5E"/>
  <w15:chartTrackingRefBased/>
  <w15:docId w15:val="{6C994B75-A8E5-4FD0-9545-8BBD685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541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uiPriority w:val="99"/>
    <w:unhideWhenUsed/>
    <w:rsid w:val="005A0C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uiPriority w:val="99"/>
    <w:semiHidden/>
    <w:unhideWhenUsed/>
    <w:rsid w:val="00F65BC4"/>
    <w:rPr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AD091B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Название Знак"/>
    <w:link w:val="af1"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9414A6"/>
  </w:style>
  <w:style w:type="character" w:customStyle="1" w:styleId="21">
    <w:name w:val="Неразрешенное упоминание2"/>
    <w:uiPriority w:val="99"/>
    <w:semiHidden/>
    <w:unhideWhenUsed/>
    <w:rsid w:val="00F54350"/>
    <w:rPr>
      <w:color w:val="605E5C"/>
      <w:shd w:val="clear" w:color="auto" w:fill="E1DFDD"/>
    </w:rPr>
  </w:style>
  <w:style w:type="paragraph" w:customStyle="1" w:styleId="af3">
    <w:name w:val="[Без стиля]"/>
    <w:uiPriority w:val="99"/>
    <w:rsid w:val="0055739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D46499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499"/>
    <w:pPr>
      <w:shd w:val="clear" w:color="auto" w:fill="FFFFFF"/>
      <w:spacing w:after="0" w:line="216" w:lineRule="exact"/>
    </w:pPr>
    <w:rPr>
      <w:sz w:val="18"/>
      <w:szCs w:val="20"/>
      <w:lang w:val="x-none" w:eastAsia="x-none"/>
    </w:rPr>
  </w:style>
  <w:style w:type="character" w:customStyle="1" w:styleId="normaltextrun">
    <w:name w:val="normaltextrun"/>
    <w:basedOn w:val="a0"/>
    <w:rsid w:val="00B154BB"/>
  </w:style>
  <w:style w:type="character" w:customStyle="1" w:styleId="eop">
    <w:name w:val="eop"/>
    <w:basedOn w:val="a0"/>
    <w:rsid w:val="00B154BB"/>
  </w:style>
  <w:style w:type="character" w:customStyle="1" w:styleId="31">
    <w:name w:val="Неразрешенное упоминание3"/>
    <w:uiPriority w:val="99"/>
    <w:semiHidden/>
    <w:unhideWhenUsed/>
    <w:rsid w:val="00D774BA"/>
    <w:rPr>
      <w:color w:val="605E5C"/>
      <w:shd w:val="clear" w:color="auto" w:fill="E1DFDD"/>
    </w:rPr>
  </w:style>
  <w:style w:type="paragraph" w:customStyle="1" w:styleId="article">
    <w:name w:val="article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54158"/>
    <w:rPr>
      <w:rFonts w:ascii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6D7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0">
    <w:name w:val="c0"/>
    <w:basedOn w:val="a"/>
    <w:rsid w:val="0072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uiPriority w:val="99"/>
    <w:semiHidden/>
    <w:rsid w:val="008D333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c2">
    <w:name w:val="c2"/>
    <w:basedOn w:val="a"/>
    <w:uiPriority w:val="99"/>
    <w:semiHidden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8D333C"/>
  </w:style>
  <w:style w:type="character" w:customStyle="1" w:styleId="c7">
    <w:name w:val="c7"/>
    <w:rsid w:val="008D333C"/>
  </w:style>
  <w:style w:type="character" w:styleId="af5">
    <w:name w:val="Unresolved Mention"/>
    <w:basedOn w:val="a0"/>
    <w:uiPriority w:val="99"/>
    <w:semiHidden/>
    <w:unhideWhenUsed/>
    <w:rsid w:val="000D69BD"/>
    <w:rPr>
      <w:color w:val="605E5C"/>
      <w:shd w:val="clear" w:color="auto" w:fill="E1DFDD"/>
    </w:rPr>
  </w:style>
  <w:style w:type="character" w:customStyle="1" w:styleId="-">
    <w:name w:val="Интернет-ссылка"/>
    <w:uiPriority w:val="99"/>
    <w:unhideWhenUsed/>
    <w:rsid w:val="00300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edu.gov.b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v.by/urovni-obrazovaniya/srenee-obr/srenee-obr/informatsiya/profilaktika-detskogo-travmatizma/" TargetMode="External"/><Relationship Id="rId17" Type="http://schemas.openxmlformats.org/officeDocument/2006/relationships/hyperlink" Target="http://www.sporteducation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pedagogam/natsionalnoe-issledovanie-kachestva-obrazovaniya-niko.html" TargetMode="External"/><Relationship Id="rId10" Type="http://schemas.openxmlformats.org/officeDocument/2006/relationships/hyperlink" Target="https://adu.by/ru/homeru/obrazovatelnyj-protsess/obshchee-srednee-obrazovanie/uchebnye-predmety-v-xi-klassy/fizicheskaya-kultura-i-zdorov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i-iv-klassy.html" TargetMode="External"/><Relationship Id="rId14" Type="http://schemas.openxmlformats.org/officeDocument/2006/relationships/hyperlink" Target="https://edu.gov.by/urovni-obrazovaniya/srenee-obr/srenee-obr/informatsiya/profilaktika-detskogo-travmat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3861-2595-49CE-8830-CA2AA735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36438</CharactersWithSpaces>
  <SharedDoc>false</SharedDoc>
  <HLinks>
    <vt:vector size="72" baseType="variant"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21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https://adu.by/ru/homeru/obrazovatelnyj-protsess-2023-2024-uchebnyj-god/obshchee-srednee-obrazovanie/uchebnye-predmety-v-xi-klassy/uchebno-metodicheskie-kompleksy-fakultativnykh-zanyatij-po-formirovaniyu-funktsionalnoj-gramotnosti-uchashchikhsya.html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https://adu.by/ru/homeru/obrazovatelnyj-protsess-2023-2024-uchebnyj-god/obshchee-srednee-obrazovanie/uchebnye-predmety-v-xi-klassy/fizicheskaya-kultura-i-zdorove.html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https://adu.by/ru/homeru/obrazovatelnyj-protsess-2023-2024-uchebnyj-god/obshchee-srednee-obrazovanie/uchebnye-predmety-i-iv-klassy.html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2</cp:revision>
  <cp:lastPrinted>2025-08-04T10:54:00Z</cp:lastPrinted>
  <dcterms:created xsi:type="dcterms:W3CDTF">2025-08-20T11:33:00Z</dcterms:created>
  <dcterms:modified xsi:type="dcterms:W3CDTF">2025-08-20T11:33:00Z</dcterms:modified>
</cp:coreProperties>
</file>