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4C84" w14:textId="7F055030" w:rsidR="00CB2CE5" w:rsidRPr="000C46EF" w:rsidRDefault="00CB2CE5" w:rsidP="000C46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b/>
          <w:sz w:val="30"/>
          <w:szCs w:val="30"/>
          <w:lang w:val="be-BY"/>
        </w:rPr>
        <w:t>Пералік артыкулаў, якія апублікаваны</w:t>
      </w:r>
    </w:p>
    <w:p w14:paraId="1BF80B25" w14:textId="09E23940" w:rsidR="00CB2CE5" w:rsidRPr="000C46EF" w:rsidRDefault="00CB2CE5" w:rsidP="000C46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b/>
          <w:sz w:val="30"/>
          <w:szCs w:val="30"/>
          <w:lang w:val="be-BY"/>
        </w:rPr>
        <w:t>ў навукова-метадычных часопісах,</w:t>
      </w:r>
    </w:p>
    <w:p w14:paraId="15D03DD8" w14:textId="1F743037" w:rsidR="00A15387" w:rsidRPr="000C46EF" w:rsidRDefault="00CB2CE5" w:rsidP="000C46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46E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 </w:t>
      </w:r>
      <w:r w:rsidR="000E7D2C" w:rsidRPr="000C46E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вучэбным прадмеце </w:t>
      </w:r>
      <w:r w:rsidR="000C46EF">
        <w:rPr>
          <w:rFonts w:ascii="Times New Roman" w:hAnsi="Times New Roman" w:cs="Times New Roman"/>
          <w:b/>
          <w:sz w:val="30"/>
          <w:szCs w:val="30"/>
        </w:rPr>
        <w:t>«</w:t>
      </w:r>
      <w:r w:rsidR="000E7D2C" w:rsidRPr="000C46EF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  <w:r w:rsidR="00105568" w:rsidRPr="000C46EF">
        <w:rPr>
          <w:rFonts w:ascii="Times New Roman" w:hAnsi="Times New Roman" w:cs="Times New Roman"/>
          <w:b/>
          <w:sz w:val="30"/>
          <w:szCs w:val="30"/>
          <w:lang w:val="be-BY"/>
        </w:rPr>
        <w:t>історы</w:t>
      </w:r>
      <w:r w:rsidR="000E7D2C" w:rsidRPr="000C46EF">
        <w:rPr>
          <w:rFonts w:ascii="Times New Roman" w:hAnsi="Times New Roman" w:cs="Times New Roman"/>
          <w:b/>
          <w:sz w:val="30"/>
          <w:szCs w:val="30"/>
          <w:lang w:val="be-BY"/>
        </w:rPr>
        <w:t>я</w:t>
      </w:r>
      <w:r w:rsidR="00105568" w:rsidRPr="000C46E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Беларусі</w:t>
      </w:r>
      <w:r w:rsidR="000C46EF">
        <w:rPr>
          <w:rFonts w:ascii="Times New Roman" w:hAnsi="Times New Roman" w:cs="Times New Roman"/>
          <w:b/>
          <w:sz w:val="30"/>
          <w:szCs w:val="30"/>
        </w:rPr>
        <w:t>»</w:t>
      </w:r>
    </w:p>
    <w:p w14:paraId="70E1522B" w14:textId="77777777" w:rsidR="00CB2CE5" w:rsidRPr="000C46EF" w:rsidRDefault="00CB2CE5" w:rsidP="000C46EF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F1A3F80" w14:textId="1092DC27" w:rsidR="00BD22C7" w:rsidRPr="000C46EF" w:rsidRDefault="00BD22C7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Прокопович, Т. В. Интерактивные средства обучения для повышения мотивации учащихся к изучению предметов “История” и “Обществоведение” / Т.В.</w:t>
      </w:r>
      <w:r w:rsidR="00CB2CE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Прокопович // Гісторыя і грамадазнаўства. – 2021. – № 3. – С. 28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31.</w:t>
      </w:r>
    </w:p>
    <w:p w14:paraId="7D02B8FC" w14:textId="4AF791F5" w:rsidR="00BD22C7" w:rsidRPr="000C46EF" w:rsidRDefault="00BD22C7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Ковалевич, С. М. Стратегия обучения «Активная оценка» как способ когнитивного развития учащихся на уроках истории в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V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,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VI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классах / С.М.</w:t>
      </w:r>
      <w:r w:rsidR="00CB2CE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Ковалевич // 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іст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ры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2021. – № 1.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– С. 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41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="00937789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46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</w:p>
    <w:p w14:paraId="6C7F912F" w14:textId="70C9400A" w:rsidR="00034E5A" w:rsidRPr="000C46EF" w:rsidRDefault="00034E5A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Зелинская, С.Л. Учебная дискуссия как средство формирования у учащихся умения обосновывать своё мнение по проблемным вопросам Новейшей истории Беларуси / С.Л. Зелинская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/ заснавальнікі: Міністэрства адукацыі Рэспублікі Беларусь, РУП “Выдавецтва “Пачатковая школа”, Інстытут гісторыі НАНБ, Беларускі дзяржаўны універсітэт. – Мінск : Пачатковая школа, 1993. – 2020. – № 8. – С. 40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48.</w:t>
      </w:r>
    </w:p>
    <w:p w14:paraId="74F198CE" w14:textId="0877DB31" w:rsidR="00D1320E" w:rsidRPr="000C46EF" w:rsidRDefault="00D1320E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Рутич, Г.М. Интерактивная доска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NETBOARD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ME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– идеальное решение для современного обучения / Г.М. Рутич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8. – С. 57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59.</w:t>
      </w:r>
    </w:p>
    <w:p w14:paraId="738003DB" w14:textId="1A79FEE3" w:rsidR="00BD22C7" w:rsidRPr="000C46EF" w:rsidRDefault="00D1320E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Рутич, Г.М. Дидактические возможности учебных медиатекстов (комиксов и гексов) на уроках истории для формирования медиаграмотности учащихся / Г.М.</w:t>
      </w:r>
      <w:r w:rsidR="00CB2CE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Рутич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11. – С. 60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66.</w:t>
      </w:r>
    </w:p>
    <w:p w14:paraId="1120CD7D" w14:textId="5E1C96EE" w:rsidR="00E312C0" w:rsidRPr="000C46EF" w:rsidRDefault="00E312C0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Рутич, Г.М. Почтовая открытка как наглядное средство изучения истории Нового и Новейшего времени / </w:t>
      </w:r>
      <w:r w:rsidR="00CB2CE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М. Рутич // Беларускі гістарычны часопіс</w:t>
      </w:r>
      <w:r w:rsidR="00D57B71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7. – С.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64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67.</w:t>
      </w:r>
    </w:p>
    <w:p w14:paraId="327801AA" w14:textId="40A45911" w:rsidR="00D97CB0" w:rsidRPr="000C46EF" w:rsidRDefault="00D97CB0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Шумель, Т. И. Воркшоп с элеметами структурированной драмы </w:t>
      </w:r>
      <w:r w:rsid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2D72E4" w:rsidRP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P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 знаю, как так случилось …</w:t>
      </w:r>
      <w:r w:rsid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/ Т.И. Шумель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12. – С.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38</w:t>
      </w:r>
      <w:r w:rsidR="004012B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45.</w:t>
      </w:r>
    </w:p>
    <w:p w14:paraId="40E494A6" w14:textId="4375907E" w:rsidR="0010112C" w:rsidRPr="000C46EF" w:rsidRDefault="001011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Шиш, Н.И. Интерактивные методы и приёмы обучения на уроках истории как  способ повышения мотивации учащихся / Н. И. Шиш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9. – С. 47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53.</w:t>
      </w:r>
    </w:p>
    <w:p w14:paraId="1C277F7F" w14:textId="6FDBC7E5" w:rsidR="0010112C" w:rsidRPr="000C46EF" w:rsidRDefault="001011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Лапикова, Е. В. Формирование учебно-познавательной компетенции учащихся при изучении темы </w:t>
      </w:r>
      <w:r w:rsid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Западная Беларусь в составе Польши</w:t>
      </w:r>
      <w:r w:rsidR="002D72E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/ Е.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В.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Лапикова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№9.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С. 65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68.</w:t>
      </w:r>
    </w:p>
    <w:p w14:paraId="3252E0C9" w14:textId="1ECF6DAA" w:rsidR="005A145B" w:rsidRPr="000C46EF" w:rsidRDefault="005A145B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Корзюк, А. А. Использование визуальных средств обучения истории: реализация современных методических подходов / А.А.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Корзюк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// </w:t>
      </w:r>
      <w:bookmarkStart w:id="0" w:name="_Hlk205380878"/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7. – С. 46-57.</w:t>
      </w:r>
    </w:p>
    <w:bookmarkEnd w:id="0"/>
    <w:p w14:paraId="30865AF5" w14:textId="137441C4" w:rsidR="00E312C0" w:rsidRPr="000C46EF" w:rsidRDefault="00E312C0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lastRenderedPageBreak/>
        <w:t xml:space="preserve">Корзюк,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А. Разработка компетентностно ориентированных заданий по истории /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 Корзюк // Беларускі гістарычны часопіс– 2020. – №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5. – С. 42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52.</w:t>
      </w:r>
    </w:p>
    <w:p w14:paraId="2D5C3DF9" w14:textId="51E5B3A0" w:rsidR="00DC37AC" w:rsidRPr="000C46EF" w:rsidRDefault="00DC37A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Корзюк,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А. Урокі па тэме “Наш край” у сістэме школьнага гістарычнага краязнаўства /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 Корзюк // Беларускі гістарычны часопіс</w:t>
      </w:r>
      <w:r w:rsidR="00D57B71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– 2020. – № 6. – С. 43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50.</w:t>
      </w:r>
    </w:p>
    <w:p w14:paraId="46C2528C" w14:textId="630C2AF0" w:rsidR="00BA29E7" w:rsidRPr="000C46EF" w:rsidRDefault="00BA29E7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Хоміцевіч, П. А. Выкарыстанне адукацыйных магчымасцяў камп’ютэрнай гульні “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Minecraft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” для павышэння пазнавальнай актыўнасці вучняў /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Хоміцэвіч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5. – С. 68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71.</w:t>
      </w:r>
    </w:p>
    <w:p w14:paraId="27E59D94" w14:textId="018F78E3" w:rsidR="00BA29E7" w:rsidRPr="000C46EF" w:rsidRDefault="00BA29E7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Колтан, А. В. “Месца памяці” як інструмент фарміравання нацыянальнай ідэнтычнасці вучняў / </w:t>
      </w:r>
      <w:r w:rsidR="000E7D2C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А.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В. Колтан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5. – С. 53-61.</w:t>
      </w:r>
    </w:p>
    <w:p w14:paraId="13A745A8" w14:textId="3BCA42F7" w:rsidR="00343077" w:rsidRPr="000C46EF" w:rsidRDefault="00343077" w:rsidP="000C46EF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Колтан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, О. В. Дидактическая модель формирования национальной идентичности старшеклассников при изучении истории Беларуси / О. В.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Колтан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 // Научные труды Республиканского института высшей </w:t>
      </w:r>
      <w:proofErr w:type="gramStart"/>
      <w:r w:rsidRPr="000C46EF">
        <w:rPr>
          <w:rFonts w:ascii="Times New Roman" w:hAnsi="Times New Roman" w:cs="Times New Roman"/>
          <w:sz w:val="30"/>
          <w:szCs w:val="30"/>
        </w:rPr>
        <w:t>школы :</w:t>
      </w:r>
      <w:proofErr w:type="gramEnd"/>
      <w:r w:rsidRPr="000C46EF">
        <w:rPr>
          <w:rFonts w:ascii="Times New Roman" w:hAnsi="Times New Roman" w:cs="Times New Roman"/>
          <w:sz w:val="30"/>
          <w:szCs w:val="30"/>
        </w:rPr>
        <w:t xml:space="preserve"> Исторические и психолого-педагогические науки : сб. науч. ст.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>. 20. В 3 ч. Ч.1. / Ред.</w:t>
      </w:r>
      <w:r w:rsidR="002D72E4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0C46EF">
        <w:rPr>
          <w:rFonts w:ascii="Times New Roman" w:hAnsi="Times New Roman" w:cs="Times New Roman"/>
          <w:sz w:val="30"/>
          <w:szCs w:val="30"/>
        </w:rPr>
        <w:t>коллегия :</w:t>
      </w:r>
      <w:proofErr w:type="gramEnd"/>
      <w:r w:rsidRPr="000C46EF">
        <w:rPr>
          <w:rFonts w:ascii="Times New Roman" w:hAnsi="Times New Roman" w:cs="Times New Roman"/>
          <w:sz w:val="30"/>
          <w:szCs w:val="30"/>
        </w:rPr>
        <w:t xml:space="preserve"> В. А.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Гайсёнок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 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>[и др.]</w:t>
      </w:r>
      <w:r w:rsidRPr="000C46EF">
        <w:rPr>
          <w:rFonts w:ascii="Times New Roman" w:hAnsi="Times New Roman" w:cs="Times New Roman"/>
          <w:sz w:val="30"/>
          <w:szCs w:val="30"/>
        </w:rPr>
        <w:t xml:space="preserve">. – Минск: РИВШ, 2020. –– С. 37 – 46. Режим доступа: </w:t>
      </w:r>
      <w:hyperlink r:id="rId5" w:history="1">
        <w:r w:rsidRPr="000C46EF">
          <w:rPr>
            <w:rStyle w:val="a4"/>
            <w:rFonts w:ascii="Times New Roman" w:hAnsi="Times New Roman" w:cs="Times New Roman"/>
            <w:sz w:val="30"/>
            <w:szCs w:val="30"/>
          </w:rPr>
          <w:t>https://elib.bsu.by/bitstream/123456789/251125/1/%d0%9a%d0%be%d0%bb%d1%82%d0%b0%d0%bd_%d0%9d%d0%a2_%202020_%d0%9f%d0%b5%d0%b4_%20%d0%98%d1%81%d1%82%d0%be%d1%80_%d0%a7.1-037-046.pdf</w:t>
        </w:r>
      </w:hyperlink>
    </w:p>
    <w:p w14:paraId="2EDAECA4" w14:textId="1D20775A" w:rsidR="00BA29E7" w:rsidRPr="000C46EF" w:rsidRDefault="000E7D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Дейч, В.</w:t>
      </w:r>
      <w:r w:rsidR="00BA29E7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С. Компетентностно ориентированные задания по разделу “БССР в годы Второй мировой и Великой отечественной войн” 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В.</w:t>
      </w:r>
      <w:r w:rsidR="00BA29E7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С. Дейч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="00BA29E7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2. – С. 52-56.</w:t>
      </w:r>
    </w:p>
    <w:p w14:paraId="1FB51A0F" w14:textId="50BA0914" w:rsidR="00D97CB0" w:rsidRPr="000C46EF" w:rsidRDefault="000E7D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Шинко, И.</w:t>
      </w:r>
      <w:r w:rsidR="0044645E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Н. История разделов Речи Посполитой через призму картин Яна Матейко 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И.</w:t>
      </w:r>
      <w:r w:rsidR="0044645E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Н. Шинко // 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="0044645E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</w:t>
      </w:r>
      <w:r w:rsidR="002D72E4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="0044645E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3. – С. 59-62.</w:t>
      </w:r>
    </w:p>
    <w:p w14:paraId="01B57A0F" w14:textId="1CC5157D" w:rsidR="00DF26C4" w:rsidRPr="000C46EF" w:rsidRDefault="000E7D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Варикова, С.</w:t>
      </w:r>
      <w:r w:rsidR="00DF26C4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И. Фото из семейных архивов как визуальное средство для изучения истории малой родины 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С.</w:t>
      </w:r>
      <w:r w:rsidR="00DF26C4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И. Варикова // 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="00DF26C4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2021. – №</w:t>
      </w:r>
      <w:r w:rsidR="00E55E1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="00DF26C4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5. – С. 37-44.</w:t>
      </w:r>
    </w:p>
    <w:p w14:paraId="2A18454D" w14:textId="0515E1D4" w:rsidR="00854495" w:rsidRPr="00E956ED" w:rsidRDefault="000E7D2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Валасевіч, Д.</w:t>
      </w:r>
      <w:r w:rsidR="0085449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М. Паштовая марка на ўроках гісторыі Беларусі ў 9 класе як візуальная крыніца навучання 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Д.</w:t>
      </w:r>
      <w:r w:rsidR="0085449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М. Валасевіч // </w:t>
      </w:r>
      <w:r w:rsidR="000620BF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</w:t>
      </w:r>
      <w:r w:rsidR="00CB1E72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. </w:t>
      </w:r>
      <w:r w:rsidR="00854495"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2021. – № 5. – С. 45-51.</w:t>
      </w:r>
    </w:p>
    <w:p w14:paraId="32EEE442" w14:textId="04334BD1" w:rsidR="00E956ED" w:rsidRPr="00E956ED" w:rsidRDefault="00E956ED" w:rsidP="00E956E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" w:name="_Hlk205451870"/>
      <w:bookmarkStart w:id="2" w:name="_GoBack"/>
      <w:r w:rsidRPr="00E956ED">
        <w:rPr>
          <w:rFonts w:ascii="Times New Roman" w:hAnsi="Times New Roman" w:cs="Times New Roman"/>
          <w:sz w:val="30"/>
          <w:szCs w:val="30"/>
          <w:lang w:val="be-BY"/>
        </w:rPr>
        <w:t>Давидовская, Г.Э. Метод структурированной драмы как способ образной реконструкции исторического прошлого / Г.Э. Давидовская // Беларускі гістарычны часопіс. – 2022. – № 3. – С. 50–53.</w:t>
      </w:r>
    </w:p>
    <w:p w14:paraId="33854108" w14:textId="2CB81079" w:rsidR="00E956ED" w:rsidRPr="00E956ED" w:rsidRDefault="00E956ED" w:rsidP="00E956E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56ED">
        <w:rPr>
          <w:rFonts w:ascii="Times New Roman" w:hAnsi="Times New Roman" w:cs="Times New Roman"/>
          <w:sz w:val="30"/>
          <w:szCs w:val="30"/>
          <w:lang w:val="be-BY"/>
        </w:rPr>
        <w:t>Давидовская, Г.Э. Формирование функциональной грамотности в области искусства в процессе изучения учебных предметов «Всемирная история» и «История Беларуси» / Г.Э. Давидовская // Веснік адукацыі. – 2022.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956ED">
        <w:rPr>
          <w:rFonts w:ascii="Times New Roman" w:hAnsi="Times New Roman" w:cs="Times New Roman"/>
          <w:sz w:val="30"/>
          <w:szCs w:val="30"/>
          <w:lang w:val="be-BY"/>
        </w:rPr>
        <w:t>– № 7. – С. 22–31.</w:t>
      </w:r>
    </w:p>
    <w:p w14:paraId="04F75365" w14:textId="77777777" w:rsidR="000846D3" w:rsidRPr="000846D3" w:rsidRDefault="000846D3" w:rsidP="000846D3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846D3">
        <w:rPr>
          <w:rFonts w:ascii="Times New Roman" w:hAnsi="Times New Roman" w:cs="Times New Roman"/>
          <w:sz w:val="30"/>
          <w:szCs w:val="30"/>
          <w:lang w:val="be-BY"/>
        </w:rPr>
        <w:lastRenderedPageBreak/>
        <w:t>Смирнова, Е.Ю., Давидовская, Г.Э. Факультативные занятия «Человек в мире медиа: как не потеряться в эпоху фейков и мейнстримов» – как способ формирования функциональной области в области работы с информации (в том числе цифровой)» // Веснік адукацыі. —2023. —№ 3.</w:t>
      </w:r>
    </w:p>
    <w:bookmarkEnd w:id="1"/>
    <w:bookmarkEnd w:id="2"/>
    <w:p w14:paraId="41F1781A" w14:textId="185DA6F4" w:rsidR="000846D3" w:rsidRPr="000846D3" w:rsidRDefault="000846D3" w:rsidP="000846D3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846D3">
        <w:rPr>
          <w:rFonts w:ascii="Times New Roman" w:hAnsi="Times New Roman" w:cs="Times New Roman"/>
          <w:sz w:val="30"/>
          <w:szCs w:val="30"/>
          <w:lang w:val="be-BY"/>
        </w:rPr>
        <w:t>Мох Е.Н., Давидовская, Г.Э. Формирование у учащихся исторической памяти о Великой Отечественной войне (на примере Диктанта Победы) / Е.Н. Мох, Г.Э. Давидовская // Гісторыя і грамадазнаўства. —2023. —№ 2. – С. 20–28.</w:t>
      </w:r>
    </w:p>
    <w:p w14:paraId="15940C43" w14:textId="77777777" w:rsidR="000C46EF" w:rsidRPr="000C46EF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Новікаў, С. </w:t>
      </w:r>
      <w:r w:rsidRPr="000C46EF">
        <w:rPr>
          <w:rFonts w:ascii="Times New Roman" w:hAnsi="Times New Roman" w:cs="Times New Roman"/>
          <w:sz w:val="30"/>
          <w:szCs w:val="30"/>
        </w:rPr>
        <w:t>«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Барацьба за Брэсцкую крэпасць 1941. Падзея – Наратыў – Месца памяці» / С. Новікаў //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2023. – № 5. – С. 3–10.</w:t>
      </w:r>
    </w:p>
    <w:p w14:paraId="6BA732B0" w14:textId="57A2AABC" w:rsidR="000C46EF" w:rsidRPr="000846D3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Шумель, Т. Кампетэнтнасна-арыентаваныя заданні па гісторыі беларускіх зямель са старажытных часоў да канца 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XV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 ст. (Гісторыя Беларусі, 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2D72E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клас) / Т. Шумель //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2023. – № 5. – С. 42–47.</w:t>
      </w:r>
    </w:p>
    <w:p w14:paraId="167CC79D" w14:textId="4D3DCF3E" w:rsidR="000846D3" w:rsidRPr="000846D3" w:rsidRDefault="000846D3" w:rsidP="000846D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46D3">
        <w:rPr>
          <w:rFonts w:ascii="Times New Roman" w:hAnsi="Times New Roman"/>
          <w:sz w:val="28"/>
          <w:szCs w:val="28"/>
          <w:lang w:val="be-BY"/>
        </w:rPr>
        <w:t xml:space="preserve">Давідоўская, Г.Э. Дыдактычныя матэрыялы для фарміравання асобасных і метапрадметных кампетэнцый навучэнцаў па вучэбнаму прадмету </w:t>
      </w:r>
      <w:r w:rsidRPr="000846D3">
        <w:rPr>
          <w:rFonts w:ascii="Times New Roman" w:hAnsi="Times New Roman"/>
          <w:sz w:val="28"/>
          <w:szCs w:val="28"/>
          <w:lang w:val="be-BY"/>
        </w:rPr>
        <w:t>«</w:t>
      </w:r>
      <w:r w:rsidRPr="000846D3">
        <w:rPr>
          <w:rFonts w:ascii="Times New Roman" w:hAnsi="Times New Roman"/>
          <w:sz w:val="28"/>
          <w:szCs w:val="28"/>
          <w:lang w:val="be-BY"/>
        </w:rPr>
        <w:t>Гісторыя Беларусі</w:t>
      </w:r>
      <w:r w:rsidRPr="000846D3">
        <w:rPr>
          <w:rFonts w:ascii="Times New Roman" w:hAnsi="Times New Roman"/>
          <w:sz w:val="28"/>
          <w:szCs w:val="28"/>
          <w:lang w:val="be-BY"/>
        </w:rPr>
        <w:t>»</w:t>
      </w:r>
      <w:r w:rsidRPr="000846D3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0846D3">
        <w:rPr>
          <w:rFonts w:ascii="Times New Roman" w:hAnsi="Times New Roman"/>
          <w:sz w:val="28"/>
          <w:szCs w:val="28"/>
        </w:rPr>
        <w:t>VI</w:t>
      </w:r>
      <w:r w:rsidRPr="000846D3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0846D3">
        <w:rPr>
          <w:rFonts w:ascii="Times New Roman" w:hAnsi="Times New Roman"/>
          <w:sz w:val="28"/>
          <w:szCs w:val="28"/>
        </w:rPr>
        <w:t>VII</w:t>
      </w:r>
      <w:r w:rsidRPr="000846D3">
        <w:rPr>
          <w:rFonts w:ascii="Times New Roman" w:hAnsi="Times New Roman"/>
          <w:sz w:val="28"/>
          <w:szCs w:val="28"/>
          <w:lang w:val="be-BY"/>
        </w:rPr>
        <w:t xml:space="preserve"> класы) / Г.Э. Давідоўская // Беларускі гістарычны часопіс. – 2023.</w:t>
      </w:r>
      <w:r>
        <w:rPr>
          <w:rFonts w:ascii="Times New Roman" w:hAnsi="Times New Roman"/>
          <w:sz w:val="28"/>
          <w:szCs w:val="28"/>
          <w:lang w:val="be-BY"/>
        </w:rPr>
        <w:t> –</w:t>
      </w:r>
      <w:r w:rsidRPr="000846D3">
        <w:rPr>
          <w:rFonts w:ascii="Times New Roman" w:hAnsi="Times New Roman"/>
          <w:sz w:val="28"/>
          <w:szCs w:val="28"/>
          <w:lang w:val="be-BY"/>
        </w:rPr>
        <w:t xml:space="preserve"> № 10. – С. </w:t>
      </w:r>
      <w:r w:rsidRPr="000846D3">
        <w:rPr>
          <w:rFonts w:ascii="Times New Roman" w:hAnsi="Times New Roman"/>
          <w:sz w:val="28"/>
          <w:szCs w:val="28"/>
          <w:lang w:val="be-BY"/>
        </w:rPr>
        <w:t>55–60.</w:t>
      </w:r>
    </w:p>
    <w:p w14:paraId="74510FD7" w14:textId="1E74170A" w:rsidR="000C46EF" w:rsidRPr="000C46EF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3" w:name="_Hlk205390707"/>
      <w:r w:rsidRPr="000C46EF">
        <w:rPr>
          <w:rFonts w:ascii="Times New Roman" w:hAnsi="Times New Roman" w:cs="Times New Roman"/>
          <w:sz w:val="30"/>
          <w:szCs w:val="30"/>
          <w:lang w:val="be-BY"/>
        </w:rPr>
        <w:t>Краснова, М.А. Обучение истории на основе концентров/ М.А.</w:t>
      </w:r>
      <w:r w:rsidR="002D72E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>Краснова // Веснік адукацыі. – 2024. – №№ 6–7.</w:t>
      </w:r>
    </w:p>
    <w:p w14:paraId="32DEB63A" w14:textId="7D77CA7E" w:rsidR="00232ECB" w:rsidRPr="000C46EF" w:rsidRDefault="00232ECB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  <w:lang w:val="be-BY"/>
        </w:rPr>
        <w:t>Мох, Е.Н. Методические рекомендации по разработке учебных пособий (учебников), ориентированных</w:t>
      </w:r>
      <w:r w:rsidR="00267FE8"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 на формирование функциональной грамотности</w:t>
      </w:r>
      <w:r w:rsidR="00CB1E72"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 обучающихся при изучении учебных предметов историко-обществоведческого направления / Е.Н.Мох, Г.Э. Давидовская, Е.Ю. Смирнова // Веснік адукацыі. – </w:t>
      </w:r>
      <w:r w:rsidR="00D644A3" w:rsidRPr="000C46EF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="00E55E1F" w:rsidRPr="000C46EF">
        <w:rPr>
          <w:rFonts w:ascii="Times New Roman" w:hAnsi="Times New Roman" w:cs="Times New Roman"/>
          <w:sz w:val="30"/>
          <w:szCs w:val="30"/>
          <w:lang w:val="be-BY"/>
        </w:rPr>
        <w:t>. – № 7. – С. 12–23.</w:t>
      </w:r>
    </w:p>
    <w:bookmarkEnd w:id="3"/>
    <w:p w14:paraId="64405E93" w14:textId="77777777" w:rsidR="000C46EF" w:rsidRPr="000C46EF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  <w:lang w:val="be-BY"/>
        </w:rPr>
        <w:t>Рутич, Г</w:t>
      </w:r>
      <w:r w:rsidRPr="000C46E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0C46EF">
        <w:rPr>
          <w:rFonts w:ascii="Times New Roman" w:hAnsi="Times New Roman" w:cs="Times New Roman"/>
          <w:sz w:val="30"/>
          <w:szCs w:val="30"/>
        </w:rPr>
        <w:t xml:space="preserve">Тайна двух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краснокаменных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 блоков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 (занятие в музее “Концлагерь Береза-Картузская 1934–1939”, 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C46EF">
        <w:rPr>
          <w:rFonts w:ascii="Times New Roman" w:hAnsi="Times New Roman" w:cs="Times New Roman"/>
          <w:sz w:val="30"/>
          <w:szCs w:val="30"/>
        </w:rPr>
        <w:t>–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0C46EF">
        <w:rPr>
          <w:rFonts w:ascii="Times New Roman" w:hAnsi="Times New Roman" w:cs="Times New Roman"/>
          <w:sz w:val="30"/>
          <w:szCs w:val="30"/>
        </w:rPr>
        <w:t xml:space="preserve"> классы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) / Г. Рутич //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2024. – № 1. – С. 63–66.</w:t>
      </w:r>
    </w:p>
    <w:p w14:paraId="14792032" w14:textId="2AB97FBF" w:rsidR="000C46EF" w:rsidRPr="000C46EF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Ярашук, А. Палітыкак беларусізацыі. Развіццё адукацыі, навукі і культуры ў БССР у 1920–1930-я гг. (Гісторыя Беларусі, 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 клас)</w:t>
      </w:r>
      <w:r w:rsidR="002D72E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//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2024. – № 6. – С. 47–55.</w:t>
      </w:r>
    </w:p>
    <w:p w14:paraId="05D4DC22" w14:textId="74912354" w:rsidR="000C46EF" w:rsidRPr="000C46EF" w:rsidRDefault="000C46E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Тарнаповіч, С. Па старонках гісторыі Беларусі: займальныя факты (Віктарына для вучняў IX–XI класаў) //</w:t>
      </w:r>
      <w:r w:rsidRPr="000C46EF">
        <w:rPr>
          <w:sz w:val="30"/>
          <w:szCs w:val="30"/>
          <w:lang w:val="be-BY"/>
        </w:rPr>
        <w:t xml:space="preserve">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2024. – № 6. – С.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 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68–69.</w:t>
      </w:r>
    </w:p>
    <w:p w14:paraId="78B9D740" w14:textId="77777777" w:rsidR="00E55E1F" w:rsidRPr="000C46EF" w:rsidRDefault="00E55E1F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46EF">
        <w:rPr>
          <w:rFonts w:ascii="Times New Roman" w:hAnsi="Times New Roman" w:cs="Times New Roman"/>
          <w:sz w:val="30"/>
          <w:szCs w:val="30"/>
        </w:rPr>
        <w:t xml:space="preserve">Мох, Е. Н. Формирование исторической памяти о Великой Отечественной войне средствами интерактивных дидактических материалов проекта «Культура памяти» / Е. Н. Мох, Г. Э. Давидовская, И. Л.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Харевич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 // 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>Веснік адукацыі. – 2025. – № 5. – С. 26–34.</w:t>
      </w:r>
    </w:p>
    <w:p w14:paraId="06E1DA65" w14:textId="5CE0D8A4" w:rsidR="00343077" w:rsidRPr="000C46EF" w:rsidRDefault="004012BC" w:rsidP="000C4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bookmarkStart w:id="4" w:name="_Hlk205390739"/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Кришталь, К. </w:t>
      </w:r>
      <w:r w:rsidR="00E55E1F"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Дидактический потенциал средств формирования исторической памяти о </w:t>
      </w:r>
      <w:r w:rsidRPr="000C46EF">
        <w:rPr>
          <w:rFonts w:ascii="Times New Roman" w:hAnsi="Times New Roman" w:cs="Times New Roman"/>
          <w:sz w:val="30"/>
          <w:szCs w:val="30"/>
          <w:lang w:val="be-BY"/>
        </w:rPr>
        <w:t xml:space="preserve">Великой Отечественной войне у учащихся 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C46EF">
        <w:rPr>
          <w:rFonts w:ascii="Times New Roman" w:hAnsi="Times New Roman" w:cs="Times New Roman"/>
          <w:sz w:val="30"/>
          <w:szCs w:val="30"/>
        </w:rPr>
        <w:t>–</w:t>
      </w:r>
      <w:r w:rsidRPr="000C46EF">
        <w:rPr>
          <w:rFonts w:ascii="Times New Roman" w:hAnsi="Times New Roman" w:cs="Times New Roman"/>
          <w:sz w:val="30"/>
          <w:szCs w:val="30"/>
          <w:lang w:val="en-US"/>
        </w:rPr>
        <w:lastRenderedPageBreak/>
        <w:t>XI</w:t>
      </w:r>
      <w:r w:rsidR="002D72E4">
        <w:rPr>
          <w:rFonts w:ascii="Times New Roman" w:hAnsi="Times New Roman" w:cs="Times New Roman"/>
          <w:sz w:val="30"/>
          <w:szCs w:val="30"/>
        </w:rPr>
        <w:t> </w:t>
      </w:r>
      <w:r w:rsidRPr="000C46EF">
        <w:rPr>
          <w:rFonts w:ascii="Times New Roman" w:hAnsi="Times New Roman" w:cs="Times New Roman"/>
          <w:sz w:val="30"/>
          <w:szCs w:val="30"/>
        </w:rPr>
        <w:t xml:space="preserve">классов / К. </w:t>
      </w:r>
      <w:proofErr w:type="spellStart"/>
      <w:r w:rsidRPr="000C46EF">
        <w:rPr>
          <w:rFonts w:ascii="Times New Roman" w:hAnsi="Times New Roman" w:cs="Times New Roman"/>
          <w:sz w:val="30"/>
          <w:szCs w:val="30"/>
        </w:rPr>
        <w:t>Кришталь</w:t>
      </w:r>
      <w:proofErr w:type="spellEnd"/>
      <w:r w:rsidRPr="000C46EF">
        <w:rPr>
          <w:rFonts w:ascii="Times New Roman" w:hAnsi="Times New Roman" w:cs="Times New Roman"/>
          <w:sz w:val="30"/>
          <w:szCs w:val="30"/>
        </w:rPr>
        <w:t xml:space="preserve"> // </w:t>
      </w:r>
      <w:r w:rsidRPr="000C46EF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2025. – № 1. – С. 39–43.</w:t>
      </w:r>
      <w:bookmarkEnd w:id="4"/>
    </w:p>
    <w:sectPr w:rsidR="00343077" w:rsidRPr="000C46EF" w:rsidSect="002D72E4">
      <w:pgSz w:w="11906" w:h="16838"/>
      <w:pgMar w:top="124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F71"/>
    <w:multiLevelType w:val="hybridMultilevel"/>
    <w:tmpl w:val="0ACC9826"/>
    <w:lvl w:ilvl="0" w:tplc="8040B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6EA5"/>
    <w:multiLevelType w:val="hybridMultilevel"/>
    <w:tmpl w:val="C49C26D6"/>
    <w:lvl w:ilvl="0" w:tplc="3B2458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03E99"/>
    <w:multiLevelType w:val="hybridMultilevel"/>
    <w:tmpl w:val="6BCA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37A7"/>
    <w:multiLevelType w:val="hybridMultilevel"/>
    <w:tmpl w:val="76B4708E"/>
    <w:lvl w:ilvl="0" w:tplc="52F624D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93707"/>
    <w:multiLevelType w:val="hybridMultilevel"/>
    <w:tmpl w:val="078E2CA2"/>
    <w:lvl w:ilvl="0" w:tplc="C1FC7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DB6"/>
    <w:multiLevelType w:val="hybridMultilevel"/>
    <w:tmpl w:val="1B8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B7B3B"/>
    <w:multiLevelType w:val="hybridMultilevel"/>
    <w:tmpl w:val="D28A923C"/>
    <w:lvl w:ilvl="0" w:tplc="88BAC4E4">
      <w:start w:val="2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12226"/>
    <w:multiLevelType w:val="hybridMultilevel"/>
    <w:tmpl w:val="A05207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1B614DC"/>
    <w:multiLevelType w:val="hybridMultilevel"/>
    <w:tmpl w:val="C934672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C3061E"/>
    <w:multiLevelType w:val="hybridMultilevel"/>
    <w:tmpl w:val="0ACC9826"/>
    <w:lvl w:ilvl="0" w:tplc="8040B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68"/>
    <w:rsid w:val="00006E48"/>
    <w:rsid w:val="00034E5A"/>
    <w:rsid w:val="000620BF"/>
    <w:rsid w:val="000846D3"/>
    <w:rsid w:val="000C46EF"/>
    <w:rsid w:val="000D1EB7"/>
    <w:rsid w:val="000E424F"/>
    <w:rsid w:val="000E7D2C"/>
    <w:rsid w:val="0010112C"/>
    <w:rsid w:val="00105568"/>
    <w:rsid w:val="001A5E7D"/>
    <w:rsid w:val="00232ECB"/>
    <w:rsid w:val="00267FE8"/>
    <w:rsid w:val="002D6F76"/>
    <w:rsid w:val="002D72E4"/>
    <w:rsid w:val="00322931"/>
    <w:rsid w:val="00343077"/>
    <w:rsid w:val="004012BC"/>
    <w:rsid w:val="0044645E"/>
    <w:rsid w:val="004B6D1C"/>
    <w:rsid w:val="004F7A8C"/>
    <w:rsid w:val="00521740"/>
    <w:rsid w:val="005A145B"/>
    <w:rsid w:val="005E5583"/>
    <w:rsid w:val="0074523E"/>
    <w:rsid w:val="00804DB5"/>
    <w:rsid w:val="008273A3"/>
    <w:rsid w:val="00854495"/>
    <w:rsid w:val="009267DA"/>
    <w:rsid w:val="00937789"/>
    <w:rsid w:val="00A15387"/>
    <w:rsid w:val="00A17030"/>
    <w:rsid w:val="00A3627F"/>
    <w:rsid w:val="00B1260D"/>
    <w:rsid w:val="00B609BF"/>
    <w:rsid w:val="00BA29E7"/>
    <w:rsid w:val="00BD22C7"/>
    <w:rsid w:val="00C4601F"/>
    <w:rsid w:val="00CB1E72"/>
    <w:rsid w:val="00CB2CE5"/>
    <w:rsid w:val="00CC0C0B"/>
    <w:rsid w:val="00CD4588"/>
    <w:rsid w:val="00D1320E"/>
    <w:rsid w:val="00D57B71"/>
    <w:rsid w:val="00D60707"/>
    <w:rsid w:val="00D644A3"/>
    <w:rsid w:val="00D97CB0"/>
    <w:rsid w:val="00DB47E5"/>
    <w:rsid w:val="00DB70C7"/>
    <w:rsid w:val="00DC37AC"/>
    <w:rsid w:val="00DF26C4"/>
    <w:rsid w:val="00E312C0"/>
    <w:rsid w:val="00E55E1F"/>
    <w:rsid w:val="00E956ED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CC6B"/>
  <w15:docId w15:val="{1F8F8B8B-AD62-499D-A17E-D5FB52F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su.by/bitstream/123456789/251125/1/%d0%9a%d0%be%d0%bb%d1%82%d0%b0%d0%bd_%d0%9d%d0%a2_%202020_%d0%9f%d0%b5%d0%b4_%20%d0%98%d1%81%d1%82%d0%be%d1%80_%d0%a7.1-037-0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Галина Давидовская</cp:lastModifiedBy>
  <cp:revision>9</cp:revision>
  <cp:lastPrinted>2025-08-06T12:47:00Z</cp:lastPrinted>
  <dcterms:created xsi:type="dcterms:W3CDTF">2021-11-15T11:48:00Z</dcterms:created>
  <dcterms:modified xsi:type="dcterms:W3CDTF">2025-08-07T06:38:00Z</dcterms:modified>
</cp:coreProperties>
</file>