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999FCC" w14:textId="77777777" w:rsidR="000430FB" w:rsidRPr="000A6A70" w:rsidRDefault="000A6A70" w:rsidP="000A6A70">
      <w:pPr>
        <w:ind w:firstLine="709"/>
        <w:jc w:val="center"/>
        <w:rPr>
          <w:b/>
          <w:sz w:val="28"/>
          <w:szCs w:val="28"/>
        </w:rPr>
      </w:pPr>
      <w:r w:rsidRPr="000A6A70">
        <w:rPr>
          <w:b/>
          <w:sz w:val="28"/>
          <w:szCs w:val="28"/>
        </w:rPr>
        <w:t>Рекомендации по использованию в образовательном процессе учебника «Трудовое обучение» для 1 класса учреждений образования, реализующих образовательные программы общего среднего образования, с белорусским и русским языками обучения и воспитания</w:t>
      </w:r>
    </w:p>
    <w:p w14:paraId="13940810" w14:textId="77777777" w:rsidR="000A6A70" w:rsidRPr="00026488" w:rsidRDefault="000A6A70" w:rsidP="00C275A7">
      <w:pPr>
        <w:ind w:firstLine="709"/>
        <w:rPr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25"/>
        <w:gridCol w:w="2120"/>
      </w:tblGrid>
      <w:tr w:rsidR="007A346A" w14:paraId="73B74DEB" w14:textId="77777777" w:rsidTr="007A346A">
        <w:tc>
          <w:tcPr>
            <w:tcW w:w="7225" w:type="dxa"/>
          </w:tcPr>
          <w:p w14:paraId="41E9535D" w14:textId="77777777" w:rsidR="007A346A" w:rsidRDefault="007A346A" w:rsidP="007A346A">
            <w:pPr>
              <w:ind w:firstLine="708"/>
              <w:jc w:val="both"/>
              <w:rPr>
                <w:sz w:val="28"/>
                <w:szCs w:val="28"/>
              </w:rPr>
            </w:pPr>
            <w:r w:rsidRPr="00A17C72">
              <w:rPr>
                <w:sz w:val="28"/>
                <w:szCs w:val="28"/>
              </w:rPr>
              <w:t>В 2025 году вышло 4-е издание учебника дл</w:t>
            </w:r>
            <w:r>
              <w:rPr>
                <w:sz w:val="28"/>
                <w:szCs w:val="28"/>
              </w:rPr>
              <w:t xml:space="preserve">я 1 класса «Трудовое обучение», которое подготовлено </w:t>
            </w:r>
            <w:r w:rsidRPr="00E06D66">
              <w:rPr>
                <w:sz w:val="28"/>
                <w:szCs w:val="28"/>
              </w:rPr>
              <w:t>прежним авторским коллективом</w:t>
            </w:r>
            <w:r w:rsidRPr="00A17C72">
              <w:rPr>
                <w:sz w:val="28"/>
                <w:szCs w:val="28"/>
              </w:rPr>
              <w:t xml:space="preserve"> Наталией Александровной Юрченко </w:t>
            </w:r>
            <w:r>
              <w:rPr>
                <w:sz w:val="28"/>
                <w:szCs w:val="28"/>
              </w:rPr>
              <w:t xml:space="preserve">и </w:t>
            </w:r>
            <w:r w:rsidRPr="00A17C72">
              <w:rPr>
                <w:sz w:val="28"/>
                <w:szCs w:val="28"/>
              </w:rPr>
              <w:t>Александром Федоровичем Журбой, кандидатом педагогических наук, доцентом.</w:t>
            </w:r>
          </w:p>
          <w:p w14:paraId="3679433B" w14:textId="77777777" w:rsidR="007A346A" w:rsidRDefault="007A346A" w:rsidP="00A17C7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20" w:type="dxa"/>
          </w:tcPr>
          <w:p w14:paraId="65150D97" w14:textId="3EB4D388" w:rsidR="007A346A" w:rsidRDefault="007A346A" w:rsidP="00A17C72">
            <w:pPr>
              <w:jc w:val="both"/>
              <w:rPr>
                <w:sz w:val="28"/>
                <w:szCs w:val="28"/>
              </w:rPr>
            </w:pPr>
            <w:r w:rsidRPr="007A346A"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 wp14:anchorId="3A23D1C3" wp14:editId="08A4E0E8">
                  <wp:extent cx="985211" cy="1258657"/>
                  <wp:effectExtent l="0" t="0" r="571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944" cy="1311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632369" w14:textId="2A0670EE" w:rsidR="000430FB" w:rsidRDefault="000430FB" w:rsidP="00C275A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Обновление содержания </w:t>
      </w:r>
      <w:r w:rsidR="000A6A70">
        <w:rPr>
          <w:sz w:val="28"/>
          <w:szCs w:val="28"/>
        </w:rPr>
        <w:t xml:space="preserve">нового издания </w:t>
      </w:r>
      <w:r>
        <w:rPr>
          <w:sz w:val="28"/>
          <w:szCs w:val="28"/>
        </w:rPr>
        <w:t>обусловлено результатами опытной проверки качества учебника</w:t>
      </w:r>
      <w:r w:rsidR="000A6A70">
        <w:rPr>
          <w:sz w:val="28"/>
          <w:szCs w:val="28"/>
        </w:rPr>
        <w:t xml:space="preserve"> </w:t>
      </w:r>
      <w:r w:rsidR="000A6A70" w:rsidRPr="002C712F">
        <w:rPr>
          <w:sz w:val="28"/>
          <w:szCs w:val="28"/>
        </w:rPr>
        <w:t xml:space="preserve">по </w:t>
      </w:r>
      <w:r w:rsidR="000A6A70">
        <w:rPr>
          <w:sz w:val="28"/>
          <w:szCs w:val="28"/>
        </w:rPr>
        <w:t>трудовому обучению</w:t>
      </w:r>
      <w:r w:rsidR="000A6A70" w:rsidRPr="002C712F">
        <w:rPr>
          <w:sz w:val="28"/>
          <w:szCs w:val="28"/>
        </w:rPr>
        <w:t xml:space="preserve"> для </w:t>
      </w:r>
      <w:r w:rsidR="000A6A70">
        <w:rPr>
          <w:sz w:val="28"/>
          <w:szCs w:val="28"/>
        </w:rPr>
        <w:t>1</w:t>
      </w:r>
      <w:r w:rsidR="000A6A70" w:rsidRPr="002C712F">
        <w:rPr>
          <w:sz w:val="28"/>
          <w:szCs w:val="28"/>
        </w:rPr>
        <w:t xml:space="preserve"> класса</w:t>
      </w:r>
      <w:r>
        <w:rPr>
          <w:sz w:val="28"/>
          <w:szCs w:val="28"/>
        </w:rPr>
        <w:t xml:space="preserve">, которая проходила в </w:t>
      </w:r>
      <w:r w:rsidR="000A6A70">
        <w:rPr>
          <w:sz w:val="28"/>
          <w:szCs w:val="28"/>
        </w:rPr>
        <w:t>2021/2022</w:t>
      </w:r>
      <w:r w:rsidRPr="00E11A27">
        <w:rPr>
          <w:sz w:val="28"/>
          <w:szCs w:val="28"/>
        </w:rPr>
        <w:t xml:space="preserve"> учебн</w:t>
      </w:r>
      <w:r>
        <w:rPr>
          <w:sz w:val="28"/>
          <w:szCs w:val="28"/>
        </w:rPr>
        <w:t>ом году</w:t>
      </w:r>
      <w:r w:rsidR="007A346A">
        <w:rPr>
          <w:sz w:val="28"/>
          <w:szCs w:val="28"/>
        </w:rPr>
        <w:t xml:space="preserve">, </w:t>
      </w:r>
      <w:r>
        <w:rPr>
          <w:sz w:val="28"/>
          <w:szCs w:val="28"/>
        </w:rPr>
        <w:t>усилением гражданско-патриотического компонента содержания</w:t>
      </w:r>
      <w:r w:rsidR="00276A1E">
        <w:rPr>
          <w:sz w:val="28"/>
          <w:szCs w:val="28"/>
        </w:rPr>
        <w:t xml:space="preserve"> обучения</w:t>
      </w:r>
      <w:r>
        <w:rPr>
          <w:sz w:val="28"/>
          <w:szCs w:val="28"/>
        </w:rPr>
        <w:t>.</w:t>
      </w:r>
    </w:p>
    <w:p w14:paraId="6352651C" w14:textId="77777777" w:rsidR="00630008" w:rsidRDefault="001A5540" w:rsidP="00C275A7">
      <w:pPr>
        <w:ind w:firstLine="709"/>
        <w:jc w:val="both"/>
        <w:rPr>
          <w:spacing w:val="1"/>
          <w:sz w:val="28"/>
          <w:szCs w:val="28"/>
        </w:rPr>
      </w:pPr>
      <w:r w:rsidRPr="001A5540">
        <w:rPr>
          <w:sz w:val="28"/>
          <w:szCs w:val="28"/>
        </w:rPr>
        <w:t xml:space="preserve">В учебнике реализована концепция </w:t>
      </w:r>
      <w:r>
        <w:rPr>
          <w:sz w:val="28"/>
          <w:szCs w:val="28"/>
        </w:rPr>
        <w:t xml:space="preserve">технологического образования учащихся младшего школьного возраста. </w:t>
      </w:r>
      <w:r w:rsidRPr="001A5540">
        <w:rPr>
          <w:sz w:val="28"/>
          <w:szCs w:val="28"/>
        </w:rPr>
        <w:t>В</w:t>
      </w:r>
      <w:r w:rsidRPr="001A5540">
        <w:rPr>
          <w:spacing w:val="1"/>
          <w:sz w:val="28"/>
          <w:szCs w:val="28"/>
        </w:rPr>
        <w:t xml:space="preserve"> </w:t>
      </w:r>
      <w:r w:rsidRPr="001A5540">
        <w:rPr>
          <w:sz w:val="28"/>
          <w:szCs w:val="28"/>
        </w:rPr>
        <w:t>соответствии</w:t>
      </w:r>
      <w:r w:rsidRPr="001A5540">
        <w:rPr>
          <w:spacing w:val="1"/>
          <w:sz w:val="28"/>
          <w:szCs w:val="28"/>
        </w:rPr>
        <w:t xml:space="preserve"> </w:t>
      </w:r>
      <w:r w:rsidRPr="001A5540">
        <w:rPr>
          <w:sz w:val="28"/>
          <w:szCs w:val="28"/>
        </w:rPr>
        <w:t>с</w:t>
      </w:r>
      <w:r w:rsidRPr="001A5540">
        <w:rPr>
          <w:spacing w:val="1"/>
          <w:sz w:val="28"/>
          <w:szCs w:val="28"/>
        </w:rPr>
        <w:t xml:space="preserve"> </w:t>
      </w:r>
      <w:r w:rsidRPr="001A5540">
        <w:rPr>
          <w:sz w:val="28"/>
          <w:szCs w:val="28"/>
        </w:rPr>
        <w:t>концепцией</w:t>
      </w:r>
      <w:r w:rsidRPr="001A5540">
        <w:rPr>
          <w:spacing w:val="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технологическая грамотность учащихся предполагает осознание значимости технологии в современном мире, усвоение элементарных технологических понятий</w:t>
      </w:r>
      <w:r w:rsidR="00630008">
        <w:rPr>
          <w:spacing w:val="1"/>
          <w:sz w:val="28"/>
          <w:szCs w:val="28"/>
        </w:rPr>
        <w:t>, освоение доступных способов трудовой деятельности, овладение опытом репродуктивной деятельности, приобретение опыта творческой деятельности. Технологическую грамотность можно охарактеризовать как знание</w:t>
      </w:r>
      <w:r w:rsidR="0063765D">
        <w:rPr>
          <w:spacing w:val="1"/>
          <w:sz w:val="28"/>
          <w:szCs w:val="28"/>
        </w:rPr>
        <w:t>, понимание посильных технологий и применение их в учебной и повседневной жизнедеятельности с учетом реальных возможностей.</w:t>
      </w:r>
    </w:p>
    <w:p w14:paraId="6AFDC793" w14:textId="77777777" w:rsidR="0063765D" w:rsidRPr="008E40B4" w:rsidRDefault="0063765D" w:rsidP="0063765D">
      <w:pPr>
        <w:ind w:firstLine="709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 xml:space="preserve">Содержание осваиваемых технологий предусматривает реализацию преемственных связей с образовательными областями программы дошкольного образования и отражено в разделах </w:t>
      </w:r>
      <w:r w:rsidRPr="008E40B4">
        <w:rPr>
          <w:sz w:val="28"/>
          <w:szCs w:val="28"/>
        </w:rPr>
        <w:t xml:space="preserve">– </w:t>
      </w:r>
      <w:r w:rsidR="004D665D">
        <w:rPr>
          <w:sz w:val="28"/>
          <w:szCs w:val="28"/>
        </w:rPr>
        <w:t>«Т</w:t>
      </w:r>
      <w:r w:rsidRPr="008E40B4">
        <w:rPr>
          <w:sz w:val="28"/>
          <w:szCs w:val="28"/>
        </w:rPr>
        <w:t>ехнология обработки материалов</w:t>
      </w:r>
      <w:r w:rsidR="004D665D">
        <w:rPr>
          <w:sz w:val="28"/>
          <w:szCs w:val="28"/>
        </w:rPr>
        <w:t>»,</w:t>
      </w:r>
      <w:r>
        <w:rPr>
          <w:sz w:val="28"/>
          <w:szCs w:val="28"/>
        </w:rPr>
        <w:t xml:space="preserve"> </w:t>
      </w:r>
      <w:r w:rsidR="004D665D">
        <w:rPr>
          <w:sz w:val="28"/>
          <w:szCs w:val="28"/>
        </w:rPr>
        <w:t>«Т</w:t>
      </w:r>
      <w:r w:rsidRPr="008E40B4">
        <w:rPr>
          <w:sz w:val="28"/>
          <w:szCs w:val="28"/>
        </w:rPr>
        <w:t>ехнология ремесел</w:t>
      </w:r>
      <w:r w:rsidR="004D665D">
        <w:rPr>
          <w:sz w:val="28"/>
          <w:szCs w:val="28"/>
        </w:rPr>
        <w:t>»,</w:t>
      </w:r>
      <w:r>
        <w:rPr>
          <w:sz w:val="28"/>
          <w:szCs w:val="28"/>
        </w:rPr>
        <w:t xml:space="preserve"> </w:t>
      </w:r>
      <w:r w:rsidR="004D665D">
        <w:rPr>
          <w:sz w:val="28"/>
          <w:szCs w:val="28"/>
        </w:rPr>
        <w:t>«Т</w:t>
      </w:r>
      <w:r w:rsidRPr="008E40B4">
        <w:rPr>
          <w:sz w:val="28"/>
          <w:szCs w:val="28"/>
        </w:rPr>
        <w:t>ехнология растениеводства</w:t>
      </w:r>
      <w:r w:rsidR="004D665D">
        <w:rPr>
          <w:sz w:val="28"/>
          <w:szCs w:val="28"/>
        </w:rPr>
        <w:t>»,</w:t>
      </w:r>
      <w:r>
        <w:rPr>
          <w:sz w:val="28"/>
          <w:szCs w:val="28"/>
        </w:rPr>
        <w:t xml:space="preserve"> </w:t>
      </w:r>
      <w:r w:rsidR="004D665D">
        <w:rPr>
          <w:sz w:val="28"/>
          <w:szCs w:val="28"/>
        </w:rPr>
        <w:t>«Т</w:t>
      </w:r>
      <w:r w:rsidRPr="008E40B4">
        <w:rPr>
          <w:sz w:val="28"/>
          <w:szCs w:val="28"/>
        </w:rPr>
        <w:t>ехнология хозяйствования</w:t>
      </w:r>
      <w:r w:rsidR="004D665D">
        <w:rPr>
          <w:sz w:val="28"/>
          <w:szCs w:val="28"/>
        </w:rPr>
        <w:t>»</w:t>
      </w:r>
      <w:r w:rsidRPr="008E40B4">
        <w:rPr>
          <w:sz w:val="28"/>
          <w:szCs w:val="28"/>
        </w:rPr>
        <w:t>.</w:t>
      </w:r>
      <w:r>
        <w:rPr>
          <w:sz w:val="28"/>
          <w:szCs w:val="28"/>
        </w:rPr>
        <w:t xml:space="preserve"> На осознание сущности технологии направлен раздел «Технология и общество».</w:t>
      </w:r>
      <w:r w:rsidR="00405EED">
        <w:rPr>
          <w:sz w:val="28"/>
          <w:szCs w:val="28"/>
        </w:rPr>
        <w:t xml:space="preserve"> Учащиеся осознают, что технология начинается с поиска идеи трудовой деятельности, представления образа результата труда, продолжается проектированием и осуществлением последовательности технологических операций и завершается оценкой процесса, результата трудовой деятельности, собственных успехов и недочетов, а также новой идеей. </w:t>
      </w:r>
    </w:p>
    <w:p w14:paraId="24DE3B87" w14:textId="77777777" w:rsidR="000430FB" w:rsidRDefault="00405EED" w:rsidP="0063765D">
      <w:pPr>
        <w:ind w:firstLine="709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 xml:space="preserve">Технология реализуется </w:t>
      </w:r>
      <w:r w:rsidR="0063765D">
        <w:rPr>
          <w:spacing w:val="1"/>
          <w:sz w:val="28"/>
          <w:szCs w:val="28"/>
        </w:rPr>
        <w:t xml:space="preserve">в процессе </w:t>
      </w:r>
      <w:r w:rsidR="001A5540" w:rsidRPr="001A5540">
        <w:rPr>
          <w:sz w:val="28"/>
          <w:szCs w:val="28"/>
        </w:rPr>
        <w:t>активной</w:t>
      </w:r>
      <w:r w:rsidR="001A5540" w:rsidRPr="001A5540">
        <w:rPr>
          <w:spacing w:val="1"/>
          <w:sz w:val="28"/>
          <w:szCs w:val="28"/>
        </w:rPr>
        <w:t xml:space="preserve"> </w:t>
      </w:r>
      <w:r w:rsidR="001A5540" w:rsidRPr="001A5540">
        <w:rPr>
          <w:sz w:val="28"/>
          <w:szCs w:val="28"/>
        </w:rPr>
        <w:t>и</w:t>
      </w:r>
      <w:r w:rsidR="001A5540" w:rsidRPr="001A5540">
        <w:rPr>
          <w:spacing w:val="1"/>
          <w:sz w:val="28"/>
          <w:szCs w:val="28"/>
        </w:rPr>
        <w:t xml:space="preserve"> </w:t>
      </w:r>
      <w:r w:rsidR="001A5540" w:rsidRPr="001A5540">
        <w:rPr>
          <w:sz w:val="28"/>
          <w:szCs w:val="28"/>
        </w:rPr>
        <w:t>целенаправленной</w:t>
      </w:r>
      <w:r w:rsidR="001A5540" w:rsidRPr="001A5540">
        <w:rPr>
          <w:spacing w:val="1"/>
          <w:sz w:val="28"/>
          <w:szCs w:val="28"/>
        </w:rPr>
        <w:t xml:space="preserve"> </w:t>
      </w:r>
      <w:r w:rsidR="0063765D">
        <w:rPr>
          <w:spacing w:val="1"/>
          <w:sz w:val="28"/>
          <w:szCs w:val="28"/>
        </w:rPr>
        <w:t xml:space="preserve">деятельности по выполнению проектов. </w:t>
      </w:r>
      <w:r w:rsidR="0063765D">
        <w:rPr>
          <w:sz w:val="28"/>
          <w:szCs w:val="28"/>
        </w:rPr>
        <w:t>Метод проектов является ведущим методом трудового обучения.</w:t>
      </w:r>
      <w:r>
        <w:rPr>
          <w:sz w:val="28"/>
          <w:szCs w:val="28"/>
        </w:rPr>
        <w:t xml:space="preserve"> Большинство уроков предполагает выполнение мини проектов: от идеи до готового результата и его оценки. </w:t>
      </w:r>
      <w:r w:rsidR="004D665D">
        <w:rPr>
          <w:sz w:val="28"/>
          <w:szCs w:val="28"/>
        </w:rPr>
        <w:t>Для каждого урока в</w:t>
      </w:r>
      <w:r>
        <w:rPr>
          <w:sz w:val="28"/>
          <w:szCs w:val="28"/>
        </w:rPr>
        <w:t xml:space="preserve"> учебник</w:t>
      </w:r>
      <w:r w:rsidR="004D665D">
        <w:rPr>
          <w:sz w:val="28"/>
          <w:szCs w:val="28"/>
        </w:rPr>
        <w:t>е</w:t>
      </w:r>
      <w:r>
        <w:rPr>
          <w:sz w:val="28"/>
          <w:szCs w:val="28"/>
        </w:rPr>
        <w:t xml:space="preserve"> содержится информация, которая позволяет осознать технологию от идеи до готового результата</w:t>
      </w:r>
      <w:r w:rsidR="00C275A7">
        <w:rPr>
          <w:sz w:val="28"/>
          <w:szCs w:val="28"/>
        </w:rPr>
        <w:t xml:space="preserve">, осуществить технологический процесс по предложенной документации (схемы, </w:t>
      </w:r>
      <w:r w:rsidR="00276A1E">
        <w:rPr>
          <w:sz w:val="28"/>
          <w:szCs w:val="28"/>
        </w:rPr>
        <w:t>технические</w:t>
      </w:r>
      <w:r w:rsidR="00C275A7">
        <w:rPr>
          <w:sz w:val="28"/>
          <w:szCs w:val="28"/>
        </w:rPr>
        <w:t xml:space="preserve"> рисунки), освоить необходимые способы деятельности и приобрести опыт соз</w:t>
      </w:r>
      <w:r w:rsidR="00276A1E">
        <w:rPr>
          <w:sz w:val="28"/>
          <w:szCs w:val="28"/>
        </w:rPr>
        <w:t>дания полезных и нужных вещей.</w:t>
      </w:r>
      <w:r w:rsidR="00483B5D">
        <w:rPr>
          <w:sz w:val="28"/>
          <w:szCs w:val="28"/>
        </w:rPr>
        <w:t xml:space="preserve"> </w:t>
      </w:r>
    </w:p>
    <w:p w14:paraId="7C9E7DE2" w14:textId="77777777" w:rsidR="003A42DB" w:rsidRDefault="003A42DB" w:rsidP="0063765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учебнике предложен оптимально необходимый объема учебного материала для полноценного освоения учебной программы и удовлетворения образовательных потребностей учащихся с учетом их возможностей и способностей; максимально использованы средства наглядности для целостного восприятия информации, стимулирования познавательной и практической деятельности учащихся.</w:t>
      </w:r>
    </w:p>
    <w:p w14:paraId="6750511E" w14:textId="2ABB5A8E" w:rsidR="00483B5D" w:rsidRDefault="00483B5D" w:rsidP="0063765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первом классе на </w:t>
      </w:r>
      <w:r w:rsidR="00D93DDC">
        <w:rPr>
          <w:sz w:val="28"/>
          <w:szCs w:val="28"/>
        </w:rPr>
        <w:t xml:space="preserve">учебных занятиях по </w:t>
      </w:r>
      <w:r>
        <w:rPr>
          <w:sz w:val="28"/>
          <w:szCs w:val="28"/>
        </w:rPr>
        <w:t>трудово</w:t>
      </w:r>
      <w:r w:rsidR="00D93DDC">
        <w:rPr>
          <w:sz w:val="28"/>
          <w:szCs w:val="28"/>
        </w:rPr>
        <w:t>му</w:t>
      </w:r>
      <w:r>
        <w:rPr>
          <w:sz w:val="28"/>
          <w:szCs w:val="28"/>
        </w:rPr>
        <w:t xml:space="preserve"> обучени</w:t>
      </w:r>
      <w:r w:rsidR="00D93DDC">
        <w:rPr>
          <w:sz w:val="28"/>
          <w:szCs w:val="28"/>
        </w:rPr>
        <w:t>ю</w:t>
      </w:r>
      <w:r>
        <w:rPr>
          <w:sz w:val="28"/>
          <w:szCs w:val="28"/>
        </w:rPr>
        <w:t xml:space="preserve"> предусмотрено использование разнообразных традиционных (бумага, ткань, нитки, природные материалы) и подручных (шпагат, тонкий шнур, тесьма, соломинки для коктейля)</w:t>
      </w:r>
      <w:r w:rsidR="00A80126">
        <w:rPr>
          <w:sz w:val="28"/>
          <w:szCs w:val="28"/>
        </w:rPr>
        <w:t xml:space="preserve"> материалов. </w:t>
      </w:r>
      <w:r>
        <w:rPr>
          <w:sz w:val="28"/>
          <w:szCs w:val="28"/>
        </w:rPr>
        <w:t>Учащиеся изготавливают изделия вначале по</w:t>
      </w:r>
      <w:r w:rsidR="003A42DB">
        <w:rPr>
          <w:sz w:val="28"/>
          <w:szCs w:val="28"/>
        </w:rPr>
        <w:t> </w:t>
      </w:r>
      <w:r>
        <w:rPr>
          <w:sz w:val="28"/>
          <w:szCs w:val="28"/>
        </w:rPr>
        <w:t>образцу, затем – по техническому рисунку, схеме и, наконец, воплощают собственные замыслы.</w:t>
      </w:r>
    </w:p>
    <w:p w14:paraId="6EDEC122" w14:textId="46303708" w:rsidR="00997DBF" w:rsidRDefault="00997DBF" w:rsidP="0063765D">
      <w:pPr>
        <w:ind w:firstLine="709"/>
        <w:jc w:val="both"/>
        <w:rPr>
          <w:sz w:val="28"/>
          <w:szCs w:val="28"/>
        </w:rPr>
      </w:pPr>
      <w:r w:rsidRPr="00AE1F53">
        <w:rPr>
          <w:sz w:val="28"/>
          <w:szCs w:val="28"/>
        </w:rPr>
        <w:t>Уче</w:t>
      </w:r>
      <w:r w:rsidR="00AE1F53">
        <w:rPr>
          <w:sz w:val="28"/>
          <w:szCs w:val="28"/>
        </w:rPr>
        <w:t>б</w:t>
      </w:r>
      <w:r w:rsidRPr="00AE1F53">
        <w:rPr>
          <w:sz w:val="28"/>
          <w:szCs w:val="28"/>
        </w:rPr>
        <w:t>ник по трудовому обучению для 1 класса предназначен для работы в классе и впервые издан на двух языках (белорусском / русском) в рамках одного издания.</w:t>
      </w:r>
      <w:r>
        <w:rPr>
          <w:sz w:val="28"/>
          <w:szCs w:val="28"/>
        </w:rPr>
        <w:t xml:space="preserve"> </w:t>
      </w:r>
    </w:p>
    <w:p w14:paraId="0F44DC38" w14:textId="3E55710C" w:rsidR="009B730D" w:rsidRDefault="009B730D" w:rsidP="0063765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учетом возрастных особенностей учащихся 6–7 лет в учебнике </w:t>
      </w:r>
      <w:r w:rsidR="00D93DDC">
        <w:rPr>
          <w:sz w:val="28"/>
          <w:szCs w:val="28"/>
        </w:rPr>
        <w:t>представлено</w:t>
      </w:r>
      <w:r>
        <w:rPr>
          <w:sz w:val="28"/>
          <w:szCs w:val="28"/>
        </w:rPr>
        <w:t xml:space="preserve"> минимальное количество текста: описание условных обозначений, содержание, заголовки тем, названия растений.</w:t>
      </w:r>
      <w:r w:rsidR="0038359A">
        <w:rPr>
          <w:sz w:val="28"/>
          <w:szCs w:val="28"/>
        </w:rPr>
        <w:t xml:space="preserve"> </w:t>
      </w:r>
      <w:r w:rsidR="003A42DB">
        <w:rPr>
          <w:sz w:val="28"/>
          <w:szCs w:val="28"/>
        </w:rPr>
        <w:t>Для упрощения ориентации в текстовой информации з</w:t>
      </w:r>
      <w:r w:rsidR="0038359A">
        <w:rPr>
          <w:sz w:val="28"/>
          <w:szCs w:val="28"/>
        </w:rPr>
        <w:t>аголовки, написанные на белорусском языке, оформлены синим цветом, а на</w:t>
      </w:r>
      <w:r w:rsidR="003A42DB">
        <w:rPr>
          <w:sz w:val="28"/>
          <w:szCs w:val="28"/>
        </w:rPr>
        <w:t> </w:t>
      </w:r>
      <w:r w:rsidR="0038359A">
        <w:rPr>
          <w:sz w:val="28"/>
          <w:szCs w:val="28"/>
        </w:rPr>
        <w:t>русском языке – фиолетовым.</w:t>
      </w:r>
    </w:p>
    <w:p w14:paraId="5FC10E88" w14:textId="77777777" w:rsidR="0038359A" w:rsidRDefault="0038359A" w:rsidP="0063765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учебнике используется ряд условных обозначений. </w:t>
      </w:r>
      <w:r w:rsidR="00D71A2A">
        <w:rPr>
          <w:sz w:val="28"/>
          <w:szCs w:val="28"/>
        </w:rPr>
        <w:t>Сохранен традиционный для учебных пособий по трудовому обучению подход к</w:t>
      </w:r>
      <w:r w:rsidR="00D93DDC">
        <w:rPr>
          <w:sz w:val="28"/>
          <w:szCs w:val="28"/>
        </w:rPr>
        <w:t> </w:t>
      </w:r>
      <w:r w:rsidR="00D71A2A">
        <w:rPr>
          <w:sz w:val="28"/>
          <w:szCs w:val="28"/>
        </w:rPr>
        <w:t>оформлению – каждый раздел учебника, соответствующий разделу учебной программы, обозначен определенным цветом</w:t>
      </w:r>
      <w:r>
        <w:rPr>
          <w:sz w:val="28"/>
          <w:szCs w:val="28"/>
        </w:rPr>
        <w:t>:</w:t>
      </w:r>
    </w:p>
    <w:p w14:paraId="0C576E79" w14:textId="77777777" w:rsidR="0038359A" w:rsidRDefault="0038359A" w:rsidP="0063765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Технология и общество – красный;</w:t>
      </w:r>
    </w:p>
    <w:p w14:paraId="1135BD20" w14:textId="77777777" w:rsidR="0038359A" w:rsidRDefault="0038359A" w:rsidP="0063765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Технология обработки материалов – зеленый;</w:t>
      </w:r>
    </w:p>
    <w:p w14:paraId="55A52BB2" w14:textId="77777777" w:rsidR="0038359A" w:rsidRDefault="0038359A" w:rsidP="0063765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Технология народных ремесел – желто-оранжевый;</w:t>
      </w:r>
    </w:p>
    <w:p w14:paraId="3C8A38E9" w14:textId="77777777" w:rsidR="0038359A" w:rsidRDefault="0038359A" w:rsidP="0063765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Технология хозяйствования – синий;</w:t>
      </w:r>
    </w:p>
    <w:p w14:paraId="1DB6160B" w14:textId="77777777" w:rsidR="0038359A" w:rsidRDefault="0038359A" w:rsidP="0063765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Технология растениеводства – фиолетовый.</w:t>
      </w:r>
    </w:p>
    <w:p w14:paraId="6D785DD7" w14:textId="77777777" w:rsidR="0038359A" w:rsidRDefault="0038359A" w:rsidP="0063765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Итоговое занятие «Я и мир технологий» также имеет свое цветовое </w:t>
      </w:r>
      <w:r w:rsidR="00D71A2A">
        <w:rPr>
          <w:sz w:val="28"/>
          <w:szCs w:val="28"/>
        </w:rPr>
        <w:t>обозначение</w:t>
      </w:r>
      <w:r w:rsidR="00C4768B">
        <w:rPr>
          <w:sz w:val="28"/>
          <w:szCs w:val="28"/>
        </w:rPr>
        <w:t>, которое представляет собой объединение цветов всех разделов и представлено в виде спектра.</w:t>
      </w:r>
    </w:p>
    <w:p w14:paraId="3DB4E3A3" w14:textId="77777777" w:rsidR="00C4768B" w:rsidRDefault="00C4768B" w:rsidP="0063765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Начало учебного материала для у</w:t>
      </w:r>
      <w:r w:rsidR="00D93DDC">
        <w:rPr>
          <w:sz w:val="28"/>
          <w:szCs w:val="28"/>
        </w:rPr>
        <w:t>чебного занятия</w:t>
      </w:r>
      <w:r>
        <w:rPr>
          <w:sz w:val="28"/>
          <w:szCs w:val="28"/>
        </w:rPr>
        <w:t xml:space="preserve"> обозначено васильком с</w:t>
      </w:r>
      <w:r w:rsidR="00BF3A7E">
        <w:rPr>
          <w:sz w:val="28"/>
          <w:szCs w:val="28"/>
        </w:rPr>
        <w:t> </w:t>
      </w:r>
      <w:r>
        <w:rPr>
          <w:sz w:val="28"/>
          <w:szCs w:val="28"/>
        </w:rPr>
        <w:t>серединкой соответствующего разделу цвета, расположенным в левом верхнем углу страницы</w:t>
      </w:r>
      <w:r w:rsidR="00BF3A7E">
        <w:rPr>
          <w:sz w:val="28"/>
          <w:szCs w:val="28"/>
        </w:rPr>
        <w:t xml:space="preserve"> (рис. 1)</w:t>
      </w:r>
      <w:r>
        <w:rPr>
          <w:sz w:val="28"/>
          <w:szCs w:val="28"/>
        </w:rPr>
        <w:t>.</w:t>
      </w:r>
    </w:p>
    <w:p w14:paraId="5F8DB8A8" w14:textId="77777777" w:rsidR="00B65963" w:rsidRDefault="00B65963" w:rsidP="0063765D">
      <w:pPr>
        <w:ind w:firstLine="709"/>
        <w:jc w:val="both"/>
        <w:rPr>
          <w:sz w:val="28"/>
          <w:szCs w:val="28"/>
        </w:rPr>
      </w:pPr>
    </w:p>
    <w:p w14:paraId="5AF1FA11" w14:textId="77777777" w:rsidR="00C4768B" w:rsidRDefault="00B65963" w:rsidP="0063765D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ACBB55C" wp14:editId="03F9623E">
            <wp:extent cx="3421673" cy="1839020"/>
            <wp:effectExtent l="19050" t="0" r="7327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087" cy="183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1353BE" w14:textId="77777777" w:rsidR="00B65963" w:rsidRPr="00AE1F53" w:rsidRDefault="00BF3A7E" w:rsidP="0063765D">
      <w:pPr>
        <w:ind w:firstLine="709"/>
        <w:jc w:val="both"/>
        <w:rPr>
          <w:i/>
          <w:sz w:val="28"/>
          <w:szCs w:val="28"/>
        </w:rPr>
      </w:pPr>
      <w:r w:rsidRPr="00AE1F53">
        <w:rPr>
          <w:i/>
          <w:sz w:val="28"/>
          <w:szCs w:val="28"/>
        </w:rPr>
        <w:t xml:space="preserve">Рис. 1. Обозначение начала </w:t>
      </w:r>
      <w:r w:rsidR="00D93DDC" w:rsidRPr="00AE1F53">
        <w:rPr>
          <w:i/>
          <w:sz w:val="28"/>
          <w:szCs w:val="28"/>
        </w:rPr>
        <w:t>учебного занятия</w:t>
      </w:r>
      <w:r w:rsidRPr="00AE1F53">
        <w:rPr>
          <w:i/>
          <w:sz w:val="28"/>
          <w:szCs w:val="28"/>
        </w:rPr>
        <w:t>.</w:t>
      </w:r>
    </w:p>
    <w:p w14:paraId="50805346" w14:textId="77777777" w:rsidR="00BF3A7E" w:rsidRDefault="00BF3A7E" w:rsidP="0063765D">
      <w:pPr>
        <w:ind w:firstLine="709"/>
        <w:jc w:val="both"/>
        <w:rPr>
          <w:sz w:val="28"/>
          <w:szCs w:val="28"/>
        </w:rPr>
      </w:pPr>
    </w:p>
    <w:p w14:paraId="6607878F" w14:textId="77777777" w:rsidR="00C4768B" w:rsidRDefault="00C4768B" w:rsidP="0063765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Также в учебнике используются условные обозначения для ориентировки в материалах </w:t>
      </w:r>
      <w:r w:rsidR="00D93DDC">
        <w:rPr>
          <w:sz w:val="28"/>
          <w:szCs w:val="28"/>
        </w:rPr>
        <w:t>учебного занятия</w:t>
      </w:r>
      <w:r w:rsidR="00BF3A7E">
        <w:rPr>
          <w:sz w:val="28"/>
          <w:szCs w:val="28"/>
        </w:rPr>
        <w:t xml:space="preserve"> (рис. 2).</w:t>
      </w:r>
    </w:p>
    <w:p w14:paraId="49E85EB4" w14:textId="77777777" w:rsidR="00D429C8" w:rsidRDefault="00D429C8" w:rsidP="0063765D">
      <w:pPr>
        <w:ind w:firstLine="709"/>
        <w:jc w:val="both"/>
        <w:rPr>
          <w:sz w:val="28"/>
          <w:szCs w:val="28"/>
        </w:rPr>
      </w:pPr>
    </w:p>
    <w:p w14:paraId="7285EC7D" w14:textId="77777777" w:rsidR="00C4768B" w:rsidRDefault="00C4768B" w:rsidP="0063765D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13A9382" wp14:editId="0F39916F">
            <wp:extent cx="1963420" cy="13366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420" cy="133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CE7418" w14:textId="77777777" w:rsidR="00B65963" w:rsidRPr="00AE1F53" w:rsidRDefault="00BF3A7E" w:rsidP="0063765D">
      <w:pPr>
        <w:ind w:firstLine="709"/>
        <w:jc w:val="both"/>
        <w:rPr>
          <w:i/>
          <w:sz w:val="28"/>
          <w:szCs w:val="28"/>
        </w:rPr>
      </w:pPr>
      <w:r w:rsidRPr="00AE1F53">
        <w:rPr>
          <w:i/>
          <w:sz w:val="28"/>
          <w:szCs w:val="28"/>
        </w:rPr>
        <w:t>Рис. 2. Условные обозначения, используемые в учебнике.</w:t>
      </w:r>
    </w:p>
    <w:p w14:paraId="094879CA" w14:textId="77777777" w:rsidR="00BF3A7E" w:rsidRDefault="00BF3A7E" w:rsidP="0063765D">
      <w:pPr>
        <w:ind w:firstLine="709"/>
        <w:jc w:val="both"/>
        <w:rPr>
          <w:sz w:val="28"/>
          <w:szCs w:val="28"/>
        </w:rPr>
      </w:pPr>
    </w:p>
    <w:p w14:paraId="3C74EF48" w14:textId="77777777" w:rsidR="00C4768B" w:rsidRDefault="00C4768B" w:rsidP="0063765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обозначения правильных и неправильных действий используется выделение изображения с помощью рамки зеленого (правильно) и красного (неправильно) цветов</w:t>
      </w:r>
      <w:r w:rsidR="00BF3A7E">
        <w:rPr>
          <w:sz w:val="28"/>
          <w:szCs w:val="28"/>
        </w:rPr>
        <w:t xml:space="preserve"> (рис. 3)</w:t>
      </w:r>
      <w:r>
        <w:rPr>
          <w:sz w:val="28"/>
          <w:szCs w:val="28"/>
        </w:rPr>
        <w:t>.</w:t>
      </w:r>
    </w:p>
    <w:p w14:paraId="6D0C8022" w14:textId="77777777" w:rsidR="00B65963" w:rsidRDefault="00B65963" w:rsidP="0063765D">
      <w:pPr>
        <w:ind w:firstLine="709"/>
        <w:jc w:val="both"/>
        <w:rPr>
          <w:sz w:val="28"/>
          <w:szCs w:val="28"/>
        </w:rPr>
      </w:pPr>
    </w:p>
    <w:p w14:paraId="139C9689" w14:textId="77777777" w:rsidR="00B65963" w:rsidRDefault="00B65963" w:rsidP="0063765D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E8D136F" wp14:editId="752F676E">
            <wp:extent cx="2577611" cy="1055076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7960" b="2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611" cy="1055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47B4BF" w14:textId="77777777" w:rsidR="00B65963" w:rsidRPr="00AE1F53" w:rsidRDefault="00BF3A7E" w:rsidP="0063765D">
      <w:pPr>
        <w:ind w:firstLine="709"/>
        <w:jc w:val="both"/>
        <w:rPr>
          <w:i/>
          <w:sz w:val="28"/>
          <w:szCs w:val="28"/>
        </w:rPr>
      </w:pPr>
      <w:r w:rsidRPr="00AE1F53">
        <w:rPr>
          <w:i/>
          <w:sz w:val="28"/>
          <w:szCs w:val="28"/>
        </w:rPr>
        <w:t>Рис. 3. Пример обозначения правильных и неправильных действий.</w:t>
      </w:r>
    </w:p>
    <w:p w14:paraId="4EEDFF51" w14:textId="77777777" w:rsidR="00BF3A7E" w:rsidRDefault="00BF3A7E" w:rsidP="0063765D">
      <w:pPr>
        <w:ind w:firstLine="709"/>
        <w:jc w:val="both"/>
        <w:rPr>
          <w:sz w:val="28"/>
          <w:szCs w:val="28"/>
        </w:rPr>
      </w:pPr>
    </w:p>
    <w:p w14:paraId="1B68B10D" w14:textId="77777777" w:rsidR="00B65963" w:rsidRDefault="00D71A2A" w:rsidP="0063765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Традиционно на форзацах учебника представлены</w:t>
      </w:r>
      <w:r w:rsidR="00147C0E" w:rsidRPr="00147C0E">
        <w:rPr>
          <w:sz w:val="28"/>
          <w:szCs w:val="28"/>
        </w:rPr>
        <w:t xml:space="preserve"> правила безопасной работы</w:t>
      </w:r>
      <w:r>
        <w:rPr>
          <w:sz w:val="28"/>
          <w:szCs w:val="28"/>
        </w:rPr>
        <w:t xml:space="preserve"> (ножницами и с клеем)</w:t>
      </w:r>
      <w:r w:rsidR="00147C0E" w:rsidRPr="00147C0E">
        <w:rPr>
          <w:sz w:val="28"/>
          <w:szCs w:val="28"/>
        </w:rPr>
        <w:t xml:space="preserve"> и требования к организации рабочего места</w:t>
      </w:r>
      <w:r>
        <w:rPr>
          <w:sz w:val="28"/>
          <w:szCs w:val="28"/>
        </w:rPr>
        <w:t xml:space="preserve"> (размещение учебника, материалов, инструментов и приспособлений)</w:t>
      </w:r>
      <w:r w:rsidR="00147C0E" w:rsidRPr="00147C0E">
        <w:rPr>
          <w:sz w:val="28"/>
          <w:szCs w:val="28"/>
        </w:rPr>
        <w:t>, необходимые для формирования у учащихся культуры труда, а также элементы графической грамоты</w:t>
      </w:r>
      <w:r>
        <w:rPr>
          <w:sz w:val="28"/>
          <w:szCs w:val="28"/>
        </w:rPr>
        <w:t xml:space="preserve"> (линия разреза и линия сгиба)</w:t>
      </w:r>
      <w:r w:rsidR="00147C0E" w:rsidRPr="00147C0E">
        <w:rPr>
          <w:sz w:val="28"/>
          <w:szCs w:val="28"/>
        </w:rPr>
        <w:t xml:space="preserve"> и условные обозначения на схемах оригами, способствующие формированию основ графической компетентности учащихся.</w:t>
      </w:r>
    </w:p>
    <w:p w14:paraId="1A5D0569" w14:textId="44E4E759" w:rsidR="00147C0E" w:rsidRDefault="00147C0E" w:rsidP="00147C0E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Информация для отдельного </w:t>
      </w:r>
      <w:r w:rsidR="00D93DDC">
        <w:rPr>
          <w:sz w:val="28"/>
          <w:szCs w:val="28"/>
        </w:rPr>
        <w:t>учебного занятия</w:t>
      </w:r>
      <w:r>
        <w:rPr>
          <w:sz w:val="28"/>
          <w:szCs w:val="28"/>
        </w:rPr>
        <w:t>, как правило, размещена на одном развороте учебн</w:t>
      </w:r>
      <w:r w:rsidR="00364F94">
        <w:rPr>
          <w:sz w:val="28"/>
          <w:szCs w:val="28"/>
        </w:rPr>
        <w:t>ика</w:t>
      </w:r>
      <w:r>
        <w:rPr>
          <w:sz w:val="28"/>
          <w:szCs w:val="28"/>
        </w:rPr>
        <w:t>. Это способствует простоте пользования учебн</w:t>
      </w:r>
      <w:r w:rsidR="00364F94">
        <w:rPr>
          <w:sz w:val="28"/>
          <w:szCs w:val="28"/>
        </w:rPr>
        <w:t>иком</w:t>
      </w:r>
      <w:r>
        <w:rPr>
          <w:sz w:val="28"/>
          <w:szCs w:val="28"/>
        </w:rPr>
        <w:t xml:space="preserve"> двумя учащи</w:t>
      </w:r>
      <w:r w:rsidR="00942E9C">
        <w:rPr>
          <w:sz w:val="28"/>
          <w:szCs w:val="28"/>
        </w:rPr>
        <w:t>мися, сидящими за одной партой.</w:t>
      </w:r>
      <w:bookmarkStart w:id="0" w:name="_GoBack"/>
      <w:bookmarkEnd w:id="0"/>
    </w:p>
    <w:p w14:paraId="7DA53DC5" w14:textId="0FCC7D40" w:rsidR="00147C0E" w:rsidRDefault="00364F94" w:rsidP="0063765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новом издании учебника по трудовому обучению обновлено содержание ряда учебных занятий, учебный материал переструктурирован с целью четкого выделения предусмотренных учебной программой теоретических сведений, изучения материалов,</w:t>
      </w:r>
      <w:r w:rsidR="00BF3A7E">
        <w:rPr>
          <w:sz w:val="28"/>
          <w:szCs w:val="28"/>
        </w:rPr>
        <w:t xml:space="preserve"> отражения т</w:t>
      </w:r>
      <w:r w:rsidR="007A346A">
        <w:rPr>
          <w:sz w:val="28"/>
          <w:szCs w:val="28"/>
        </w:rPr>
        <w:t xml:space="preserve">ехнологии изготовления изделия </w:t>
      </w:r>
      <w:r w:rsidR="00BF3A7E">
        <w:rPr>
          <w:sz w:val="28"/>
          <w:szCs w:val="28"/>
        </w:rPr>
        <w:t>по трем этапам: подготовительный (организуй рабочее место), основной (изготовь изделие) и заключительный (оцени свою работу сам и узнай мнение других)</w:t>
      </w:r>
      <w:r>
        <w:rPr>
          <w:sz w:val="28"/>
          <w:szCs w:val="28"/>
        </w:rPr>
        <w:t>.</w:t>
      </w:r>
    </w:p>
    <w:p w14:paraId="473FAA59" w14:textId="77777777" w:rsidR="00364F94" w:rsidRDefault="00BF3A7E" w:rsidP="0063765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упрощения ориентации в материалах учебника </w:t>
      </w:r>
      <w:r w:rsidR="007269B1">
        <w:rPr>
          <w:sz w:val="28"/>
          <w:szCs w:val="28"/>
        </w:rPr>
        <w:t>все изображения</w:t>
      </w:r>
      <w:r>
        <w:rPr>
          <w:sz w:val="28"/>
          <w:szCs w:val="28"/>
        </w:rPr>
        <w:t xml:space="preserve"> пронумерованы (рис. 4).</w:t>
      </w:r>
    </w:p>
    <w:p w14:paraId="7076F4DE" w14:textId="77777777" w:rsidR="00D429C8" w:rsidRDefault="00D429C8" w:rsidP="0063765D">
      <w:pPr>
        <w:ind w:firstLine="709"/>
        <w:jc w:val="both"/>
        <w:rPr>
          <w:sz w:val="28"/>
          <w:szCs w:val="28"/>
        </w:rPr>
      </w:pPr>
    </w:p>
    <w:p w14:paraId="1E9CCF01" w14:textId="77777777" w:rsidR="00BF3A7E" w:rsidRDefault="00BF3A7E" w:rsidP="0063765D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69FEC8F" wp14:editId="3042FEB2">
            <wp:extent cx="3543135" cy="2512893"/>
            <wp:effectExtent l="19050" t="0" r="16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481" cy="2515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BE11A3" w14:textId="77777777" w:rsidR="00BF3A7E" w:rsidRPr="00AE1F53" w:rsidRDefault="00BF3A7E" w:rsidP="0063765D">
      <w:pPr>
        <w:ind w:firstLine="709"/>
        <w:jc w:val="both"/>
        <w:rPr>
          <w:i/>
          <w:sz w:val="28"/>
          <w:szCs w:val="28"/>
        </w:rPr>
      </w:pPr>
      <w:r w:rsidRPr="00AE1F53">
        <w:rPr>
          <w:i/>
          <w:sz w:val="28"/>
          <w:szCs w:val="28"/>
        </w:rPr>
        <w:t xml:space="preserve">Рис. 4. </w:t>
      </w:r>
      <w:r w:rsidR="001F0279" w:rsidRPr="00AE1F53">
        <w:rPr>
          <w:i/>
          <w:sz w:val="28"/>
          <w:szCs w:val="28"/>
        </w:rPr>
        <w:t>Пример нумерации изображений на странице учебника.</w:t>
      </w:r>
    </w:p>
    <w:p w14:paraId="16B75D81" w14:textId="77777777" w:rsidR="001F0279" w:rsidRDefault="001F0279" w:rsidP="0063765D">
      <w:pPr>
        <w:ind w:firstLine="709"/>
        <w:jc w:val="both"/>
        <w:rPr>
          <w:sz w:val="28"/>
          <w:szCs w:val="28"/>
        </w:rPr>
      </w:pPr>
    </w:p>
    <w:p w14:paraId="138AD5B0" w14:textId="77777777" w:rsidR="00C02940" w:rsidRDefault="001F0279" w:rsidP="00C0294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Одним из направлений обновления содержания </w:t>
      </w:r>
      <w:r w:rsidR="002A068C">
        <w:rPr>
          <w:sz w:val="28"/>
          <w:szCs w:val="28"/>
        </w:rPr>
        <w:t>учебника явля</w:t>
      </w:r>
      <w:r w:rsidR="00CF2F47">
        <w:rPr>
          <w:sz w:val="28"/>
          <w:szCs w:val="28"/>
        </w:rPr>
        <w:t>лось</w:t>
      </w:r>
      <w:r w:rsidR="002A068C">
        <w:rPr>
          <w:sz w:val="28"/>
          <w:szCs w:val="28"/>
        </w:rPr>
        <w:t xml:space="preserve"> усиление его </w:t>
      </w:r>
      <w:r w:rsidR="00C02940">
        <w:rPr>
          <w:sz w:val="28"/>
          <w:szCs w:val="28"/>
        </w:rPr>
        <w:t xml:space="preserve">воспитательного потенциала, которое осуществлено посредством </w:t>
      </w:r>
      <w:r w:rsidR="00525EAE">
        <w:rPr>
          <w:sz w:val="28"/>
          <w:szCs w:val="28"/>
        </w:rPr>
        <w:t>корректировки</w:t>
      </w:r>
      <w:r w:rsidR="00C02940">
        <w:rPr>
          <w:sz w:val="28"/>
          <w:szCs w:val="28"/>
        </w:rPr>
        <w:t xml:space="preserve"> иллюстративного материала, включения </w:t>
      </w:r>
      <w:r>
        <w:rPr>
          <w:sz w:val="28"/>
          <w:szCs w:val="28"/>
        </w:rPr>
        <w:t>информации о белорусских предприятиях</w:t>
      </w:r>
      <w:r w:rsidR="00C02940">
        <w:rPr>
          <w:sz w:val="28"/>
          <w:szCs w:val="28"/>
        </w:rPr>
        <w:t xml:space="preserve"> (Добрушская бумажная фабрика, ОАО «Камволь»,</w:t>
      </w:r>
      <w:r w:rsidR="00525EAE">
        <w:rPr>
          <w:sz w:val="28"/>
          <w:szCs w:val="28"/>
        </w:rPr>
        <w:t xml:space="preserve"> </w:t>
      </w:r>
      <w:r w:rsidR="00D429C8">
        <w:rPr>
          <w:sz w:val="28"/>
          <w:szCs w:val="28"/>
        </w:rPr>
        <w:t>белорусских народных ремеслах</w:t>
      </w:r>
      <w:r w:rsidR="00CF2F47">
        <w:rPr>
          <w:sz w:val="28"/>
          <w:szCs w:val="28"/>
        </w:rPr>
        <w:t xml:space="preserve"> (вытинанка, соломоплетение)</w:t>
      </w:r>
      <w:r w:rsidR="00525EAE">
        <w:rPr>
          <w:sz w:val="28"/>
          <w:szCs w:val="28"/>
        </w:rPr>
        <w:t>.</w:t>
      </w:r>
      <w:r w:rsidR="00C02940">
        <w:rPr>
          <w:sz w:val="28"/>
          <w:szCs w:val="28"/>
        </w:rPr>
        <w:t xml:space="preserve"> Учебное занятие, посвященное подготовке к празднику, предлагается приурочить </w:t>
      </w:r>
      <w:r w:rsidR="00C02940" w:rsidRPr="00AE1F53">
        <w:rPr>
          <w:sz w:val="28"/>
          <w:szCs w:val="28"/>
        </w:rPr>
        <w:t>к</w:t>
      </w:r>
      <w:r w:rsidR="00525EAE">
        <w:rPr>
          <w:sz w:val="28"/>
          <w:szCs w:val="28"/>
        </w:rPr>
        <w:t> </w:t>
      </w:r>
      <w:r w:rsidR="00C02940">
        <w:rPr>
          <w:sz w:val="28"/>
          <w:szCs w:val="28"/>
        </w:rPr>
        <w:t>Дню Победы.</w:t>
      </w:r>
    </w:p>
    <w:p w14:paraId="50348C47" w14:textId="4C02EE49" w:rsidR="004F4690" w:rsidRDefault="004F4690" w:rsidP="004F4690">
      <w:pPr>
        <w:ind w:firstLine="709"/>
        <w:jc w:val="both"/>
        <w:rPr>
          <w:sz w:val="28"/>
          <w:szCs w:val="28"/>
        </w:rPr>
      </w:pPr>
      <w:r w:rsidRPr="00EA3D36">
        <w:rPr>
          <w:sz w:val="28"/>
          <w:szCs w:val="28"/>
        </w:rPr>
        <w:t xml:space="preserve">На странице </w:t>
      </w:r>
      <w:r>
        <w:rPr>
          <w:sz w:val="28"/>
          <w:szCs w:val="28"/>
        </w:rPr>
        <w:t>9</w:t>
      </w:r>
      <w:r w:rsidRPr="00EA3D3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учебника </w:t>
      </w:r>
      <w:r w:rsidRPr="00EA3D36">
        <w:rPr>
          <w:sz w:val="28"/>
          <w:szCs w:val="28"/>
        </w:rPr>
        <w:t xml:space="preserve">предложено </w:t>
      </w:r>
      <w:r>
        <w:rPr>
          <w:sz w:val="28"/>
          <w:szCs w:val="28"/>
        </w:rPr>
        <w:t xml:space="preserve">новое задание по подбору материалов и инструментов (рис. 5), в котором обращается внимание учащихся на соответствие основного материала для изготовления изделия и вспомогательного, используемого для соединения деталей изделия </w:t>
      </w:r>
      <w:r w:rsidRPr="000056FC">
        <w:rPr>
          <w:sz w:val="28"/>
          <w:szCs w:val="28"/>
        </w:rPr>
        <w:t>и</w:t>
      </w:r>
      <w:r>
        <w:rPr>
          <w:sz w:val="28"/>
          <w:szCs w:val="28"/>
        </w:rPr>
        <w:t xml:space="preserve"> инструмента, </w:t>
      </w:r>
      <w:r w:rsidR="001E0576" w:rsidRPr="00AE1F53">
        <w:rPr>
          <w:sz w:val="28"/>
          <w:szCs w:val="28"/>
        </w:rPr>
        <w:t>необходимого</w:t>
      </w:r>
      <w:r w:rsidR="001E0576">
        <w:rPr>
          <w:sz w:val="28"/>
          <w:szCs w:val="28"/>
        </w:rPr>
        <w:t xml:space="preserve"> </w:t>
      </w:r>
      <w:r>
        <w:rPr>
          <w:sz w:val="28"/>
          <w:szCs w:val="28"/>
        </w:rPr>
        <w:t>для его обработки.</w:t>
      </w:r>
    </w:p>
    <w:p w14:paraId="0AF65EFE" w14:textId="77777777" w:rsidR="004F4690" w:rsidRDefault="004F4690" w:rsidP="004F4690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531B6DA" wp14:editId="2F4087E9">
            <wp:extent cx="3352303" cy="2311212"/>
            <wp:effectExtent l="19050" t="0" r="497" b="0"/>
            <wp:docPr id="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985" cy="231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A6F451" w14:textId="77777777" w:rsidR="004F4690" w:rsidRPr="007A346A" w:rsidRDefault="004F4690" w:rsidP="004F4690">
      <w:pPr>
        <w:ind w:firstLine="709"/>
        <w:jc w:val="both"/>
        <w:rPr>
          <w:i/>
          <w:sz w:val="28"/>
          <w:szCs w:val="28"/>
        </w:rPr>
      </w:pPr>
      <w:r w:rsidRPr="007A346A">
        <w:rPr>
          <w:i/>
          <w:sz w:val="28"/>
          <w:szCs w:val="28"/>
        </w:rPr>
        <w:t>Рис. 5. Задание по подбору материалов и инструментов.</w:t>
      </w:r>
    </w:p>
    <w:p w14:paraId="27F78A30" w14:textId="77777777" w:rsidR="008D77DA" w:rsidRDefault="008D77DA" w:rsidP="0063765D">
      <w:pPr>
        <w:ind w:firstLine="709"/>
        <w:jc w:val="both"/>
        <w:rPr>
          <w:sz w:val="28"/>
          <w:szCs w:val="28"/>
        </w:rPr>
      </w:pPr>
    </w:p>
    <w:p w14:paraId="5E7D2735" w14:textId="10380331" w:rsidR="001F0279" w:rsidRDefault="001F0279" w:rsidP="0063765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новом </w:t>
      </w:r>
      <w:r w:rsidR="00525EAE">
        <w:rPr>
          <w:sz w:val="28"/>
          <w:szCs w:val="28"/>
        </w:rPr>
        <w:t xml:space="preserve">издании </w:t>
      </w:r>
      <w:r>
        <w:rPr>
          <w:sz w:val="28"/>
          <w:szCs w:val="28"/>
        </w:rPr>
        <w:t>учебник</w:t>
      </w:r>
      <w:r w:rsidR="00525EAE">
        <w:rPr>
          <w:sz w:val="28"/>
          <w:szCs w:val="28"/>
        </w:rPr>
        <w:t>а</w:t>
      </w:r>
      <w:r>
        <w:rPr>
          <w:sz w:val="28"/>
          <w:szCs w:val="28"/>
        </w:rPr>
        <w:t xml:space="preserve"> предложен ряд </w:t>
      </w:r>
      <w:r w:rsidR="004F4690">
        <w:rPr>
          <w:sz w:val="28"/>
          <w:szCs w:val="28"/>
        </w:rPr>
        <w:t>новых</w:t>
      </w:r>
      <w:r>
        <w:rPr>
          <w:sz w:val="28"/>
          <w:szCs w:val="28"/>
        </w:rPr>
        <w:t xml:space="preserve"> изделий для выполнения практической работы </w:t>
      </w:r>
      <w:r w:rsidR="00D429C8">
        <w:rPr>
          <w:sz w:val="28"/>
          <w:szCs w:val="28"/>
        </w:rPr>
        <w:t xml:space="preserve">(фигурки из природных материалов «Лебедь», «Мишка») </w:t>
      </w:r>
      <w:r>
        <w:rPr>
          <w:sz w:val="28"/>
          <w:szCs w:val="28"/>
        </w:rPr>
        <w:t>и инструкционные карты с</w:t>
      </w:r>
      <w:r w:rsidR="00D429C8">
        <w:rPr>
          <w:sz w:val="28"/>
          <w:szCs w:val="28"/>
        </w:rPr>
        <w:t> </w:t>
      </w:r>
      <w:r>
        <w:rPr>
          <w:sz w:val="28"/>
          <w:szCs w:val="28"/>
        </w:rPr>
        <w:t>различной степенью детализации, отражающие процесс изготовления данных изделий</w:t>
      </w:r>
      <w:r w:rsidR="00525EAE">
        <w:rPr>
          <w:sz w:val="28"/>
          <w:szCs w:val="28"/>
        </w:rPr>
        <w:t xml:space="preserve"> (рис. </w:t>
      </w:r>
      <w:r w:rsidR="00D429C8">
        <w:rPr>
          <w:sz w:val="28"/>
          <w:szCs w:val="28"/>
        </w:rPr>
        <w:t>6</w:t>
      </w:r>
      <w:r w:rsidR="00525EAE">
        <w:rPr>
          <w:sz w:val="28"/>
          <w:szCs w:val="28"/>
        </w:rPr>
        <w:t>)</w:t>
      </w:r>
      <w:r>
        <w:rPr>
          <w:sz w:val="28"/>
          <w:szCs w:val="28"/>
        </w:rPr>
        <w:t>.</w:t>
      </w:r>
      <w:r w:rsidR="004F4690">
        <w:rPr>
          <w:sz w:val="28"/>
          <w:szCs w:val="28"/>
        </w:rPr>
        <w:t xml:space="preserve"> </w:t>
      </w:r>
      <w:r w:rsidR="00D429C8">
        <w:rPr>
          <w:sz w:val="28"/>
          <w:szCs w:val="28"/>
        </w:rPr>
        <w:t>Также обновлен дизайн некоторых изделий (</w:t>
      </w:r>
      <w:r w:rsidR="00E57591" w:rsidRPr="007A346A">
        <w:rPr>
          <w:sz w:val="28"/>
          <w:szCs w:val="28"/>
        </w:rPr>
        <w:t>розеточная</w:t>
      </w:r>
      <w:r w:rsidR="00D429C8">
        <w:rPr>
          <w:sz w:val="28"/>
          <w:szCs w:val="28"/>
        </w:rPr>
        <w:t xml:space="preserve"> вытинанка «Снежинка», сюжетная аппликация из листьев «Подводный мир», фигурка оригами «Рыбка»).</w:t>
      </w:r>
    </w:p>
    <w:p w14:paraId="0255F8F2" w14:textId="77777777" w:rsidR="00D429C8" w:rsidRDefault="00D429C8" w:rsidP="0063765D">
      <w:pPr>
        <w:ind w:firstLine="709"/>
        <w:jc w:val="both"/>
        <w:rPr>
          <w:sz w:val="28"/>
          <w:szCs w:val="28"/>
        </w:rPr>
      </w:pPr>
    </w:p>
    <w:p w14:paraId="373C037A" w14:textId="77777777" w:rsidR="00525EAE" w:rsidRDefault="00525EAE" w:rsidP="0063765D">
      <w:pPr>
        <w:ind w:firstLine="709"/>
        <w:jc w:val="both"/>
        <w:rPr>
          <w:sz w:val="28"/>
          <w:szCs w:val="28"/>
        </w:rPr>
      </w:pPr>
      <w:r w:rsidRPr="00525EAE">
        <w:rPr>
          <w:noProof/>
          <w:sz w:val="28"/>
          <w:szCs w:val="28"/>
        </w:rPr>
        <w:drawing>
          <wp:inline distT="0" distB="0" distL="0" distR="0" wp14:anchorId="59AAD0C2" wp14:editId="09177786">
            <wp:extent cx="3272790" cy="2138525"/>
            <wp:effectExtent l="19050" t="0" r="3810" b="0"/>
            <wp:docPr id="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001" cy="2138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5E3591" w14:textId="77777777" w:rsidR="001F0279" w:rsidRPr="007A346A" w:rsidRDefault="00525EAE" w:rsidP="0063765D">
      <w:pPr>
        <w:ind w:firstLine="709"/>
        <w:jc w:val="both"/>
        <w:rPr>
          <w:i/>
          <w:sz w:val="28"/>
          <w:szCs w:val="28"/>
        </w:rPr>
      </w:pPr>
      <w:r w:rsidRPr="007A346A">
        <w:rPr>
          <w:i/>
          <w:sz w:val="28"/>
          <w:szCs w:val="28"/>
        </w:rPr>
        <w:t xml:space="preserve">Рис. </w:t>
      </w:r>
      <w:r w:rsidR="00D429C8" w:rsidRPr="007A346A">
        <w:rPr>
          <w:i/>
          <w:sz w:val="28"/>
          <w:szCs w:val="28"/>
        </w:rPr>
        <w:t>6</w:t>
      </w:r>
      <w:r w:rsidRPr="007A346A">
        <w:rPr>
          <w:i/>
          <w:sz w:val="28"/>
          <w:szCs w:val="28"/>
        </w:rPr>
        <w:t>. Инструкционная карта на изготовление фигурки «Лебедь».</w:t>
      </w:r>
    </w:p>
    <w:p w14:paraId="7D39C8C6" w14:textId="77777777" w:rsidR="00364F94" w:rsidRDefault="00364F94" w:rsidP="0063765D">
      <w:pPr>
        <w:ind w:firstLine="709"/>
        <w:jc w:val="both"/>
        <w:rPr>
          <w:sz w:val="28"/>
          <w:szCs w:val="28"/>
        </w:rPr>
      </w:pPr>
    </w:p>
    <w:p w14:paraId="2CD8509D" w14:textId="32EDC137" w:rsidR="007E5263" w:rsidRDefault="00CF2F47" w:rsidP="007E5263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темы «Изготовление изделий из текстильных материалов» (раздел «Технология обработки материалов») предложено изготовление нового изделия из ниток</w:t>
      </w:r>
      <w:r w:rsidR="005B7997">
        <w:rPr>
          <w:sz w:val="28"/>
          <w:szCs w:val="28"/>
        </w:rPr>
        <w:t xml:space="preserve"> (рис. 7)</w:t>
      </w:r>
      <w:r w:rsidR="007E5263">
        <w:rPr>
          <w:sz w:val="28"/>
          <w:szCs w:val="28"/>
        </w:rPr>
        <w:t>.</w:t>
      </w:r>
      <w:r w:rsidR="007E5263" w:rsidRPr="007E5263">
        <w:rPr>
          <w:sz w:val="28"/>
          <w:szCs w:val="28"/>
        </w:rPr>
        <w:t xml:space="preserve"> </w:t>
      </w:r>
      <w:r w:rsidR="007E5263">
        <w:rPr>
          <w:sz w:val="28"/>
          <w:szCs w:val="28"/>
        </w:rPr>
        <w:t xml:space="preserve">Технология его изготовления основывается на выполнении крепления ниток </w:t>
      </w:r>
      <w:r w:rsidR="007E5263" w:rsidRPr="007A346A">
        <w:rPr>
          <w:sz w:val="28"/>
          <w:szCs w:val="28"/>
        </w:rPr>
        <w:t>при помощи</w:t>
      </w:r>
      <w:r w:rsidR="007E5263">
        <w:rPr>
          <w:sz w:val="28"/>
          <w:szCs w:val="28"/>
        </w:rPr>
        <w:t xml:space="preserve"> простого (крепежного) узла макраме. Для работы используются нитки для вязания толщиной 2–3 мм различного волокнистого состава. В качестве основы могут использоваться кольца, изготовленные из различных материалов (картон, древесина, металл, пластмасса), пластмассовые или деревянные палочки. Представлена подробная инструкционная карта на изготовление декоративного изделия «Шапка».</w:t>
      </w:r>
      <w:r w:rsidR="007E5263" w:rsidRPr="007E5263">
        <w:rPr>
          <w:sz w:val="28"/>
          <w:szCs w:val="28"/>
        </w:rPr>
        <w:t xml:space="preserve"> </w:t>
      </w:r>
      <w:r w:rsidR="007E5263">
        <w:rPr>
          <w:sz w:val="28"/>
          <w:szCs w:val="28"/>
        </w:rPr>
        <w:t>В качестве основы предложено использовать кольцо, изготовленное из полоски картона.</w:t>
      </w:r>
    </w:p>
    <w:p w14:paraId="0199541B" w14:textId="77777777" w:rsidR="007E5263" w:rsidRDefault="007E5263" w:rsidP="00CF2F47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451095F" wp14:editId="13E17C79">
            <wp:extent cx="2311766" cy="324000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766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7997">
        <w:rPr>
          <w:sz w:val="28"/>
          <w:szCs w:val="28"/>
        </w:rPr>
        <w:t xml:space="preserve">  </w:t>
      </w:r>
      <w:r w:rsidR="005B7997">
        <w:rPr>
          <w:noProof/>
          <w:sz w:val="28"/>
          <w:szCs w:val="28"/>
        </w:rPr>
        <w:drawing>
          <wp:inline distT="0" distB="0" distL="0" distR="0" wp14:anchorId="4C70E434" wp14:editId="21EF8C37">
            <wp:extent cx="2448596" cy="3240000"/>
            <wp:effectExtent l="19050" t="0" r="8854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596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3C44B5" w14:textId="77777777" w:rsidR="00CF2F47" w:rsidRPr="007A346A" w:rsidRDefault="005B7997" w:rsidP="00CF2F47">
      <w:pPr>
        <w:ind w:firstLine="709"/>
        <w:jc w:val="both"/>
        <w:rPr>
          <w:i/>
          <w:sz w:val="28"/>
          <w:szCs w:val="28"/>
        </w:rPr>
      </w:pPr>
      <w:r w:rsidRPr="007A346A">
        <w:rPr>
          <w:i/>
          <w:sz w:val="28"/>
          <w:szCs w:val="28"/>
        </w:rPr>
        <w:t>Рис. 7. С</w:t>
      </w:r>
      <w:r w:rsidR="00CF2F47" w:rsidRPr="007A346A">
        <w:rPr>
          <w:i/>
          <w:sz w:val="28"/>
          <w:szCs w:val="28"/>
        </w:rPr>
        <w:t>траницы из учебн</w:t>
      </w:r>
      <w:r w:rsidRPr="007A346A">
        <w:rPr>
          <w:i/>
          <w:sz w:val="28"/>
          <w:szCs w:val="28"/>
        </w:rPr>
        <w:t>ика</w:t>
      </w:r>
    </w:p>
    <w:p w14:paraId="0D24B6BD" w14:textId="77777777" w:rsidR="00CF2F47" w:rsidRDefault="00CF2F47" w:rsidP="0063765D">
      <w:pPr>
        <w:ind w:firstLine="709"/>
        <w:jc w:val="both"/>
        <w:rPr>
          <w:sz w:val="28"/>
          <w:szCs w:val="28"/>
        </w:rPr>
      </w:pPr>
    </w:p>
    <w:p w14:paraId="477E13D5" w14:textId="77777777" w:rsidR="001F0279" w:rsidRDefault="00CF2F47" w:rsidP="00CF2F47">
      <w:pPr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Авторы желают вам и вашим учащимся вдохновения и творческих успехов при путешествии по страницам учебника «Трудовое обучение. 1 класс».</w:t>
      </w:r>
    </w:p>
    <w:sectPr w:rsidR="001F0279" w:rsidSect="002F4E46"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FF9638" w14:textId="77777777" w:rsidR="00617B0B" w:rsidRDefault="00617B0B" w:rsidP="00617B0B">
      <w:r>
        <w:separator/>
      </w:r>
    </w:p>
  </w:endnote>
  <w:endnote w:type="continuationSeparator" w:id="0">
    <w:p w14:paraId="4C92B0AA" w14:textId="77777777" w:rsidR="00617B0B" w:rsidRDefault="00617B0B" w:rsidP="00617B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40028977"/>
      <w:docPartObj>
        <w:docPartGallery w:val="Page Numbers (Bottom of Page)"/>
        <w:docPartUnique/>
      </w:docPartObj>
    </w:sdtPr>
    <w:sdtEndPr/>
    <w:sdtContent>
      <w:p w14:paraId="6A8A2A96" w14:textId="1BD2AECE" w:rsidR="00617B0B" w:rsidRDefault="00617B0B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42E9C">
          <w:rPr>
            <w:noProof/>
          </w:rPr>
          <w:t>3</w:t>
        </w:r>
        <w:r>
          <w:fldChar w:fldCharType="end"/>
        </w:r>
      </w:p>
    </w:sdtContent>
  </w:sdt>
  <w:p w14:paraId="00A51BA3" w14:textId="77777777" w:rsidR="00617B0B" w:rsidRDefault="00617B0B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E59CC3" w14:textId="77777777" w:rsidR="00617B0B" w:rsidRDefault="00617B0B" w:rsidP="00617B0B">
      <w:r>
        <w:separator/>
      </w:r>
    </w:p>
  </w:footnote>
  <w:footnote w:type="continuationSeparator" w:id="0">
    <w:p w14:paraId="4BF04E53" w14:textId="77777777" w:rsidR="00617B0B" w:rsidRDefault="00617B0B" w:rsidP="00617B0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30FB"/>
    <w:rsid w:val="000056FC"/>
    <w:rsid w:val="00026488"/>
    <w:rsid w:val="000430FB"/>
    <w:rsid w:val="0005066F"/>
    <w:rsid w:val="000A6A70"/>
    <w:rsid w:val="00147C0E"/>
    <w:rsid w:val="001A5540"/>
    <w:rsid w:val="001E0576"/>
    <w:rsid w:val="001F0279"/>
    <w:rsid w:val="00276A1E"/>
    <w:rsid w:val="002A068C"/>
    <w:rsid w:val="002F4E46"/>
    <w:rsid w:val="00364F94"/>
    <w:rsid w:val="0038359A"/>
    <w:rsid w:val="003A42DB"/>
    <w:rsid w:val="003A46D9"/>
    <w:rsid w:val="00405EED"/>
    <w:rsid w:val="00483B5D"/>
    <w:rsid w:val="004B2591"/>
    <w:rsid w:val="004D665D"/>
    <w:rsid w:val="004F4690"/>
    <w:rsid w:val="00525EAE"/>
    <w:rsid w:val="005B7997"/>
    <w:rsid w:val="00617B0B"/>
    <w:rsid w:val="00630008"/>
    <w:rsid w:val="0063765D"/>
    <w:rsid w:val="007269B1"/>
    <w:rsid w:val="007A346A"/>
    <w:rsid w:val="007C5466"/>
    <w:rsid w:val="007E5263"/>
    <w:rsid w:val="00817699"/>
    <w:rsid w:val="008515BB"/>
    <w:rsid w:val="008C3751"/>
    <w:rsid w:val="008D77DA"/>
    <w:rsid w:val="008F7D12"/>
    <w:rsid w:val="00942E9C"/>
    <w:rsid w:val="00997DBF"/>
    <w:rsid w:val="009B730D"/>
    <w:rsid w:val="00A17C72"/>
    <w:rsid w:val="00A53811"/>
    <w:rsid w:val="00A749AF"/>
    <w:rsid w:val="00A80126"/>
    <w:rsid w:val="00AE1F53"/>
    <w:rsid w:val="00B65963"/>
    <w:rsid w:val="00BF3A7E"/>
    <w:rsid w:val="00C02940"/>
    <w:rsid w:val="00C275A7"/>
    <w:rsid w:val="00C4768B"/>
    <w:rsid w:val="00CF2F47"/>
    <w:rsid w:val="00D429C8"/>
    <w:rsid w:val="00D47075"/>
    <w:rsid w:val="00D71A2A"/>
    <w:rsid w:val="00D93DDC"/>
    <w:rsid w:val="00E06D66"/>
    <w:rsid w:val="00E57591"/>
    <w:rsid w:val="00EA3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04F246"/>
  <w15:docId w15:val="{6E5B80D0-CE97-4C0F-AC5D-3691E8DD0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30FB"/>
    <w:pPr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768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768B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7A34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617B0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617B0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617B0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17B0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6</Pages>
  <Words>1247</Words>
  <Characters>7113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Zhorzh</dc:creator>
  <cp:lastModifiedBy>Ирина Русак</cp:lastModifiedBy>
  <cp:revision>5</cp:revision>
  <cp:lastPrinted>2025-08-14T11:05:00Z</cp:lastPrinted>
  <dcterms:created xsi:type="dcterms:W3CDTF">2025-07-22T06:42:00Z</dcterms:created>
  <dcterms:modified xsi:type="dcterms:W3CDTF">2025-08-14T13:59:00Z</dcterms:modified>
</cp:coreProperties>
</file>