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FB1A4" w14:textId="77777777" w:rsidR="005D20E5" w:rsidRPr="00E16190" w:rsidRDefault="001A36A5" w:rsidP="0055575E">
      <w:pPr>
        <w:spacing w:after="0" w:line="240" w:lineRule="auto"/>
        <w:ind w:left="6480"/>
        <w:jc w:val="center"/>
        <w:rPr>
          <w:smallCaps/>
          <w:sz w:val="30"/>
          <w:szCs w:val="30"/>
        </w:rPr>
      </w:pPr>
      <w:r>
        <w:rPr>
          <w:sz w:val="30"/>
          <w:szCs w:val="30"/>
        </w:rPr>
        <w:t>Приложение</w:t>
      </w:r>
      <w:r w:rsidR="0055575E">
        <w:rPr>
          <w:sz w:val="30"/>
          <w:szCs w:val="30"/>
        </w:rPr>
        <w:t xml:space="preserve"> 5</w:t>
      </w:r>
    </w:p>
    <w:p w14:paraId="1A0E9DA6" w14:textId="77777777" w:rsidR="00A230C9" w:rsidRDefault="00A230C9" w:rsidP="0055575E">
      <w:pPr>
        <w:spacing w:after="0" w:line="240" w:lineRule="auto"/>
        <w:jc w:val="center"/>
        <w:rPr>
          <w:b/>
          <w:smallCaps/>
          <w:sz w:val="30"/>
          <w:szCs w:val="30"/>
        </w:rPr>
      </w:pPr>
    </w:p>
    <w:p w14:paraId="3DC29E34" w14:textId="03873444" w:rsidR="005D20E5" w:rsidRPr="00E16190" w:rsidRDefault="00262F82" w:rsidP="00D74841">
      <w:pPr>
        <w:spacing w:after="0" w:line="240" w:lineRule="auto"/>
        <w:ind w:firstLine="0"/>
        <w:jc w:val="center"/>
        <w:rPr>
          <w:b/>
          <w:smallCaps/>
          <w:sz w:val="30"/>
          <w:szCs w:val="30"/>
        </w:rPr>
      </w:pPr>
      <w:r w:rsidRPr="00E16190">
        <w:rPr>
          <w:b/>
          <w:smallCaps/>
          <w:sz w:val="30"/>
          <w:szCs w:val="30"/>
        </w:rPr>
        <w:t xml:space="preserve">ОСОБЕННОСТИ ОРГАНИЗАЦИИ ОБРАЗОВАТЕЛЬНОГО ПРОЦЕССА ПРИ ИЗУЧЕНИИ УЧЕБНОГО ПРЕДМЕТА </w:t>
      </w:r>
    </w:p>
    <w:p w14:paraId="6E3C13DE" w14:textId="77777777" w:rsidR="00151106" w:rsidRPr="00E16190" w:rsidRDefault="00151106" w:rsidP="00D74841">
      <w:pPr>
        <w:spacing w:after="0" w:line="240" w:lineRule="auto"/>
        <w:ind w:firstLine="0"/>
        <w:jc w:val="center"/>
        <w:rPr>
          <w:b/>
          <w:smallCaps/>
          <w:sz w:val="30"/>
          <w:szCs w:val="30"/>
        </w:rPr>
      </w:pPr>
      <w:r w:rsidRPr="00E16190">
        <w:rPr>
          <w:b/>
          <w:smallCaps/>
          <w:sz w:val="30"/>
          <w:szCs w:val="30"/>
        </w:rPr>
        <w:t>«</w:t>
      </w:r>
      <w:r w:rsidR="00772C92">
        <w:rPr>
          <w:b/>
          <w:smallCaps/>
          <w:sz w:val="30"/>
          <w:szCs w:val="30"/>
        </w:rPr>
        <w:t>МАТЕМАТИКА</w:t>
      </w:r>
      <w:r w:rsidRPr="00E16190">
        <w:rPr>
          <w:b/>
          <w:smallCaps/>
          <w:sz w:val="30"/>
          <w:szCs w:val="30"/>
        </w:rPr>
        <w:t>»</w:t>
      </w:r>
    </w:p>
    <w:p w14:paraId="11D329D5" w14:textId="77777777" w:rsidR="005D20E5" w:rsidRPr="00CB4BB4" w:rsidRDefault="005D20E5" w:rsidP="0055575E">
      <w:pPr>
        <w:spacing w:after="0" w:line="240" w:lineRule="auto"/>
        <w:jc w:val="center"/>
        <w:rPr>
          <w:b/>
          <w:smallCaps/>
          <w:sz w:val="30"/>
          <w:szCs w:val="30"/>
          <w:u w:val="single"/>
        </w:rPr>
      </w:pPr>
    </w:p>
    <w:p w14:paraId="6CF87F5B" w14:textId="77777777" w:rsidR="00151106" w:rsidRPr="00CB4BB4" w:rsidRDefault="00151106" w:rsidP="00D74841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eastAsia="Calibri"/>
          <w:b/>
          <w:color w:val="000000"/>
          <w:sz w:val="30"/>
          <w:szCs w:val="30"/>
          <w:u w:val="single"/>
        </w:rPr>
      </w:pPr>
      <w:r w:rsidRPr="00CB4BB4">
        <w:rPr>
          <w:rFonts w:eastAsia="Calibri"/>
          <w:b/>
          <w:color w:val="000000"/>
          <w:sz w:val="30"/>
          <w:szCs w:val="30"/>
          <w:u w:val="single"/>
        </w:rPr>
        <w:t>Учебные программы</w:t>
      </w:r>
    </w:p>
    <w:p w14:paraId="6D8F4A06" w14:textId="395004E4" w:rsidR="008E039F" w:rsidRPr="009A48EF" w:rsidRDefault="008E039F" w:rsidP="00575B2B">
      <w:pPr>
        <w:shd w:val="clear" w:color="auto" w:fill="FFFFFF"/>
        <w:spacing w:after="0" w:line="240" w:lineRule="auto"/>
        <w:rPr>
          <w:color w:val="222222"/>
          <w:sz w:val="24"/>
          <w:szCs w:val="24"/>
        </w:rPr>
      </w:pPr>
      <w:r w:rsidRPr="009A48EF">
        <w:rPr>
          <w:color w:val="000000"/>
          <w:sz w:val="30"/>
          <w:szCs w:val="30"/>
        </w:rPr>
        <w:t>В 2025/2026 учебном году используются учебные программы по</w:t>
      </w:r>
      <w:r w:rsidR="002F21FF">
        <w:rPr>
          <w:color w:val="000000"/>
          <w:sz w:val="30"/>
          <w:szCs w:val="30"/>
        </w:rPr>
        <w:t> </w:t>
      </w:r>
      <w:r w:rsidRPr="009A48EF">
        <w:rPr>
          <w:color w:val="000000"/>
          <w:sz w:val="30"/>
          <w:szCs w:val="30"/>
        </w:rPr>
        <w:t>учебному предмету «Математика», утвержденные</w:t>
      </w:r>
      <w:r w:rsidR="00575B2B" w:rsidRPr="009A48EF">
        <w:rPr>
          <w:color w:val="000000"/>
          <w:sz w:val="30"/>
          <w:szCs w:val="30"/>
        </w:rPr>
        <w:t xml:space="preserve"> </w:t>
      </w:r>
      <w:r w:rsidRPr="009A48EF">
        <w:rPr>
          <w:color w:val="222222"/>
          <w:sz w:val="30"/>
          <w:szCs w:val="30"/>
        </w:rPr>
        <w:t>постановлени</w:t>
      </w:r>
      <w:r w:rsidR="00575B2B" w:rsidRPr="009A48EF">
        <w:rPr>
          <w:color w:val="222222"/>
          <w:sz w:val="30"/>
          <w:szCs w:val="30"/>
        </w:rPr>
        <w:t>ем</w:t>
      </w:r>
      <w:r w:rsidRPr="009A48EF">
        <w:rPr>
          <w:color w:val="222222"/>
          <w:sz w:val="30"/>
          <w:szCs w:val="30"/>
        </w:rPr>
        <w:t xml:space="preserve"> Министерства образования Республики Беларусь в 2025 году.</w:t>
      </w:r>
    </w:p>
    <w:p w14:paraId="2D17B7AD" w14:textId="23E799CB" w:rsidR="008E039F" w:rsidRPr="009A48EF" w:rsidRDefault="008E039F" w:rsidP="00575B2B">
      <w:pPr>
        <w:shd w:val="clear" w:color="auto" w:fill="FFFFFF"/>
        <w:spacing w:after="0" w:line="240" w:lineRule="auto"/>
        <w:rPr>
          <w:color w:val="222222"/>
          <w:sz w:val="24"/>
          <w:szCs w:val="24"/>
        </w:rPr>
      </w:pPr>
      <w:r w:rsidRPr="009A48EF">
        <w:rPr>
          <w:b/>
          <w:bCs/>
          <w:color w:val="222222"/>
          <w:sz w:val="30"/>
          <w:szCs w:val="30"/>
        </w:rPr>
        <w:t>Обращаем внимание на то</w:t>
      </w:r>
      <w:r w:rsidRPr="009A48EF">
        <w:rPr>
          <w:color w:val="222222"/>
          <w:sz w:val="30"/>
          <w:szCs w:val="30"/>
        </w:rPr>
        <w:t>, что количество учебных недель в </w:t>
      </w:r>
      <w:r w:rsidRPr="009A48EF">
        <w:rPr>
          <w:color w:val="222222"/>
          <w:sz w:val="30"/>
          <w:szCs w:val="30"/>
          <w:lang w:val="en-US"/>
        </w:rPr>
        <w:t>X</w:t>
      </w:r>
      <w:r w:rsidRPr="009A48EF">
        <w:rPr>
          <w:color w:val="222222"/>
          <w:sz w:val="30"/>
          <w:szCs w:val="30"/>
        </w:rPr>
        <w:t> классе с 2025/2026 учебного года сократилось и составляет 34</w:t>
      </w:r>
      <w:r w:rsidR="002F21FF">
        <w:rPr>
          <w:color w:val="222222"/>
          <w:sz w:val="30"/>
          <w:szCs w:val="30"/>
        </w:rPr>
        <w:t> </w:t>
      </w:r>
      <w:r w:rsidRPr="009A48EF">
        <w:rPr>
          <w:color w:val="222222"/>
          <w:sz w:val="30"/>
          <w:szCs w:val="30"/>
        </w:rPr>
        <w:t>учебные недели (пункт 2 статьи 150 Кодекса Республики Беларусь об образовании). В связи с этим в учебных программах «Математика» для </w:t>
      </w:r>
      <w:r w:rsidRPr="009A48EF">
        <w:rPr>
          <w:color w:val="222222"/>
          <w:sz w:val="30"/>
          <w:szCs w:val="30"/>
          <w:lang w:val="en-US"/>
        </w:rPr>
        <w:t>X</w:t>
      </w:r>
      <w:r w:rsidRPr="009A48EF">
        <w:rPr>
          <w:color w:val="222222"/>
          <w:sz w:val="30"/>
          <w:szCs w:val="30"/>
        </w:rPr>
        <w:t> класса внесены следующие изменения.</w:t>
      </w:r>
    </w:p>
    <w:p w14:paraId="01EE261E" w14:textId="742474FE" w:rsidR="008E039F" w:rsidRPr="00A96A7F" w:rsidRDefault="008E039F" w:rsidP="00575B2B">
      <w:pPr>
        <w:spacing w:after="0" w:line="240" w:lineRule="auto"/>
        <w:rPr>
          <w:sz w:val="30"/>
          <w:szCs w:val="30"/>
        </w:rPr>
      </w:pPr>
      <w:bookmarkStart w:id="0" w:name="_Hlk201567667"/>
      <w:r w:rsidRPr="009A48EF">
        <w:rPr>
          <w:sz w:val="30"/>
          <w:szCs w:val="30"/>
        </w:rPr>
        <w:t xml:space="preserve">На изучение учебного предмета «Математика» </w:t>
      </w:r>
      <w:r w:rsidR="00A96A7F" w:rsidRPr="009A48EF">
        <w:rPr>
          <w:sz w:val="30"/>
          <w:szCs w:val="30"/>
        </w:rPr>
        <w:t>на</w:t>
      </w:r>
      <w:r w:rsidR="00A96A7F" w:rsidRPr="009A48EF">
        <w:rPr>
          <w:b/>
          <w:bCs/>
          <w:sz w:val="30"/>
          <w:szCs w:val="30"/>
        </w:rPr>
        <w:t xml:space="preserve"> базовом уровне</w:t>
      </w:r>
      <w:r w:rsidR="00A96A7F" w:rsidRPr="009A48EF">
        <w:rPr>
          <w:sz w:val="30"/>
          <w:szCs w:val="30"/>
        </w:rPr>
        <w:t xml:space="preserve"> </w:t>
      </w:r>
      <w:r w:rsidRPr="00A96A7F">
        <w:rPr>
          <w:sz w:val="30"/>
          <w:szCs w:val="30"/>
        </w:rPr>
        <w:t xml:space="preserve">отводится </w:t>
      </w:r>
      <w:r w:rsidRPr="00A96A7F">
        <w:rPr>
          <w:bCs/>
          <w:sz w:val="30"/>
          <w:szCs w:val="30"/>
        </w:rPr>
        <w:t>136 часов (</w:t>
      </w:r>
      <w:r w:rsidRPr="00A96A7F">
        <w:rPr>
          <w:sz w:val="30"/>
          <w:szCs w:val="30"/>
        </w:rPr>
        <w:t>4 часа в неделю</w:t>
      </w:r>
      <w:r w:rsidRPr="00A96A7F">
        <w:rPr>
          <w:bCs/>
          <w:sz w:val="30"/>
          <w:szCs w:val="30"/>
        </w:rPr>
        <w:t xml:space="preserve">), </w:t>
      </w:r>
      <w:r w:rsidRPr="00A96A7F">
        <w:rPr>
          <w:sz w:val="30"/>
          <w:szCs w:val="30"/>
        </w:rPr>
        <w:t>в том числе</w:t>
      </w:r>
      <w:r w:rsidRPr="00A96A7F">
        <w:rPr>
          <w:bCs/>
          <w:sz w:val="30"/>
          <w:szCs w:val="30"/>
        </w:rPr>
        <w:t xml:space="preserve"> 4 резервных часа </w:t>
      </w:r>
      <w:r w:rsidRPr="00A96A7F">
        <w:rPr>
          <w:sz w:val="30"/>
          <w:szCs w:val="30"/>
        </w:rPr>
        <w:t>(</w:t>
      </w:r>
      <w:r w:rsidRPr="00A96A7F">
        <w:rPr>
          <w:bCs/>
          <w:sz w:val="30"/>
          <w:szCs w:val="30"/>
        </w:rPr>
        <w:t>83</w:t>
      </w:r>
      <w:r w:rsidRPr="00A96A7F">
        <w:rPr>
          <w:sz w:val="30"/>
          <w:szCs w:val="30"/>
        </w:rPr>
        <w:t xml:space="preserve"> часа – на </w:t>
      </w:r>
      <w:bookmarkStart w:id="1" w:name="_Hlk201570521"/>
      <w:r w:rsidRPr="00A96A7F">
        <w:rPr>
          <w:sz w:val="30"/>
          <w:szCs w:val="30"/>
        </w:rPr>
        <w:t xml:space="preserve">содержание алгебраического компонента; </w:t>
      </w:r>
      <w:r w:rsidRPr="00A96A7F">
        <w:rPr>
          <w:bCs/>
          <w:sz w:val="30"/>
          <w:szCs w:val="30"/>
        </w:rPr>
        <w:t>53 часа</w:t>
      </w:r>
      <w:r w:rsidRPr="00A96A7F">
        <w:rPr>
          <w:sz w:val="30"/>
          <w:szCs w:val="30"/>
        </w:rPr>
        <w:t xml:space="preserve"> – на содержание геометрического компонента). </w:t>
      </w:r>
    </w:p>
    <w:bookmarkEnd w:id="0"/>
    <w:bookmarkEnd w:id="1"/>
    <w:p w14:paraId="2838FE34" w14:textId="35A9306E" w:rsidR="008E039F" w:rsidRPr="00A96A7F" w:rsidRDefault="008E039F" w:rsidP="00575B2B">
      <w:pPr>
        <w:spacing w:after="0" w:line="240" w:lineRule="auto"/>
        <w:rPr>
          <w:sz w:val="30"/>
          <w:szCs w:val="30"/>
          <w:lang w:val="be-BY"/>
        </w:rPr>
      </w:pPr>
      <w:r w:rsidRPr="009A48EF">
        <w:rPr>
          <w:sz w:val="30"/>
          <w:szCs w:val="30"/>
        </w:rPr>
        <w:t>На изучение содержания темы «</w:t>
      </w:r>
      <w:bookmarkStart w:id="2" w:name="_Hlk201574656"/>
      <w:r w:rsidRPr="009A48EF">
        <w:rPr>
          <w:sz w:val="30"/>
          <w:szCs w:val="30"/>
        </w:rPr>
        <w:t xml:space="preserve">Корень </w:t>
      </w:r>
      <w:r w:rsidRPr="009A48EF">
        <w:rPr>
          <w:i/>
          <w:sz w:val="30"/>
          <w:szCs w:val="30"/>
        </w:rPr>
        <w:t>n</w:t>
      </w:r>
      <w:r w:rsidRPr="009A48EF">
        <w:rPr>
          <w:sz w:val="30"/>
          <w:szCs w:val="30"/>
        </w:rPr>
        <w:t>-й степени из числа а (</w:t>
      </w:r>
      <w:r w:rsidRPr="009A48EF">
        <w:rPr>
          <w:i/>
          <w:sz w:val="30"/>
          <w:szCs w:val="30"/>
        </w:rPr>
        <w:t>n ≥ 2</w:t>
      </w:r>
      <w:r w:rsidRPr="009A48EF">
        <w:rPr>
          <w:sz w:val="30"/>
          <w:szCs w:val="30"/>
        </w:rPr>
        <w:t xml:space="preserve">, </w:t>
      </w:r>
      <w:r w:rsidRPr="009A48EF">
        <w:rPr>
          <w:i/>
          <w:sz w:val="30"/>
          <w:szCs w:val="30"/>
        </w:rPr>
        <w:t xml:space="preserve">n </w:t>
      </w:r>
      <w:r w:rsidRPr="009A48EF">
        <w:rPr>
          <w:i/>
          <w:sz w:val="30"/>
          <w:szCs w:val="30"/>
        </w:rPr>
        <w:fldChar w:fldCharType="begin"/>
      </w:r>
      <w:r w:rsidRPr="009A48EF">
        <w:rPr>
          <w:i/>
          <w:sz w:val="30"/>
          <w:szCs w:val="30"/>
        </w:rPr>
        <w:instrText xml:space="preserve"> QUOTE </w:instrText>
      </w:r>
      <w:r w:rsidRPr="009A48EF">
        <w:rPr>
          <w:i/>
          <w:noProof/>
          <w:sz w:val="30"/>
          <w:szCs w:val="30"/>
        </w:rPr>
        <w:drawing>
          <wp:inline distT="0" distB="0" distL="0" distR="0" wp14:anchorId="1A829FE5" wp14:editId="203CD3CF">
            <wp:extent cx="114300" cy="22098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8EF">
        <w:rPr>
          <w:i/>
          <w:sz w:val="30"/>
          <w:szCs w:val="30"/>
        </w:rPr>
        <w:instrText xml:space="preserve"> </w:instrText>
      </w:r>
      <w:r w:rsidRPr="009A48EF">
        <w:rPr>
          <w:i/>
          <w:sz w:val="30"/>
          <w:szCs w:val="30"/>
        </w:rPr>
        <w:fldChar w:fldCharType="separate"/>
      </w:r>
      <m:oMath>
        <m:r>
          <m:rPr>
            <m:sty m:val="p"/>
          </m:rPr>
          <w:rPr>
            <w:rFonts w:ascii="Cambria Math" w:hAnsi="Cambria Math"/>
            <w:sz w:val="30"/>
            <w:szCs w:val="30"/>
          </w:rPr>
          <m:t>∈</m:t>
        </m:r>
      </m:oMath>
      <w:r w:rsidRPr="009A48EF">
        <w:rPr>
          <w:i/>
          <w:sz w:val="30"/>
          <w:szCs w:val="30"/>
        </w:rPr>
        <w:fldChar w:fldCharType="end"/>
      </w:r>
      <w:r w:rsidRPr="009A48EF">
        <w:rPr>
          <w:i/>
          <w:sz w:val="30"/>
          <w:szCs w:val="30"/>
        </w:rPr>
        <w:t xml:space="preserve"> N</w:t>
      </w:r>
      <w:r w:rsidRPr="009A48EF">
        <w:rPr>
          <w:sz w:val="30"/>
          <w:szCs w:val="30"/>
        </w:rPr>
        <w:t>)</w:t>
      </w:r>
      <w:bookmarkEnd w:id="2"/>
      <w:r w:rsidRPr="009A48EF">
        <w:rPr>
          <w:sz w:val="30"/>
          <w:szCs w:val="30"/>
        </w:rPr>
        <w:t xml:space="preserve">» отводится </w:t>
      </w:r>
      <w:r w:rsidRPr="00A96A7F">
        <w:rPr>
          <w:bCs/>
          <w:sz w:val="30"/>
          <w:szCs w:val="30"/>
        </w:rPr>
        <w:t>22 часа</w:t>
      </w:r>
      <w:r w:rsidRPr="00A96A7F">
        <w:rPr>
          <w:sz w:val="30"/>
          <w:szCs w:val="30"/>
        </w:rPr>
        <w:t>; темы «Параллельность прямых и плоскостей</w:t>
      </w:r>
      <w:bookmarkStart w:id="3" w:name="_Hlk201570256"/>
      <w:r w:rsidRPr="00A96A7F">
        <w:rPr>
          <w:sz w:val="30"/>
          <w:szCs w:val="30"/>
        </w:rPr>
        <w:t xml:space="preserve">» – </w:t>
      </w:r>
      <w:r w:rsidRPr="00A96A7F">
        <w:rPr>
          <w:bCs/>
          <w:sz w:val="30"/>
          <w:szCs w:val="30"/>
        </w:rPr>
        <w:t>19 часов</w:t>
      </w:r>
      <w:r w:rsidRPr="00A96A7F">
        <w:rPr>
          <w:sz w:val="30"/>
          <w:szCs w:val="30"/>
        </w:rPr>
        <w:t xml:space="preserve">; </w:t>
      </w:r>
      <w:bookmarkEnd w:id="3"/>
      <w:r w:rsidRPr="00A96A7F">
        <w:rPr>
          <w:sz w:val="30"/>
          <w:szCs w:val="30"/>
        </w:rPr>
        <w:t>темы «</w:t>
      </w:r>
      <w:r w:rsidRPr="00A96A7F">
        <w:rPr>
          <w:sz w:val="30"/>
          <w:szCs w:val="30"/>
          <w:lang w:val="be-BY"/>
        </w:rPr>
        <w:t xml:space="preserve">Перпендикулярность прямых и плоскостей» – </w:t>
      </w:r>
      <w:r w:rsidRPr="00A96A7F">
        <w:rPr>
          <w:bCs/>
          <w:sz w:val="30"/>
          <w:szCs w:val="30"/>
          <w:lang w:val="be-BY"/>
        </w:rPr>
        <w:t>19 часов.</w:t>
      </w:r>
    </w:p>
    <w:p w14:paraId="2D7CD84D" w14:textId="1106AC05" w:rsidR="008E039F" w:rsidRPr="00A96A7F" w:rsidRDefault="008E039F" w:rsidP="00575B2B">
      <w:pPr>
        <w:spacing w:after="0" w:line="240" w:lineRule="auto"/>
        <w:rPr>
          <w:sz w:val="30"/>
          <w:szCs w:val="30"/>
        </w:rPr>
      </w:pPr>
      <w:r w:rsidRPr="009A48EF">
        <w:rPr>
          <w:sz w:val="30"/>
          <w:szCs w:val="30"/>
        </w:rPr>
        <w:t xml:space="preserve">На изучение </w:t>
      </w:r>
      <w:r w:rsidR="00A96A7F" w:rsidRPr="009A48EF">
        <w:rPr>
          <w:sz w:val="30"/>
          <w:szCs w:val="30"/>
        </w:rPr>
        <w:t xml:space="preserve">учебного предмета «Математика» </w:t>
      </w:r>
      <w:r w:rsidRPr="009A48EF">
        <w:rPr>
          <w:sz w:val="30"/>
          <w:szCs w:val="30"/>
        </w:rPr>
        <w:t xml:space="preserve">на </w:t>
      </w:r>
      <w:r w:rsidRPr="009A48EF">
        <w:rPr>
          <w:b/>
          <w:bCs/>
          <w:sz w:val="30"/>
          <w:szCs w:val="30"/>
        </w:rPr>
        <w:t>повышенном уровне</w:t>
      </w:r>
      <w:r w:rsidRPr="009A48EF">
        <w:rPr>
          <w:sz w:val="30"/>
          <w:szCs w:val="30"/>
        </w:rPr>
        <w:t xml:space="preserve"> отводится </w:t>
      </w:r>
      <w:r w:rsidRPr="00A96A7F">
        <w:rPr>
          <w:bCs/>
          <w:sz w:val="30"/>
          <w:szCs w:val="30"/>
        </w:rPr>
        <w:t>204 часа</w:t>
      </w:r>
      <w:r w:rsidRPr="00A96A7F">
        <w:rPr>
          <w:sz w:val="30"/>
          <w:szCs w:val="30"/>
        </w:rPr>
        <w:t xml:space="preserve"> (6 часов в неделю), в том числе </w:t>
      </w:r>
      <w:r w:rsidRPr="00A96A7F">
        <w:rPr>
          <w:bCs/>
          <w:sz w:val="30"/>
          <w:szCs w:val="30"/>
        </w:rPr>
        <w:t>5 резервных часов</w:t>
      </w:r>
      <w:r w:rsidRPr="00A96A7F">
        <w:rPr>
          <w:sz w:val="30"/>
          <w:szCs w:val="30"/>
        </w:rPr>
        <w:t xml:space="preserve"> (</w:t>
      </w:r>
      <w:r w:rsidRPr="00A96A7F">
        <w:rPr>
          <w:bCs/>
          <w:sz w:val="30"/>
          <w:szCs w:val="30"/>
        </w:rPr>
        <w:t>136 часов</w:t>
      </w:r>
      <w:r w:rsidRPr="00A96A7F">
        <w:rPr>
          <w:sz w:val="30"/>
          <w:szCs w:val="30"/>
        </w:rPr>
        <w:t xml:space="preserve"> – на</w:t>
      </w:r>
      <w:r w:rsidRPr="00A96A7F">
        <w:t xml:space="preserve"> </w:t>
      </w:r>
      <w:r w:rsidRPr="00A96A7F">
        <w:rPr>
          <w:sz w:val="30"/>
          <w:szCs w:val="30"/>
        </w:rPr>
        <w:t xml:space="preserve">содержание алгебраического компонента; </w:t>
      </w:r>
      <w:r w:rsidRPr="00A96A7F">
        <w:rPr>
          <w:bCs/>
          <w:sz w:val="30"/>
          <w:szCs w:val="30"/>
        </w:rPr>
        <w:t>68 часов</w:t>
      </w:r>
      <w:r w:rsidRPr="00A96A7F">
        <w:rPr>
          <w:sz w:val="30"/>
          <w:szCs w:val="30"/>
        </w:rPr>
        <w:t xml:space="preserve"> – на содержание геометрического компонента).</w:t>
      </w:r>
    </w:p>
    <w:p w14:paraId="2982D06D" w14:textId="614D9D5F" w:rsidR="008E039F" w:rsidRPr="00A96A7F" w:rsidRDefault="008E039F" w:rsidP="00575B2B">
      <w:pPr>
        <w:spacing w:after="0" w:line="240" w:lineRule="auto"/>
        <w:rPr>
          <w:sz w:val="30"/>
          <w:szCs w:val="30"/>
        </w:rPr>
      </w:pPr>
      <w:r w:rsidRPr="00A96A7F">
        <w:rPr>
          <w:sz w:val="30"/>
          <w:szCs w:val="30"/>
        </w:rPr>
        <w:t xml:space="preserve">На изучение содержание темы «Многочлены» отводится </w:t>
      </w:r>
      <w:r w:rsidRPr="00A96A7F">
        <w:rPr>
          <w:bCs/>
          <w:sz w:val="30"/>
          <w:szCs w:val="30"/>
        </w:rPr>
        <w:t>11 часов</w:t>
      </w:r>
      <w:r w:rsidRPr="00A96A7F">
        <w:rPr>
          <w:sz w:val="30"/>
          <w:szCs w:val="30"/>
        </w:rPr>
        <w:t>; «</w:t>
      </w:r>
      <w:bookmarkStart w:id="4" w:name="_Hlk201574909"/>
      <w:r w:rsidRPr="00A96A7F">
        <w:rPr>
          <w:sz w:val="30"/>
          <w:szCs w:val="30"/>
        </w:rPr>
        <w:t xml:space="preserve">Корень </w:t>
      </w:r>
      <w:r w:rsidRPr="00A96A7F">
        <w:rPr>
          <w:i/>
          <w:sz w:val="30"/>
          <w:szCs w:val="30"/>
        </w:rPr>
        <w:t>n</w:t>
      </w:r>
      <w:r w:rsidRPr="00A96A7F">
        <w:rPr>
          <w:sz w:val="30"/>
          <w:szCs w:val="30"/>
        </w:rPr>
        <w:t>-й степени из числа а (</w:t>
      </w:r>
      <w:r w:rsidRPr="00A96A7F">
        <w:rPr>
          <w:i/>
          <w:sz w:val="30"/>
          <w:szCs w:val="30"/>
        </w:rPr>
        <w:t xml:space="preserve">n ≥ 2, n </w:t>
      </w:r>
      <w:r w:rsidRPr="00A96A7F">
        <w:rPr>
          <w:i/>
          <w:sz w:val="30"/>
          <w:szCs w:val="30"/>
        </w:rPr>
        <w:fldChar w:fldCharType="begin"/>
      </w:r>
      <w:r w:rsidRPr="00A96A7F">
        <w:rPr>
          <w:i/>
          <w:sz w:val="30"/>
          <w:szCs w:val="30"/>
        </w:rPr>
        <w:instrText xml:space="preserve"> QUOTE </w:instrText>
      </w:r>
      <w:r w:rsidRPr="00A96A7F">
        <w:rPr>
          <w:i/>
          <w:noProof/>
          <w:sz w:val="30"/>
          <w:szCs w:val="30"/>
        </w:rPr>
        <w:drawing>
          <wp:inline distT="0" distB="0" distL="0" distR="0" wp14:anchorId="589667D7" wp14:editId="1D1A936D">
            <wp:extent cx="114300" cy="220980"/>
            <wp:effectExtent l="0" t="0" r="0" b="0"/>
            <wp:docPr id="102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A7F">
        <w:rPr>
          <w:i/>
          <w:sz w:val="30"/>
          <w:szCs w:val="30"/>
        </w:rPr>
        <w:instrText xml:space="preserve"> </w:instrText>
      </w:r>
      <w:r w:rsidRPr="00A96A7F">
        <w:rPr>
          <w:i/>
          <w:sz w:val="30"/>
          <w:szCs w:val="30"/>
        </w:rPr>
        <w:fldChar w:fldCharType="separate"/>
      </w:r>
      <m:oMath>
        <m:r>
          <m:rPr>
            <m:sty m:val="p"/>
          </m:rPr>
          <w:rPr>
            <w:rFonts w:ascii="Cambria Math" w:hAnsi="Cambria Math"/>
            <w:sz w:val="30"/>
            <w:szCs w:val="30"/>
          </w:rPr>
          <m:t>∈</m:t>
        </m:r>
      </m:oMath>
      <w:r w:rsidRPr="00A96A7F">
        <w:rPr>
          <w:i/>
          <w:sz w:val="30"/>
          <w:szCs w:val="30"/>
        </w:rPr>
        <w:fldChar w:fldCharType="end"/>
      </w:r>
      <w:r w:rsidRPr="00A96A7F">
        <w:rPr>
          <w:i/>
          <w:sz w:val="30"/>
          <w:szCs w:val="30"/>
        </w:rPr>
        <w:t xml:space="preserve"> N</w:t>
      </w:r>
      <w:r w:rsidRPr="00A96A7F">
        <w:rPr>
          <w:sz w:val="30"/>
          <w:szCs w:val="30"/>
        </w:rPr>
        <w:t xml:space="preserve">)» – </w:t>
      </w:r>
      <w:r w:rsidRPr="00A96A7F">
        <w:rPr>
          <w:bCs/>
          <w:sz w:val="30"/>
          <w:szCs w:val="30"/>
        </w:rPr>
        <w:t>28 часов</w:t>
      </w:r>
      <w:bookmarkEnd w:id="4"/>
      <w:r w:rsidRPr="00A96A7F">
        <w:rPr>
          <w:sz w:val="30"/>
          <w:szCs w:val="30"/>
        </w:rPr>
        <w:t xml:space="preserve">; «Производная» – </w:t>
      </w:r>
      <w:r w:rsidRPr="00A96A7F">
        <w:rPr>
          <w:sz w:val="30"/>
          <w:szCs w:val="30"/>
        </w:rPr>
        <w:br/>
      </w:r>
      <w:r w:rsidRPr="00A96A7F">
        <w:rPr>
          <w:bCs/>
          <w:sz w:val="30"/>
          <w:szCs w:val="30"/>
        </w:rPr>
        <w:t>25 часов</w:t>
      </w:r>
      <w:r w:rsidR="003F7E77" w:rsidRPr="00A96A7F">
        <w:rPr>
          <w:bCs/>
          <w:sz w:val="30"/>
          <w:szCs w:val="30"/>
        </w:rPr>
        <w:t>; «Перпендикулярность прямых и плоскостей» – 20 часов</w:t>
      </w:r>
      <w:r w:rsidRPr="00A96A7F">
        <w:rPr>
          <w:sz w:val="30"/>
          <w:szCs w:val="30"/>
        </w:rPr>
        <w:t>.</w:t>
      </w:r>
    </w:p>
    <w:p w14:paraId="59CB3DA5" w14:textId="53E67E51" w:rsidR="00E33193" w:rsidRPr="00E33193" w:rsidRDefault="00E33193" w:rsidP="00E33193">
      <w:pPr>
        <w:spacing w:line="240" w:lineRule="auto"/>
        <w:rPr>
          <w:sz w:val="30"/>
          <w:szCs w:val="30"/>
        </w:rPr>
      </w:pPr>
      <w:r w:rsidRPr="00E33193">
        <w:rPr>
          <w:sz w:val="30"/>
          <w:szCs w:val="30"/>
        </w:rPr>
        <w:t xml:space="preserve">Все учебные программы размещены на национальном образовательном портале: </w:t>
      </w:r>
      <w:hyperlink r:id="rId9" w:history="1">
        <w:r w:rsidR="00A17F7D" w:rsidRPr="00A96A7F">
          <w:rPr>
            <w:rStyle w:val="a6"/>
            <w:i/>
            <w:color w:val="0070C0"/>
            <w:sz w:val="30"/>
            <w:szCs w:val="30"/>
          </w:rPr>
          <w:t>https://adu.by/</w:t>
        </w:r>
      </w:hyperlink>
      <w:r w:rsidR="00A17F7D" w:rsidRPr="00154E3C">
        <w:rPr>
          <w:color w:val="0070C0"/>
          <w:sz w:val="30"/>
          <w:szCs w:val="30"/>
        </w:rPr>
        <w:t xml:space="preserve"> </w:t>
      </w:r>
      <w:hyperlink r:id="rId10" w:history="1">
        <w:r w:rsidR="00A17F7D" w:rsidRPr="002F21FF">
          <w:rPr>
            <w:rStyle w:val="a6"/>
            <w:i/>
            <w:sz w:val="30"/>
            <w:szCs w:val="30"/>
          </w:rPr>
          <w:t xml:space="preserve">Главная / Образовательный процесс. 2025/2026 учебный год / Общее среднее образование / Учебные предметы. V–XI классы / </w:t>
        </w:r>
        <w:r w:rsidR="00061905" w:rsidRPr="002F21FF">
          <w:rPr>
            <w:rStyle w:val="a6"/>
            <w:i/>
            <w:sz w:val="30"/>
            <w:szCs w:val="30"/>
          </w:rPr>
          <w:t>Математ</w:t>
        </w:r>
        <w:r w:rsidR="00061905" w:rsidRPr="002F21FF">
          <w:rPr>
            <w:rStyle w:val="a6"/>
            <w:i/>
            <w:sz w:val="30"/>
            <w:szCs w:val="30"/>
          </w:rPr>
          <w:t>и</w:t>
        </w:r>
        <w:r w:rsidR="00061905" w:rsidRPr="002F21FF">
          <w:rPr>
            <w:rStyle w:val="a6"/>
            <w:i/>
            <w:sz w:val="30"/>
            <w:szCs w:val="30"/>
          </w:rPr>
          <w:t>ка</w:t>
        </w:r>
      </w:hyperlink>
      <w:r w:rsidR="00A17F7D" w:rsidRPr="00221238">
        <w:rPr>
          <w:sz w:val="30"/>
          <w:szCs w:val="30"/>
        </w:rPr>
        <w:t>.</w:t>
      </w:r>
    </w:p>
    <w:p w14:paraId="49AEDA74" w14:textId="77777777" w:rsidR="005D20E5" w:rsidRPr="00866BDF" w:rsidRDefault="00262F82" w:rsidP="00D74841">
      <w:pPr>
        <w:pStyle w:val="a8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rPr>
          <w:color w:val="000000"/>
          <w:sz w:val="30"/>
          <w:szCs w:val="30"/>
          <w:u w:val="single"/>
        </w:rPr>
      </w:pPr>
      <w:r w:rsidRPr="00866BDF">
        <w:rPr>
          <w:b/>
          <w:color w:val="000000"/>
          <w:sz w:val="30"/>
          <w:szCs w:val="30"/>
          <w:u w:val="single"/>
        </w:rPr>
        <w:t>Учебные издания</w:t>
      </w:r>
    </w:p>
    <w:p w14:paraId="53FF6B22" w14:textId="20608048" w:rsidR="005D20E5" w:rsidRPr="00E16190" w:rsidRDefault="00262F82" w:rsidP="00A17F7D">
      <w:pPr>
        <w:spacing w:after="0" w:line="240" w:lineRule="auto"/>
        <w:rPr>
          <w:sz w:val="30"/>
          <w:szCs w:val="30"/>
        </w:rPr>
      </w:pPr>
      <w:r w:rsidRPr="00E16190">
        <w:rPr>
          <w:rFonts w:eastAsia="Calibri"/>
          <w:color w:val="000000"/>
          <w:sz w:val="30"/>
          <w:szCs w:val="30"/>
        </w:rPr>
        <w:t>Электронные версии учебных пособий, которые будут использоваться в 202</w:t>
      </w:r>
      <w:r w:rsidR="00E33193">
        <w:rPr>
          <w:rFonts w:eastAsia="Calibri"/>
          <w:color w:val="000000"/>
          <w:sz w:val="30"/>
          <w:szCs w:val="30"/>
        </w:rPr>
        <w:t>5</w:t>
      </w:r>
      <w:r w:rsidRPr="00E16190">
        <w:rPr>
          <w:rFonts w:eastAsia="Calibri"/>
          <w:color w:val="000000"/>
          <w:sz w:val="30"/>
          <w:szCs w:val="30"/>
        </w:rPr>
        <w:t>/202</w:t>
      </w:r>
      <w:r w:rsidR="00E33193">
        <w:rPr>
          <w:rFonts w:eastAsia="Calibri"/>
          <w:color w:val="000000"/>
          <w:sz w:val="30"/>
          <w:szCs w:val="30"/>
        </w:rPr>
        <w:t>6</w:t>
      </w:r>
      <w:r w:rsidRPr="00E16190">
        <w:rPr>
          <w:rFonts w:eastAsia="Calibri"/>
          <w:color w:val="000000"/>
          <w:sz w:val="30"/>
          <w:szCs w:val="30"/>
        </w:rPr>
        <w:t xml:space="preserve"> учебном году, размещены на национальном образовательном портале</w:t>
      </w:r>
      <w:r w:rsidR="00D74841">
        <w:rPr>
          <w:rFonts w:eastAsia="Calibri"/>
          <w:color w:val="000000"/>
          <w:sz w:val="30"/>
          <w:szCs w:val="30"/>
        </w:rPr>
        <w:t xml:space="preserve">: </w:t>
      </w:r>
      <w:hyperlink r:id="rId11">
        <w:r w:rsidRPr="00E16190">
          <w:rPr>
            <w:i/>
            <w:color w:val="0563C1"/>
            <w:sz w:val="30"/>
            <w:szCs w:val="30"/>
            <w:u w:val="single"/>
          </w:rPr>
          <w:t>http://e-pa</w:t>
        </w:r>
        <w:r w:rsidRPr="00E16190">
          <w:rPr>
            <w:i/>
            <w:color w:val="0563C1"/>
            <w:sz w:val="30"/>
            <w:szCs w:val="30"/>
            <w:u w:val="single"/>
          </w:rPr>
          <w:t>d</w:t>
        </w:r>
        <w:r w:rsidRPr="00E16190">
          <w:rPr>
            <w:i/>
            <w:color w:val="0563C1"/>
            <w:sz w:val="30"/>
            <w:szCs w:val="30"/>
            <w:u w:val="single"/>
          </w:rPr>
          <w:t>ruchnik.adu.by</w:t>
        </w:r>
      </w:hyperlink>
      <w:r w:rsidRPr="00E804A7">
        <w:rPr>
          <w:sz w:val="30"/>
          <w:szCs w:val="30"/>
        </w:rPr>
        <w:t>.</w:t>
      </w:r>
    </w:p>
    <w:p w14:paraId="08BDCCC6" w14:textId="476B87E2" w:rsidR="002D3178" w:rsidRPr="00E16190" w:rsidRDefault="00262F82" w:rsidP="00A17F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30"/>
          <w:szCs w:val="30"/>
        </w:rPr>
      </w:pPr>
      <w:r w:rsidRPr="00E16190">
        <w:rPr>
          <w:rFonts w:eastAsia="Calibri"/>
          <w:color w:val="000000"/>
          <w:sz w:val="30"/>
          <w:szCs w:val="30"/>
        </w:rPr>
        <w:t>К 202</w:t>
      </w:r>
      <w:r w:rsidR="00B52D45">
        <w:rPr>
          <w:rFonts w:eastAsia="Calibri"/>
          <w:color w:val="000000"/>
          <w:sz w:val="30"/>
          <w:szCs w:val="30"/>
        </w:rPr>
        <w:t>5</w:t>
      </w:r>
      <w:r w:rsidRPr="00E16190">
        <w:rPr>
          <w:rFonts w:eastAsia="Calibri"/>
          <w:color w:val="000000"/>
          <w:sz w:val="30"/>
          <w:szCs w:val="30"/>
        </w:rPr>
        <w:t>/202</w:t>
      </w:r>
      <w:r w:rsidR="00B52D45">
        <w:rPr>
          <w:rFonts w:eastAsia="Calibri"/>
          <w:color w:val="000000"/>
          <w:sz w:val="30"/>
          <w:szCs w:val="30"/>
        </w:rPr>
        <w:t>6</w:t>
      </w:r>
      <w:r w:rsidRPr="00E16190">
        <w:rPr>
          <w:rFonts w:eastAsia="Calibri"/>
          <w:color w:val="000000"/>
          <w:sz w:val="30"/>
          <w:szCs w:val="30"/>
        </w:rPr>
        <w:t xml:space="preserve"> учебному году переизданы с учетом результатов опытной проверки, диалоговых площадок, общественной экспертизы следующие учебные пособия</w:t>
      </w:r>
      <w:r w:rsidR="002D3178" w:rsidRPr="00E16190">
        <w:rPr>
          <w:rFonts w:eastAsia="Calibri"/>
          <w:color w:val="000000"/>
          <w:sz w:val="30"/>
          <w:szCs w:val="30"/>
        </w:rPr>
        <w:t>:</w:t>
      </w:r>
    </w:p>
    <w:p w14:paraId="7AEC82EE" w14:textId="3477026B" w:rsidR="0052072D" w:rsidRPr="0052072D" w:rsidRDefault="0052072D" w:rsidP="00A17F7D">
      <w:pPr>
        <w:autoSpaceDE w:val="0"/>
        <w:snapToGrid w:val="0"/>
        <w:spacing w:after="0" w:line="240" w:lineRule="auto"/>
        <w:rPr>
          <w:rFonts w:eastAsia="Calibri"/>
          <w:sz w:val="30"/>
          <w:szCs w:val="30"/>
          <w:lang w:eastAsia="en-US"/>
        </w:rPr>
      </w:pPr>
      <w:proofErr w:type="spellStart"/>
      <w:r w:rsidRPr="0052072D">
        <w:rPr>
          <w:rFonts w:eastAsia="Calibri"/>
          <w:sz w:val="30"/>
          <w:szCs w:val="30"/>
          <w:lang w:eastAsia="en-US"/>
        </w:rPr>
        <w:t>Герасімаў</w:t>
      </w:r>
      <w:proofErr w:type="spellEnd"/>
      <w:r w:rsidRPr="0052072D">
        <w:rPr>
          <w:rFonts w:eastAsia="Calibri"/>
          <w:sz w:val="30"/>
          <w:szCs w:val="30"/>
          <w:lang w:eastAsia="en-US"/>
        </w:rPr>
        <w:t>,</w:t>
      </w:r>
      <w:r w:rsidR="00A96A7F">
        <w:rPr>
          <w:rFonts w:eastAsia="Calibri"/>
          <w:sz w:val="30"/>
          <w:szCs w:val="30"/>
          <w:lang w:eastAsia="en-US"/>
        </w:rPr>
        <w:t> </w:t>
      </w:r>
      <w:r w:rsidRPr="0052072D">
        <w:rPr>
          <w:rFonts w:eastAsia="Calibri"/>
          <w:sz w:val="30"/>
          <w:szCs w:val="30"/>
          <w:lang w:eastAsia="en-US"/>
        </w:rPr>
        <w:t>В.</w:t>
      </w:r>
      <w:r w:rsidR="00A96A7F">
        <w:rPr>
          <w:rFonts w:eastAsia="Calibri"/>
          <w:sz w:val="30"/>
          <w:szCs w:val="30"/>
          <w:lang w:eastAsia="en-US"/>
        </w:rPr>
        <w:t> </w:t>
      </w:r>
      <w:r w:rsidRPr="0052072D">
        <w:rPr>
          <w:rFonts w:eastAsia="Calibri"/>
          <w:sz w:val="30"/>
          <w:szCs w:val="30"/>
          <w:lang w:eastAsia="en-US"/>
        </w:rPr>
        <w:t xml:space="preserve">Д. </w:t>
      </w:r>
      <w:proofErr w:type="spellStart"/>
      <w:proofErr w:type="gramStart"/>
      <w:r w:rsidRPr="0052072D">
        <w:rPr>
          <w:rFonts w:eastAsia="Calibri"/>
          <w:sz w:val="30"/>
          <w:szCs w:val="30"/>
          <w:lang w:eastAsia="en-US"/>
        </w:rPr>
        <w:t>Матэматыка</w:t>
      </w:r>
      <w:proofErr w:type="spellEnd"/>
      <w:r w:rsidRPr="0052072D">
        <w:rPr>
          <w:rFonts w:eastAsia="Calibri"/>
          <w:sz w:val="30"/>
          <w:szCs w:val="30"/>
          <w:lang w:eastAsia="en-US"/>
        </w:rPr>
        <w:t xml:space="preserve"> :</w:t>
      </w:r>
      <w:proofErr w:type="gramEnd"/>
      <w:r w:rsidRPr="0052072D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Pr="0052072D">
        <w:rPr>
          <w:rFonts w:eastAsia="Calibri"/>
          <w:sz w:val="30"/>
          <w:szCs w:val="30"/>
          <w:lang w:eastAsia="en-US"/>
        </w:rPr>
        <w:t>вучэбны</w:t>
      </w:r>
      <w:proofErr w:type="spellEnd"/>
      <w:r w:rsidRPr="0052072D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Pr="0052072D">
        <w:rPr>
          <w:rFonts w:eastAsia="Calibri"/>
          <w:sz w:val="30"/>
          <w:szCs w:val="30"/>
          <w:lang w:eastAsia="en-US"/>
        </w:rPr>
        <w:t>дапаможнік</w:t>
      </w:r>
      <w:proofErr w:type="spellEnd"/>
      <w:r w:rsidRPr="0052072D">
        <w:rPr>
          <w:rFonts w:eastAsia="Calibri"/>
          <w:sz w:val="30"/>
          <w:szCs w:val="30"/>
          <w:lang w:eastAsia="en-US"/>
        </w:rPr>
        <w:t xml:space="preserve"> для 5 </w:t>
      </w:r>
      <w:proofErr w:type="spellStart"/>
      <w:r w:rsidRPr="0052072D">
        <w:rPr>
          <w:rFonts w:eastAsia="Calibri"/>
          <w:sz w:val="30"/>
          <w:szCs w:val="30"/>
          <w:lang w:eastAsia="en-US"/>
        </w:rPr>
        <w:t>класа</w:t>
      </w:r>
      <w:proofErr w:type="spellEnd"/>
      <w:r w:rsidR="005D3074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Pr="0052072D">
        <w:rPr>
          <w:rFonts w:eastAsia="Calibri"/>
          <w:sz w:val="30"/>
          <w:szCs w:val="30"/>
          <w:lang w:eastAsia="en-US"/>
        </w:rPr>
        <w:t>ўстаноў</w:t>
      </w:r>
      <w:proofErr w:type="spellEnd"/>
      <w:r w:rsidRPr="0052072D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Pr="0052072D">
        <w:rPr>
          <w:rFonts w:eastAsia="Calibri"/>
          <w:sz w:val="30"/>
          <w:szCs w:val="30"/>
          <w:lang w:eastAsia="en-US"/>
        </w:rPr>
        <w:t>адукацыі</w:t>
      </w:r>
      <w:proofErr w:type="spellEnd"/>
      <w:r w:rsidRPr="0052072D">
        <w:rPr>
          <w:rFonts w:eastAsia="Calibri"/>
          <w:sz w:val="30"/>
          <w:szCs w:val="30"/>
          <w:lang w:eastAsia="en-US"/>
        </w:rPr>
        <w:t xml:space="preserve">, </w:t>
      </w:r>
      <w:proofErr w:type="spellStart"/>
      <w:r w:rsidRPr="0052072D">
        <w:rPr>
          <w:rFonts w:eastAsia="Calibri"/>
          <w:sz w:val="30"/>
          <w:szCs w:val="30"/>
          <w:lang w:eastAsia="en-US"/>
        </w:rPr>
        <w:t>якія</w:t>
      </w:r>
      <w:proofErr w:type="spellEnd"/>
      <w:r w:rsidRPr="0052072D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Pr="0052072D">
        <w:rPr>
          <w:rFonts w:eastAsia="Calibri"/>
          <w:sz w:val="30"/>
          <w:szCs w:val="30"/>
          <w:lang w:eastAsia="en-US"/>
        </w:rPr>
        <w:t>рэалізуюць</w:t>
      </w:r>
      <w:proofErr w:type="spellEnd"/>
      <w:r w:rsidRPr="0052072D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Pr="0052072D">
        <w:rPr>
          <w:rFonts w:eastAsia="Calibri"/>
          <w:sz w:val="30"/>
          <w:szCs w:val="30"/>
          <w:lang w:eastAsia="en-US"/>
        </w:rPr>
        <w:t>адукацыйныя</w:t>
      </w:r>
      <w:proofErr w:type="spellEnd"/>
      <w:r w:rsidRPr="0052072D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Pr="0052072D">
        <w:rPr>
          <w:rFonts w:eastAsia="Calibri"/>
          <w:sz w:val="30"/>
          <w:szCs w:val="30"/>
          <w:lang w:eastAsia="en-US"/>
        </w:rPr>
        <w:t>праграмы</w:t>
      </w:r>
      <w:proofErr w:type="spellEnd"/>
      <w:r w:rsidRPr="0052072D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Pr="0052072D">
        <w:rPr>
          <w:rFonts w:eastAsia="Calibri"/>
          <w:sz w:val="30"/>
          <w:szCs w:val="30"/>
          <w:lang w:eastAsia="en-US"/>
        </w:rPr>
        <w:t>агульнай</w:t>
      </w:r>
      <w:proofErr w:type="spellEnd"/>
      <w:r w:rsidR="005D3074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Pr="0052072D">
        <w:rPr>
          <w:rFonts w:eastAsia="Calibri"/>
          <w:sz w:val="30"/>
          <w:szCs w:val="30"/>
          <w:lang w:eastAsia="en-US"/>
        </w:rPr>
        <w:t>сярэдняй</w:t>
      </w:r>
      <w:proofErr w:type="spellEnd"/>
      <w:r w:rsidRPr="0052072D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Pr="0052072D">
        <w:rPr>
          <w:rFonts w:eastAsia="Calibri"/>
          <w:sz w:val="30"/>
          <w:szCs w:val="30"/>
          <w:lang w:eastAsia="en-US"/>
        </w:rPr>
        <w:t>адукацыі</w:t>
      </w:r>
      <w:proofErr w:type="spellEnd"/>
      <w:r w:rsidRPr="0052072D">
        <w:rPr>
          <w:rFonts w:eastAsia="Calibri"/>
          <w:sz w:val="30"/>
          <w:szCs w:val="30"/>
          <w:lang w:eastAsia="en-US"/>
        </w:rPr>
        <w:t xml:space="preserve">, з </w:t>
      </w:r>
      <w:proofErr w:type="spellStart"/>
      <w:r w:rsidRPr="0052072D">
        <w:rPr>
          <w:rFonts w:eastAsia="Calibri"/>
          <w:sz w:val="30"/>
          <w:szCs w:val="30"/>
          <w:lang w:eastAsia="en-US"/>
        </w:rPr>
        <w:t>беларускай</w:t>
      </w:r>
      <w:proofErr w:type="spellEnd"/>
      <w:r w:rsidRPr="0052072D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Pr="0052072D">
        <w:rPr>
          <w:rFonts w:eastAsia="Calibri"/>
          <w:sz w:val="30"/>
          <w:szCs w:val="30"/>
          <w:lang w:eastAsia="en-US"/>
        </w:rPr>
        <w:t>мовай</w:t>
      </w:r>
      <w:proofErr w:type="spellEnd"/>
      <w:r w:rsidRPr="0052072D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Pr="0052072D">
        <w:rPr>
          <w:rFonts w:eastAsia="Calibri"/>
          <w:sz w:val="30"/>
          <w:szCs w:val="30"/>
          <w:lang w:eastAsia="en-US"/>
        </w:rPr>
        <w:t>навучання</w:t>
      </w:r>
      <w:proofErr w:type="spellEnd"/>
      <w:r w:rsidRPr="0052072D">
        <w:rPr>
          <w:rFonts w:eastAsia="Calibri"/>
          <w:sz w:val="30"/>
          <w:szCs w:val="30"/>
          <w:lang w:eastAsia="en-US"/>
        </w:rPr>
        <w:t xml:space="preserve"> і </w:t>
      </w:r>
      <w:proofErr w:type="spellStart"/>
      <w:r w:rsidRPr="0052072D">
        <w:rPr>
          <w:rFonts w:eastAsia="Calibri"/>
          <w:sz w:val="30"/>
          <w:szCs w:val="30"/>
          <w:lang w:eastAsia="en-US"/>
        </w:rPr>
        <w:t>выхавання</w:t>
      </w:r>
      <w:proofErr w:type="spellEnd"/>
      <w:r w:rsidRPr="0052072D">
        <w:rPr>
          <w:rFonts w:eastAsia="Calibri"/>
          <w:sz w:val="30"/>
          <w:szCs w:val="30"/>
          <w:lang w:eastAsia="en-US"/>
        </w:rPr>
        <w:t>. У 2 ч. /</w:t>
      </w:r>
      <w:r w:rsidR="005D3074">
        <w:rPr>
          <w:rFonts w:eastAsia="Calibri"/>
          <w:sz w:val="30"/>
          <w:szCs w:val="30"/>
          <w:lang w:eastAsia="en-US"/>
        </w:rPr>
        <w:t xml:space="preserve"> </w:t>
      </w:r>
      <w:r w:rsidRPr="0052072D">
        <w:rPr>
          <w:rFonts w:eastAsia="Calibri"/>
          <w:sz w:val="30"/>
          <w:szCs w:val="30"/>
          <w:lang w:eastAsia="en-US"/>
        </w:rPr>
        <w:lastRenderedPageBreak/>
        <w:t>В.</w:t>
      </w:r>
      <w:r w:rsidR="005D3074">
        <w:rPr>
          <w:rFonts w:eastAsia="Calibri"/>
          <w:sz w:val="30"/>
          <w:szCs w:val="30"/>
          <w:lang w:eastAsia="en-US"/>
        </w:rPr>
        <w:t> </w:t>
      </w:r>
      <w:r w:rsidRPr="0052072D">
        <w:rPr>
          <w:rFonts w:eastAsia="Calibri"/>
          <w:sz w:val="30"/>
          <w:szCs w:val="30"/>
          <w:lang w:eastAsia="en-US"/>
        </w:rPr>
        <w:t>Д.</w:t>
      </w:r>
      <w:r w:rsidR="005D3074">
        <w:rPr>
          <w:rFonts w:eastAsia="Calibri"/>
          <w:sz w:val="30"/>
          <w:szCs w:val="30"/>
          <w:lang w:eastAsia="en-US"/>
        </w:rPr>
        <w:t> </w:t>
      </w:r>
      <w:proofErr w:type="spellStart"/>
      <w:r w:rsidRPr="0052072D">
        <w:rPr>
          <w:rFonts w:eastAsia="Calibri"/>
          <w:sz w:val="30"/>
          <w:szCs w:val="30"/>
          <w:lang w:eastAsia="en-US"/>
        </w:rPr>
        <w:t>Герасімаў</w:t>
      </w:r>
      <w:proofErr w:type="spellEnd"/>
      <w:r w:rsidRPr="0052072D">
        <w:rPr>
          <w:rFonts w:eastAsia="Calibri"/>
          <w:sz w:val="30"/>
          <w:szCs w:val="30"/>
          <w:lang w:eastAsia="en-US"/>
        </w:rPr>
        <w:t>, В.</w:t>
      </w:r>
      <w:r w:rsidR="00A96A7F">
        <w:rPr>
          <w:rFonts w:eastAsia="Calibri"/>
          <w:sz w:val="30"/>
          <w:szCs w:val="30"/>
          <w:lang w:eastAsia="en-US"/>
        </w:rPr>
        <w:t> </w:t>
      </w:r>
      <w:r w:rsidRPr="0052072D">
        <w:rPr>
          <w:rFonts w:eastAsia="Calibri"/>
          <w:sz w:val="30"/>
          <w:szCs w:val="30"/>
          <w:lang w:eastAsia="en-US"/>
        </w:rPr>
        <w:t>М.</w:t>
      </w:r>
      <w:r w:rsidR="00A96A7F">
        <w:rPr>
          <w:rFonts w:eastAsia="Calibri"/>
          <w:sz w:val="30"/>
          <w:szCs w:val="30"/>
          <w:lang w:eastAsia="en-US"/>
        </w:rPr>
        <w:t> </w:t>
      </w:r>
      <w:proofErr w:type="spellStart"/>
      <w:r w:rsidRPr="0052072D">
        <w:rPr>
          <w:rFonts w:eastAsia="Calibri"/>
          <w:sz w:val="30"/>
          <w:szCs w:val="30"/>
          <w:lang w:eastAsia="en-US"/>
        </w:rPr>
        <w:t>Пірутка</w:t>
      </w:r>
      <w:proofErr w:type="spellEnd"/>
      <w:r w:rsidRPr="0052072D">
        <w:rPr>
          <w:rFonts w:eastAsia="Calibri"/>
          <w:sz w:val="30"/>
          <w:szCs w:val="30"/>
          <w:lang w:eastAsia="en-US"/>
        </w:rPr>
        <w:t>, А.</w:t>
      </w:r>
      <w:r w:rsidR="00A96A7F">
        <w:rPr>
          <w:rFonts w:eastAsia="Calibri"/>
          <w:sz w:val="30"/>
          <w:szCs w:val="30"/>
          <w:lang w:eastAsia="en-US"/>
        </w:rPr>
        <w:t> </w:t>
      </w:r>
      <w:r w:rsidRPr="0052072D">
        <w:rPr>
          <w:rFonts w:eastAsia="Calibri"/>
          <w:sz w:val="30"/>
          <w:szCs w:val="30"/>
          <w:lang w:eastAsia="en-US"/>
        </w:rPr>
        <w:t>П.</w:t>
      </w:r>
      <w:r w:rsidR="00A96A7F">
        <w:rPr>
          <w:rFonts w:eastAsia="Calibri"/>
          <w:sz w:val="30"/>
          <w:szCs w:val="30"/>
          <w:lang w:eastAsia="en-US"/>
        </w:rPr>
        <w:t> </w:t>
      </w:r>
      <w:proofErr w:type="spellStart"/>
      <w:r w:rsidRPr="0052072D">
        <w:rPr>
          <w:rFonts w:eastAsia="Calibri"/>
          <w:sz w:val="30"/>
          <w:szCs w:val="30"/>
          <w:lang w:eastAsia="en-US"/>
        </w:rPr>
        <w:t>Лабанаў</w:t>
      </w:r>
      <w:proofErr w:type="spellEnd"/>
      <w:r w:rsidRPr="0052072D">
        <w:rPr>
          <w:rFonts w:eastAsia="Calibri"/>
          <w:sz w:val="30"/>
          <w:szCs w:val="30"/>
          <w:lang w:eastAsia="en-US"/>
        </w:rPr>
        <w:t xml:space="preserve">. – </w:t>
      </w:r>
      <w:proofErr w:type="spellStart"/>
      <w:r w:rsidRPr="0052072D">
        <w:rPr>
          <w:rFonts w:eastAsia="Calibri"/>
          <w:sz w:val="30"/>
          <w:szCs w:val="30"/>
          <w:lang w:eastAsia="en-US"/>
        </w:rPr>
        <w:t>Мінск</w:t>
      </w:r>
      <w:proofErr w:type="spellEnd"/>
      <w:r w:rsidRPr="0052072D">
        <w:rPr>
          <w:rFonts w:eastAsia="Calibri"/>
          <w:sz w:val="30"/>
          <w:szCs w:val="30"/>
          <w:lang w:eastAsia="en-US"/>
        </w:rPr>
        <w:t xml:space="preserve"> : </w:t>
      </w:r>
      <w:proofErr w:type="spellStart"/>
      <w:r w:rsidRPr="0052072D">
        <w:rPr>
          <w:rFonts w:eastAsia="Calibri"/>
          <w:sz w:val="30"/>
          <w:szCs w:val="30"/>
          <w:lang w:eastAsia="en-US"/>
        </w:rPr>
        <w:t>Адукацыя</w:t>
      </w:r>
      <w:proofErr w:type="spellEnd"/>
      <w:r w:rsidRPr="0052072D">
        <w:rPr>
          <w:rFonts w:eastAsia="Calibri"/>
          <w:sz w:val="30"/>
          <w:szCs w:val="30"/>
          <w:lang w:eastAsia="en-US"/>
        </w:rPr>
        <w:t xml:space="preserve"> і</w:t>
      </w:r>
      <w:r w:rsidR="005D3074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Pr="0052072D">
        <w:rPr>
          <w:rFonts w:eastAsia="Calibri"/>
          <w:sz w:val="30"/>
          <w:szCs w:val="30"/>
          <w:lang w:eastAsia="en-US"/>
        </w:rPr>
        <w:t>выхаванне</w:t>
      </w:r>
      <w:proofErr w:type="spellEnd"/>
      <w:r w:rsidRPr="0052072D">
        <w:rPr>
          <w:rFonts w:eastAsia="Calibri"/>
          <w:sz w:val="30"/>
          <w:szCs w:val="30"/>
          <w:lang w:eastAsia="en-US"/>
        </w:rPr>
        <w:t>, 2025. – Ч. 1</w:t>
      </w:r>
      <w:r w:rsidR="00A96A7F">
        <w:rPr>
          <w:rFonts w:eastAsia="Calibri"/>
          <w:sz w:val="30"/>
          <w:szCs w:val="30"/>
          <w:lang w:eastAsia="en-US"/>
        </w:rPr>
        <w:t>, ч. 2.</w:t>
      </w:r>
    </w:p>
    <w:p w14:paraId="4A9C9FAF" w14:textId="4853B85A" w:rsidR="0052072D" w:rsidRPr="0052072D" w:rsidRDefault="0052072D" w:rsidP="00A17F7D">
      <w:pPr>
        <w:autoSpaceDE w:val="0"/>
        <w:snapToGrid w:val="0"/>
        <w:spacing w:after="0" w:line="240" w:lineRule="auto"/>
        <w:rPr>
          <w:rFonts w:eastAsia="Calibri"/>
          <w:sz w:val="30"/>
          <w:szCs w:val="30"/>
          <w:lang w:eastAsia="en-US"/>
        </w:rPr>
      </w:pPr>
      <w:r w:rsidRPr="0052072D">
        <w:rPr>
          <w:rFonts w:eastAsia="Calibri"/>
          <w:sz w:val="30"/>
          <w:szCs w:val="30"/>
          <w:lang w:eastAsia="en-US"/>
        </w:rPr>
        <w:t>Герасимов,</w:t>
      </w:r>
      <w:r w:rsidR="00A96A7F">
        <w:rPr>
          <w:rFonts w:eastAsia="Calibri"/>
          <w:sz w:val="30"/>
          <w:szCs w:val="30"/>
          <w:lang w:eastAsia="en-US"/>
        </w:rPr>
        <w:t> </w:t>
      </w:r>
      <w:r w:rsidRPr="0052072D">
        <w:rPr>
          <w:rFonts w:eastAsia="Calibri"/>
          <w:sz w:val="30"/>
          <w:szCs w:val="30"/>
          <w:lang w:eastAsia="en-US"/>
        </w:rPr>
        <w:t>В.</w:t>
      </w:r>
      <w:r w:rsidR="00A96A7F">
        <w:rPr>
          <w:rFonts w:eastAsia="Calibri"/>
          <w:sz w:val="30"/>
          <w:szCs w:val="30"/>
          <w:lang w:eastAsia="en-US"/>
        </w:rPr>
        <w:t> </w:t>
      </w:r>
      <w:r w:rsidRPr="0052072D">
        <w:rPr>
          <w:rFonts w:eastAsia="Calibri"/>
          <w:sz w:val="30"/>
          <w:szCs w:val="30"/>
          <w:lang w:eastAsia="en-US"/>
        </w:rPr>
        <w:t xml:space="preserve">Д. </w:t>
      </w:r>
      <w:proofErr w:type="gramStart"/>
      <w:r w:rsidRPr="0052072D">
        <w:rPr>
          <w:rFonts w:eastAsia="Calibri"/>
          <w:sz w:val="30"/>
          <w:szCs w:val="30"/>
          <w:lang w:eastAsia="en-US"/>
        </w:rPr>
        <w:t>Математика :</w:t>
      </w:r>
      <w:proofErr w:type="gramEnd"/>
      <w:r w:rsidRPr="0052072D">
        <w:rPr>
          <w:rFonts w:eastAsia="Calibri"/>
          <w:sz w:val="30"/>
          <w:szCs w:val="30"/>
          <w:lang w:eastAsia="en-US"/>
        </w:rPr>
        <w:t xml:space="preserve"> учебное пособие для 5 класса</w:t>
      </w:r>
      <w:r w:rsidR="005D3074">
        <w:rPr>
          <w:rFonts w:eastAsia="Calibri"/>
          <w:sz w:val="30"/>
          <w:szCs w:val="30"/>
          <w:lang w:eastAsia="en-US"/>
        </w:rPr>
        <w:t xml:space="preserve"> </w:t>
      </w:r>
      <w:r w:rsidRPr="0052072D">
        <w:rPr>
          <w:rFonts w:eastAsia="Calibri"/>
          <w:sz w:val="30"/>
          <w:szCs w:val="30"/>
          <w:lang w:eastAsia="en-US"/>
        </w:rPr>
        <w:t>учреждений образования, реализующих образовательные программы</w:t>
      </w:r>
      <w:r w:rsidR="005D3074">
        <w:rPr>
          <w:rFonts w:eastAsia="Calibri"/>
          <w:sz w:val="30"/>
          <w:szCs w:val="30"/>
          <w:lang w:eastAsia="en-US"/>
        </w:rPr>
        <w:t xml:space="preserve"> </w:t>
      </w:r>
      <w:r w:rsidRPr="0052072D">
        <w:rPr>
          <w:rFonts w:eastAsia="Calibri"/>
          <w:sz w:val="30"/>
          <w:szCs w:val="30"/>
          <w:lang w:eastAsia="en-US"/>
        </w:rPr>
        <w:t>общего среднего образования, с русским языком обучения и воспитания.</w:t>
      </w:r>
      <w:r w:rsidR="005D3074">
        <w:rPr>
          <w:rFonts w:eastAsia="Calibri"/>
          <w:sz w:val="30"/>
          <w:szCs w:val="30"/>
          <w:lang w:eastAsia="en-US"/>
        </w:rPr>
        <w:t xml:space="preserve"> </w:t>
      </w:r>
      <w:r w:rsidRPr="0052072D">
        <w:rPr>
          <w:rFonts w:eastAsia="Calibri"/>
          <w:sz w:val="30"/>
          <w:szCs w:val="30"/>
          <w:lang w:eastAsia="en-US"/>
        </w:rPr>
        <w:t>В 2 ч. / В.</w:t>
      </w:r>
      <w:r w:rsidR="005D3074">
        <w:rPr>
          <w:rFonts w:eastAsia="Calibri"/>
          <w:sz w:val="30"/>
          <w:szCs w:val="30"/>
          <w:lang w:eastAsia="en-US"/>
        </w:rPr>
        <w:t> </w:t>
      </w:r>
      <w:r w:rsidRPr="0052072D">
        <w:rPr>
          <w:rFonts w:eastAsia="Calibri"/>
          <w:sz w:val="30"/>
          <w:szCs w:val="30"/>
          <w:lang w:eastAsia="en-US"/>
        </w:rPr>
        <w:t>Д.</w:t>
      </w:r>
      <w:r w:rsidR="005D3074">
        <w:rPr>
          <w:rFonts w:eastAsia="Calibri"/>
          <w:sz w:val="30"/>
          <w:szCs w:val="30"/>
          <w:lang w:eastAsia="en-US"/>
        </w:rPr>
        <w:t> </w:t>
      </w:r>
      <w:r w:rsidRPr="0052072D">
        <w:rPr>
          <w:rFonts w:eastAsia="Calibri"/>
          <w:sz w:val="30"/>
          <w:szCs w:val="30"/>
          <w:lang w:eastAsia="en-US"/>
        </w:rPr>
        <w:t>Герасимов, О.</w:t>
      </w:r>
      <w:r w:rsidR="00A96A7F">
        <w:rPr>
          <w:rFonts w:eastAsia="Calibri"/>
          <w:sz w:val="30"/>
          <w:szCs w:val="30"/>
          <w:lang w:eastAsia="en-US"/>
        </w:rPr>
        <w:t> </w:t>
      </w:r>
      <w:r w:rsidRPr="0052072D">
        <w:rPr>
          <w:rFonts w:eastAsia="Calibri"/>
          <w:sz w:val="30"/>
          <w:szCs w:val="30"/>
          <w:lang w:eastAsia="en-US"/>
        </w:rPr>
        <w:t>Н.</w:t>
      </w:r>
      <w:r w:rsidR="00A96A7F">
        <w:rPr>
          <w:rFonts w:eastAsia="Calibri"/>
          <w:sz w:val="30"/>
          <w:szCs w:val="30"/>
          <w:lang w:eastAsia="en-US"/>
        </w:rPr>
        <w:t> </w:t>
      </w:r>
      <w:proofErr w:type="spellStart"/>
      <w:r w:rsidRPr="0052072D">
        <w:rPr>
          <w:rFonts w:eastAsia="Calibri"/>
          <w:sz w:val="30"/>
          <w:szCs w:val="30"/>
          <w:lang w:eastAsia="en-US"/>
        </w:rPr>
        <w:t>Пирютко</w:t>
      </w:r>
      <w:proofErr w:type="spellEnd"/>
      <w:r w:rsidRPr="0052072D">
        <w:rPr>
          <w:rFonts w:eastAsia="Calibri"/>
          <w:sz w:val="30"/>
          <w:szCs w:val="30"/>
          <w:lang w:eastAsia="en-US"/>
        </w:rPr>
        <w:t>, А.</w:t>
      </w:r>
      <w:r w:rsidR="00A96A7F">
        <w:rPr>
          <w:rFonts w:eastAsia="Calibri"/>
          <w:sz w:val="30"/>
          <w:szCs w:val="30"/>
          <w:lang w:eastAsia="en-US"/>
        </w:rPr>
        <w:t> </w:t>
      </w:r>
      <w:r w:rsidRPr="0052072D">
        <w:rPr>
          <w:rFonts w:eastAsia="Calibri"/>
          <w:sz w:val="30"/>
          <w:szCs w:val="30"/>
          <w:lang w:eastAsia="en-US"/>
        </w:rPr>
        <w:t>П.</w:t>
      </w:r>
      <w:r w:rsidR="00A96A7F">
        <w:rPr>
          <w:rFonts w:eastAsia="Calibri"/>
          <w:sz w:val="30"/>
          <w:szCs w:val="30"/>
          <w:lang w:eastAsia="en-US"/>
        </w:rPr>
        <w:t> </w:t>
      </w:r>
      <w:r w:rsidRPr="0052072D">
        <w:rPr>
          <w:rFonts w:eastAsia="Calibri"/>
          <w:sz w:val="30"/>
          <w:szCs w:val="30"/>
          <w:lang w:eastAsia="en-US"/>
        </w:rPr>
        <w:t xml:space="preserve">Лобанов. – </w:t>
      </w:r>
      <w:proofErr w:type="gramStart"/>
      <w:r w:rsidRPr="0052072D">
        <w:rPr>
          <w:rFonts w:eastAsia="Calibri"/>
          <w:sz w:val="30"/>
          <w:szCs w:val="30"/>
          <w:lang w:eastAsia="en-US"/>
        </w:rPr>
        <w:t>Минск :</w:t>
      </w:r>
      <w:proofErr w:type="gramEnd"/>
      <w:r w:rsidR="005D3074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Pr="0052072D">
        <w:rPr>
          <w:rFonts w:eastAsia="Calibri"/>
          <w:sz w:val="30"/>
          <w:szCs w:val="30"/>
          <w:lang w:eastAsia="en-US"/>
        </w:rPr>
        <w:t>Адукацыя</w:t>
      </w:r>
      <w:proofErr w:type="spellEnd"/>
      <w:r w:rsidRPr="0052072D">
        <w:rPr>
          <w:rFonts w:eastAsia="Calibri"/>
          <w:sz w:val="30"/>
          <w:szCs w:val="30"/>
          <w:lang w:eastAsia="en-US"/>
        </w:rPr>
        <w:t xml:space="preserve"> і </w:t>
      </w:r>
      <w:proofErr w:type="spellStart"/>
      <w:r w:rsidRPr="0052072D">
        <w:rPr>
          <w:rFonts w:eastAsia="Calibri"/>
          <w:sz w:val="30"/>
          <w:szCs w:val="30"/>
          <w:lang w:eastAsia="en-US"/>
        </w:rPr>
        <w:t>выхаванне</w:t>
      </w:r>
      <w:proofErr w:type="spellEnd"/>
      <w:r w:rsidRPr="0052072D">
        <w:rPr>
          <w:rFonts w:eastAsia="Calibri"/>
          <w:sz w:val="30"/>
          <w:szCs w:val="30"/>
          <w:lang w:eastAsia="en-US"/>
        </w:rPr>
        <w:t>, 2025. – Ч. 1</w:t>
      </w:r>
      <w:r w:rsidR="00A96A7F">
        <w:rPr>
          <w:rFonts w:eastAsia="Calibri"/>
          <w:sz w:val="30"/>
          <w:szCs w:val="30"/>
          <w:lang w:eastAsia="en-US"/>
        </w:rPr>
        <w:t>, ч. 2</w:t>
      </w:r>
      <w:r w:rsidRPr="0052072D">
        <w:rPr>
          <w:rFonts w:eastAsia="Calibri"/>
          <w:sz w:val="30"/>
          <w:szCs w:val="30"/>
          <w:lang w:eastAsia="en-US"/>
        </w:rPr>
        <w:t>.</w:t>
      </w:r>
    </w:p>
    <w:p w14:paraId="28A6E142" w14:textId="77777777" w:rsidR="005D3074" w:rsidRPr="008A39D0" w:rsidRDefault="005D3074" w:rsidP="00A17F7D">
      <w:pPr>
        <w:autoSpaceDE w:val="0"/>
        <w:snapToGrid w:val="0"/>
        <w:spacing w:after="0" w:line="240" w:lineRule="auto"/>
        <w:rPr>
          <w:rFonts w:eastAsia="Calibri"/>
          <w:sz w:val="30"/>
          <w:szCs w:val="30"/>
          <w:lang w:val="be-BY" w:eastAsia="en-US"/>
        </w:rPr>
      </w:pPr>
      <w:r w:rsidRPr="008A39D0">
        <w:rPr>
          <w:rFonts w:eastAsia="Calibri"/>
          <w:sz w:val="30"/>
          <w:szCs w:val="30"/>
          <w:lang w:val="be-BY" w:eastAsia="en-US"/>
        </w:rPr>
        <w:t>Казакоў,</w:t>
      </w:r>
      <w:r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>В.</w:t>
      </w:r>
      <w:r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 xml:space="preserve">У. </w:t>
      </w:r>
      <w:r w:rsidRPr="005D3074">
        <w:rPr>
          <w:rFonts w:eastAsia="Calibri"/>
          <w:sz w:val="30"/>
          <w:szCs w:val="30"/>
          <w:lang w:val="be-BY" w:eastAsia="en-US"/>
        </w:rPr>
        <w:t>Геаметрыя</w:t>
      </w:r>
      <w:r>
        <w:rPr>
          <w:rFonts w:eastAsia="Calibri"/>
          <w:b/>
          <w:bCs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 xml:space="preserve">: вучэбны дапаможнік для </w:t>
      </w:r>
      <w:r>
        <w:rPr>
          <w:rFonts w:eastAsia="Calibri"/>
          <w:sz w:val="30"/>
          <w:szCs w:val="30"/>
          <w:lang w:val="be-BY" w:eastAsia="en-US"/>
        </w:rPr>
        <w:t>9</w:t>
      </w:r>
      <w:r w:rsidRPr="008A39D0">
        <w:rPr>
          <w:rFonts w:eastAsia="Calibri"/>
          <w:sz w:val="30"/>
          <w:szCs w:val="30"/>
          <w:lang w:val="be-BY" w:eastAsia="en-US"/>
        </w:rPr>
        <w:t xml:space="preserve"> класа ўстаноў адукацыі, якія рэалізуюць адукацыйныя праграмы агульнай сярэдняй адукацыі, з беларускай мовай навучання і выхавання / В.</w:t>
      </w:r>
      <w:r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>У.</w:t>
      </w:r>
      <w:r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>Казакоў,</w:t>
      </w:r>
      <w:r>
        <w:rPr>
          <w:rFonts w:eastAsia="Calibri"/>
          <w:sz w:val="30"/>
          <w:szCs w:val="30"/>
          <w:lang w:val="be-BY" w:eastAsia="en-US"/>
        </w:rPr>
        <w:t xml:space="preserve"> </w:t>
      </w:r>
      <w:r w:rsidRPr="008A39D0">
        <w:rPr>
          <w:rFonts w:eastAsia="Calibri"/>
          <w:sz w:val="30"/>
          <w:szCs w:val="30"/>
          <w:lang w:val="be-BY" w:eastAsia="en-US"/>
        </w:rPr>
        <w:t>В.</w:t>
      </w:r>
      <w:r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>А.</w:t>
      </w:r>
      <w:r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>Казакова. – Мінск</w:t>
      </w:r>
      <w:r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>: Адукацыя і выхаванне, 202</w:t>
      </w:r>
      <w:r>
        <w:rPr>
          <w:rFonts w:eastAsia="Calibri"/>
          <w:sz w:val="30"/>
          <w:szCs w:val="30"/>
          <w:lang w:val="be-BY" w:eastAsia="en-US"/>
        </w:rPr>
        <w:t>5</w:t>
      </w:r>
      <w:r w:rsidRPr="008A39D0">
        <w:rPr>
          <w:rFonts w:eastAsia="Calibri"/>
          <w:sz w:val="30"/>
          <w:szCs w:val="30"/>
          <w:lang w:val="be-BY" w:eastAsia="en-US"/>
        </w:rPr>
        <w:t>.</w:t>
      </w:r>
    </w:p>
    <w:p w14:paraId="421D1DBE" w14:textId="1F486A66" w:rsidR="008A39D0" w:rsidRPr="008A39D0" w:rsidRDefault="008A39D0" w:rsidP="00A17F7D">
      <w:pPr>
        <w:autoSpaceDE w:val="0"/>
        <w:snapToGrid w:val="0"/>
        <w:spacing w:after="0" w:line="240" w:lineRule="auto"/>
        <w:rPr>
          <w:rFonts w:eastAsia="Calibri"/>
          <w:sz w:val="30"/>
          <w:szCs w:val="30"/>
          <w:lang w:val="be-BY" w:eastAsia="en-US"/>
        </w:rPr>
      </w:pPr>
      <w:r w:rsidRPr="008A39D0">
        <w:rPr>
          <w:rFonts w:eastAsia="Calibri"/>
          <w:sz w:val="30"/>
          <w:szCs w:val="30"/>
          <w:lang w:eastAsia="en-US"/>
        </w:rPr>
        <w:t>Казаков,</w:t>
      </w:r>
      <w:r w:rsidR="00221238">
        <w:rPr>
          <w:rFonts w:eastAsia="Calibri"/>
          <w:sz w:val="30"/>
          <w:szCs w:val="30"/>
          <w:lang w:eastAsia="en-US"/>
        </w:rPr>
        <w:t> </w:t>
      </w:r>
      <w:r w:rsidRPr="008A39D0">
        <w:rPr>
          <w:rFonts w:eastAsia="Calibri"/>
          <w:sz w:val="30"/>
          <w:szCs w:val="30"/>
          <w:lang w:eastAsia="en-US"/>
        </w:rPr>
        <w:t>В.</w:t>
      </w:r>
      <w:r w:rsidR="00221238">
        <w:rPr>
          <w:rFonts w:eastAsia="Calibri"/>
          <w:sz w:val="30"/>
          <w:szCs w:val="30"/>
          <w:lang w:eastAsia="en-US"/>
        </w:rPr>
        <w:t> </w:t>
      </w:r>
      <w:r w:rsidRPr="008A39D0">
        <w:rPr>
          <w:rFonts w:eastAsia="Calibri"/>
          <w:sz w:val="30"/>
          <w:szCs w:val="30"/>
          <w:lang w:eastAsia="en-US"/>
        </w:rPr>
        <w:t xml:space="preserve">В. </w:t>
      </w:r>
      <w:r w:rsidRPr="005D3074">
        <w:rPr>
          <w:rFonts w:eastAsia="Calibri"/>
          <w:sz w:val="30"/>
          <w:szCs w:val="30"/>
          <w:lang w:eastAsia="en-US"/>
        </w:rPr>
        <w:t>Геометрия</w:t>
      </w:r>
      <w:r w:rsidR="00221238" w:rsidRPr="005D3074">
        <w:rPr>
          <w:rFonts w:eastAsia="Calibri"/>
          <w:sz w:val="30"/>
          <w:szCs w:val="30"/>
          <w:lang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 xml:space="preserve">: учебное пособие для </w:t>
      </w:r>
      <w:r w:rsidR="00B52D45">
        <w:rPr>
          <w:rFonts w:eastAsia="Calibri"/>
          <w:sz w:val="30"/>
          <w:szCs w:val="30"/>
          <w:lang w:val="be-BY" w:eastAsia="en-US"/>
        </w:rPr>
        <w:t>9</w:t>
      </w:r>
      <w:r w:rsidRPr="008A39D0">
        <w:rPr>
          <w:rFonts w:eastAsia="Calibri"/>
          <w:sz w:val="30"/>
          <w:szCs w:val="30"/>
          <w:lang w:val="be-BY" w:eastAsia="en-US"/>
        </w:rPr>
        <w:t xml:space="preserve"> класса учреждений образования, реализующих образовательные программы общего среднего образования, с русским язык</w:t>
      </w:r>
      <w:r w:rsidRPr="008A39D0">
        <w:rPr>
          <w:rFonts w:eastAsia="Calibri"/>
          <w:sz w:val="30"/>
          <w:szCs w:val="30"/>
          <w:lang w:eastAsia="en-US"/>
        </w:rPr>
        <w:t>ом</w:t>
      </w:r>
      <w:r w:rsidRPr="008A39D0">
        <w:rPr>
          <w:rFonts w:eastAsia="Calibri"/>
          <w:sz w:val="30"/>
          <w:szCs w:val="30"/>
          <w:lang w:val="be-BY" w:eastAsia="en-US"/>
        </w:rPr>
        <w:t xml:space="preserve"> обучения и воспитания / </w:t>
      </w:r>
      <w:r w:rsidRPr="008A39D0">
        <w:rPr>
          <w:rFonts w:eastAsia="Calibri"/>
          <w:sz w:val="30"/>
          <w:szCs w:val="30"/>
          <w:lang w:eastAsia="en-US"/>
        </w:rPr>
        <w:t>В</w:t>
      </w:r>
      <w:r w:rsidRPr="008A39D0">
        <w:rPr>
          <w:rFonts w:eastAsia="Calibri"/>
          <w:sz w:val="30"/>
          <w:szCs w:val="30"/>
          <w:lang w:val="be-BY" w:eastAsia="en-US"/>
        </w:rPr>
        <w:t>.</w:t>
      </w:r>
      <w:r w:rsidR="00221238"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eastAsia="en-US"/>
        </w:rPr>
        <w:t>В</w:t>
      </w:r>
      <w:r w:rsidRPr="008A39D0">
        <w:rPr>
          <w:rFonts w:eastAsia="Calibri"/>
          <w:sz w:val="30"/>
          <w:szCs w:val="30"/>
          <w:lang w:val="be-BY" w:eastAsia="en-US"/>
        </w:rPr>
        <w:t>.</w:t>
      </w:r>
      <w:r w:rsidR="00221238"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eastAsia="en-US"/>
        </w:rPr>
        <w:t>Казаков</w:t>
      </w:r>
      <w:r w:rsidRPr="008A39D0">
        <w:rPr>
          <w:rFonts w:eastAsia="Calibri"/>
          <w:sz w:val="30"/>
          <w:szCs w:val="30"/>
          <w:lang w:val="be-BY" w:eastAsia="en-US"/>
        </w:rPr>
        <w:t xml:space="preserve">, </w:t>
      </w:r>
      <w:r w:rsidRPr="008A39D0">
        <w:rPr>
          <w:rFonts w:eastAsia="Calibri"/>
          <w:sz w:val="30"/>
          <w:szCs w:val="30"/>
          <w:lang w:eastAsia="en-US"/>
        </w:rPr>
        <w:t>О.</w:t>
      </w:r>
      <w:r w:rsidR="0069493B">
        <w:rPr>
          <w:rFonts w:eastAsia="Calibri"/>
          <w:sz w:val="30"/>
          <w:szCs w:val="30"/>
          <w:lang w:eastAsia="en-US"/>
        </w:rPr>
        <w:t> </w:t>
      </w:r>
      <w:r w:rsidRPr="008A39D0">
        <w:rPr>
          <w:rFonts w:eastAsia="Calibri"/>
          <w:sz w:val="30"/>
          <w:szCs w:val="30"/>
          <w:lang w:eastAsia="en-US"/>
        </w:rPr>
        <w:t>О</w:t>
      </w:r>
      <w:r w:rsidR="0069493B">
        <w:rPr>
          <w:rFonts w:eastAsia="Calibri"/>
          <w:sz w:val="30"/>
          <w:szCs w:val="30"/>
          <w:lang w:eastAsia="en-US"/>
        </w:rPr>
        <w:t> </w:t>
      </w:r>
      <w:r w:rsidRPr="008A39D0">
        <w:rPr>
          <w:rFonts w:eastAsia="Calibri"/>
          <w:sz w:val="30"/>
          <w:szCs w:val="30"/>
          <w:lang w:eastAsia="en-US"/>
        </w:rPr>
        <w:t>Казакова</w:t>
      </w:r>
      <w:r w:rsidRPr="008A39D0">
        <w:rPr>
          <w:rFonts w:eastAsia="Calibri"/>
          <w:sz w:val="30"/>
          <w:szCs w:val="30"/>
          <w:lang w:val="be-BY" w:eastAsia="en-US"/>
        </w:rPr>
        <w:t>. – Минск</w:t>
      </w:r>
      <w:r w:rsidR="00221238"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>: Адукацыя і выхаванне, 202</w:t>
      </w:r>
      <w:r w:rsidR="00B52D45">
        <w:rPr>
          <w:rFonts w:eastAsia="Calibri"/>
          <w:sz w:val="30"/>
          <w:szCs w:val="30"/>
          <w:lang w:val="be-BY" w:eastAsia="en-US"/>
        </w:rPr>
        <w:t>5</w:t>
      </w:r>
      <w:r w:rsidRPr="008A39D0">
        <w:rPr>
          <w:rFonts w:eastAsia="Calibri"/>
          <w:sz w:val="30"/>
          <w:szCs w:val="30"/>
          <w:lang w:val="be-BY" w:eastAsia="en-US"/>
        </w:rPr>
        <w:t>.</w:t>
      </w:r>
    </w:p>
    <w:p w14:paraId="25415427" w14:textId="2AAE640F" w:rsidR="00B321BD" w:rsidRPr="00A96A7F" w:rsidRDefault="00B321BD" w:rsidP="00EA7AA9">
      <w:pPr>
        <w:spacing w:after="0" w:line="240" w:lineRule="auto"/>
        <w:rPr>
          <w:b/>
          <w:iCs/>
          <w:color w:val="000000"/>
          <w:sz w:val="30"/>
          <w:szCs w:val="30"/>
          <w:lang w:val="be-BY"/>
        </w:rPr>
      </w:pPr>
      <w:r w:rsidRPr="00A96A7F">
        <w:rPr>
          <w:b/>
          <w:iCs/>
          <w:color w:val="000000"/>
          <w:sz w:val="30"/>
          <w:szCs w:val="30"/>
          <w:lang w:val="be-BY"/>
        </w:rPr>
        <w:t>Особенности новых учебных пособий</w:t>
      </w:r>
      <w:r w:rsidR="00FF68CC" w:rsidRPr="00A96A7F">
        <w:rPr>
          <w:b/>
          <w:iCs/>
          <w:color w:val="000000"/>
          <w:sz w:val="30"/>
          <w:szCs w:val="30"/>
          <w:lang w:val="be-BY"/>
        </w:rPr>
        <w:t>:</w:t>
      </w:r>
    </w:p>
    <w:p w14:paraId="4489A885" w14:textId="119C0A1F" w:rsidR="00EA7AA9" w:rsidRPr="00612804" w:rsidRDefault="00B321BD" w:rsidP="00EA7AA9">
      <w:pPr>
        <w:spacing w:after="0" w:line="240" w:lineRule="auto"/>
        <w:rPr>
          <w:color w:val="000000"/>
          <w:sz w:val="30"/>
          <w:szCs w:val="30"/>
          <w:lang w:val="be-BY"/>
        </w:rPr>
      </w:pPr>
      <w:r w:rsidRPr="003057A1">
        <w:rPr>
          <w:color w:val="000000"/>
          <w:sz w:val="30"/>
          <w:szCs w:val="30"/>
          <w:lang w:val="be-BY"/>
        </w:rPr>
        <w:t xml:space="preserve">В изданных в 2025 году </w:t>
      </w:r>
      <w:r w:rsidR="00EA7AA9" w:rsidRPr="003057A1">
        <w:rPr>
          <w:color w:val="000000"/>
          <w:sz w:val="30"/>
          <w:szCs w:val="30"/>
          <w:lang w:val="be-BY"/>
        </w:rPr>
        <w:t xml:space="preserve">учебных пособиях скорректированы формулировки условий </w:t>
      </w:r>
      <w:r w:rsidRPr="003057A1">
        <w:rPr>
          <w:color w:val="000000"/>
          <w:sz w:val="30"/>
          <w:szCs w:val="30"/>
          <w:lang w:val="be-BY"/>
        </w:rPr>
        <w:t xml:space="preserve">отдельных </w:t>
      </w:r>
      <w:r w:rsidR="00EA7AA9" w:rsidRPr="003057A1">
        <w:rPr>
          <w:color w:val="000000"/>
          <w:sz w:val="30"/>
          <w:szCs w:val="30"/>
          <w:lang w:val="be-BY"/>
        </w:rPr>
        <w:t>заданий</w:t>
      </w:r>
      <w:r w:rsidRPr="003057A1">
        <w:rPr>
          <w:color w:val="000000"/>
          <w:sz w:val="30"/>
          <w:szCs w:val="30"/>
          <w:lang w:val="be-BY"/>
        </w:rPr>
        <w:t xml:space="preserve"> и</w:t>
      </w:r>
      <w:r w:rsidR="00EA7AA9" w:rsidRPr="003057A1">
        <w:rPr>
          <w:color w:val="000000"/>
          <w:sz w:val="30"/>
          <w:szCs w:val="30"/>
          <w:lang w:val="be-BY"/>
        </w:rPr>
        <w:t xml:space="preserve"> информация на форзацах. </w:t>
      </w:r>
      <w:r w:rsidRPr="003057A1">
        <w:rPr>
          <w:color w:val="000000"/>
          <w:sz w:val="30"/>
          <w:szCs w:val="30"/>
          <w:lang w:val="be-BY"/>
        </w:rPr>
        <w:t xml:space="preserve">Пособия дополнены </w:t>
      </w:r>
      <w:r w:rsidR="00EA7AA9" w:rsidRPr="003057A1">
        <w:rPr>
          <w:color w:val="000000"/>
          <w:sz w:val="30"/>
          <w:szCs w:val="30"/>
          <w:lang w:val="be-BY"/>
        </w:rPr>
        <w:t>рубрик</w:t>
      </w:r>
      <w:r w:rsidRPr="003057A1">
        <w:rPr>
          <w:color w:val="000000"/>
          <w:sz w:val="30"/>
          <w:szCs w:val="30"/>
          <w:lang w:val="be-BY"/>
        </w:rPr>
        <w:t>ой</w:t>
      </w:r>
      <w:r w:rsidR="00EA7AA9" w:rsidRPr="003057A1">
        <w:rPr>
          <w:color w:val="000000"/>
          <w:sz w:val="30"/>
          <w:szCs w:val="30"/>
          <w:lang w:val="be-BY"/>
        </w:rPr>
        <w:t xml:space="preserve"> «Интересно знать», </w:t>
      </w:r>
      <w:r w:rsidRPr="003057A1">
        <w:rPr>
          <w:color w:val="000000"/>
          <w:sz w:val="30"/>
          <w:szCs w:val="30"/>
          <w:lang w:val="be-BY"/>
        </w:rPr>
        <w:t>содержание</w:t>
      </w:r>
      <w:r>
        <w:rPr>
          <w:color w:val="000000"/>
          <w:sz w:val="30"/>
          <w:szCs w:val="30"/>
          <w:lang w:val="be-BY"/>
        </w:rPr>
        <w:t xml:space="preserve"> </w:t>
      </w:r>
      <w:r w:rsidR="00EA7AA9" w:rsidRPr="00EA7AA9">
        <w:rPr>
          <w:color w:val="000000"/>
          <w:sz w:val="30"/>
          <w:szCs w:val="30"/>
          <w:lang w:val="be-BY"/>
        </w:rPr>
        <w:t xml:space="preserve">которой </w:t>
      </w:r>
      <w:r>
        <w:rPr>
          <w:color w:val="000000"/>
          <w:sz w:val="30"/>
          <w:szCs w:val="30"/>
          <w:lang w:val="be-BY"/>
        </w:rPr>
        <w:t xml:space="preserve">способствует </w:t>
      </w:r>
      <w:r w:rsidR="00EA7AA9" w:rsidRPr="003057A1">
        <w:rPr>
          <w:color w:val="000000"/>
          <w:sz w:val="30"/>
          <w:szCs w:val="30"/>
          <w:lang w:val="be-BY"/>
        </w:rPr>
        <w:t>формировани</w:t>
      </w:r>
      <w:r w:rsidRPr="003057A1">
        <w:rPr>
          <w:color w:val="000000"/>
          <w:sz w:val="30"/>
          <w:szCs w:val="30"/>
          <w:lang w:val="be-BY"/>
        </w:rPr>
        <w:t>ю</w:t>
      </w:r>
      <w:r w:rsidR="00EA7AA9" w:rsidRPr="003057A1">
        <w:rPr>
          <w:color w:val="000000"/>
          <w:sz w:val="30"/>
          <w:szCs w:val="30"/>
          <w:lang w:val="be-BY"/>
        </w:rPr>
        <w:t xml:space="preserve"> активной жизненной позиции учащихся. В </w:t>
      </w:r>
      <w:r w:rsidR="00674129" w:rsidRPr="003057A1">
        <w:rPr>
          <w:color w:val="000000"/>
          <w:sz w:val="30"/>
          <w:szCs w:val="30"/>
          <w:lang w:val="be-BY"/>
        </w:rPr>
        <w:t xml:space="preserve">учебные </w:t>
      </w:r>
      <w:r w:rsidR="00EA7AA9" w:rsidRPr="003057A1">
        <w:rPr>
          <w:color w:val="000000"/>
          <w:sz w:val="30"/>
          <w:szCs w:val="30"/>
          <w:lang w:val="be-BY"/>
        </w:rPr>
        <w:t>пособия включены задания,</w:t>
      </w:r>
      <w:r w:rsidR="003057A1" w:rsidRPr="003057A1">
        <w:rPr>
          <w:color w:val="000000"/>
          <w:sz w:val="30"/>
          <w:szCs w:val="30"/>
          <w:lang w:val="be-BY"/>
        </w:rPr>
        <w:t xml:space="preserve"> </w:t>
      </w:r>
      <w:r w:rsidRPr="003057A1">
        <w:rPr>
          <w:color w:val="000000"/>
          <w:sz w:val="30"/>
          <w:szCs w:val="30"/>
          <w:lang w:val="be-BY"/>
        </w:rPr>
        <w:t xml:space="preserve">выполняя которые </w:t>
      </w:r>
      <w:r w:rsidR="00EA7AA9" w:rsidRPr="003057A1">
        <w:rPr>
          <w:color w:val="000000"/>
          <w:sz w:val="30"/>
          <w:szCs w:val="30"/>
          <w:lang w:val="be-BY"/>
        </w:rPr>
        <w:t>учащи</w:t>
      </w:r>
      <w:r w:rsidRPr="003057A1">
        <w:rPr>
          <w:color w:val="000000"/>
          <w:sz w:val="30"/>
          <w:szCs w:val="30"/>
          <w:lang w:val="be-BY"/>
        </w:rPr>
        <w:t>е</w:t>
      </w:r>
      <w:r w:rsidR="00EA7AA9" w:rsidRPr="003057A1">
        <w:rPr>
          <w:color w:val="000000"/>
          <w:sz w:val="30"/>
          <w:szCs w:val="30"/>
          <w:lang w:val="be-BY"/>
        </w:rPr>
        <w:t xml:space="preserve">ся </w:t>
      </w:r>
      <w:r w:rsidRPr="003057A1">
        <w:rPr>
          <w:color w:val="000000"/>
          <w:sz w:val="30"/>
          <w:szCs w:val="30"/>
          <w:lang w:val="be-BY"/>
        </w:rPr>
        <w:t xml:space="preserve">знакомятся </w:t>
      </w:r>
      <w:r w:rsidR="00EA7AA9" w:rsidRPr="003057A1">
        <w:rPr>
          <w:color w:val="000000"/>
          <w:sz w:val="30"/>
          <w:szCs w:val="30"/>
          <w:lang w:val="be-BY"/>
        </w:rPr>
        <w:t xml:space="preserve">с памятниками истории и архитектуры, достижениями </w:t>
      </w:r>
      <w:r w:rsidRPr="003057A1">
        <w:rPr>
          <w:color w:val="000000"/>
          <w:sz w:val="30"/>
          <w:szCs w:val="30"/>
          <w:lang w:val="be-BY"/>
        </w:rPr>
        <w:t xml:space="preserve">наших соотечественников </w:t>
      </w:r>
      <w:r w:rsidR="00EA7AA9" w:rsidRPr="003057A1">
        <w:rPr>
          <w:color w:val="000000"/>
          <w:sz w:val="30"/>
          <w:szCs w:val="30"/>
          <w:lang w:val="be-BY"/>
        </w:rPr>
        <w:t>в спорте, ведущими предприятиями</w:t>
      </w:r>
      <w:r w:rsidR="00EA7AA9" w:rsidRPr="00EA7AA9">
        <w:rPr>
          <w:color w:val="000000"/>
          <w:sz w:val="30"/>
          <w:szCs w:val="30"/>
          <w:lang w:val="be-BY"/>
        </w:rPr>
        <w:t xml:space="preserve"> Республики Беларусь, выпускаемой ими продукцией. </w:t>
      </w:r>
      <w:r w:rsidR="00FF68CC">
        <w:rPr>
          <w:color w:val="000000"/>
          <w:sz w:val="30"/>
          <w:szCs w:val="30"/>
          <w:lang w:val="be-BY"/>
        </w:rPr>
        <w:t>В</w:t>
      </w:r>
      <w:r w:rsidR="00EA7AA9" w:rsidRPr="00EA7AA9">
        <w:rPr>
          <w:color w:val="000000"/>
          <w:sz w:val="30"/>
          <w:szCs w:val="30"/>
          <w:lang w:val="be-BY"/>
        </w:rPr>
        <w:t xml:space="preserve"> учебных пособиях предусмотрены задания, направленные на реализацию межпредметных связей и формирование математической грамотности.</w:t>
      </w:r>
    </w:p>
    <w:p w14:paraId="11E0075E" w14:textId="4E6CB2F4" w:rsidR="00AB0C22" w:rsidRPr="00B012E7" w:rsidRDefault="00262F82" w:rsidP="00221238">
      <w:pPr>
        <w:spacing w:after="0" w:line="240" w:lineRule="auto"/>
        <w:rPr>
          <w:i/>
          <w:sz w:val="30"/>
          <w:szCs w:val="30"/>
        </w:rPr>
      </w:pPr>
      <w:r w:rsidRPr="00612804">
        <w:rPr>
          <w:color w:val="000000"/>
          <w:sz w:val="30"/>
          <w:szCs w:val="30"/>
          <w:lang w:val="be-BY"/>
        </w:rPr>
        <w:t xml:space="preserve">Рекомендации </w:t>
      </w:r>
      <w:r w:rsidRPr="00FF68CC">
        <w:rPr>
          <w:color w:val="000000"/>
          <w:sz w:val="30"/>
          <w:szCs w:val="30"/>
          <w:lang w:val="be-BY"/>
        </w:rPr>
        <w:t xml:space="preserve">по </w:t>
      </w:r>
      <w:r w:rsidR="00FF68CC" w:rsidRPr="00FF68CC">
        <w:rPr>
          <w:color w:val="000000"/>
          <w:sz w:val="30"/>
          <w:szCs w:val="30"/>
          <w:lang w:val="be-BY"/>
        </w:rPr>
        <w:t xml:space="preserve">организации </w:t>
      </w:r>
      <w:r w:rsidRPr="00FF68CC">
        <w:rPr>
          <w:color w:val="000000"/>
          <w:sz w:val="30"/>
          <w:szCs w:val="30"/>
          <w:lang w:val="be-BY"/>
        </w:rPr>
        <w:t>работ</w:t>
      </w:r>
      <w:r w:rsidR="00FF68CC" w:rsidRPr="00FF68CC">
        <w:rPr>
          <w:color w:val="000000"/>
          <w:sz w:val="30"/>
          <w:szCs w:val="30"/>
          <w:lang w:val="be-BY"/>
        </w:rPr>
        <w:t>ы</w:t>
      </w:r>
      <w:r w:rsidRPr="00612804">
        <w:rPr>
          <w:color w:val="000000"/>
          <w:sz w:val="30"/>
          <w:szCs w:val="30"/>
          <w:lang w:val="be-BY"/>
        </w:rPr>
        <w:t xml:space="preserve"> с учебными пособиями размещены на национальном образовательном портале: </w:t>
      </w:r>
      <w:bookmarkStart w:id="5" w:name="_gjdgxs" w:colFirst="0" w:colLast="0"/>
      <w:bookmarkEnd w:id="5"/>
      <w:r w:rsidR="00B012E7" w:rsidRPr="00A96A7F">
        <w:rPr>
          <w:rStyle w:val="a6"/>
          <w:color w:val="0070C0"/>
        </w:rPr>
        <w:fldChar w:fldCharType="begin"/>
      </w:r>
      <w:r w:rsidR="00B012E7" w:rsidRPr="00A96A7F">
        <w:rPr>
          <w:rStyle w:val="a6"/>
          <w:color w:val="0070C0"/>
        </w:rPr>
        <w:instrText xml:space="preserve"> HYPERLINK "https://adu.by</w:instrText>
      </w:r>
      <w:r w:rsidR="00B012E7" w:rsidRPr="00A96A7F">
        <w:rPr>
          <w:rStyle w:val="a6"/>
          <w:i/>
          <w:color w:val="0070C0"/>
        </w:rPr>
        <w:instrText>/</w:instrText>
      </w:r>
      <w:r w:rsidR="00B012E7" w:rsidRPr="00A96A7F">
        <w:rPr>
          <w:rStyle w:val="a6"/>
          <w:color w:val="0070C0"/>
        </w:rPr>
        <w:instrText xml:space="preserve">" </w:instrText>
      </w:r>
      <w:r w:rsidR="00B012E7" w:rsidRPr="00A96A7F">
        <w:rPr>
          <w:rStyle w:val="a6"/>
          <w:color w:val="0070C0"/>
        </w:rPr>
        <w:fldChar w:fldCharType="separate"/>
      </w:r>
      <w:r w:rsidR="00B012E7" w:rsidRPr="00A96A7F">
        <w:rPr>
          <w:rStyle w:val="a6"/>
          <w:i/>
          <w:color w:val="0070C0"/>
          <w:sz w:val="30"/>
          <w:szCs w:val="30"/>
        </w:rPr>
        <w:t>https://adu.by/</w:t>
      </w:r>
      <w:r w:rsidR="00B012E7" w:rsidRPr="00A96A7F">
        <w:rPr>
          <w:rStyle w:val="a6"/>
          <w:color w:val="0070C0"/>
        </w:rPr>
        <w:fldChar w:fldCharType="end"/>
      </w:r>
      <w:r w:rsidR="00AB0C22" w:rsidRPr="00A96A7F">
        <w:rPr>
          <w:rStyle w:val="a6"/>
          <w:i/>
          <w:color w:val="0070C0"/>
        </w:rPr>
        <w:t xml:space="preserve"> </w:t>
      </w:r>
      <w:hyperlink r:id="rId12" w:history="1">
        <w:r w:rsidR="002F21FF" w:rsidRPr="002F21FF">
          <w:rPr>
            <w:rStyle w:val="a6"/>
            <w:i/>
            <w:sz w:val="30"/>
            <w:szCs w:val="30"/>
          </w:rPr>
          <w:t>Главная / Образовательный процесс. 2025/2026 учебный год / Общее среднее образование / Учебные предметы. V–XI классы / Математика</w:t>
        </w:r>
      </w:hyperlink>
      <w:r w:rsidR="00AB0C22" w:rsidRPr="00221238">
        <w:rPr>
          <w:sz w:val="30"/>
          <w:szCs w:val="30"/>
        </w:rPr>
        <w:t>.</w:t>
      </w:r>
    </w:p>
    <w:p w14:paraId="71C7E04F" w14:textId="5C48684A" w:rsidR="005D20E5" w:rsidRPr="00D628AB" w:rsidRDefault="00262F82" w:rsidP="00061905">
      <w:pPr>
        <w:spacing w:after="0" w:line="240" w:lineRule="auto"/>
        <w:rPr>
          <w:i/>
          <w:sz w:val="30"/>
          <w:szCs w:val="30"/>
          <w:u w:val="single"/>
        </w:rPr>
      </w:pPr>
      <w:r w:rsidRPr="00E16190">
        <w:rPr>
          <w:color w:val="000000"/>
          <w:sz w:val="30"/>
          <w:szCs w:val="30"/>
        </w:rPr>
        <w:t xml:space="preserve">Информация об учебно-методическом обеспечении образовательного процесса по учебному предмету </w:t>
      </w:r>
      <w:bookmarkStart w:id="6" w:name="_Hlk196552461"/>
      <w:r w:rsidRPr="00E16190">
        <w:rPr>
          <w:color w:val="000000"/>
          <w:sz w:val="30"/>
          <w:szCs w:val="30"/>
        </w:rPr>
        <w:t>«</w:t>
      </w:r>
      <w:bookmarkEnd w:id="6"/>
      <w:r w:rsidR="002D3178" w:rsidRPr="00E16190">
        <w:rPr>
          <w:color w:val="000000"/>
          <w:sz w:val="30"/>
          <w:szCs w:val="30"/>
        </w:rPr>
        <w:t>Математика</w:t>
      </w:r>
      <w:bookmarkStart w:id="7" w:name="_Hlk196552469"/>
      <w:r w:rsidRPr="00E16190">
        <w:rPr>
          <w:color w:val="000000"/>
          <w:sz w:val="30"/>
          <w:szCs w:val="30"/>
        </w:rPr>
        <w:t>»</w:t>
      </w:r>
      <w:bookmarkEnd w:id="7"/>
      <w:r w:rsidRPr="00E16190">
        <w:rPr>
          <w:color w:val="000000"/>
          <w:sz w:val="30"/>
          <w:szCs w:val="30"/>
        </w:rPr>
        <w:t xml:space="preserve"> в 202</w:t>
      </w:r>
      <w:r w:rsidR="00303D06">
        <w:rPr>
          <w:color w:val="000000"/>
          <w:sz w:val="30"/>
          <w:szCs w:val="30"/>
        </w:rPr>
        <w:t>5</w:t>
      </w:r>
      <w:r w:rsidRPr="00E16190">
        <w:rPr>
          <w:color w:val="000000"/>
          <w:sz w:val="30"/>
          <w:szCs w:val="30"/>
        </w:rPr>
        <w:t>/202</w:t>
      </w:r>
      <w:r w:rsidR="00303D06">
        <w:rPr>
          <w:color w:val="000000"/>
          <w:sz w:val="30"/>
          <w:szCs w:val="30"/>
        </w:rPr>
        <w:t>6</w:t>
      </w:r>
      <w:r w:rsidRPr="00E16190">
        <w:rPr>
          <w:color w:val="000000"/>
          <w:sz w:val="30"/>
          <w:szCs w:val="30"/>
        </w:rPr>
        <w:t xml:space="preserve"> учебном году размещена на национальном образовательном портале: </w:t>
      </w:r>
      <w:hyperlink r:id="rId13" w:history="1">
        <w:r w:rsidR="00517012" w:rsidRPr="00A96A7F">
          <w:rPr>
            <w:rStyle w:val="a6"/>
            <w:i/>
            <w:color w:val="0070C0"/>
            <w:sz w:val="30"/>
            <w:szCs w:val="30"/>
          </w:rPr>
          <w:t>https://adu.by</w:t>
        </w:r>
      </w:hyperlink>
      <w:r w:rsidR="00517012" w:rsidRPr="00A96A7F">
        <w:rPr>
          <w:rStyle w:val="a6"/>
          <w:color w:val="0070C0"/>
        </w:rPr>
        <w:t>/</w:t>
      </w:r>
      <w:r w:rsidR="00AB0C22" w:rsidRPr="00A96A7F">
        <w:rPr>
          <w:rStyle w:val="a6"/>
          <w:i/>
          <w:color w:val="0070C0"/>
          <w:sz w:val="30"/>
          <w:szCs w:val="30"/>
          <w:u w:val="none"/>
        </w:rPr>
        <w:t xml:space="preserve"> </w:t>
      </w:r>
      <w:hyperlink r:id="rId14" w:history="1">
        <w:r w:rsidR="002F21FF" w:rsidRPr="002F21FF">
          <w:rPr>
            <w:rStyle w:val="a6"/>
            <w:i/>
            <w:sz w:val="30"/>
            <w:szCs w:val="30"/>
          </w:rPr>
          <w:t>Главная / Образовательный процесс. 2025/2026</w:t>
        </w:r>
        <w:r w:rsidR="002F21FF">
          <w:rPr>
            <w:rStyle w:val="a6"/>
            <w:i/>
            <w:sz w:val="30"/>
            <w:szCs w:val="30"/>
          </w:rPr>
          <w:t> </w:t>
        </w:r>
        <w:r w:rsidR="002F21FF" w:rsidRPr="002F21FF">
          <w:rPr>
            <w:rStyle w:val="a6"/>
            <w:i/>
            <w:sz w:val="30"/>
            <w:szCs w:val="30"/>
          </w:rPr>
          <w:t>учебный год / Общее среднее образование / Учебные предметы. V–XI классы / Математика</w:t>
        </w:r>
      </w:hyperlink>
      <w:r w:rsidR="00AB0C22" w:rsidRPr="00221238">
        <w:rPr>
          <w:sz w:val="30"/>
          <w:szCs w:val="30"/>
        </w:rPr>
        <w:t>.</w:t>
      </w:r>
    </w:p>
    <w:p w14:paraId="1BF5231F" w14:textId="77777777" w:rsidR="005D20E5" w:rsidRPr="00E16190" w:rsidRDefault="00262F82" w:rsidP="002212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rPr>
          <w:color w:val="000000"/>
          <w:sz w:val="30"/>
          <w:szCs w:val="30"/>
          <w:u w:val="single"/>
        </w:rPr>
      </w:pPr>
      <w:r w:rsidRPr="00E16190">
        <w:rPr>
          <w:b/>
          <w:color w:val="000000"/>
          <w:sz w:val="30"/>
          <w:szCs w:val="30"/>
          <w:u w:val="single"/>
        </w:rPr>
        <w:t>Организация образовательного процесса при изучении учебного предмета на повышенном уровне</w:t>
      </w:r>
    </w:p>
    <w:p w14:paraId="26512FCF" w14:textId="77777777" w:rsidR="005D20E5" w:rsidRPr="00E16190" w:rsidRDefault="00262F82" w:rsidP="0055575E">
      <w:pPr>
        <w:spacing w:after="0" w:line="240" w:lineRule="auto"/>
        <w:rPr>
          <w:sz w:val="30"/>
          <w:szCs w:val="30"/>
        </w:rPr>
      </w:pPr>
      <w:r w:rsidRPr="00E16190">
        <w:rPr>
          <w:sz w:val="30"/>
          <w:szCs w:val="30"/>
        </w:rPr>
        <w:t>На II</w:t>
      </w:r>
      <w:r w:rsidR="00221238">
        <w:rPr>
          <w:sz w:val="30"/>
          <w:szCs w:val="30"/>
        </w:rPr>
        <w:t> </w:t>
      </w:r>
      <w:r w:rsidRPr="00E16190">
        <w:rPr>
          <w:sz w:val="30"/>
          <w:szCs w:val="30"/>
        </w:rPr>
        <w:t xml:space="preserve">ступени общего среднего образования учебный предмет </w:t>
      </w:r>
      <w:r w:rsidR="00483F0F" w:rsidRPr="00E16190">
        <w:rPr>
          <w:color w:val="000000"/>
          <w:sz w:val="30"/>
          <w:szCs w:val="30"/>
        </w:rPr>
        <w:t xml:space="preserve">«Математика» </w:t>
      </w:r>
      <w:r w:rsidRPr="00E16190">
        <w:rPr>
          <w:sz w:val="30"/>
          <w:szCs w:val="30"/>
        </w:rPr>
        <w:t>может изучаться на повышенном уровне в VIII и IX</w:t>
      </w:r>
      <w:r w:rsidR="00221238">
        <w:rPr>
          <w:sz w:val="30"/>
          <w:szCs w:val="30"/>
        </w:rPr>
        <w:t> </w:t>
      </w:r>
      <w:r w:rsidRPr="00E16190">
        <w:rPr>
          <w:sz w:val="30"/>
          <w:szCs w:val="30"/>
        </w:rPr>
        <w:t>классах в объеме не более 2 дополнительных учебных часов в неделю.</w:t>
      </w:r>
    </w:p>
    <w:p w14:paraId="13A3DFFC" w14:textId="03FC6D49" w:rsidR="00483F0F" w:rsidRPr="00337F37" w:rsidRDefault="00262F82" w:rsidP="000619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30"/>
          <w:szCs w:val="30"/>
        </w:rPr>
      </w:pPr>
      <w:r w:rsidRPr="00E16190">
        <w:rPr>
          <w:color w:val="000000"/>
          <w:sz w:val="30"/>
          <w:szCs w:val="30"/>
        </w:rPr>
        <w:lastRenderedPageBreak/>
        <w:t xml:space="preserve">Рекомендации по организации изучения учебного предмета </w:t>
      </w:r>
      <w:r w:rsidR="00483F0F" w:rsidRPr="00E16190">
        <w:rPr>
          <w:color w:val="000000"/>
          <w:sz w:val="30"/>
          <w:szCs w:val="30"/>
        </w:rPr>
        <w:t>«Математика»</w:t>
      </w:r>
      <w:r w:rsidRPr="00E16190">
        <w:rPr>
          <w:color w:val="000000"/>
          <w:sz w:val="30"/>
          <w:szCs w:val="30"/>
        </w:rPr>
        <w:t xml:space="preserve"> на повышенном уровне </w:t>
      </w:r>
      <w:r w:rsidR="008D7177" w:rsidRPr="00E16190">
        <w:rPr>
          <w:sz w:val="30"/>
          <w:szCs w:val="30"/>
        </w:rPr>
        <w:t xml:space="preserve">в VIII и IX классах </w:t>
      </w:r>
      <w:r w:rsidRPr="00E16190">
        <w:rPr>
          <w:color w:val="000000"/>
          <w:sz w:val="30"/>
          <w:szCs w:val="30"/>
        </w:rPr>
        <w:t xml:space="preserve">размещены на национальном образовательном портале: </w:t>
      </w:r>
      <w:bookmarkStart w:id="8" w:name="_Hlk164428001"/>
      <w:r w:rsidR="00221238" w:rsidRPr="00A96A7F">
        <w:rPr>
          <w:rStyle w:val="a6"/>
          <w:color w:val="0070C0"/>
        </w:rPr>
        <w:fldChar w:fldCharType="begin"/>
      </w:r>
      <w:r w:rsidR="00221238" w:rsidRPr="00A96A7F">
        <w:rPr>
          <w:rStyle w:val="a6"/>
          <w:color w:val="0070C0"/>
        </w:rPr>
        <w:instrText xml:space="preserve"> HYPERLINK "https://adu.by /" </w:instrText>
      </w:r>
      <w:r w:rsidR="00221238" w:rsidRPr="00A96A7F">
        <w:rPr>
          <w:rStyle w:val="a6"/>
          <w:color w:val="0070C0"/>
        </w:rPr>
        <w:fldChar w:fldCharType="separate"/>
      </w:r>
      <w:hyperlink r:id="rId15" w:history="1">
        <w:r w:rsidR="00337F37" w:rsidRPr="00A96A7F">
          <w:rPr>
            <w:rStyle w:val="a6"/>
            <w:i/>
            <w:color w:val="0070C0"/>
            <w:sz w:val="30"/>
            <w:szCs w:val="30"/>
          </w:rPr>
          <w:t>https://adu.by</w:t>
        </w:r>
      </w:hyperlink>
      <w:r w:rsidR="00337F37" w:rsidRPr="00A96A7F">
        <w:rPr>
          <w:rStyle w:val="a6"/>
          <w:color w:val="0070C0"/>
        </w:rPr>
        <w:t>/</w:t>
      </w:r>
      <w:r w:rsidR="00221238" w:rsidRPr="00A96A7F">
        <w:rPr>
          <w:rStyle w:val="a6"/>
          <w:color w:val="0070C0"/>
        </w:rPr>
        <w:fldChar w:fldCharType="end"/>
      </w:r>
      <w:r w:rsidR="00483F0F" w:rsidRPr="00A96A7F">
        <w:rPr>
          <w:rStyle w:val="a6"/>
          <w:i/>
          <w:color w:val="0070C0"/>
          <w:u w:val="none"/>
        </w:rPr>
        <w:t xml:space="preserve"> </w:t>
      </w:r>
      <w:hyperlink r:id="rId16" w:history="1">
        <w:r w:rsidR="002F21FF" w:rsidRPr="002F21FF">
          <w:rPr>
            <w:rStyle w:val="a6"/>
            <w:i/>
            <w:sz w:val="30"/>
            <w:szCs w:val="30"/>
          </w:rPr>
          <w:t>Главная / Образовательный процесс. 2025/2026 учебный год / Общее среднее образование / Учебные предметы. V–XI классы / Математика</w:t>
        </w:r>
      </w:hyperlink>
      <w:r w:rsidR="00483F0F" w:rsidRPr="00221238">
        <w:rPr>
          <w:sz w:val="30"/>
          <w:szCs w:val="30"/>
        </w:rPr>
        <w:t>.</w:t>
      </w:r>
      <w:bookmarkEnd w:id="8"/>
    </w:p>
    <w:p w14:paraId="7C5B348A" w14:textId="429D44CD" w:rsidR="00700B98" w:rsidRDefault="00700B98" w:rsidP="00E934F4">
      <w:pPr>
        <w:spacing w:after="0" w:line="240" w:lineRule="auto"/>
        <w:rPr>
          <w:color w:val="000000"/>
          <w:sz w:val="30"/>
          <w:szCs w:val="30"/>
        </w:rPr>
      </w:pPr>
      <w:r w:rsidRPr="00476ABA">
        <w:rPr>
          <w:color w:val="000000"/>
          <w:sz w:val="30"/>
          <w:szCs w:val="30"/>
        </w:rPr>
        <w:t>Учебный материал, предназначенный учащимся, изучающим учебный предмет «Математика» на повышенном уровне, содержится в учебных пособиях «Сборник задач по алгебре</w:t>
      </w:r>
      <w:r w:rsidR="00674129" w:rsidRPr="00476ABA">
        <w:rPr>
          <w:color w:val="000000"/>
          <w:sz w:val="30"/>
          <w:szCs w:val="30"/>
        </w:rPr>
        <w:t>» для</w:t>
      </w:r>
      <w:r w:rsidRPr="00476ABA">
        <w:rPr>
          <w:color w:val="000000"/>
          <w:sz w:val="30"/>
          <w:szCs w:val="30"/>
        </w:rPr>
        <w:t xml:space="preserve"> 10 класс</w:t>
      </w:r>
      <w:r w:rsidR="00674129" w:rsidRPr="00476ABA">
        <w:rPr>
          <w:color w:val="000000"/>
          <w:sz w:val="30"/>
          <w:szCs w:val="30"/>
        </w:rPr>
        <w:t>а</w:t>
      </w:r>
      <w:r w:rsidRPr="00476ABA">
        <w:rPr>
          <w:color w:val="000000"/>
          <w:sz w:val="30"/>
          <w:szCs w:val="30"/>
        </w:rPr>
        <w:t xml:space="preserve"> (базовый и повышенный уровни)», «Сборник задач по алгебре</w:t>
      </w:r>
      <w:r w:rsidR="00674129" w:rsidRPr="00476ABA">
        <w:rPr>
          <w:color w:val="000000"/>
          <w:sz w:val="30"/>
          <w:szCs w:val="30"/>
        </w:rPr>
        <w:t>» для</w:t>
      </w:r>
      <w:r w:rsidRPr="00476ABA">
        <w:rPr>
          <w:color w:val="000000"/>
          <w:sz w:val="30"/>
          <w:szCs w:val="30"/>
        </w:rPr>
        <w:t xml:space="preserve"> 11 класс</w:t>
      </w:r>
      <w:r w:rsidR="00674129" w:rsidRPr="00476ABA">
        <w:rPr>
          <w:color w:val="000000"/>
          <w:sz w:val="30"/>
          <w:szCs w:val="30"/>
        </w:rPr>
        <w:t>а</w:t>
      </w:r>
      <w:r w:rsidRPr="00476ABA">
        <w:rPr>
          <w:color w:val="000000"/>
          <w:sz w:val="30"/>
          <w:szCs w:val="30"/>
        </w:rPr>
        <w:t xml:space="preserve"> (базовый и п</w:t>
      </w:r>
      <w:r w:rsidR="00A96A7F">
        <w:rPr>
          <w:color w:val="000000"/>
          <w:sz w:val="30"/>
          <w:szCs w:val="30"/>
        </w:rPr>
        <w:t>овышенный уровни)» авторов О.Н.</w:t>
      </w:r>
      <w:r w:rsidR="002F21FF">
        <w:rPr>
          <w:color w:val="000000"/>
          <w:sz w:val="30"/>
          <w:szCs w:val="30"/>
        </w:rPr>
        <w:t xml:space="preserve"> </w:t>
      </w:r>
      <w:proofErr w:type="spellStart"/>
      <w:r w:rsidR="00A96A7F">
        <w:rPr>
          <w:color w:val="000000"/>
          <w:sz w:val="30"/>
          <w:szCs w:val="30"/>
        </w:rPr>
        <w:t>Пирютко</w:t>
      </w:r>
      <w:proofErr w:type="spellEnd"/>
      <w:r w:rsidR="00A96A7F">
        <w:rPr>
          <w:color w:val="000000"/>
          <w:sz w:val="30"/>
          <w:szCs w:val="30"/>
        </w:rPr>
        <w:t>, И.Г.</w:t>
      </w:r>
      <w:r w:rsidR="002F21FF">
        <w:rPr>
          <w:color w:val="000000"/>
          <w:sz w:val="30"/>
          <w:szCs w:val="30"/>
        </w:rPr>
        <w:t> </w:t>
      </w:r>
      <w:r w:rsidRPr="00476ABA">
        <w:rPr>
          <w:color w:val="000000"/>
          <w:sz w:val="30"/>
          <w:szCs w:val="30"/>
        </w:rPr>
        <w:t>Арефьевой; «Сборник задач по геометрии</w:t>
      </w:r>
      <w:r w:rsidR="00674129" w:rsidRPr="00476ABA">
        <w:rPr>
          <w:color w:val="000000"/>
          <w:sz w:val="30"/>
          <w:szCs w:val="30"/>
        </w:rPr>
        <w:t>» для</w:t>
      </w:r>
      <w:r w:rsidRPr="00476ABA">
        <w:rPr>
          <w:color w:val="000000"/>
          <w:sz w:val="30"/>
          <w:szCs w:val="30"/>
        </w:rPr>
        <w:t xml:space="preserve"> 10</w:t>
      </w:r>
      <w:r w:rsidR="00AA5A6F">
        <w:rPr>
          <w:color w:val="000000"/>
          <w:sz w:val="30"/>
          <w:szCs w:val="30"/>
        </w:rPr>
        <w:t>–</w:t>
      </w:r>
      <w:r w:rsidRPr="00476ABA">
        <w:rPr>
          <w:color w:val="000000"/>
          <w:sz w:val="30"/>
          <w:szCs w:val="30"/>
        </w:rPr>
        <w:t>11 класс</w:t>
      </w:r>
      <w:r w:rsidR="00674129" w:rsidRPr="00476ABA">
        <w:rPr>
          <w:color w:val="000000"/>
          <w:sz w:val="30"/>
          <w:szCs w:val="30"/>
        </w:rPr>
        <w:t>ов</w:t>
      </w:r>
      <w:r w:rsidRPr="00476ABA">
        <w:rPr>
          <w:color w:val="000000"/>
          <w:sz w:val="30"/>
          <w:szCs w:val="30"/>
        </w:rPr>
        <w:t xml:space="preserve"> (базовый и повышенный уровни), «Геометрия</w:t>
      </w:r>
      <w:r w:rsidR="00171C01" w:rsidRPr="00476ABA">
        <w:rPr>
          <w:color w:val="000000"/>
          <w:sz w:val="30"/>
          <w:szCs w:val="30"/>
        </w:rPr>
        <w:t>» для</w:t>
      </w:r>
      <w:r w:rsidRPr="00476ABA">
        <w:rPr>
          <w:color w:val="000000"/>
          <w:sz w:val="30"/>
          <w:szCs w:val="30"/>
        </w:rPr>
        <w:t xml:space="preserve"> 10 класс</w:t>
      </w:r>
      <w:r w:rsidR="00171C01" w:rsidRPr="00476ABA">
        <w:rPr>
          <w:color w:val="000000"/>
          <w:sz w:val="30"/>
          <w:szCs w:val="30"/>
        </w:rPr>
        <w:t>а</w:t>
      </w:r>
      <w:r w:rsidRPr="00476ABA">
        <w:rPr>
          <w:color w:val="000000"/>
          <w:sz w:val="30"/>
          <w:szCs w:val="30"/>
        </w:rPr>
        <w:t xml:space="preserve"> (базовый и повышенный уровни)», «Геометрия</w:t>
      </w:r>
      <w:r w:rsidR="00171C01" w:rsidRPr="00476ABA">
        <w:rPr>
          <w:color w:val="000000"/>
          <w:sz w:val="30"/>
          <w:szCs w:val="30"/>
        </w:rPr>
        <w:t>» для</w:t>
      </w:r>
      <w:r w:rsidRPr="00476ABA">
        <w:rPr>
          <w:color w:val="000000"/>
          <w:sz w:val="30"/>
          <w:szCs w:val="30"/>
        </w:rPr>
        <w:t xml:space="preserve"> 11 класс</w:t>
      </w:r>
      <w:r w:rsidR="00674129" w:rsidRPr="00476ABA">
        <w:rPr>
          <w:color w:val="000000"/>
          <w:sz w:val="30"/>
          <w:szCs w:val="30"/>
        </w:rPr>
        <w:t>а</w:t>
      </w:r>
      <w:r w:rsidRPr="00476ABA">
        <w:rPr>
          <w:color w:val="000000"/>
          <w:sz w:val="30"/>
          <w:szCs w:val="30"/>
        </w:rPr>
        <w:t xml:space="preserve"> (базовый и п</w:t>
      </w:r>
      <w:r w:rsidR="00A96A7F">
        <w:rPr>
          <w:color w:val="000000"/>
          <w:sz w:val="30"/>
          <w:szCs w:val="30"/>
        </w:rPr>
        <w:t>овышенный уровни)» авторов Л.А.</w:t>
      </w:r>
      <w:r w:rsidR="002F21FF">
        <w:rPr>
          <w:color w:val="000000"/>
          <w:sz w:val="30"/>
          <w:szCs w:val="30"/>
        </w:rPr>
        <w:t> </w:t>
      </w:r>
      <w:proofErr w:type="spellStart"/>
      <w:r w:rsidRPr="00476ABA">
        <w:rPr>
          <w:color w:val="000000"/>
          <w:sz w:val="30"/>
          <w:szCs w:val="30"/>
        </w:rPr>
        <w:t>Латотина</w:t>
      </w:r>
      <w:proofErr w:type="spellEnd"/>
      <w:r w:rsidRPr="00476ABA">
        <w:rPr>
          <w:color w:val="000000"/>
          <w:sz w:val="30"/>
          <w:szCs w:val="30"/>
        </w:rPr>
        <w:t xml:space="preserve"> и др. </w:t>
      </w:r>
      <w:r w:rsidR="00674129" w:rsidRPr="00476ABA">
        <w:rPr>
          <w:color w:val="000000"/>
          <w:sz w:val="30"/>
          <w:szCs w:val="30"/>
        </w:rPr>
        <w:t xml:space="preserve">Данный </w:t>
      </w:r>
      <w:r w:rsidR="007C0201" w:rsidRPr="00476ABA">
        <w:rPr>
          <w:color w:val="000000"/>
          <w:sz w:val="30"/>
          <w:szCs w:val="30"/>
        </w:rPr>
        <w:t xml:space="preserve">учебный </w:t>
      </w:r>
      <w:r w:rsidR="00674129" w:rsidRPr="00476ABA">
        <w:rPr>
          <w:color w:val="000000"/>
          <w:sz w:val="30"/>
          <w:szCs w:val="30"/>
        </w:rPr>
        <w:t>материал в учебных пособиях</w:t>
      </w:r>
      <w:r w:rsidRPr="00476ABA">
        <w:rPr>
          <w:color w:val="000000"/>
          <w:sz w:val="30"/>
          <w:szCs w:val="30"/>
        </w:rPr>
        <w:t xml:space="preserve"> обозначен специальным знаком-символом</w:t>
      </w:r>
      <w:r w:rsidRPr="00476ABA">
        <w:rPr>
          <w:noProof/>
          <w:color w:val="000000"/>
          <w:sz w:val="30"/>
          <w:szCs w:val="30"/>
        </w:rPr>
        <w:drawing>
          <wp:inline distT="0" distB="0" distL="0" distR="0" wp14:anchorId="10A68766" wp14:editId="37BF8DAD">
            <wp:extent cx="268014" cy="21355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37" cy="2193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76ABA">
        <w:rPr>
          <w:color w:val="000000"/>
          <w:sz w:val="30"/>
          <w:szCs w:val="30"/>
        </w:rPr>
        <w:t>.</w:t>
      </w:r>
    </w:p>
    <w:p w14:paraId="10D47A7A" w14:textId="00737E14" w:rsidR="00E934F4" w:rsidRPr="002F21FF" w:rsidRDefault="00E934F4" w:rsidP="00E934F4">
      <w:pPr>
        <w:spacing w:after="0" w:line="240" w:lineRule="auto"/>
        <w:rPr>
          <w:rStyle w:val="a6"/>
          <w:i/>
          <w:color w:val="auto"/>
          <w:sz w:val="30"/>
          <w:szCs w:val="30"/>
        </w:rPr>
      </w:pPr>
      <w:r w:rsidRPr="0069655A">
        <w:rPr>
          <w:sz w:val="30"/>
          <w:szCs w:val="30"/>
        </w:rPr>
        <w:t>Методические рекомендации по организации образовательного процесса на повышенном уровне в X–</w:t>
      </w:r>
      <w:r w:rsidRPr="00D16CB3">
        <w:rPr>
          <w:sz w:val="30"/>
          <w:szCs w:val="30"/>
        </w:rPr>
        <w:t>XI</w:t>
      </w:r>
      <w:r w:rsidRPr="0069655A">
        <w:rPr>
          <w:sz w:val="30"/>
          <w:szCs w:val="30"/>
        </w:rPr>
        <w:t xml:space="preserve"> классах учреждений общего среднего образования размещены на национальном образовательном портале: </w:t>
      </w:r>
      <w:hyperlink r:id="rId18" w:history="1">
        <w:r w:rsidR="00337F37" w:rsidRPr="00A96A7F">
          <w:rPr>
            <w:rStyle w:val="a6"/>
            <w:i/>
            <w:color w:val="0070C0"/>
            <w:sz w:val="30"/>
            <w:szCs w:val="30"/>
          </w:rPr>
          <w:t>https://adu.by</w:t>
        </w:r>
      </w:hyperlink>
      <w:r w:rsidR="00337F37" w:rsidRPr="00A96A7F">
        <w:rPr>
          <w:rStyle w:val="a6"/>
          <w:color w:val="0070C0"/>
        </w:rPr>
        <w:t>/</w:t>
      </w:r>
      <w:r w:rsidRPr="00507BBD">
        <w:rPr>
          <w:i/>
          <w:color w:val="0070C0"/>
          <w:sz w:val="30"/>
          <w:szCs w:val="30"/>
        </w:rPr>
        <w:t xml:space="preserve"> </w:t>
      </w:r>
      <w:hyperlink r:id="rId19" w:history="1">
        <w:r w:rsidR="002F21FF" w:rsidRPr="002F21FF">
          <w:rPr>
            <w:rStyle w:val="a6"/>
            <w:i/>
            <w:sz w:val="30"/>
            <w:szCs w:val="30"/>
          </w:rPr>
          <w:t>Главная / Образовательный процесс. 2025/2026</w:t>
        </w:r>
        <w:r w:rsidR="002F21FF">
          <w:rPr>
            <w:rStyle w:val="a6"/>
            <w:i/>
            <w:sz w:val="30"/>
            <w:szCs w:val="30"/>
          </w:rPr>
          <w:t> </w:t>
        </w:r>
        <w:r w:rsidR="002F21FF" w:rsidRPr="002F21FF">
          <w:rPr>
            <w:rStyle w:val="a6"/>
            <w:i/>
            <w:sz w:val="30"/>
            <w:szCs w:val="30"/>
          </w:rPr>
          <w:t>учебный год / Общее среднее образование / Учебные предметы. V–XI классы / Математика</w:t>
        </w:r>
      </w:hyperlink>
      <w:r w:rsidR="002A2B91" w:rsidRPr="00061905">
        <w:rPr>
          <w:rStyle w:val="a6"/>
          <w:i/>
          <w:color w:val="auto"/>
          <w:sz w:val="30"/>
          <w:szCs w:val="30"/>
          <w:u w:val="none"/>
        </w:rPr>
        <w:t>.</w:t>
      </w:r>
    </w:p>
    <w:p w14:paraId="28DF44EE" w14:textId="77777777" w:rsidR="005D20E5" w:rsidRPr="00E16190" w:rsidRDefault="00262F82" w:rsidP="002212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rPr>
          <w:color w:val="000000"/>
          <w:sz w:val="30"/>
          <w:szCs w:val="30"/>
          <w:u w:val="single"/>
        </w:rPr>
      </w:pPr>
      <w:r w:rsidRPr="00E16190">
        <w:rPr>
          <w:b/>
          <w:color w:val="000000"/>
          <w:sz w:val="30"/>
          <w:szCs w:val="30"/>
          <w:u w:val="single"/>
        </w:rPr>
        <w:t>Особенности типового учебного плана лицея</w:t>
      </w:r>
    </w:p>
    <w:p w14:paraId="18642EF0" w14:textId="586F1AF5" w:rsidR="002A2B91" w:rsidRPr="000D0BC1" w:rsidRDefault="009A4D27" w:rsidP="00507BBD">
      <w:pPr>
        <w:spacing w:after="0" w:line="240" w:lineRule="auto"/>
        <w:rPr>
          <w:sz w:val="30"/>
          <w:szCs w:val="30"/>
        </w:rPr>
      </w:pPr>
      <w:bookmarkStart w:id="9" w:name="_30j0zll" w:colFirst="0" w:colLast="0"/>
      <w:bookmarkEnd w:id="9"/>
      <w:r w:rsidRPr="003057A1">
        <w:rPr>
          <w:sz w:val="30"/>
          <w:szCs w:val="30"/>
          <w:lang w:val="be-BY"/>
        </w:rPr>
        <w:t>Постано</w:t>
      </w:r>
      <w:r w:rsidRPr="003057A1">
        <w:rPr>
          <w:sz w:val="30"/>
          <w:szCs w:val="30"/>
        </w:rPr>
        <w:t>в</w:t>
      </w:r>
      <w:r w:rsidRPr="003057A1">
        <w:rPr>
          <w:sz w:val="30"/>
          <w:szCs w:val="30"/>
          <w:lang w:val="be-BY"/>
        </w:rPr>
        <w:t xml:space="preserve">лением Министерства образования Республики Беларусь от </w:t>
      </w:r>
      <w:r w:rsidR="00695F7E" w:rsidRPr="003057A1">
        <w:rPr>
          <w:sz w:val="30"/>
          <w:szCs w:val="30"/>
        </w:rPr>
        <w:t>23</w:t>
      </w:r>
      <w:r w:rsidR="001603C1" w:rsidRPr="003057A1">
        <w:rPr>
          <w:sz w:val="30"/>
          <w:szCs w:val="30"/>
        </w:rPr>
        <w:t>.04.202</w:t>
      </w:r>
      <w:r w:rsidR="00695F7E" w:rsidRPr="003057A1">
        <w:rPr>
          <w:sz w:val="30"/>
          <w:szCs w:val="30"/>
        </w:rPr>
        <w:t>5</w:t>
      </w:r>
      <w:r w:rsidR="001603C1" w:rsidRPr="003057A1">
        <w:rPr>
          <w:sz w:val="30"/>
          <w:szCs w:val="30"/>
        </w:rPr>
        <w:t xml:space="preserve"> </w:t>
      </w:r>
      <w:r w:rsidR="004D24A1" w:rsidRPr="003057A1">
        <w:rPr>
          <w:sz w:val="30"/>
          <w:szCs w:val="30"/>
        </w:rPr>
        <w:t>№</w:t>
      </w:r>
      <w:r w:rsidR="00690BC0">
        <w:rPr>
          <w:sz w:val="30"/>
          <w:szCs w:val="30"/>
        </w:rPr>
        <w:t> </w:t>
      </w:r>
      <w:r w:rsidR="00695F7E" w:rsidRPr="003057A1">
        <w:rPr>
          <w:sz w:val="30"/>
          <w:szCs w:val="30"/>
        </w:rPr>
        <w:t>75</w:t>
      </w:r>
      <w:r w:rsidR="001603C1" w:rsidRPr="003057A1">
        <w:rPr>
          <w:sz w:val="30"/>
          <w:szCs w:val="30"/>
        </w:rPr>
        <w:t xml:space="preserve"> </w:t>
      </w:r>
      <w:r w:rsidR="004D24A1" w:rsidRPr="003057A1">
        <w:rPr>
          <w:sz w:val="30"/>
          <w:szCs w:val="30"/>
        </w:rPr>
        <w:t>утвержден</w:t>
      </w:r>
      <w:r w:rsidR="004D24A1" w:rsidRPr="000D0BC1">
        <w:rPr>
          <w:sz w:val="30"/>
          <w:szCs w:val="30"/>
        </w:rPr>
        <w:t xml:space="preserve"> типовой учебный план лицея.</w:t>
      </w:r>
    </w:p>
    <w:p w14:paraId="566963CF" w14:textId="77777777" w:rsidR="002A2B91" w:rsidRPr="000D0BC1" w:rsidRDefault="002A2B91" w:rsidP="00507BBD">
      <w:pPr>
        <w:spacing w:after="0" w:line="240" w:lineRule="auto"/>
        <w:rPr>
          <w:sz w:val="30"/>
          <w:szCs w:val="30"/>
        </w:rPr>
      </w:pPr>
      <w:r w:rsidRPr="000D0BC1">
        <w:rPr>
          <w:sz w:val="30"/>
          <w:szCs w:val="30"/>
        </w:rPr>
        <w:t>Т</w:t>
      </w:r>
      <w:r w:rsidR="004D24A1" w:rsidRPr="000D0BC1">
        <w:rPr>
          <w:sz w:val="30"/>
          <w:szCs w:val="30"/>
        </w:rPr>
        <w:t>ипов</w:t>
      </w:r>
      <w:r w:rsidRPr="000D0BC1">
        <w:rPr>
          <w:sz w:val="30"/>
          <w:szCs w:val="30"/>
        </w:rPr>
        <w:t xml:space="preserve">ым </w:t>
      </w:r>
      <w:r w:rsidR="004D24A1" w:rsidRPr="000D0BC1">
        <w:rPr>
          <w:sz w:val="30"/>
          <w:szCs w:val="30"/>
        </w:rPr>
        <w:t>план</w:t>
      </w:r>
      <w:r w:rsidRPr="000D0BC1">
        <w:rPr>
          <w:sz w:val="30"/>
          <w:szCs w:val="30"/>
        </w:rPr>
        <w:t>ом</w:t>
      </w:r>
      <w:r w:rsidR="004D24A1" w:rsidRPr="000D0BC1">
        <w:rPr>
          <w:sz w:val="30"/>
          <w:szCs w:val="30"/>
        </w:rPr>
        <w:t xml:space="preserve"> лицея </w:t>
      </w:r>
      <w:r w:rsidRPr="000D0BC1">
        <w:rPr>
          <w:sz w:val="30"/>
          <w:szCs w:val="30"/>
        </w:rPr>
        <w:t>предусмотрена возможность изучения учебного предмета «Математика»:</w:t>
      </w:r>
    </w:p>
    <w:p w14:paraId="2426E600" w14:textId="77777777" w:rsidR="002A2B91" w:rsidRPr="000D0BC1" w:rsidRDefault="002A2B91" w:rsidP="00507BBD">
      <w:pPr>
        <w:spacing w:after="0" w:line="240" w:lineRule="auto"/>
        <w:rPr>
          <w:sz w:val="30"/>
          <w:szCs w:val="30"/>
        </w:rPr>
      </w:pPr>
      <w:r w:rsidRPr="000D0BC1">
        <w:rPr>
          <w:sz w:val="30"/>
          <w:szCs w:val="30"/>
        </w:rPr>
        <w:t>на базовом уровне в X и XI классах (на изучение учебного предмета устан</w:t>
      </w:r>
      <w:r w:rsidR="00A57151" w:rsidRPr="000D0BC1">
        <w:rPr>
          <w:sz w:val="30"/>
          <w:szCs w:val="30"/>
        </w:rPr>
        <w:t>о</w:t>
      </w:r>
      <w:r w:rsidRPr="000D0BC1">
        <w:rPr>
          <w:sz w:val="30"/>
          <w:szCs w:val="30"/>
        </w:rPr>
        <w:t>вл</w:t>
      </w:r>
      <w:r w:rsidR="00A57151" w:rsidRPr="000D0BC1">
        <w:rPr>
          <w:sz w:val="30"/>
          <w:szCs w:val="30"/>
        </w:rPr>
        <w:t>ено</w:t>
      </w:r>
      <w:r w:rsidRPr="000D0BC1">
        <w:rPr>
          <w:sz w:val="30"/>
          <w:szCs w:val="30"/>
        </w:rPr>
        <w:t xml:space="preserve"> </w:t>
      </w:r>
      <w:r w:rsidR="00A57151" w:rsidRPr="000D0BC1">
        <w:rPr>
          <w:sz w:val="30"/>
          <w:szCs w:val="30"/>
        </w:rPr>
        <w:t>4</w:t>
      </w:r>
      <w:r w:rsidRPr="000D0BC1">
        <w:rPr>
          <w:sz w:val="30"/>
          <w:szCs w:val="30"/>
        </w:rPr>
        <w:t xml:space="preserve"> учебных часа в неделю в каждом классе);</w:t>
      </w:r>
    </w:p>
    <w:p w14:paraId="035253C3" w14:textId="77777777" w:rsidR="00A57151" w:rsidRPr="000D0BC1" w:rsidRDefault="00A57151" w:rsidP="00A57151">
      <w:pPr>
        <w:spacing w:after="0" w:line="240" w:lineRule="auto"/>
        <w:rPr>
          <w:sz w:val="30"/>
          <w:szCs w:val="30"/>
        </w:rPr>
      </w:pPr>
      <w:r w:rsidRPr="000D0BC1">
        <w:rPr>
          <w:sz w:val="30"/>
          <w:szCs w:val="30"/>
        </w:rPr>
        <w:t>на повышенном уровне в X и XI классах (на изучение учебного предмета установлено от 6 до 8 учебных часов в неделю в каждом классе).</w:t>
      </w:r>
    </w:p>
    <w:p w14:paraId="08641771" w14:textId="2FE4DD76" w:rsidR="004D24A1" w:rsidRPr="000D0BC1" w:rsidRDefault="001615E2" w:rsidP="00507BBD">
      <w:pPr>
        <w:spacing w:after="0" w:line="240" w:lineRule="auto"/>
        <w:rPr>
          <w:sz w:val="30"/>
          <w:szCs w:val="30"/>
        </w:rPr>
      </w:pPr>
      <w:r w:rsidRPr="000D0BC1">
        <w:rPr>
          <w:sz w:val="30"/>
          <w:szCs w:val="30"/>
        </w:rPr>
        <w:t>Д</w:t>
      </w:r>
      <w:r w:rsidR="004D24A1" w:rsidRPr="000D0BC1">
        <w:rPr>
          <w:sz w:val="30"/>
          <w:szCs w:val="30"/>
        </w:rPr>
        <w:t>ля изучения учебного предмета «Математика» на повышенном уровне в X и XI классах (7 и 8 учебных часов в неделю)</w:t>
      </w:r>
      <w:r w:rsidRPr="000D0BC1">
        <w:rPr>
          <w:sz w:val="30"/>
          <w:szCs w:val="30"/>
        </w:rPr>
        <w:t xml:space="preserve"> распределение учебных часов по темам следующее: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2337"/>
        <w:gridCol w:w="2369"/>
      </w:tblGrid>
      <w:tr w:rsidR="00D07B6C" w:rsidRPr="000D0BC1" w14:paraId="05A43656" w14:textId="77777777" w:rsidTr="005C05E0">
        <w:tc>
          <w:tcPr>
            <w:tcW w:w="959" w:type="dxa"/>
            <w:vMerge w:val="restart"/>
            <w:shd w:val="clear" w:color="auto" w:fill="auto"/>
            <w:vAlign w:val="center"/>
          </w:tcPr>
          <w:p w14:paraId="02E3F4FE" w14:textId="77777777" w:rsidR="0069655A" w:rsidRPr="00476ABA" w:rsidRDefault="0069655A" w:rsidP="000D4B3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Класс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7E3A5B73" w14:textId="77777777" w:rsidR="0069655A" w:rsidRPr="00476ABA" w:rsidRDefault="0069655A" w:rsidP="000D4B3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Разделы учебной программы</w:t>
            </w:r>
          </w:p>
        </w:tc>
        <w:tc>
          <w:tcPr>
            <w:tcW w:w="4706" w:type="dxa"/>
            <w:gridSpan w:val="2"/>
            <w:shd w:val="clear" w:color="auto" w:fill="auto"/>
            <w:vAlign w:val="center"/>
          </w:tcPr>
          <w:p w14:paraId="1FD33BA7" w14:textId="77777777" w:rsidR="0069655A" w:rsidRPr="00476ABA" w:rsidRDefault="0069655A" w:rsidP="000D4B3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Количество часов на изучение раздела</w:t>
            </w:r>
          </w:p>
        </w:tc>
      </w:tr>
      <w:tr w:rsidR="00D07B6C" w:rsidRPr="000D0BC1" w14:paraId="470137CB" w14:textId="77777777" w:rsidTr="005C05E0">
        <w:tc>
          <w:tcPr>
            <w:tcW w:w="959" w:type="dxa"/>
            <w:vMerge/>
            <w:shd w:val="clear" w:color="auto" w:fill="auto"/>
            <w:vAlign w:val="center"/>
          </w:tcPr>
          <w:p w14:paraId="07C52B5B" w14:textId="77777777" w:rsidR="0069655A" w:rsidRPr="00476ABA" w:rsidRDefault="0069655A" w:rsidP="000D4B3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321CF8AF" w14:textId="77777777" w:rsidR="0069655A" w:rsidRPr="00476ABA" w:rsidRDefault="0069655A" w:rsidP="000D4B3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14:paraId="1C7D1503" w14:textId="77777777" w:rsidR="0069655A" w:rsidRPr="00476ABA" w:rsidRDefault="0069655A" w:rsidP="000D4B3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при изучении учебного предмета 7 часов в неделю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059BD9DA" w14:textId="77777777" w:rsidR="0069655A" w:rsidRPr="00476ABA" w:rsidRDefault="0069655A" w:rsidP="000D4B3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при изучении учебного предмета 8 часов в неделю</w:t>
            </w:r>
          </w:p>
        </w:tc>
      </w:tr>
      <w:tr w:rsidR="00507BBD" w:rsidRPr="000D0BC1" w14:paraId="544B7B18" w14:textId="77777777" w:rsidTr="005C05E0">
        <w:tc>
          <w:tcPr>
            <w:tcW w:w="959" w:type="dxa"/>
            <w:vMerge w:val="restart"/>
            <w:shd w:val="clear" w:color="auto" w:fill="auto"/>
            <w:vAlign w:val="center"/>
          </w:tcPr>
          <w:p w14:paraId="14C6380C" w14:textId="77777777" w:rsidR="00507BBD" w:rsidRPr="00476ABA" w:rsidRDefault="00507BBD" w:rsidP="00507BBD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Х</w:t>
            </w:r>
          </w:p>
        </w:tc>
        <w:tc>
          <w:tcPr>
            <w:tcW w:w="3969" w:type="dxa"/>
            <w:shd w:val="clear" w:color="auto" w:fill="auto"/>
          </w:tcPr>
          <w:p w14:paraId="1360DAE9" w14:textId="77777777" w:rsidR="00507BBD" w:rsidRPr="00476ABA" w:rsidRDefault="00507BBD" w:rsidP="00507BBD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Функция</w:t>
            </w:r>
          </w:p>
        </w:tc>
        <w:tc>
          <w:tcPr>
            <w:tcW w:w="2337" w:type="dxa"/>
            <w:shd w:val="clear" w:color="auto" w:fill="auto"/>
          </w:tcPr>
          <w:p w14:paraId="05BAD91E" w14:textId="77777777" w:rsidR="00507BBD" w:rsidRPr="00476ABA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14</w:t>
            </w:r>
          </w:p>
        </w:tc>
        <w:tc>
          <w:tcPr>
            <w:tcW w:w="2369" w:type="dxa"/>
            <w:shd w:val="clear" w:color="auto" w:fill="auto"/>
          </w:tcPr>
          <w:p w14:paraId="6C27F769" w14:textId="77777777" w:rsidR="00507BBD" w:rsidRPr="00476ABA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18</w:t>
            </w:r>
          </w:p>
        </w:tc>
      </w:tr>
      <w:tr w:rsidR="00507BBD" w:rsidRPr="000D0BC1" w14:paraId="34F6B717" w14:textId="77777777" w:rsidTr="005C05E0">
        <w:tc>
          <w:tcPr>
            <w:tcW w:w="959" w:type="dxa"/>
            <w:vMerge/>
            <w:shd w:val="clear" w:color="auto" w:fill="auto"/>
            <w:vAlign w:val="center"/>
          </w:tcPr>
          <w:p w14:paraId="6EBE1C9C" w14:textId="77777777" w:rsidR="00507BBD" w:rsidRPr="00476ABA" w:rsidRDefault="00507BBD" w:rsidP="0055575E">
            <w:pPr>
              <w:pStyle w:val="a8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0E5C8529" w14:textId="77777777" w:rsidR="00507BBD" w:rsidRPr="00476ABA" w:rsidRDefault="00507BBD" w:rsidP="00507BBD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Многочлены</w:t>
            </w:r>
          </w:p>
        </w:tc>
        <w:tc>
          <w:tcPr>
            <w:tcW w:w="2337" w:type="dxa"/>
            <w:shd w:val="clear" w:color="auto" w:fill="auto"/>
          </w:tcPr>
          <w:p w14:paraId="0E6D2C5F" w14:textId="77777777" w:rsidR="00507BBD" w:rsidRPr="00476ABA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16</w:t>
            </w:r>
          </w:p>
        </w:tc>
        <w:tc>
          <w:tcPr>
            <w:tcW w:w="2369" w:type="dxa"/>
            <w:shd w:val="clear" w:color="auto" w:fill="auto"/>
          </w:tcPr>
          <w:p w14:paraId="0D4BEE04" w14:textId="77777777" w:rsidR="00507BBD" w:rsidRPr="00476ABA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19</w:t>
            </w:r>
          </w:p>
        </w:tc>
      </w:tr>
      <w:tr w:rsidR="00507BBD" w:rsidRPr="000D0BC1" w14:paraId="47E2522A" w14:textId="77777777" w:rsidTr="005C05E0">
        <w:tc>
          <w:tcPr>
            <w:tcW w:w="959" w:type="dxa"/>
            <w:vMerge/>
            <w:shd w:val="clear" w:color="auto" w:fill="auto"/>
            <w:vAlign w:val="center"/>
          </w:tcPr>
          <w:p w14:paraId="77DACA90" w14:textId="77777777" w:rsidR="00507BBD" w:rsidRPr="00476ABA" w:rsidRDefault="00507BBD" w:rsidP="0055575E">
            <w:pPr>
              <w:pStyle w:val="a8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1F99F505" w14:textId="77777777" w:rsidR="00507BBD" w:rsidRPr="00476ABA" w:rsidRDefault="00507BBD" w:rsidP="00507BBD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Тригонометрия</w:t>
            </w:r>
          </w:p>
        </w:tc>
        <w:tc>
          <w:tcPr>
            <w:tcW w:w="2337" w:type="dxa"/>
            <w:shd w:val="clear" w:color="auto" w:fill="auto"/>
          </w:tcPr>
          <w:p w14:paraId="70597A49" w14:textId="79D30A03" w:rsidR="00507BBD" w:rsidRPr="00476ABA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5</w:t>
            </w:r>
            <w:r w:rsidR="008B50BD" w:rsidRPr="00476ABA">
              <w:rPr>
                <w:sz w:val="26"/>
                <w:szCs w:val="26"/>
              </w:rPr>
              <w:t>0</w:t>
            </w:r>
          </w:p>
        </w:tc>
        <w:tc>
          <w:tcPr>
            <w:tcW w:w="2369" w:type="dxa"/>
            <w:shd w:val="clear" w:color="auto" w:fill="auto"/>
          </w:tcPr>
          <w:p w14:paraId="33B52893" w14:textId="0E02B3DC" w:rsidR="00507BBD" w:rsidRPr="00476ABA" w:rsidRDefault="008B50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54</w:t>
            </w:r>
          </w:p>
        </w:tc>
      </w:tr>
      <w:tr w:rsidR="00507BBD" w:rsidRPr="000D0BC1" w14:paraId="5A5C6C38" w14:textId="77777777" w:rsidTr="005C05E0">
        <w:tc>
          <w:tcPr>
            <w:tcW w:w="959" w:type="dxa"/>
            <w:vMerge/>
            <w:shd w:val="clear" w:color="auto" w:fill="auto"/>
            <w:vAlign w:val="center"/>
          </w:tcPr>
          <w:p w14:paraId="5076E907" w14:textId="77777777" w:rsidR="00507BBD" w:rsidRPr="00476ABA" w:rsidRDefault="00507BBD" w:rsidP="0055575E">
            <w:pPr>
              <w:pStyle w:val="a8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7CD68E3A" w14:textId="77777777" w:rsidR="00507BBD" w:rsidRPr="00476ABA" w:rsidRDefault="00507BBD" w:rsidP="005C05E0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 xml:space="preserve">Корень </w:t>
            </w:r>
            <w:r w:rsidRPr="00476ABA">
              <w:rPr>
                <w:i/>
                <w:sz w:val="26"/>
                <w:szCs w:val="26"/>
              </w:rPr>
              <w:t>n</w:t>
            </w:r>
            <w:r w:rsidRPr="00476ABA">
              <w:rPr>
                <w:sz w:val="26"/>
                <w:szCs w:val="26"/>
              </w:rPr>
              <w:t xml:space="preserve">-й степени из числа </w:t>
            </w:r>
            <w:r w:rsidRPr="00476ABA">
              <w:rPr>
                <w:i/>
                <w:sz w:val="26"/>
                <w:szCs w:val="26"/>
              </w:rPr>
              <w:t>а</w:t>
            </w:r>
            <w:r w:rsidR="005C05E0" w:rsidRPr="00476ABA">
              <w:rPr>
                <w:sz w:val="26"/>
                <w:szCs w:val="26"/>
              </w:rPr>
              <w:br/>
            </w:r>
            <w:r w:rsidRPr="00476ABA">
              <w:rPr>
                <w:sz w:val="26"/>
                <w:szCs w:val="26"/>
              </w:rPr>
              <w:t>(</w:t>
            </w:r>
            <w:r w:rsidRPr="00476ABA">
              <w:rPr>
                <w:i/>
                <w:sz w:val="26"/>
                <w:szCs w:val="26"/>
              </w:rPr>
              <w:t>n</w:t>
            </w:r>
            <w:r w:rsidRPr="00476ABA">
              <w:rPr>
                <w:sz w:val="26"/>
                <w:szCs w:val="26"/>
              </w:rPr>
              <w:t xml:space="preserve"> ≥ 2, </w:t>
            </w:r>
            <w:r w:rsidRPr="00476ABA">
              <w:rPr>
                <w:i/>
                <w:sz w:val="26"/>
                <w:szCs w:val="26"/>
              </w:rPr>
              <w:t>n</w:t>
            </w:r>
            <w:r w:rsidRPr="00476ABA">
              <w:rPr>
                <w:sz w:val="26"/>
                <w:szCs w:val="26"/>
              </w:rPr>
              <w:t xml:space="preserve"> </w:t>
            </w:r>
            <w:r w:rsidRPr="00476ABA">
              <w:rPr>
                <w:sz w:val="26"/>
                <w:szCs w:val="26"/>
              </w:rPr>
              <w:fldChar w:fldCharType="begin"/>
            </w:r>
            <w:r w:rsidRPr="00476ABA">
              <w:rPr>
                <w:sz w:val="26"/>
                <w:szCs w:val="26"/>
              </w:rPr>
              <w:instrText xml:space="preserve"> QUOTE </w:instrText>
            </w:r>
            <w:r w:rsidR="007777AA" w:rsidRPr="00476ABA">
              <w:rPr>
                <w:noProof/>
                <w:sz w:val="26"/>
                <w:szCs w:val="26"/>
              </w:rPr>
              <w:drawing>
                <wp:inline distT="0" distB="0" distL="0" distR="0" wp14:anchorId="19CE097E" wp14:editId="104ED934">
                  <wp:extent cx="142875" cy="14287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6ABA">
              <w:rPr>
                <w:sz w:val="26"/>
                <w:szCs w:val="26"/>
              </w:rPr>
              <w:instrText xml:space="preserve"> </w:instrText>
            </w:r>
            <w:r w:rsidRPr="00476ABA">
              <w:rPr>
                <w:sz w:val="26"/>
                <w:szCs w:val="26"/>
              </w:rPr>
              <w:fldChar w:fldCharType="separate"/>
            </w:r>
            <w:r w:rsidR="007777AA" w:rsidRPr="00476ABA">
              <w:rPr>
                <w:noProof/>
                <w:sz w:val="26"/>
                <w:szCs w:val="26"/>
              </w:rPr>
              <w:drawing>
                <wp:inline distT="0" distB="0" distL="0" distR="0" wp14:anchorId="3BEF5CBC" wp14:editId="68C55EA7">
                  <wp:extent cx="142875" cy="142875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6ABA">
              <w:rPr>
                <w:sz w:val="26"/>
                <w:szCs w:val="26"/>
              </w:rPr>
              <w:fldChar w:fldCharType="end"/>
            </w:r>
            <w:r w:rsidRPr="00476ABA">
              <w:rPr>
                <w:sz w:val="26"/>
                <w:szCs w:val="26"/>
              </w:rPr>
              <w:t xml:space="preserve"> N)</w:t>
            </w:r>
          </w:p>
        </w:tc>
        <w:tc>
          <w:tcPr>
            <w:tcW w:w="2337" w:type="dxa"/>
            <w:shd w:val="clear" w:color="auto" w:fill="auto"/>
          </w:tcPr>
          <w:p w14:paraId="4E1B3B5C" w14:textId="568F6DAF" w:rsidR="00507BBD" w:rsidRPr="00476ABA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3</w:t>
            </w:r>
            <w:r w:rsidR="008B50BD" w:rsidRPr="00476ABA">
              <w:rPr>
                <w:sz w:val="26"/>
                <w:szCs w:val="26"/>
              </w:rPr>
              <w:t>2</w:t>
            </w:r>
          </w:p>
        </w:tc>
        <w:tc>
          <w:tcPr>
            <w:tcW w:w="2369" w:type="dxa"/>
            <w:shd w:val="clear" w:color="auto" w:fill="auto"/>
          </w:tcPr>
          <w:p w14:paraId="05C10EAB" w14:textId="3020D106" w:rsidR="00507BBD" w:rsidRPr="00476ABA" w:rsidRDefault="008B50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36</w:t>
            </w:r>
          </w:p>
        </w:tc>
      </w:tr>
      <w:tr w:rsidR="00507BBD" w:rsidRPr="000D0BC1" w14:paraId="676F3986" w14:textId="77777777" w:rsidTr="005C05E0">
        <w:tc>
          <w:tcPr>
            <w:tcW w:w="959" w:type="dxa"/>
            <w:vMerge/>
            <w:shd w:val="clear" w:color="auto" w:fill="auto"/>
            <w:vAlign w:val="center"/>
          </w:tcPr>
          <w:p w14:paraId="26B07FBB" w14:textId="77777777" w:rsidR="00507BBD" w:rsidRPr="00476ABA" w:rsidRDefault="00507BBD" w:rsidP="0055575E">
            <w:pPr>
              <w:pStyle w:val="a8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5C20E52D" w14:textId="77777777" w:rsidR="00507BBD" w:rsidRPr="00476ABA" w:rsidRDefault="00507BBD" w:rsidP="00507BBD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Производная</w:t>
            </w:r>
          </w:p>
        </w:tc>
        <w:tc>
          <w:tcPr>
            <w:tcW w:w="2337" w:type="dxa"/>
            <w:shd w:val="clear" w:color="auto" w:fill="auto"/>
          </w:tcPr>
          <w:p w14:paraId="7504CAAF" w14:textId="7D69AF02" w:rsidR="00507BBD" w:rsidRPr="00476ABA" w:rsidRDefault="008B50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28</w:t>
            </w:r>
          </w:p>
        </w:tc>
        <w:tc>
          <w:tcPr>
            <w:tcW w:w="2369" w:type="dxa"/>
            <w:shd w:val="clear" w:color="auto" w:fill="auto"/>
          </w:tcPr>
          <w:p w14:paraId="53E08586" w14:textId="32EB6E24" w:rsidR="00507BBD" w:rsidRPr="00476ABA" w:rsidRDefault="008B50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34</w:t>
            </w:r>
          </w:p>
        </w:tc>
      </w:tr>
      <w:tr w:rsidR="00507BBD" w:rsidRPr="000D0BC1" w14:paraId="2370869F" w14:textId="77777777" w:rsidTr="005C05E0">
        <w:tc>
          <w:tcPr>
            <w:tcW w:w="959" w:type="dxa"/>
            <w:vMerge/>
            <w:shd w:val="clear" w:color="auto" w:fill="auto"/>
            <w:vAlign w:val="center"/>
          </w:tcPr>
          <w:p w14:paraId="30FEAD56" w14:textId="77777777" w:rsidR="00507BBD" w:rsidRPr="00476ABA" w:rsidRDefault="00507BBD" w:rsidP="0055575E">
            <w:pPr>
              <w:pStyle w:val="a8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354C860C" w14:textId="77777777" w:rsidR="00507BBD" w:rsidRPr="00476ABA" w:rsidRDefault="00507BBD" w:rsidP="00507BBD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Элементы комбинаторики</w:t>
            </w:r>
          </w:p>
        </w:tc>
        <w:tc>
          <w:tcPr>
            <w:tcW w:w="2337" w:type="dxa"/>
            <w:shd w:val="clear" w:color="auto" w:fill="auto"/>
          </w:tcPr>
          <w:p w14:paraId="53BF50FA" w14:textId="77777777" w:rsidR="00507BBD" w:rsidRPr="00476ABA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14</w:t>
            </w:r>
          </w:p>
        </w:tc>
        <w:tc>
          <w:tcPr>
            <w:tcW w:w="2369" w:type="dxa"/>
            <w:shd w:val="clear" w:color="auto" w:fill="auto"/>
          </w:tcPr>
          <w:p w14:paraId="6D925FC2" w14:textId="77777777" w:rsidR="00507BBD" w:rsidRPr="00476ABA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16</w:t>
            </w:r>
          </w:p>
        </w:tc>
      </w:tr>
      <w:tr w:rsidR="00507BBD" w:rsidRPr="000D0BC1" w14:paraId="79BD75A1" w14:textId="77777777" w:rsidTr="005C05E0">
        <w:tc>
          <w:tcPr>
            <w:tcW w:w="959" w:type="dxa"/>
            <w:vMerge/>
            <w:shd w:val="clear" w:color="auto" w:fill="auto"/>
            <w:vAlign w:val="center"/>
          </w:tcPr>
          <w:p w14:paraId="2EE94007" w14:textId="77777777" w:rsidR="00507BBD" w:rsidRPr="00476ABA" w:rsidRDefault="00507BBD" w:rsidP="0055575E">
            <w:pPr>
              <w:pStyle w:val="a8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454A2436" w14:textId="77777777" w:rsidR="00507BBD" w:rsidRPr="00476ABA" w:rsidRDefault="00507BBD" w:rsidP="00507BBD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Введение в стереометрию</w:t>
            </w:r>
          </w:p>
        </w:tc>
        <w:tc>
          <w:tcPr>
            <w:tcW w:w="2337" w:type="dxa"/>
            <w:shd w:val="clear" w:color="auto" w:fill="auto"/>
          </w:tcPr>
          <w:p w14:paraId="485BF306" w14:textId="5086F0B6" w:rsidR="00507BBD" w:rsidRPr="00476ABA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1</w:t>
            </w:r>
            <w:r w:rsidR="00E768F8" w:rsidRPr="00476ABA">
              <w:rPr>
                <w:sz w:val="26"/>
                <w:szCs w:val="26"/>
              </w:rPr>
              <w:t>6</w:t>
            </w:r>
          </w:p>
        </w:tc>
        <w:tc>
          <w:tcPr>
            <w:tcW w:w="2369" w:type="dxa"/>
            <w:shd w:val="clear" w:color="auto" w:fill="auto"/>
          </w:tcPr>
          <w:p w14:paraId="0A870AFE" w14:textId="57365387" w:rsidR="00507BBD" w:rsidRPr="00476ABA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1</w:t>
            </w:r>
            <w:r w:rsidR="00E768F8" w:rsidRPr="00476ABA">
              <w:rPr>
                <w:sz w:val="26"/>
                <w:szCs w:val="26"/>
              </w:rPr>
              <w:t>8</w:t>
            </w:r>
          </w:p>
        </w:tc>
      </w:tr>
      <w:tr w:rsidR="00507BBD" w:rsidRPr="000D0BC1" w14:paraId="7A7A9A37" w14:textId="77777777" w:rsidTr="005C05E0">
        <w:tc>
          <w:tcPr>
            <w:tcW w:w="959" w:type="dxa"/>
            <w:vMerge/>
            <w:shd w:val="clear" w:color="auto" w:fill="auto"/>
            <w:vAlign w:val="center"/>
          </w:tcPr>
          <w:p w14:paraId="7456AD00" w14:textId="77777777" w:rsidR="00507BBD" w:rsidRPr="00476ABA" w:rsidRDefault="00507BBD" w:rsidP="0055575E">
            <w:pPr>
              <w:pStyle w:val="a8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3C37E198" w14:textId="77777777" w:rsidR="00507BBD" w:rsidRPr="00476ABA" w:rsidRDefault="00507BBD" w:rsidP="005C05E0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Параллельность прямых и</w:t>
            </w:r>
            <w:r w:rsidR="005C05E0" w:rsidRPr="00476ABA">
              <w:rPr>
                <w:sz w:val="26"/>
                <w:szCs w:val="26"/>
              </w:rPr>
              <w:t> </w:t>
            </w:r>
            <w:r w:rsidRPr="00476ABA">
              <w:rPr>
                <w:sz w:val="26"/>
                <w:szCs w:val="26"/>
              </w:rPr>
              <w:t>плоскостей</w:t>
            </w:r>
          </w:p>
        </w:tc>
        <w:tc>
          <w:tcPr>
            <w:tcW w:w="2337" w:type="dxa"/>
            <w:shd w:val="clear" w:color="auto" w:fill="auto"/>
          </w:tcPr>
          <w:p w14:paraId="46D66327" w14:textId="56C904E5" w:rsidR="00507BBD" w:rsidRPr="00476ABA" w:rsidRDefault="008B50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21</w:t>
            </w:r>
          </w:p>
        </w:tc>
        <w:tc>
          <w:tcPr>
            <w:tcW w:w="2369" w:type="dxa"/>
            <w:shd w:val="clear" w:color="auto" w:fill="auto"/>
          </w:tcPr>
          <w:p w14:paraId="29A6AE54" w14:textId="40141163" w:rsidR="00507BBD" w:rsidRPr="00476ABA" w:rsidRDefault="008B50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24</w:t>
            </w:r>
          </w:p>
        </w:tc>
      </w:tr>
      <w:tr w:rsidR="00507BBD" w:rsidRPr="000D0BC1" w14:paraId="2F367469" w14:textId="77777777" w:rsidTr="005C05E0">
        <w:tc>
          <w:tcPr>
            <w:tcW w:w="959" w:type="dxa"/>
            <w:vMerge/>
            <w:shd w:val="clear" w:color="auto" w:fill="auto"/>
            <w:vAlign w:val="center"/>
          </w:tcPr>
          <w:p w14:paraId="4C7B17AE" w14:textId="77777777" w:rsidR="00507BBD" w:rsidRPr="00476ABA" w:rsidRDefault="00507BBD" w:rsidP="0055575E">
            <w:pPr>
              <w:pStyle w:val="a8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2948570A" w14:textId="77777777" w:rsidR="00507BBD" w:rsidRPr="00476ABA" w:rsidRDefault="00507BBD" w:rsidP="005C05E0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Перпендикулярность прямых и</w:t>
            </w:r>
            <w:r w:rsidR="005C05E0" w:rsidRPr="00476ABA">
              <w:rPr>
                <w:sz w:val="26"/>
                <w:szCs w:val="26"/>
              </w:rPr>
              <w:t> </w:t>
            </w:r>
            <w:r w:rsidRPr="00476ABA">
              <w:rPr>
                <w:sz w:val="26"/>
                <w:szCs w:val="26"/>
              </w:rPr>
              <w:t>плоскостей</w:t>
            </w:r>
          </w:p>
        </w:tc>
        <w:tc>
          <w:tcPr>
            <w:tcW w:w="2337" w:type="dxa"/>
            <w:shd w:val="clear" w:color="auto" w:fill="auto"/>
          </w:tcPr>
          <w:p w14:paraId="573FD287" w14:textId="11A6C6AE" w:rsidR="00507BBD" w:rsidRPr="00476ABA" w:rsidRDefault="008B50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23</w:t>
            </w:r>
          </w:p>
        </w:tc>
        <w:tc>
          <w:tcPr>
            <w:tcW w:w="2369" w:type="dxa"/>
            <w:shd w:val="clear" w:color="auto" w:fill="auto"/>
          </w:tcPr>
          <w:p w14:paraId="467C7237" w14:textId="441D4093" w:rsidR="00507BBD" w:rsidRPr="00476ABA" w:rsidRDefault="008B50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26</w:t>
            </w:r>
          </w:p>
        </w:tc>
      </w:tr>
      <w:tr w:rsidR="00507BBD" w:rsidRPr="000D0BC1" w14:paraId="0966740A" w14:textId="77777777" w:rsidTr="005C05E0">
        <w:tc>
          <w:tcPr>
            <w:tcW w:w="959" w:type="dxa"/>
            <w:vMerge/>
            <w:shd w:val="clear" w:color="auto" w:fill="auto"/>
            <w:vAlign w:val="center"/>
          </w:tcPr>
          <w:p w14:paraId="571C9E1C" w14:textId="77777777" w:rsidR="00507BBD" w:rsidRPr="00476ABA" w:rsidRDefault="00507BBD" w:rsidP="0055575E">
            <w:pPr>
              <w:pStyle w:val="a8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7FEA7A53" w14:textId="77777777" w:rsidR="00507BBD" w:rsidRPr="00476ABA" w:rsidRDefault="00507BBD" w:rsidP="005C05E0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Координаты и векторы в</w:t>
            </w:r>
            <w:r w:rsidR="005C05E0" w:rsidRPr="00476ABA">
              <w:rPr>
                <w:sz w:val="26"/>
                <w:szCs w:val="26"/>
              </w:rPr>
              <w:t> </w:t>
            </w:r>
            <w:r w:rsidRPr="00476ABA">
              <w:rPr>
                <w:sz w:val="26"/>
                <w:szCs w:val="26"/>
              </w:rPr>
              <w:t>пространстве</w:t>
            </w:r>
          </w:p>
        </w:tc>
        <w:tc>
          <w:tcPr>
            <w:tcW w:w="2337" w:type="dxa"/>
            <w:shd w:val="clear" w:color="auto" w:fill="auto"/>
          </w:tcPr>
          <w:p w14:paraId="6163C068" w14:textId="625DF028" w:rsidR="00507BBD" w:rsidRPr="00476ABA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2</w:t>
            </w:r>
            <w:r w:rsidR="00E768F8" w:rsidRPr="00476ABA">
              <w:rPr>
                <w:sz w:val="26"/>
                <w:szCs w:val="26"/>
              </w:rPr>
              <w:t>1</w:t>
            </w:r>
          </w:p>
        </w:tc>
        <w:tc>
          <w:tcPr>
            <w:tcW w:w="2369" w:type="dxa"/>
            <w:shd w:val="clear" w:color="auto" w:fill="auto"/>
          </w:tcPr>
          <w:p w14:paraId="4AD9322B" w14:textId="67D75DED" w:rsidR="00507BBD" w:rsidRPr="00476ABA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2</w:t>
            </w:r>
            <w:r w:rsidR="00E768F8" w:rsidRPr="00476ABA">
              <w:rPr>
                <w:sz w:val="26"/>
                <w:szCs w:val="26"/>
              </w:rPr>
              <w:t>4</w:t>
            </w:r>
          </w:p>
        </w:tc>
      </w:tr>
      <w:tr w:rsidR="00507BBD" w:rsidRPr="000D0BC1" w14:paraId="3C166406" w14:textId="77777777" w:rsidTr="005C05E0">
        <w:tc>
          <w:tcPr>
            <w:tcW w:w="959" w:type="dxa"/>
            <w:vMerge/>
            <w:shd w:val="clear" w:color="auto" w:fill="auto"/>
            <w:vAlign w:val="center"/>
          </w:tcPr>
          <w:p w14:paraId="3A7E63FF" w14:textId="77777777" w:rsidR="00507BBD" w:rsidRPr="00476ABA" w:rsidRDefault="00507BBD" w:rsidP="0055575E">
            <w:pPr>
              <w:pStyle w:val="a8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1DCF089A" w14:textId="77777777" w:rsidR="00507BBD" w:rsidRPr="00476ABA" w:rsidRDefault="00507BBD" w:rsidP="00507BBD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Всего</w:t>
            </w:r>
          </w:p>
        </w:tc>
        <w:tc>
          <w:tcPr>
            <w:tcW w:w="2337" w:type="dxa"/>
            <w:shd w:val="clear" w:color="auto" w:fill="auto"/>
          </w:tcPr>
          <w:p w14:paraId="2A89C30E" w14:textId="405D5B95" w:rsidR="00507BBD" w:rsidRPr="00476ABA" w:rsidRDefault="008B50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235ч</w:t>
            </w:r>
            <w:r w:rsidR="00507BBD" w:rsidRPr="00476ABA">
              <w:rPr>
                <w:sz w:val="26"/>
                <w:szCs w:val="26"/>
              </w:rPr>
              <w:t>+</w:t>
            </w:r>
            <w:r w:rsidR="005C05E0" w:rsidRPr="00476ABA">
              <w:rPr>
                <w:sz w:val="26"/>
                <w:szCs w:val="26"/>
              </w:rPr>
              <w:t> </w:t>
            </w:r>
            <w:r w:rsidR="00E768F8" w:rsidRPr="00476ABA">
              <w:rPr>
                <w:sz w:val="26"/>
                <w:szCs w:val="26"/>
              </w:rPr>
              <w:t>3</w:t>
            </w:r>
            <w:r w:rsidR="00507BBD" w:rsidRPr="00476ABA">
              <w:rPr>
                <w:sz w:val="26"/>
                <w:szCs w:val="26"/>
              </w:rPr>
              <w:t xml:space="preserve"> резервных час</w:t>
            </w:r>
            <w:r w:rsidR="00E768F8" w:rsidRPr="00476ABA">
              <w:rPr>
                <w:sz w:val="26"/>
                <w:szCs w:val="26"/>
              </w:rPr>
              <w:t>а</w:t>
            </w:r>
          </w:p>
        </w:tc>
        <w:tc>
          <w:tcPr>
            <w:tcW w:w="2369" w:type="dxa"/>
            <w:shd w:val="clear" w:color="auto" w:fill="auto"/>
          </w:tcPr>
          <w:p w14:paraId="020CB207" w14:textId="35872AC9" w:rsidR="00507BBD" w:rsidRPr="00476ABA" w:rsidRDefault="008B50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vertAlign w:val="subscript"/>
              </w:rPr>
            </w:pPr>
            <w:r w:rsidRPr="00476ABA">
              <w:rPr>
                <w:sz w:val="26"/>
                <w:szCs w:val="26"/>
              </w:rPr>
              <w:t>269ч</w:t>
            </w:r>
            <w:r w:rsidR="00507BBD" w:rsidRPr="00476ABA">
              <w:rPr>
                <w:sz w:val="26"/>
                <w:szCs w:val="26"/>
              </w:rPr>
              <w:t>+</w:t>
            </w:r>
            <w:r w:rsidR="005C05E0" w:rsidRPr="00476ABA">
              <w:rPr>
                <w:sz w:val="26"/>
                <w:szCs w:val="26"/>
              </w:rPr>
              <w:t> </w:t>
            </w:r>
            <w:r w:rsidR="00E768F8" w:rsidRPr="00476ABA">
              <w:rPr>
                <w:sz w:val="26"/>
                <w:szCs w:val="26"/>
              </w:rPr>
              <w:t>3</w:t>
            </w:r>
            <w:r w:rsidR="00507BBD" w:rsidRPr="00476ABA">
              <w:rPr>
                <w:sz w:val="26"/>
                <w:szCs w:val="26"/>
              </w:rPr>
              <w:t xml:space="preserve"> резервных час</w:t>
            </w:r>
            <w:r w:rsidR="00E768F8" w:rsidRPr="00476ABA">
              <w:rPr>
                <w:sz w:val="26"/>
                <w:szCs w:val="26"/>
              </w:rPr>
              <w:t>а</w:t>
            </w:r>
          </w:p>
        </w:tc>
      </w:tr>
      <w:tr w:rsidR="00507BBD" w:rsidRPr="000D0BC1" w14:paraId="1CED0D5F" w14:textId="77777777" w:rsidTr="005C05E0">
        <w:tc>
          <w:tcPr>
            <w:tcW w:w="959" w:type="dxa"/>
            <w:vMerge w:val="restart"/>
            <w:shd w:val="clear" w:color="auto" w:fill="auto"/>
            <w:vAlign w:val="center"/>
          </w:tcPr>
          <w:p w14:paraId="42081DD6" w14:textId="77777777" w:rsidR="00507BBD" w:rsidRPr="00476ABA" w:rsidRDefault="00507BBD" w:rsidP="00507BBD">
            <w:pPr>
              <w:pStyle w:val="a8"/>
              <w:spacing w:after="0" w:line="240" w:lineRule="auto"/>
              <w:ind w:left="0" w:firstLine="22"/>
              <w:jc w:val="center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XI</w:t>
            </w:r>
          </w:p>
        </w:tc>
        <w:tc>
          <w:tcPr>
            <w:tcW w:w="3969" w:type="dxa"/>
            <w:shd w:val="clear" w:color="auto" w:fill="auto"/>
          </w:tcPr>
          <w:p w14:paraId="4C6D7B8D" w14:textId="77777777" w:rsidR="00507BBD" w:rsidRPr="00476ABA" w:rsidRDefault="00507BBD" w:rsidP="00507BBD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Обобщение понятия степени</w:t>
            </w:r>
          </w:p>
        </w:tc>
        <w:tc>
          <w:tcPr>
            <w:tcW w:w="2337" w:type="dxa"/>
            <w:shd w:val="clear" w:color="auto" w:fill="auto"/>
          </w:tcPr>
          <w:p w14:paraId="1F299DC7" w14:textId="77777777" w:rsidR="00507BBD" w:rsidRPr="00476ABA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27</w:t>
            </w:r>
          </w:p>
        </w:tc>
        <w:tc>
          <w:tcPr>
            <w:tcW w:w="2369" w:type="dxa"/>
            <w:shd w:val="clear" w:color="auto" w:fill="auto"/>
          </w:tcPr>
          <w:p w14:paraId="1A968EB2" w14:textId="77777777" w:rsidR="00507BBD" w:rsidRPr="00476ABA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30</w:t>
            </w:r>
          </w:p>
        </w:tc>
      </w:tr>
      <w:tr w:rsidR="00507BBD" w:rsidRPr="000D0BC1" w14:paraId="45CB4954" w14:textId="77777777" w:rsidTr="005C05E0">
        <w:tc>
          <w:tcPr>
            <w:tcW w:w="959" w:type="dxa"/>
            <w:vMerge/>
            <w:shd w:val="clear" w:color="auto" w:fill="auto"/>
            <w:vAlign w:val="center"/>
          </w:tcPr>
          <w:p w14:paraId="4D26ACA9" w14:textId="77777777" w:rsidR="00507BBD" w:rsidRPr="00476ABA" w:rsidRDefault="00507BBD" w:rsidP="0055575E">
            <w:pPr>
              <w:pStyle w:val="a8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5FBA9D3E" w14:textId="77777777" w:rsidR="00507BBD" w:rsidRPr="00476ABA" w:rsidRDefault="00507BBD" w:rsidP="00507BBD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Показательная функция</w:t>
            </w:r>
          </w:p>
        </w:tc>
        <w:tc>
          <w:tcPr>
            <w:tcW w:w="2337" w:type="dxa"/>
            <w:shd w:val="clear" w:color="auto" w:fill="auto"/>
          </w:tcPr>
          <w:p w14:paraId="152F492A" w14:textId="77777777" w:rsidR="00507BBD" w:rsidRPr="00476ABA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33</w:t>
            </w:r>
          </w:p>
        </w:tc>
        <w:tc>
          <w:tcPr>
            <w:tcW w:w="2369" w:type="dxa"/>
            <w:shd w:val="clear" w:color="auto" w:fill="auto"/>
          </w:tcPr>
          <w:p w14:paraId="52168A7A" w14:textId="77777777" w:rsidR="00507BBD" w:rsidRPr="00476ABA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39</w:t>
            </w:r>
          </w:p>
        </w:tc>
      </w:tr>
      <w:tr w:rsidR="00507BBD" w:rsidRPr="000D0BC1" w14:paraId="01063383" w14:textId="77777777" w:rsidTr="005C05E0">
        <w:tc>
          <w:tcPr>
            <w:tcW w:w="959" w:type="dxa"/>
            <w:vMerge/>
            <w:shd w:val="clear" w:color="auto" w:fill="auto"/>
            <w:vAlign w:val="center"/>
          </w:tcPr>
          <w:p w14:paraId="22C901A5" w14:textId="77777777" w:rsidR="00507BBD" w:rsidRPr="00476ABA" w:rsidRDefault="00507BBD" w:rsidP="0055575E">
            <w:pPr>
              <w:pStyle w:val="a8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1450E086" w14:textId="77777777" w:rsidR="00507BBD" w:rsidRPr="00476ABA" w:rsidRDefault="00507BBD" w:rsidP="00507BBD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Логарифмическая функция</w:t>
            </w:r>
          </w:p>
        </w:tc>
        <w:tc>
          <w:tcPr>
            <w:tcW w:w="2337" w:type="dxa"/>
            <w:shd w:val="clear" w:color="auto" w:fill="auto"/>
          </w:tcPr>
          <w:p w14:paraId="7DC23663" w14:textId="77777777" w:rsidR="00507BBD" w:rsidRPr="00476ABA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48</w:t>
            </w:r>
          </w:p>
        </w:tc>
        <w:tc>
          <w:tcPr>
            <w:tcW w:w="2369" w:type="dxa"/>
            <w:shd w:val="clear" w:color="auto" w:fill="auto"/>
          </w:tcPr>
          <w:p w14:paraId="1EAD7FA2" w14:textId="77777777" w:rsidR="00507BBD" w:rsidRPr="00476ABA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54</w:t>
            </w:r>
          </w:p>
        </w:tc>
      </w:tr>
      <w:tr w:rsidR="00507BBD" w:rsidRPr="000D0BC1" w14:paraId="2EF97159" w14:textId="77777777" w:rsidTr="005C05E0">
        <w:tc>
          <w:tcPr>
            <w:tcW w:w="959" w:type="dxa"/>
            <w:vMerge/>
            <w:shd w:val="clear" w:color="auto" w:fill="auto"/>
            <w:vAlign w:val="center"/>
          </w:tcPr>
          <w:p w14:paraId="65F2CAE8" w14:textId="77777777" w:rsidR="00507BBD" w:rsidRPr="00476ABA" w:rsidRDefault="00507BBD" w:rsidP="0055575E">
            <w:pPr>
              <w:pStyle w:val="a8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2E5F0777" w14:textId="77777777" w:rsidR="00507BBD" w:rsidRPr="00476ABA" w:rsidRDefault="00507BBD" w:rsidP="00507BBD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Системы уравнений и неравенств</w:t>
            </w:r>
          </w:p>
        </w:tc>
        <w:tc>
          <w:tcPr>
            <w:tcW w:w="2337" w:type="dxa"/>
            <w:shd w:val="clear" w:color="auto" w:fill="auto"/>
          </w:tcPr>
          <w:p w14:paraId="0EAE35BA" w14:textId="77777777" w:rsidR="00507BBD" w:rsidRPr="00476ABA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33</w:t>
            </w:r>
          </w:p>
        </w:tc>
        <w:tc>
          <w:tcPr>
            <w:tcW w:w="2369" w:type="dxa"/>
            <w:shd w:val="clear" w:color="auto" w:fill="auto"/>
          </w:tcPr>
          <w:p w14:paraId="4C4FDDB6" w14:textId="77777777" w:rsidR="00507BBD" w:rsidRPr="00476ABA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37</w:t>
            </w:r>
          </w:p>
        </w:tc>
      </w:tr>
      <w:tr w:rsidR="00507BBD" w:rsidRPr="000D0BC1" w14:paraId="3B995158" w14:textId="77777777" w:rsidTr="005C05E0">
        <w:tc>
          <w:tcPr>
            <w:tcW w:w="959" w:type="dxa"/>
            <w:vMerge/>
            <w:shd w:val="clear" w:color="auto" w:fill="auto"/>
            <w:vAlign w:val="center"/>
          </w:tcPr>
          <w:p w14:paraId="327E4231" w14:textId="77777777" w:rsidR="00507BBD" w:rsidRPr="00476ABA" w:rsidRDefault="00507BBD" w:rsidP="0055575E">
            <w:pPr>
              <w:pStyle w:val="a8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30BE29FE" w14:textId="77777777" w:rsidR="00507BBD" w:rsidRPr="00476ABA" w:rsidRDefault="00507BBD" w:rsidP="005C05E0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Элементы теории вероятностей и</w:t>
            </w:r>
            <w:r w:rsidR="005C05E0" w:rsidRPr="00476ABA">
              <w:rPr>
                <w:sz w:val="26"/>
                <w:szCs w:val="26"/>
              </w:rPr>
              <w:t> </w:t>
            </w:r>
            <w:r w:rsidRPr="00476ABA">
              <w:rPr>
                <w:sz w:val="26"/>
                <w:szCs w:val="26"/>
              </w:rPr>
              <w:t>математической статистики</w:t>
            </w:r>
          </w:p>
        </w:tc>
        <w:tc>
          <w:tcPr>
            <w:tcW w:w="2337" w:type="dxa"/>
            <w:shd w:val="clear" w:color="auto" w:fill="auto"/>
          </w:tcPr>
          <w:p w14:paraId="0A5DC719" w14:textId="5AE0D197" w:rsidR="00507BBD" w:rsidRPr="00476ABA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1</w:t>
            </w:r>
            <w:r w:rsidR="00E768F8" w:rsidRPr="00476ABA">
              <w:rPr>
                <w:sz w:val="26"/>
                <w:szCs w:val="26"/>
              </w:rPr>
              <w:t>5</w:t>
            </w:r>
          </w:p>
        </w:tc>
        <w:tc>
          <w:tcPr>
            <w:tcW w:w="2369" w:type="dxa"/>
            <w:shd w:val="clear" w:color="auto" w:fill="auto"/>
          </w:tcPr>
          <w:p w14:paraId="4AABCB0B" w14:textId="5CB8B2D0" w:rsidR="00507BBD" w:rsidRPr="00476ABA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1</w:t>
            </w:r>
            <w:r w:rsidR="00E768F8" w:rsidRPr="00476ABA">
              <w:rPr>
                <w:sz w:val="26"/>
                <w:szCs w:val="26"/>
              </w:rPr>
              <w:t>9</w:t>
            </w:r>
          </w:p>
        </w:tc>
      </w:tr>
      <w:tr w:rsidR="00507BBD" w:rsidRPr="000D0BC1" w14:paraId="7A7ED702" w14:textId="77777777" w:rsidTr="005C05E0">
        <w:tc>
          <w:tcPr>
            <w:tcW w:w="959" w:type="dxa"/>
            <w:vMerge/>
            <w:shd w:val="clear" w:color="auto" w:fill="auto"/>
            <w:vAlign w:val="center"/>
          </w:tcPr>
          <w:p w14:paraId="03D26979" w14:textId="77777777" w:rsidR="00507BBD" w:rsidRPr="00476ABA" w:rsidRDefault="00507BBD" w:rsidP="0055575E">
            <w:pPr>
              <w:pStyle w:val="a8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3A250BE4" w14:textId="77777777" w:rsidR="00507BBD" w:rsidRPr="00476ABA" w:rsidRDefault="00507BBD" w:rsidP="00507BBD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Многогранники</w:t>
            </w:r>
          </w:p>
        </w:tc>
        <w:tc>
          <w:tcPr>
            <w:tcW w:w="2337" w:type="dxa"/>
            <w:shd w:val="clear" w:color="auto" w:fill="auto"/>
          </w:tcPr>
          <w:p w14:paraId="3A4607DD" w14:textId="7E205308" w:rsidR="00507BBD" w:rsidRPr="00476ABA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1</w:t>
            </w:r>
            <w:r w:rsidR="00E768F8" w:rsidRPr="00476ABA">
              <w:rPr>
                <w:sz w:val="26"/>
                <w:szCs w:val="26"/>
              </w:rPr>
              <w:t>7</w:t>
            </w:r>
          </w:p>
        </w:tc>
        <w:tc>
          <w:tcPr>
            <w:tcW w:w="2369" w:type="dxa"/>
            <w:shd w:val="clear" w:color="auto" w:fill="auto"/>
          </w:tcPr>
          <w:p w14:paraId="2BA8818D" w14:textId="7CACCCE7" w:rsidR="00507BBD" w:rsidRPr="00476ABA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2</w:t>
            </w:r>
            <w:r w:rsidR="00E768F8" w:rsidRPr="00476ABA">
              <w:rPr>
                <w:sz w:val="26"/>
                <w:szCs w:val="26"/>
              </w:rPr>
              <w:t>3</w:t>
            </w:r>
          </w:p>
        </w:tc>
      </w:tr>
      <w:tr w:rsidR="00507BBD" w:rsidRPr="000D0BC1" w14:paraId="4F047D2B" w14:textId="77777777" w:rsidTr="005C05E0">
        <w:tc>
          <w:tcPr>
            <w:tcW w:w="959" w:type="dxa"/>
            <w:vMerge/>
            <w:shd w:val="clear" w:color="auto" w:fill="auto"/>
            <w:vAlign w:val="center"/>
          </w:tcPr>
          <w:p w14:paraId="6F0B714B" w14:textId="77777777" w:rsidR="00507BBD" w:rsidRPr="00476ABA" w:rsidRDefault="00507BBD" w:rsidP="0055575E">
            <w:pPr>
              <w:pStyle w:val="a8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250636F8" w14:textId="77777777" w:rsidR="00507BBD" w:rsidRPr="00476ABA" w:rsidRDefault="00507BBD" w:rsidP="00507BBD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Объем многогранников</w:t>
            </w:r>
          </w:p>
        </w:tc>
        <w:tc>
          <w:tcPr>
            <w:tcW w:w="2337" w:type="dxa"/>
            <w:shd w:val="clear" w:color="auto" w:fill="auto"/>
          </w:tcPr>
          <w:p w14:paraId="7A779125" w14:textId="77777777" w:rsidR="00507BBD" w:rsidRPr="00476ABA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29</w:t>
            </w:r>
          </w:p>
        </w:tc>
        <w:tc>
          <w:tcPr>
            <w:tcW w:w="2369" w:type="dxa"/>
            <w:shd w:val="clear" w:color="auto" w:fill="auto"/>
          </w:tcPr>
          <w:p w14:paraId="58083C77" w14:textId="77777777" w:rsidR="00507BBD" w:rsidRPr="00476ABA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31</w:t>
            </w:r>
          </w:p>
        </w:tc>
      </w:tr>
      <w:tr w:rsidR="00507BBD" w:rsidRPr="000D0BC1" w14:paraId="6097B7CF" w14:textId="77777777" w:rsidTr="005C05E0">
        <w:tc>
          <w:tcPr>
            <w:tcW w:w="959" w:type="dxa"/>
            <w:vMerge/>
            <w:shd w:val="clear" w:color="auto" w:fill="auto"/>
            <w:vAlign w:val="center"/>
          </w:tcPr>
          <w:p w14:paraId="7A42AF96" w14:textId="77777777" w:rsidR="00507BBD" w:rsidRPr="00476ABA" w:rsidRDefault="00507BBD" w:rsidP="0055575E">
            <w:pPr>
              <w:pStyle w:val="a8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6B570CF1" w14:textId="77777777" w:rsidR="00507BBD" w:rsidRPr="00476ABA" w:rsidRDefault="00507BBD" w:rsidP="00507BBD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Тела вращения</w:t>
            </w:r>
          </w:p>
        </w:tc>
        <w:tc>
          <w:tcPr>
            <w:tcW w:w="2337" w:type="dxa"/>
            <w:shd w:val="clear" w:color="auto" w:fill="auto"/>
          </w:tcPr>
          <w:p w14:paraId="059878B5" w14:textId="77777777" w:rsidR="00507BBD" w:rsidRPr="00476ABA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29</w:t>
            </w:r>
          </w:p>
        </w:tc>
        <w:tc>
          <w:tcPr>
            <w:tcW w:w="2369" w:type="dxa"/>
            <w:shd w:val="clear" w:color="auto" w:fill="auto"/>
          </w:tcPr>
          <w:p w14:paraId="455B74AC" w14:textId="77777777" w:rsidR="00507BBD" w:rsidRPr="00476ABA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31</w:t>
            </w:r>
          </w:p>
        </w:tc>
      </w:tr>
      <w:tr w:rsidR="00507BBD" w:rsidRPr="000D0BC1" w14:paraId="06BE0479" w14:textId="77777777" w:rsidTr="005C05E0">
        <w:trPr>
          <w:trHeight w:val="463"/>
        </w:trPr>
        <w:tc>
          <w:tcPr>
            <w:tcW w:w="959" w:type="dxa"/>
            <w:vMerge/>
            <w:shd w:val="clear" w:color="auto" w:fill="auto"/>
            <w:vAlign w:val="center"/>
          </w:tcPr>
          <w:p w14:paraId="37736B6C" w14:textId="77777777" w:rsidR="00507BBD" w:rsidRPr="00476ABA" w:rsidRDefault="00507BBD" w:rsidP="0055575E">
            <w:pPr>
              <w:pStyle w:val="a8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61ECE54D" w14:textId="77777777" w:rsidR="00507BBD" w:rsidRPr="00476ABA" w:rsidRDefault="00507BBD" w:rsidP="00507BBD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Правильные многогранники</w:t>
            </w:r>
          </w:p>
        </w:tc>
        <w:tc>
          <w:tcPr>
            <w:tcW w:w="2337" w:type="dxa"/>
            <w:shd w:val="clear" w:color="auto" w:fill="auto"/>
          </w:tcPr>
          <w:p w14:paraId="5825975C" w14:textId="77777777" w:rsidR="00507BBD" w:rsidRPr="00476ABA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4</w:t>
            </w:r>
          </w:p>
        </w:tc>
        <w:tc>
          <w:tcPr>
            <w:tcW w:w="2369" w:type="dxa"/>
            <w:shd w:val="clear" w:color="auto" w:fill="auto"/>
          </w:tcPr>
          <w:p w14:paraId="352C7CD7" w14:textId="77777777" w:rsidR="00507BBD" w:rsidRPr="00476ABA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5</w:t>
            </w:r>
          </w:p>
        </w:tc>
      </w:tr>
      <w:tr w:rsidR="00507BBD" w:rsidRPr="000D0BC1" w14:paraId="5E0689DA" w14:textId="77777777" w:rsidTr="005C05E0">
        <w:tc>
          <w:tcPr>
            <w:tcW w:w="959" w:type="dxa"/>
            <w:vMerge/>
            <w:shd w:val="clear" w:color="auto" w:fill="auto"/>
            <w:vAlign w:val="center"/>
          </w:tcPr>
          <w:p w14:paraId="42BE4A8F" w14:textId="77777777" w:rsidR="00507BBD" w:rsidRPr="00476ABA" w:rsidRDefault="00507BBD" w:rsidP="0055575E">
            <w:pPr>
              <w:pStyle w:val="a8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193F170F" w14:textId="77777777" w:rsidR="00507BBD" w:rsidRPr="00476ABA" w:rsidRDefault="00507BBD" w:rsidP="00507BBD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Всего</w:t>
            </w:r>
          </w:p>
        </w:tc>
        <w:tc>
          <w:tcPr>
            <w:tcW w:w="2337" w:type="dxa"/>
            <w:shd w:val="clear" w:color="auto" w:fill="auto"/>
          </w:tcPr>
          <w:p w14:paraId="24645C63" w14:textId="5B266660" w:rsidR="00507BBD" w:rsidRPr="00476ABA" w:rsidRDefault="00507BBD" w:rsidP="008B50BD">
            <w:pPr>
              <w:spacing w:after="0" w:line="240" w:lineRule="auto"/>
              <w:ind w:firstLine="0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23</w:t>
            </w:r>
            <w:r w:rsidR="00E768F8" w:rsidRPr="00476ABA">
              <w:rPr>
                <w:sz w:val="26"/>
                <w:szCs w:val="26"/>
              </w:rPr>
              <w:t>5</w:t>
            </w:r>
            <w:r w:rsidR="005C05E0" w:rsidRPr="00476ABA">
              <w:rPr>
                <w:sz w:val="26"/>
                <w:szCs w:val="26"/>
              </w:rPr>
              <w:t> </w:t>
            </w:r>
            <w:r w:rsidR="008B50BD" w:rsidRPr="00476ABA">
              <w:rPr>
                <w:sz w:val="26"/>
                <w:szCs w:val="26"/>
              </w:rPr>
              <w:t>ч</w:t>
            </w:r>
            <w:r w:rsidRPr="00476ABA">
              <w:rPr>
                <w:sz w:val="26"/>
                <w:szCs w:val="26"/>
              </w:rPr>
              <w:t>+</w:t>
            </w:r>
            <w:r w:rsidR="005C05E0" w:rsidRPr="00476ABA">
              <w:rPr>
                <w:sz w:val="26"/>
                <w:szCs w:val="26"/>
              </w:rPr>
              <w:t> </w:t>
            </w:r>
            <w:r w:rsidR="00E768F8" w:rsidRPr="00476ABA">
              <w:rPr>
                <w:sz w:val="26"/>
                <w:szCs w:val="26"/>
              </w:rPr>
              <w:t>3</w:t>
            </w:r>
            <w:r w:rsidRPr="00476ABA">
              <w:rPr>
                <w:sz w:val="26"/>
                <w:szCs w:val="26"/>
              </w:rPr>
              <w:t xml:space="preserve"> резервных час</w:t>
            </w:r>
            <w:r w:rsidR="00E768F8" w:rsidRPr="00476ABA">
              <w:rPr>
                <w:sz w:val="26"/>
                <w:szCs w:val="26"/>
              </w:rPr>
              <w:t>а</w:t>
            </w:r>
          </w:p>
        </w:tc>
        <w:tc>
          <w:tcPr>
            <w:tcW w:w="2369" w:type="dxa"/>
            <w:shd w:val="clear" w:color="auto" w:fill="auto"/>
          </w:tcPr>
          <w:p w14:paraId="393915CF" w14:textId="05E91DBC" w:rsidR="00507BBD" w:rsidRPr="00476ABA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76ABA">
              <w:rPr>
                <w:sz w:val="26"/>
                <w:szCs w:val="26"/>
              </w:rPr>
              <w:t>26</w:t>
            </w:r>
            <w:r w:rsidR="00E768F8" w:rsidRPr="00476ABA">
              <w:rPr>
                <w:sz w:val="26"/>
                <w:szCs w:val="26"/>
              </w:rPr>
              <w:t>9</w:t>
            </w:r>
            <w:r w:rsidR="005C05E0" w:rsidRPr="00476ABA">
              <w:rPr>
                <w:sz w:val="26"/>
                <w:szCs w:val="26"/>
              </w:rPr>
              <w:t> </w:t>
            </w:r>
            <w:r w:rsidR="008B50BD" w:rsidRPr="00476ABA">
              <w:rPr>
                <w:sz w:val="26"/>
                <w:szCs w:val="26"/>
              </w:rPr>
              <w:t>ч</w:t>
            </w:r>
            <w:r w:rsidRPr="00476ABA">
              <w:rPr>
                <w:sz w:val="26"/>
                <w:szCs w:val="26"/>
              </w:rPr>
              <w:t>+</w:t>
            </w:r>
            <w:r w:rsidR="005C05E0" w:rsidRPr="00476ABA">
              <w:rPr>
                <w:sz w:val="26"/>
                <w:szCs w:val="26"/>
              </w:rPr>
              <w:t> </w:t>
            </w:r>
            <w:r w:rsidR="00E768F8" w:rsidRPr="00476ABA">
              <w:rPr>
                <w:sz w:val="26"/>
                <w:szCs w:val="26"/>
              </w:rPr>
              <w:t>3</w:t>
            </w:r>
            <w:r w:rsidRPr="00476ABA">
              <w:rPr>
                <w:sz w:val="26"/>
                <w:szCs w:val="26"/>
              </w:rPr>
              <w:t xml:space="preserve"> резервных час</w:t>
            </w:r>
            <w:r w:rsidR="00E768F8" w:rsidRPr="00476ABA">
              <w:rPr>
                <w:sz w:val="26"/>
                <w:szCs w:val="26"/>
              </w:rPr>
              <w:t>а</w:t>
            </w:r>
          </w:p>
        </w:tc>
      </w:tr>
    </w:tbl>
    <w:p w14:paraId="3BE3605D" w14:textId="7162C64A" w:rsidR="003C462D" w:rsidRPr="000D0BC1" w:rsidRDefault="003C462D" w:rsidP="003B4C7D">
      <w:pPr>
        <w:spacing w:after="0" w:line="240" w:lineRule="auto"/>
        <w:rPr>
          <w:sz w:val="30"/>
          <w:szCs w:val="30"/>
        </w:rPr>
      </w:pPr>
      <w:bookmarkStart w:id="10" w:name="_Hlk164086924"/>
      <w:r w:rsidRPr="000D0BC1">
        <w:rPr>
          <w:sz w:val="30"/>
          <w:szCs w:val="30"/>
        </w:rPr>
        <w:t xml:space="preserve">При этом </w:t>
      </w:r>
      <w:r w:rsidR="00643E77" w:rsidRPr="000D0BC1">
        <w:rPr>
          <w:sz w:val="30"/>
          <w:szCs w:val="30"/>
        </w:rPr>
        <w:t>количество</w:t>
      </w:r>
      <w:r w:rsidRPr="000D0BC1">
        <w:rPr>
          <w:sz w:val="30"/>
          <w:szCs w:val="30"/>
        </w:rPr>
        <w:t xml:space="preserve"> контрольных работ в письменной форме в X</w:t>
      </w:r>
      <w:r w:rsidR="005C05E0" w:rsidRPr="000D0BC1">
        <w:rPr>
          <w:sz w:val="30"/>
          <w:szCs w:val="30"/>
        </w:rPr>
        <w:t> </w:t>
      </w:r>
      <w:r w:rsidRPr="000D0BC1">
        <w:rPr>
          <w:sz w:val="30"/>
          <w:szCs w:val="30"/>
        </w:rPr>
        <w:t xml:space="preserve">классе </w:t>
      </w:r>
      <w:r w:rsidR="00643E77" w:rsidRPr="000D0BC1">
        <w:rPr>
          <w:sz w:val="30"/>
          <w:szCs w:val="30"/>
        </w:rPr>
        <w:t>–</w:t>
      </w:r>
      <w:r w:rsidRPr="000D0BC1">
        <w:rPr>
          <w:sz w:val="30"/>
          <w:szCs w:val="30"/>
        </w:rPr>
        <w:t xml:space="preserve"> 8, в XI классе – 8, в том числе «Итоговая контрольная работа».</w:t>
      </w:r>
    </w:p>
    <w:bookmarkEnd w:id="10"/>
    <w:p w14:paraId="605FA795" w14:textId="77777777" w:rsidR="006269E0" w:rsidRDefault="00262F82" w:rsidP="006269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rPr>
          <w:color w:val="000000"/>
          <w:sz w:val="30"/>
          <w:szCs w:val="30"/>
        </w:rPr>
      </w:pPr>
      <w:r w:rsidRPr="00E16190">
        <w:rPr>
          <w:b/>
          <w:color w:val="000000"/>
          <w:sz w:val="30"/>
          <w:szCs w:val="30"/>
          <w:u w:val="single"/>
        </w:rPr>
        <w:t>Особенности организации образовательного процесса</w:t>
      </w:r>
      <w:bookmarkStart w:id="11" w:name="_Hlk132887218"/>
    </w:p>
    <w:p w14:paraId="37F1B7AC" w14:textId="77777777" w:rsidR="004E5251" w:rsidRPr="005D337E" w:rsidRDefault="004E5251" w:rsidP="004E5251">
      <w:pPr>
        <w:spacing w:after="0" w:line="240" w:lineRule="auto"/>
        <w:rPr>
          <w:sz w:val="30"/>
          <w:szCs w:val="30"/>
        </w:rPr>
      </w:pPr>
      <w:bookmarkStart w:id="12" w:name="_Hlk196558512"/>
      <w:bookmarkEnd w:id="11"/>
      <w:r w:rsidRPr="005D337E">
        <w:rPr>
          <w:b/>
          <w:sz w:val="30"/>
          <w:szCs w:val="30"/>
        </w:rPr>
        <w:t>Обращаем внимание</w:t>
      </w:r>
      <w:r w:rsidRPr="005D337E">
        <w:rPr>
          <w:sz w:val="30"/>
          <w:szCs w:val="30"/>
        </w:rPr>
        <w:t xml:space="preserve"> на то, что при организации образовательного процесса учитель обязан руководствоваться основными требованиями к результатам учебной деятельности учащихся по соответствующей теме, определенными в учебных программах для </w:t>
      </w:r>
      <w:r w:rsidRPr="005D337E">
        <w:rPr>
          <w:sz w:val="30"/>
          <w:szCs w:val="30"/>
          <w:lang w:val="en-US"/>
        </w:rPr>
        <w:t>V</w:t>
      </w:r>
      <w:r w:rsidRPr="005D337E">
        <w:rPr>
          <w:sz w:val="30"/>
          <w:szCs w:val="30"/>
        </w:rPr>
        <w:t>–ІX</w:t>
      </w:r>
      <w:r>
        <w:rPr>
          <w:sz w:val="30"/>
          <w:szCs w:val="30"/>
        </w:rPr>
        <w:t>,</w:t>
      </w:r>
      <w:r w:rsidRPr="005D337E">
        <w:rPr>
          <w:sz w:val="30"/>
          <w:szCs w:val="30"/>
        </w:rPr>
        <w:t xml:space="preserve"> </w:t>
      </w:r>
      <w:r w:rsidRPr="005D337E">
        <w:rPr>
          <w:sz w:val="30"/>
          <w:szCs w:val="30"/>
          <w:lang w:val="en-US"/>
        </w:rPr>
        <w:t>X</w:t>
      </w:r>
      <w:r w:rsidRPr="005D337E">
        <w:rPr>
          <w:sz w:val="30"/>
          <w:szCs w:val="30"/>
        </w:rPr>
        <w:t>–</w:t>
      </w:r>
      <w:r w:rsidRPr="005D337E">
        <w:rPr>
          <w:sz w:val="30"/>
          <w:szCs w:val="30"/>
          <w:lang w:val="en-US"/>
        </w:rPr>
        <w:t>XI</w:t>
      </w:r>
      <w:r w:rsidRPr="005D337E">
        <w:rPr>
          <w:sz w:val="30"/>
          <w:szCs w:val="30"/>
        </w:rPr>
        <w:t xml:space="preserve"> классов</w:t>
      </w:r>
      <w:r>
        <w:rPr>
          <w:sz w:val="30"/>
          <w:szCs w:val="30"/>
        </w:rPr>
        <w:t xml:space="preserve"> (базовый уровень), </w:t>
      </w:r>
      <w:r w:rsidRPr="005D337E">
        <w:rPr>
          <w:sz w:val="30"/>
          <w:szCs w:val="30"/>
          <w:lang w:val="en-US"/>
        </w:rPr>
        <w:t>X</w:t>
      </w:r>
      <w:r w:rsidRPr="005D337E">
        <w:rPr>
          <w:sz w:val="30"/>
          <w:szCs w:val="30"/>
        </w:rPr>
        <w:t>–</w:t>
      </w:r>
      <w:r w:rsidRPr="005D337E">
        <w:rPr>
          <w:sz w:val="30"/>
          <w:szCs w:val="30"/>
          <w:lang w:val="en-US"/>
        </w:rPr>
        <w:t>XI</w:t>
      </w:r>
      <w:r w:rsidRPr="005D337E">
        <w:rPr>
          <w:sz w:val="30"/>
          <w:szCs w:val="30"/>
        </w:rPr>
        <w:t xml:space="preserve"> классов</w:t>
      </w:r>
      <w:r>
        <w:rPr>
          <w:sz w:val="30"/>
          <w:szCs w:val="30"/>
        </w:rPr>
        <w:t xml:space="preserve"> (повышенный уровень) (далее – учебные программы)</w:t>
      </w:r>
      <w:r w:rsidRPr="005D337E">
        <w:rPr>
          <w:sz w:val="30"/>
          <w:szCs w:val="30"/>
        </w:rPr>
        <w:t>, на основе которых он составляет календарно-тематическое планирование, разрабатывает поурочное планирование с учетом реальных условий обучения и воспитания в конкретном классе.</w:t>
      </w:r>
    </w:p>
    <w:p w14:paraId="628973AC" w14:textId="77777777" w:rsidR="001201EF" w:rsidRPr="007761CE" w:rsidRDefault="001201EF" w:rsidP="001201EF">
      <w:pPr>
        <w:shd w:val="clear" w:color="auto" w:fill="FFFFFF"/>
        <w:spacing w:after="0" w:line="240" w:lineRule="auto"/>
        <w:ind w:firstLine="708"/>
        <w:rPr>
          <w:sz w:val="30"/>
          <w:szCs w:val="30"/>
        </w:rPr>
      </w:pPr>
      <w:r w:rsidRPr="007761CE">
        <w:rPr>
          <w:sz w:val="30"/>
          <w:szCs w:val="30"/>
        </w:rPr>
        <w:t>Учебно-методическое обеспечение, которое используется учителем, должно быть направлено на достижение образовательных результатов, зафиксированных в учебных программах.</w:t>
      </w:r>
    </w:p>
    <w:p w14:paraId="4F201986" w14:textId="77777777" w:rsidR="004E5251" w:rsidRPr="002B4D14" w:rsidRDefault="004E5251" w:rsidP="004E5251">
      <w:pPr>
        <w:pStyle w:val="a8"/>
        <w:spacing w:after="0" w:line="240" w:lineRule="auto"/>
        <w:ind w:left="0"/>
        <w:rPr>
          <w:sz w:val="30"/>
          <w:szCs w:val="30"/>
        </w:rPr>
      </w:pPr>
      <w:r w:rsidRPr="00D10D62">
        <w:rPr>
          <w:sz w:val="30"/>
          <w:szCs w:val="30"/>
        </w:rPr>
        <w:t xml:space="preserve">При изучении учебного предмета «Математика» в </w:t>
      </w:r>
      <w:r w:rsidRPr="005D337E">
        <w:rPr>
          <w:sz w:val="30"/>
          <w:szCs w:val="30"/>
          <w:lang w:val="en-US"/>
        </w:rPr>
        <w:t>V</w:t>
      </w:r>
      <w:r w:rsidRPr="00D10D62">
        <w:rPr>
          <w:sz w:val="30"/>
          <w:szCs w:val="30"/>
        </w:rPr>
        <w:t xml:space="preserve">ІІ–XІ классах выделяются два содержательных компонента: алгебраический и геометрический. </w:t>
      </w:r>
      <w:r w:rsidRPr="002B4D14">
        <w:rPr>
          <w:sz w:val="30"/>
          <w:szCs w:val="30"/>
        </w:rPr>
        <w:t xml:space="preserve">Педагогический работник имеет право при необходимости перераспределить количество часов, отведенное на изучение содержания учебного предмета в неделю, между алгебраическим и геометрическим компонентами с учетом педагогически целесообразных </w:t>
      </w:r>
      <w:r w:rsidRPr="002B4D14">
        <w:rPr>
          <w:sz w:val="30"/>
          <w:szCs w:val="30"/>
        </w:rPr>
        <w:lastRenderedPageBreak/>
        <w:t>методов обучения и воспитания, форм проведения учебных занятий, видов деятельности и познавательных возможностей учащихся.</w:t>
      </w:r>
    </w:p>
    <w:p w14:paraId="1D8013EE" w14:textId="77777777" w:rsidR="004E5251" w:rsidRDefault="004E5251" w:rsidP="004E52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0"/>
          <w:szCs w:val="30"/>
          <w:lang w:eastAsia="be-BY"/>
        </w:rPr>
      </w:pPr>
      <w:r w:rsidRPr="002B4D14">
        <w:rPr>
          <w:sz w:val="30"/>
          <w:szCs w:val="30"/>
          <w:lang w:eastAsia="be-BY"/>
        </w:rPr>
        <w:t xml:space="preserve">При определении домашнего задания необходимо учитывать, что </w:t>
      </w:r>
      <w:r w:rsidRPr="002B4D14">
        <w:rPr>
          <w:sz w:val="30"/>
          <w:szCs w:val="30"/>
        </w:rPr>
        <w:t xml:space="preserve">домашнее задание является разновидностью самостоятельной учебной деятельности учащегося. </w:t>
      </w:r>
      <w:r w:rsidRPr="002B4D14">
        <w:rPr>
          <w:sz w:val="30"/>
          <w:szCs w:val="30"/>
          <w:lang w:eastAsia="be-BY"/>
        </w:rPr>
        <w:t xml:space="preserve">Определяя содержание, объем, форму выполнения домашнего задания, учитель должен учитывать время на </w:t>
      </w:r>
      <w:r>
        <w:rPr>
          <w:sz w:val="30"/>
          <w:szCs w:val="30"/>
          <w:lang w:eastAsia="be-BY"/>
        </w:rPr>
        <w:t xml:space="preserve">его </w:t>
      </w:r>
      <w:r w:rsidRPr="002B4D14">
        <w:rPr>
          <w:sz w:val="30"/>
          <w:szCs w:val="30"/>
          <w:lang w:eastAsia="be-BY"/>
        </w:rPr>
        <w:t xml:space="preserve">выполнение по всем учебным </w:t>
      </w:r>
      <w:r w:rsidRPr="005D337E">
        <w:rPr>
          <w:sz w:val="30"/>
          <w:szCs w:val="30"/>
          <w:lang w:eastAsia="be-BY"/>
        </w:rPr>
        <w:t xml:space="preserve">предметам: для учащихся </w:t>
      </w:r>
      <w:r w:rsidRPr="005D337E">
        <w:rPr>
          <w:sz w:val="30"/>
          <w:szCs w:val="30"/>
          <w:lang w:val="en-US" w:eastAsia="be-BY"/>
        </w:rPr>
        <w:t>V</w:t>
      </w:r>
      <w:r w:rsidRPr="005D337E">
        <w:rPr>
          <w:sz w:val="30"/>
          <w:szCs w:val="30"/>
          <w:lang w:eastAsia="be-BY"/>
        </w:rPr>
        <w:t>–</w:t>
      </w:r>
      <w:r w:rsidRPr="005D337E">
        <w:rPr>
          <w:sz w:val="30"/>
          <w:szCs w:val="30"/>
          <w:lang w:val="en-US" w:eastAsia="be-BY"/>
        </w:rPr>
        <w:t>VI</w:t>
      </w:r>
      <w:r w:rsidRPr="005D337E">
        <w:rPr>
          <w:sz w:val="30"/>
          <w:szCs w:val="30"/>
          <w:lang w:eastAsia="be-BY"/>
        </w:rPr>
        <w:t> классов –2</w:t>
      </w:r>
      <w:r>
        <w:rPr>
          <w:sz w:val="30"/>
          <w:szCs w:val="30"/>
          <w:lang w:eastAsia="be-BY"/>
        </w:rPr>
        <w:t> </w:t>
      </w:r>
      <w:r w:rsidRPr="005D337E">
        <w:rPr>
          <w:sz w:val="30"/>
          <w:szCs w:val="30"/>
          <w:lang w:eastAsia="be-BY"/>
        </w:rPr>
        <w:t xml:space="preserve">часа, </w:t>
      </w:r>
      <w:r w:rsidRPr="005D337E">
        <w:rPr>
          <w:sz w:val="30"/>
          <w:szCs w:val="30"/>
          <w:lang w:val="en-US" w:eastAsia="be-BY"/>
        </w:rPr>
        <w:t>VII</w:t>
      </w:r>
      <w:r w:rsidRPr="005D337E">
        <w:rPr>
          <w:sz w:val="30"/>
          <w:szCs w:val="30"/>
          <w:lang w:eastAsia="be-BY"/>
        </w:rPr>
        <w:t>–</w:t>
      </w:r>
      <w:r w:rsidRPr="005D337E">
        <w:rPr>
          <w:sz w:val="30"/>
          <w:szCs w:val="30"/>
          <w:lang w:val="en-US" w:eastAsia="be-BY"/>
        </w:rPr>
        <w:t>VIII</w:t>
      </w:r>
      <w:r w:rsidRPr="005D337E">
        <w:rPr>
          <w:sz w:val="30"/>
          <w:szCs w:val="30"/>
          <w:lang w:eastAsia="be-BY"/>
        </w:rPr>
        <w:t xml:space="preserve"> классов – 2,5 часа, </w:t>
      </w:r>
      <w:r w:rsidRPr="005D337E">
        <w:rPr>
          <w:sz w:val="30"/>
          <w:szCs w:val="30"/>
          <w:lang w:val="en-US" w:eastAsia="be-BY"/>
        </w:rPr>
        <w:t>IX</w:t>
      </w:r>
      <w:r w:rsidRPr="005D337E">
        <w:rPr>
          <w:sz w:val="30"/>
          <w:szCs w:val="30"/>
          <w:lang w:eastAsia="be-BY"/>
        </w:rPr>
        <w:t>–</w:t>
      </w:r>
      <w:r w:rsidRPr="005D337E">
        <w:rPr>
          <w:sz w:val="30"/>
          <w:szCs w:val="30"/>
          <w:lang w:val="en-US" w:eastAsia="be-BY"/>
        </w:rPr>
        <w:t>XI</w:t>
      </w:r>
      <w:r w:rsidRPr="005D337E">
        <w:rPr>
          <w:sz w:val="30"/>
          <w:szCs w:val="30"/>
          <w:lang w:eastAsia="be-BY"/>
        </w:rPr>
        <w:t xml:space="preserve"> классов</w:t>
      </w:r>
      <w:r w:rsidRPr="002B4D14">
        <w:rPr>
          <w:sz w:val="30"/>
          <w:szCs w:val="30"/>
          <w:lang w:eastAsia="be-BY"/>
        </w:rPr>
        <w:t xml:space="preserve"> – не более 3 часов.</w:t>
      </w:r>
    </w:p>
    <w:p w14:paraId="55895AAA" w14:textId="77777777" w:rsidR="004E5251" w:rsidRPr="007F34E6" w:rsidRDefault="004E5251" w:rsidP="004E52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0"/>
          <w:szCs w:val="30"/>
        </w:rPr>
      </w:pPr>
      <w:r w:rsidRPr="007F34E6">
        <w:rPr>
          <w:iCs/>
          <w:sz w:val="30"/>
          <w:szCs w:val="30"/>
        </w:rPr>
        <w:t>При определении содержания домашнего задания целесообразно предусмотреть задания на повторение.</w:t>
      </w:r>
    </w:p>
    <w:p w14:paraId="1168175C" w14:textId="22140B96" w:rsidR="004E5251" w:rsidRPr="007F34E6" w:rsidRDefault="004E5251" w:rsidP="004E52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0"/>
          <w:szCs w:val="30"/>
        </w:rPr>
      </w:pPr>
      <w:r w:rsidRPr="007F34E6">
        <w:rPr>
          <w:sz w:val="30"/>
          <w:szCs w:val="30"/>
        </w:rPr>
        <w:t>В целях определения соответствия результатов учебной деятельности учащихся требованиям учебн</w:t>
      </w:r>
      <w:r w:rsidR="00A96A7F">
        <w:rPr>
          <w:sz w:val="30"/>
          <w:szCs w:val="30"/>
        </w:rPr>
        <w:t xml:space="preserve">ых </w:t>
      </w:r>
      <w:r w:rsidRPr="007F34E6">
        <w:rPr>
          <w:sz w:val="30"/>
          <w:szCs w:val="30"/>
        </w:rPr>
        <w:t xml:space="preserve">программ общего среднего образования проводится текущая и промежуточная аттестация учащихся. </w:t>
      </w:r>
    </w:p>
    <w:p w14:paraId="6154D19A" w14:textId="77777777" w:rsidR="004E5251" w:rsidRDefault="004E5251" w:rsidP="004E52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0"/>
          <w:szCs w:val="30"/>
        </w:rPr>
      </w:pPr>
      <w:r w:rsidRPr="007F34E6">
        <w:rPr>
          <w:sz w:val="30"/>
          <w:szCs w:val="30"/>
        </w:rPr>
        <w:t>Для проведения текущей</w:t>
      </w:r>
      <w:r w:rsidRPr="00B410D0">
        <w:rPr>
          <w:sz w:val="30"/>
          <w:szCs w:val="30"/>
        </w:rPr>
        <w:t xml:space="preserve"> аттестации учащихся проводится поурочный</w:t>
      </w:r>
      <w:r>
        <w:rPr>
          <w:sz w:val="30"/>
          <w:szCs w:val="30"/>
        </w:rPr>
        <w:t xml:space="preserve"> </w:t>
      </w:r>
      <w:r w:rsidRPr="00B410D0">
        <w:rPr>
          <w:sz w:val="30"/>
          <w:szCs w:val="30"/>
        </w:rPr>
        <w:t>и тематический контроль</w:t>
      </w:r>
      <w:r>
        <w:rPr>
          <w:sz w:val="30"/>
          <w:szCs w:val="30"/>
        </w:rPr>
        <w:t xml:space="preserve">. </w:t>
      </w:r>
    </w:p>
    <w:p w14:paraId="0DF9EF18" w14:textId="77777777" w:rsidR="004E5251" w:rsidRDefault="004E5251" w:rsidP="004E52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0"/>
          <w:szCs w:val="30"/>
        </w:rPr>
      </w:pPr>
      <w:r w:rsidRPr="000D3A87">
        <w:rPr>
          <w:sz w:val="30"/>
          <w:szCs w:val="30"/>
        </w:rPr>
        <w:t>В рамках поурочного контроля целесообразно предусмотреть проведение самостоятельных работ диагностического характера, которые проводятся с целью оценить достижения учащихся по отдельным элементам учебного материала, выявить пробелы и трудности в изучении учебного материала и своевременно скорректировать деятельность учащихся по их устранению. Отметка за выполнение учащимися самостоятельной работы, которая проводится в рамках поурочного контроля, выставленная в тетради</w:t>
      </w:r>
      <w:r w:rsidRPr="000D3A87">
        <w:t xml:space="preserve"> </w:t>
      </w:r>
      <w:r w:rsidRPr="000D3A87">
        <w:rPr>
          <w:sz w:val="30"/>
          <w:szCs w:val="30"/>
        </w:rPr>
        <w:t xml:space="preserve">для обучающих работ, по усмотрению учителя может быть выставлена в </w:t>
      </w:r>
      <w:r w:rsidRPr="00A27444">
        <w:rPr>
          <w:sz w:val="30"/>
          <w:szCs w:val="30"/>
        </w:rPr>
        <w:t>классный журнал и дневник учащегося.</w:t>
      </w:r>
    </w:p>
    <w:p w14:paraId="48561FA5" w14:textId="5991DDAF" w:rsidR="004E5251" w:rsidRPr="00A17F7D" w:rsidRDefault="004E5251" w:rsidP="004E52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0"/>
          <w:szCs w:val="30"/>
        </w:rPr>
      </w:pPr>
      <w:r w:rsidRPr="00A17F7D">
        <w:rPr>
          <w:sz w:val="30"/>
          <w:szCs w:val="30"/>
        </w:rPr>
        <w:t xml:space="preserve">Для реализации тематического контроля </w:t>
      </w:r>
      <w:r>
        <w:rPr>
          <w:sz w:val="30"/>
          <w:szCs w:val="30"/>
        </w:rPr>
        <w:t xml:space="preserve">необходимо </w:t>
      </w:r>
      <w:r w:rsidRPr="00A17F7D">
        <w:rPr>
          <w:sz w:val="30"/>
          <w:szCs w:val="30"/>
        </w:rPr>
        <w:t>предусмотреть проведение тематических самостоятельных и контрольных работ. Количество тематических самостоятельных работ определяется учителем в соответствии с требованиями, определенными пунктом 14 главы 2 Правил проведения аттестации учащихся при освоении содержания образовательных программ общего среднего образования, утвержденных 11.07.2022 №</w:t>
      </w:r>
      <w:r>
        <w:rPr>
          <w:sz w:val="30"/>
          <w:szCs w:val="30"/>
        </w:rPr>
        <w:t> </w:t>
      </w:r>
      <w:r w:rsidR="00A96A7F">
        <w:rPr>
          <w:sz w:val="30"/>
          <w:szCs w:val="30"/>
        </w:rPr>
        <w:t>184 (в редакции от 15.11.2023, с изменениями от 21.02.2025</w:t>
      </w:r>
      <w:r w:rsidRPr="00A17F7D">
        <w:rPr>
          <w:sz w:val="30"/>
          <w:szCs w:val="30"/>
        </w:rPr>
        <w:t>). Отметка за выполнение учащимися тематической самостоятельной работы, выставленная в тетради для обучающих работ, должна быть выставлена учителем в классный журнал и дневник учащегося.</w:t>
      </w:r>
    </w:p>
    <w:p w14:paraId="2B08D210" w14:textId="77777777" w:rsidR="004E5251" w:rsidRPr="002B4D14" w:rsidRDefault="004E5251" w:rsidP="004E52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0"/>
          <w:szCs w:val="30"/>
        </w:rPr>
      </w:pPr>
      <w:r w:rsidRPr="002B4D14">
        <w:rPr>
          <w:sz w:val="30"/>
          <w:szCs w:val="30"/>
        </w:rPr>
        <w:t xml:space="preserve">При </w:t>
      </w:r>
      <w:r w:rsidRPr="005D337E">
        <w:rPr>
          <w:sz w:val="30"/>
          <w:szCs w:val="30"/>
        </w:rPr>
        <w:t>организации контроля результатов учебной деятельности учащихся не допускается предъявление требований</w:t>
      </w:r>
      <w:r w:rsidRPr="002B4D14">
        <w:rPr>
          <w:sz w:val="30"/>
          <w:szCs w:val="30"/>
        </w:rPr>
        <w:t>, не предусмотренных учебными программами.</w:t>
      </w:r>
    </w:p>
    <w:p w14:paraId="0C6F707B" w14:textId="29C78D69" w:rsidR="004E5251" w:rsidRDefault="004E5251" w:rsidP="004E52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30"/>
          <w:szCs w:val="30"/>
        </w:rPr>
      </w:pPr>
      <w:r w:rsidRPr="002B4D14">
        <w:rPr>
          <w:sz w:val="30"/>
          <w:szCs w:val="30"/>
        </w:rPr>
        <w:t xml:space="preserve">Требования к </w:t>
      </w:r>
      <w:r w:rsidRPr="002B4D14">
        <w:rPr>
          <w:rStyle w:val="word-wrapper"/>
          <w:color w:val="242424"/>
          <w:sz w:val="30"/>
          <w:szCs w:val="30"/>
          <w:shd w:val="clear" w:color="auto" w:fill="FFFFFF"/>
        </w:rPr>
        <w:t xml:space="preserve">контролю </w:t>
      </w:r>
      <w:r w:rsidRPr="002B4D14">
        <w:rPr>
          <w:rStyle w:val="word-wrapper"/>
          <w:sz w:val="30"/>
          <w:szCs w:val="30"/>
          <w:shd w:val="clear" w:color="auto" w:fill="FFFFFF"/>
        </w:rPr>
        <w:t>и оценке результатов учебной деятельности учащихся в процессе освоения ими содержания образовательной программы общего среднего образования</w:t>
      </w:r>
      <w:r w:rsidRPr="002B4D14">
        <w:rPr>
          <w:sz w:val="30"/>
          <w:szCs w:val="30"/>
        </w:rPr>
        <w:t xml:space="preserve"> устанавливаются</w:t>
      </w:r>
      <w:r>
        <w:rPr>
          <w:sz w:val="30"/>
          <w:szCs w:val="30"/>
        </w:rPr>
        <w:t xml:space="preserve"> </w:t>
      </w:r>
      <w:r w:rsidRPr="00F54896">
        <w:rPr>
          <w:sz w:val="30"/>
          <w:szCs w:val="30"/>
        </w:rPr>
        <w:t>пункт</w:t>
      </w:r>
      <w:r>
        <w:rPr>
          <w:sz w:val="30"/>
          <w:szCs w:val="30"/>
        </w:rPr>
        <w:t>ом</w:t>
      </w:r>
      <w:r w:rsidRPr="00F54896">
        <w:rPr>
          <w:sz w:val="30"/>
          <w:szCs w:val="30"/>
        </w:rPr>
        <w:t xml:space="preserve"> 22</w:t>
      </w:r>
      <w:r w:rsidRPr="002B4D1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главы </w:t>
      </w:r>
      <w:r w:rsidRPr="00C6244A">
        <w:rPr>
          <w:rFonts w:eastAsia="Calibri"/>
          <w:color w:val="000000"/>
          <w:sz w:val="30"/>
          <w:szCs w:val="30"/>
        </w:rPr>
        <w:t xml:space="preserve">3 Методических указаний по организации контроля и оценки </w:t>
      </w:r>
      <w:r w:rsidRPr="00C6244A">
        <w:rPr>
          <w:rFonts w:eastAsia="Calibri"/>
          <w:color w:val="000000"/>
          <w:sz w:val="30"/>
          <w:szCs w:val="30"/>
        </w:rPr>
        <w:lastRenderedPageBreak/>
        <w:t xml:space="preserve">результатов учебной деятельности учащихся по учебным предметам при освоении содержания образовательных программ общего среднего образования, применению норм оценки </w:t>
      </w:r>
      <w:r w:rsidRPr="00476ABA">
        <w:rPr>
          <w:rFonts w:eastAsia="Calibri"/>
          <w:color w:val="000000"/>
          <w:sz w:val="30"/>
          <w:szCs w:val="30"/>
        </w:rPr>
        <w:t xml:space="preserve">результатов учебной деятельности учащихся по учебным предметам, утвержденными </w:t>
      </w:r>
      <w:r w:rsidR="00A96A7F">
        <w:rPr>
          <w:rFonts w:eastAsia="Calibri"/>
          <w:color w:val="000000"/>
          <w:sz w:val="30"/>
          <w:szCs w:val="30"/>
        </w:rPr>
        <w:t>15.09.2022</w:t>
      </w:r>
      <w:r w:rsidRPr="00476ABA">
        <w:rPr>
          <w:rFonts w:eastAsia="Calibri"/>
          <w:color w:val="000000"/>
          <w:sz w:val="30"/>
          <w:szCs w:val="30"/>
        </w:rPr>
        <w:t xml:space="preserve"> (в редакции от </w:t>
      </w:r>
      <w:r w:rsidR="00A96A7F">
        <w:rPr>
          <w:rFonts w:eastAsia="Calibri"/>
          <w:color w:val="000000"/>
          <w:sz w:val="30"/>
          <w:szCs w:val="30"/>
        </w:rPr>
        <w:t>30.08</w:t>
      </w:r>
      <w:r w:rsidR="00F1131F" w:rsidRPr="00476ABA">
        <w:rPr>
          <w:rFonts w:eastAsia="Calibri"/>
          <w:color w:val="000000"/>
          <w:sz w:val="30"/>
          <w:szCs w:val="30"/>
        </w:rPr>
        <w:t>.2024</w:t>
      </w:r>
      <w:r w:rsidRPr="00476ABA">
        <w:rPr>
          <w:rFonts w:eastAsia="Calibri"/>
          <w:color w:val="000000"/>
          <w:sz w:val="30"/>
          <w:szCs w:val="30"/>
        </w:rPr>
        <w:t>)</w:t>
      </w:r>
      <w:r w:rsidRPr="00476ABA">
        <w:rPr>
          <w:sz w:val="30"/>
          <w:szCs w:val="30"/>
        </w:rPr>
        <w:t>.</w:t>
      </w:r>
    </w:p>
    <w:p w14:paraId="6D6B4AEA" w14:textId="6788C3AB" w:rsidR="003057A1" w:rsidRPr="00234800" w:rsidRDefault="004E5251" w:rsidP="0030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word-wrapper"/>
          <w:sz w:val="30"/>
          <w:szCs w:val="30"/>
          <w:shd w:val="clear" w:color="auto" w:fill="FFFFFF"/>
        </w:rPr>
      </w:pPr>
      <w:r w:rsidRPr="002B4D14">
        <w:rPr>
          <w:sz w:val="30"/>
          <w:szCs w:val="30"/>
        </w:rPr>
        <w:t>Количество контрольных работ и т</w:t>
      </w:r>
      <w:r w:rsidRPr="002B4D14">
        <w:rPr>
          <w:rStyle w:val="word-wrapper"/>
          <w:sz w:val="30"/>
          <w:szCs w:val="30"/>
          <w:shd w:val="clear" w:color="auto" w:fill="FFFFFF"/>
        </w:rPr>
        <w:t>ребования к проверке контрольных</w:t>
      </w:r>
      <w:r>
        <w:rPr>
          <w:rStyle w:val="word-wrapper"/>
          <w:sz w:val="30"/>
          <w:szCs w:val="30"/>
          <w:shd w:val="clear" w:color="auto" w:fill="FFFFFF"/>
        </w:rPr>
        <w:t xml:space="preserve">, </w:t>
      </w:r>
      <w:r w:rsidRPr="002B4D14">
        <w:rPr>
          <w:rStyle w:val="word-wrapper"/>
          <w:sz w:val="30"/>
          <w:szCs w:val="30"/>
          <w:shd w:val="clear" w:color="auto" w:fill="FFFFFF"/>
        </w:rPr>
        <w:t>самостоятельных рабо</w:t>
      </w:r>
      <w:r>
        <w:rPr>
          <w:rStyle w:val="word-wrapper"/>
          <w:sz w:val="30"/>
          <w:szCs w:val="30"/>
          <w:shd w:val="clear" w:color="auto" w:fill="FFFFFF"/>
        </w:rPr>
        <w:t>т</w:t>
      </w:r>
      <w:r w:rsidRPr="002B4D14">
        <w:rPr>
          <w:rStyle w:val="word-wrapper"/>
          <w:sz w:val="30"/>
          <w:szCs w:val="30"/>
          <w:shd w:val="clear" w:color="auto" w:fill="FFFFFF"/>
        </w:rPr>
        <w:t xml:space="preserve"> устанавливаются </w:t>
      </w:r>
      <w:proofErr w:type="spellStart"/>
      <w:r w:rsidRPr="00C6244A">
        <w:rPr>
          <w:rStyle w:val="word-wrapper"/>
          <w:sz w:val="30"/>
          <w:szCs w:val="30"/>
          <w:shd w:val="clear" w:color="auto" w:fill="FFFFFF"/>
        </w:rPr>
        <w:t>Метадычнымі</w:t>
      </w:r>
      <w:proofErr w:type="spellEnd"/>
      <w:r w:rsidRPr="00C6244A">
        <w:rPr>
          <w:rStyle w:val="word-wrapper"/>
          <w:sz w:val="30"/>
          <w:szCs w:val="30"/>
          <w:shd w:val="clear" w:color="auto" w:fill="FFFFFF"/>
        </w:rPr>
        <w:t xml:space="preserve"> </w:t>
      </w:r>
      <w:proofErr w:type="spellStart"/>
      <w:r w:rsidRPr="00C6244A">
        <w:rPr>
          <w:rStyle w:val="word-wrapper"/>
          <w:sz w:val="30"/>
          <w:szCs w:val="30"/>
          <w:shd w:val="clear" w:color="auto" w:fill="FFFFFF"/>
        </w:rPr>
        <w:t>рэкамендацыямі</w:t>
      </w:r>
      <w:proofErr w:type="spellEnd"/>
      <w:r w:rsidRPr="00C6244A">
        <w:rPr>
          <w:rStyle w:val="word-wrapper"/>
          <w:sz w:val="30"/>
          <w:szCs w:val="30"/>
          <w:shd w:val="clear" w:color="auto" w:fill="FFFFFF"/>
        </w:rPr>
        <w:t xml:space="preserve"> па фарміраванні культуры </w:t>
      </w:r>
      <w:proofErr w:type="spellStart"/>
      <w:r w:rsidRPr="00C6244A">
        <w:rPr>
          <w:rStyle w:val="word-wrapper"/>
          <w:sz w:val="30"/>
          <w:szCs w:val="30"/>
          <w:shd w:val="clear" w:color="auto" w:fill="FFFFFF"/>
        </w:rPr>
        <w:t>вуснага</w:t>
      </w:r>
      <w:proofErr w:type="spellEnd"/>
      <w:r w:rsidRPr="00C6244A">
        <w:rPr>
          <w:rStyle w:val="word-wrapper"/>
          <w:sz w:val="30"/>
          <w:szCs w:val="30"/>
          <w:shd w:val="clear" w:color="auto" w:fill="FFFFFF"/>
        </w:rPr>
        <w:t xml:space="preserve"> і </w:t>
      </w:r>
      <w:proofErr w:type="spellStart"/>
      <w:r w:rsidRPr="00C6244A">
        <w:rPr>
          <w:rStyle w:val="word-wrapper"/>
          <w:sz w:val="30"/>
          <w:szCs w:val="30"/>
          <w:shd w:val="clear" w:color="auto" w:fill="FFFFFF"/>
        </w:rPr>
        <w:t>пісьмовага</w:t>
      </w:r>
      <w:proofErr w:type="spellEnd"/>
      <w:r w:rsidRPr="00C6244A">
        <w:rPr>
          <w:rStyle w:val="word-wrapper"/>
          <w:sz w:val="30"/>
          <w:szCs w:val="30"/>
          <w:shd w:val="clear" w:color="auto" w:fill="FFFFFF"/>
        </w:rPr>
        <w:t xml:space="preserve"> </w:t>
      </w:r>
      <w:proofErr w:type="spellStart"/>
      <w:r w:rsidRPr="00C6244A">
        <w:rPr>
          <w:rStyle w:val="word-wrapper"/>
          <w:sz w:val="30"/>
          <w:szCs w:val="30"/>
          <w:shd w:val="clear" w:color="auto" w:fill="FFFFFF"/>
        </w:rPr>
        <w:t>маўлення</w:t>
      </w:r>
      <w:proofErr w:type="spellEnd"/>
      <w:r w:rsidRPr="00C6244A">
        <w:rPr>
          <w:rStyle w:val="word-wrapper"/>
          <w:sz w:val="30"/>
          <w:szCs w:val="30"/>
          <w:shd w:val="clear" w:color="auto" w:fill="FFFFFF"/>
        </w:rPr>
        <w:t xml:space="preserve"> </w:t>
      </w:r>
      <w:proofErr w:type="spellStart"/>
      <w:r w:rsidRPr="00C6244A">
        <w:rPr>
          <w:rStyle w:val="word-wrapper"/>
          <w:sz w:val="30"/>
          <w:szCs w:val="30"/>
          <w:shd w:val="clear" w:color="auto" w:fill="FFFFFF"/>
        </w:rPr>
        <w:t>ва</w:t>
      </w:r>
      <w:proofErr w:type="spellEnd"/>
      <w:r w:rsidRPr="00C6244A">
        <w:rPr>
          <w:rStyle w:val="word-wrapper"/>
          <w:sz w:val="30"/>
          <w:szCs w:val="30"/>
          <w:shd w:val="clear" w:color="auto" w:fill="FFFFFF"/>
        </w:rPr>
        <w:t xml:space="preserve"> </w:t>
      </w:r>
      <w:proofErr w:type="spellStart"/>
      <w:r w:rsidRPr="00C6244A">
        <w:rPr>
          <w:rStyle w:val="word-wrapper"/>
          <w:sz w:val="30"/>
          <w:szCs w:val="30"/>
          <w:shd w:val="clear" w:color="auto" w:fill="FFFFFF"/>
        </w:rPr>
        <w:t>ўстановах</w:t>
      </w:r>
      <w:proofErr w:type="spellEnd"/>
      <w:r w:rsidRPr="00C6244A">
        <w:rPr>
          <w:rStyle w:val="word-wrapper"/>
          <w:sz w:val="30"/>
          <w:szCs w:val="30"/>
          <w:shd w:val="clear" w:color="auto" w:fill="FFFFFF"/>
        </w:rPr>
        <w:t xml:space="preserve"> </w:t>
      </w:r>
      <w:proofErr w:type="spellStart"/>
      <w:r w:rsidRPr="00C6244A">
        <w:rPr>
          <w:rStyle w:val="word-wrapper"/>
          <w:sz w:val="30"/>
          <w:szCs w:val="30"/>
          <w:shd w:val="clear" w:color="auto" w:fill="FFFFFF"/>
        </w:rPr>
        <w:t>адукацыі</w:t>
      </w:r>
      <w:proofErr w:type="spellEnd"/>
      <w:r w:rsidRPr="00C6244A">
        <w:rPr>
          <w:rStyle w:val="word-wrapper"/>
          <w:sz w:val="30"/>
          <w:szCs w:val="30"/>
          <w:shd w:val="clear" w:color="auto" w:fill="FFFFFF"/>
        </w:rPr>
        <w:t xml:space="preserve">, </w:t>
      </w:r>
      <w:proofErr w:type="spellStart"/>
      <w:r w:rsidRPr="00C6244A">
        <w:rPr>
          <w:rStyle w:val="word-wrapper"/>
          <w:sz w:val="30"/>
          <w:szCs w:val="30"/>
          <w:shd w:val="clear" w:color="auto" w:fill="FFFFFF"/>
        </w:rPr>
        <w:t>якія</w:t>
      </w:r>
      <w:proofErr w:type="spellEnd"/>
      <w:r w:rsidRPr="00C6244A">
        <w:rPr>
          <w:rStyle w:val="word-wrapper"/>
          <w:sz w:val="30"/>
          <w:szCs w:val="30"/>
          <w:shd w:val="clear" w:color="auto" w:fill="FFFFFF"/>
        </w:rPr>
        <w:t xml:space="preserve"> </w:t>
      </w:r>
      <w:proofErr w:type="spellStart"/>
      <w:r w:rsidRPr="00C6244A">
        <w:rPr>
          <w:rStyle w:val="word-wrapper"/>
          <w:sz w:val="30"/>
          <w:szCs w:val="30"/>
          <w:shd w:val="clear" w:color="auto" w:fill="FFFFFF"/>
        </w:rPr>
        <w:t>рэалізуюць</w:t>
      </w:r>
      <w:proofErr w:type="spellEnd"/>
      <w:r w:rsidRPr="00C6244A">
        <w:rPr>
          <w:rStyle w:val="word-wrapper"/>
          <w:sz w:val="30"/>
          <w:szCs w:val="30"/>
          <w:shd w:val="clear" w:color="auto" w:fill="FFFFFF"/>
        </w:rPr>
        <w:t xml:space="preserve"> </w:t>
      </w:r>
      <w:proofErr w:type="spellStart"/>
      <w:r w:rsidRPr="00C6244A">
        <w:rPr>
          <w:rStyle w:val="word-wrapper"/>
          <w:sz w:val="30"/>
          <w:szCs w:val="30"/>
          <w:shd w:val="clear" w:color="auto" w:fill="FFFFFF"/>
        </w:rPr>
        <w:t>адукацыйныя</w:t>
      </w:r>
      <w:proofErr w:type="spellEnd"/>
      <w:r w:rsidRPr="00C6244A">
        <w:rPr>
          <w:rStyle w:val="word-wrapper"/>
          <w:sz w:val="30"/>
          <w:szCs w:val="30"/>
          <w:shd w:val="clear" w:color="auto" w:fill="FFFFFF"/>
        </w:rPr>
        <w:t xml:space="preserve"> </w:t>
      </w:r>
      <w:proofErr w:type="spellStart"/>
      <w:r w:rsidRPr="00C6244A">
        <w:rPr>
          <w:rStyle w:val="word-wrapper"/>
          <w:sz w:val="30"/>
          <w:szCs w:val="30"/>
          <w:shd w:val="clear" w:color="auto" w:fill="FFFFFF"/>
        </w:rPr>
        <w:t>праграмы</w:t>
      </w:r>
      <w:proofErr w:type="spellEnd"/>
      <w:r w:rsidRPr="00C6244A">
        <w:rPr>
          <w:rStyle w:val="word-wrapper"/>
          <w:sz w:val="30"/>
          <w:szCs w:val="30"/>
          <w:shd w:val="clear" w:color="auto" w:fill="FFFFFF"/>
        </w:rPr>
        <w:t xml:space="preserve"> </w:t>
      </w:r>
      <w:proofErr w:type="spellStart"/>
      <w:r w:rsidRPr="00C6244A">
        <w:rPr>
          <w:rStyle w:val="word-wrapper"/>
          <w:sz w:val="30"/>
          <w:szCs w:val="30"/>
          <w:shd w:val="clear" w:color="auto" w:fill="FFFFFF"/>
        </w:rPr>
        <w:t>агульнай</w:t>
      </w:r>
      <w:proofErr w:type="spellEnd"/>
      <w:r w:rsidRPr="00C6244A">
        <w:rPr>
          <w:rStyle w:val="word-wrapper"/>
          <w:sz w:val="30"/>
          <w:szCs w:val="30"/>
          <w:shd w:val="clear" w:color="auto" w:fill="FFFFFF"/>
        </w:rPr>
        <w:t xml:space="preserve"> </w:t>
      </w:r>
      <w:proofErr w:type="spellStart"/>
      <w:r w:rsidRPr="00C6244A">
        <w:rPr>
          <w:rStyle w:val="word-wrapper"/>
          <w:sz w:val="30"/>
          <w:szCs w:val="30"/>
          <w:shd w:val="clear" w:color="auto" w:fill="FFFFFF"/>
        </w:rPr>
        <w:t>сярэдняй</w:t>
      </w:r>
      <w:proofErr w:type="spellEnd"/>
      <w:r w:rsidRPr="00C6244A">
        <w:rPr>
          <w:rStyle w:val="word-wrapper"/>
          <w:sz w:val="30"/>
          <w:szCs w:val="30"/>
          <w:shd w:val="clear" w:color="auto" w:fill="FFFFFF"/>
        </w:rPr>
        <w:t xml:space="preserve"> </w:t>
      </w:r>
      <w:proofErr w:type="spellStart"/>
      <w:r w:rsidRPr="00C6244A">
        <w:rPr>
          <w:rStyle w:val="word-wrapper"/>
          <w:sz w:val="30"/>
          <w:szCs w:val="30"/>
          <w:shd w:val="clear" w:color="auto" w:fill="FFFFFF"/>
        </w:rPr>
        <w:t>адукацыі</w:t>
      </w:r>
      <w:proofErr w:type="spellEnd"/>
      <w:r w:rsidR="00341E20">
        <w:rPr>
          <w:rStyle w:val="word-wrapper"/>
          <w:sz w:val="30"/>
          <w:szCs w:val="30"/>
          <w:shd w:val="clear" w:color="auto" w:fill="FFFFFF"/>
        </w:rPr>
        <w:t>,</w:t>
      </w:r>
      <w:r w:rsidR="003057A1" w:rsidRPr="003057A1">
        <w:rPr>
          <w:rStyle w:val="word-wrapper"/>
          <w:sz w:val="30"/>
          <w:szCs w:val="30"/>
          <w:shd w:val="clear" w:color="auto" w:fill="FFFFFF"/>
        </w:rPr>
        <w:t xml:space="preserve"> </w:t>
      </w:r>
      <w:r w:rsidR="003057A1" w:rsidRPr="00234800">
        <w:rPr>
          <w:rStyle w:val="word-wrapper"/>
          <w:sz w:val="30"/>
          <w:szCs w:val="30"/>
          <w:shd w:val="clear" w:color="auto" w:fill="FFFFFF"/>
        </w:rPr>
        <w:t xml:space="preserve">утвержденных </w:t>
      </w:r>
      <w:r w:rsidR="003057A1" w:rsidRPr="00156A25">
        <w:rPr>
          <w:rStyle w:val="word-wrapper"/>
          <w:sz w:val="30"/>
          <w:szCs w:val="30"/>
          <w:shd w:val="clear" w:color="auto" w:fill="FFFFFF"/>
        </w:rPr>
        <w:t>21.08.2023 (в редакции от 26.07.2024</w:t>
      </w:r>
      <w:r w:rsidR="00A96A7F">
        <w:rPr>
          <w:rStyle w:val="word-wrapper"/>
          <w:sz w:val="30"/>
          <w:szCs w:val="30"/>
          <w:shd w:val="clear" w:color="auto" w:fill="FFFFFF"/>
        </w:rPr>
        <w:t>, 15.11.2024</w:t>
      </w:r>
      <w:r w:rsidR="003057A1" w:rsidRPr="00156A25">
        <w:rPr>
          <w:rStyle w:val="word-wrapper"/>
          <w:sz w:val="30"/>
          <w:szCs w:val="30"/>
          <w:shd w:val="clear" w:color="auto" w:fill="FFFFFF"/>
        </w:rPr>
        <w:t>).</w:t>
      </w:r>
    </w:p>
    <w:p w14:paraId="2C35F0BC" w14:textId="1ADBAAF8" w:rsidR="004E5251" w:rsidRPr="00234800" w:rsidRDefault="004E5251" w:rsidP="004E52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word-wrapper"/>
          <w:sz w:val="30"/>
          <w:szCs w:val="30"/>
          <w:shd w:val="clear" w:color="auto" w:fill="FFFFFF"/>
        </w:rPr>
      </w:pPr>
      <w:r>
        <w:rPr>
          <w:rStyle w:val="word-wrapper"/>
          <w:sz w:val="30"/>
          <w:szCs w:val="30"/>
          <w:shd w:val="clear" w:color="auto" w:fill="FFFFFF"/>
        </w:rPr>
        <w:t xml:space="preserve">На следующем уроке после контрольной работы целесообразно провести урок коррекции знаний, на котором после </w:t>
      </w:r>
      <w:r w:rsidR="000B784E">
        <w:rPr>
          <w:rStyle w:val="word-wrapper"/>
          <w:sz w:val="30"/>
          <w:szCs w:val="30"/>
          <w:shd w:val="clear" w:color="auto" w:fill="FFFFFF"/>
        </w:rPr>
        <w:t xml:space="preserve">проведения учителем </w:t>
      </w:r>
      <w:r>
        <w:rPr>
          <w:rStyle w:val="word-wrapper"/>
          <w:sz w:val="30"/>
          <w:szCs w:val="30"/>
          <w:shd w:val="clear" w:color="auto" w:fill="FFFFFF"/>
        </w:rPr>
        <w:t xml:space="preserve">анализа </w:t>
      </w:r>
      <w:r w:rsidR="000B784E">
        <w:rPr>
          <w:rStyle w:val="word-wrapper"/>
          <w:sz w:val="30"/>
          <w:szCs w:val="30"/>
          <w:shd w:val="clear" w:color="auto" w:fill="FFFFFF"/>
        </w:rPr>
        <w:t xml:space="preserve">выполнения </w:t>
      </w:r>
      <w:r w:rsidR="00A96A7F">
        <w:rPr>
          <w:rStyle w:val="word-wrapper"/>
          <w:sz w:val="30"/>
          <w:szCs w:val="30"/>
          <w:shd w:val="clear" w:color="auto" w:fill="FFFFFF"/>
        </w:rPr>
        <w:t>контрольной работы</w:t>
      </w:r>
      <w:r>
        <w:rPr>
          <w:rStyle w:val="word-wrapper"/>
          <w:sz w:val="30"/>
          <w:szCs w:val="30"/>
          <w:shd w:val="clear" w:color="auto" w:fill="FFFFFF"/>
        </w:rPr>
        <w:t xml:space="preserve"> учащиеся выполняют р</w:t>
      </w:r>
      <w:r w:rsidRPr="00234800">
        <w:rPr>
          <w:rStyle w:val="word-wrapper"/>
          <w:sz w:val="30"/>
          <w:szCs w:val="30"/>
          <w:shd w:val="clear" w:color="auto" w:fill="FFFFFF"/>
        </w:rPr>
        <w:t>абот</w:t>
      </w:r>
      <w:r>
        <w:rPr>
          <w:rStyle w:val="word-wrapper"/>
          <w:sz w:val="30"/>
          <w:szCs w:val="30"/>
          <w:shd w:val="clear" w:color="auto" w:fill="FFFFFF"/>
        </w:rPr>
        <w:t>у</w:t>
      </w:r>
      <w:r w:rsidRPr="00234800">
        <w:rPr>
          <w:rStyle w:val="word-wrapper"/>
          <w:sz w:val="30"/>
          <w:szCs w:val="30"/>
          <w:shd w:val="clear" w:color="auto" w:fill="FFFFFF"/>
        </w:rPr>
        <w:t xml:space="preserve"> над ошибками в соответствии с пунктами 36</w:t>
      </w:r>
      <w:r w:rsidR="00CC2219">
        <w:rPr>
          <w:rStyle w:val="word-wrapper"/>
          <w:sz w:val="30"/>
          <w:szCs w:val="30"/>
          <w:shd w:val="clear" w:color="auto" w:fill="FFFFFF"/>
        </w:rPr>
        <w:t>–</w:t>
      </w:r>
      <w:r w:rsidRPr="00234800">
        <w:rPr>
          <w:rStyle w:val="word-wrapper"/>
          <w:sz w:val="30"/>
          <w:szCs w:val="30"/>
          <w:shd w:val="clear" w:color="auto" w:fill="FFFFFF"/>
        </w:rPr>
        <w:t xml:space="preserve">38 </w:t>
      </w:r>
      <w:proofErr w:type="spellStart"/>
      <w:r w:rsidRPr="00234800">
        <w:rPr>
          <w:rStyle w:val="word-wrapper"/>
          <w:sz w:val="30"/>
          <w:szCs w:val="30"/>
          <w:shd w:val="clear" w:color="auto" w:fill="FFFFFF"/>
        </w:rPr>
        <w:t>Метадычных</w:t>
      </w:r>
      <w:proofErr w:type="spellEnd"/>
      <w:r w:rsidRPr="00234800">
        <w:rPr>
          <w:rStyle w:val="word-wrapper"/>
          <w:sz w:val="30"/>
          <w:szCs w:val="30"/>
          <w:shd w:val="clear" w:color="auto" w:fill="FFFFFF"/>
        </w:rPr>
        <w:t xml:space="preserve"> </w:t>
      </w:r>
      <w:proofErr w:type="spellStart"/>
      <w:r w:rsidRPr="00234800">
        <w:rPr>
          <w:rStyle w:val="word-wrapper"/>
          <w:sz w:val="30"/>
          <w:szCs w:val="30"/>
          <w:shd w:val="clear" w:color="auto" w:fill="FFFFFF"/>
        </w:rPr>
        <w:t>рэкамендацый</w:t>
      </w:r>
      <w:proofErr w:type="spellEnd"/>
      <w:r w:rsidRPr="00234800">
        <w:rPr>
          <w:rStyle w:val="word-wrapper"/>
          <w:sz w:val="30"/>
          <w:szCs w:val="30"/>
          <w:shd w:val="clear" w:color="auto" w:fill="FFFFFF"/>
        </w:rPr>
        <w:t xml:space="preserve"> па фарміраванні культуры </w:t>
      </w:r>
      <w:proofErr w:type="spellStart"/>
      <w:r w:rsidRPr="00234800">
        <w:rPr>
          <w:rStyle w:val="word-wrapper"/>
          <w:sz w:val="30"/>
          <w:szCs w:val="30"/>
          <w:shd w:val="clear" w:color="auto" w:fill="FFFFFF"/>
        </w:rPr>
        <w:t>вуснага</w:t>
      </w:r>
      <w:proofErr w:type="spellEnd"/>
      <w:r w:rsidRPr="00234800">
        <w:rPr>
          <w:rStyle w:val="word-wrapper"/>
          <w:sz w:val="30"/>
          <w:szCs w:val="30"/>
          <w:shd w:val="clear" w:color="auto" w:fill="FFFFFF"/>
        </w:rPr>
        <w:t xml:space="preserve"> і </w:t>
      </w:r>
      <w:proofErr w:type="spellStart"/>
      <w:r w:rsidRPr="00234800">
        <w:rPr>
          <w:rStyle w:val="word-wrapper"/>
          <w:sz w:val="30"/>
          <w:szCs w:val="30"/>
          <w:shd w:val="clear" w:color="auto" w:fill="FFFFFF"/>
        </w:rPr>
        <w:t>пісьмовага</w:t>
      </w:r>
      <w:proofErr w:type="spellEnd"/>
      <w:r w:rsidRPr="00234800">
        <w:rPr>
          <w:rStyle w:val="word-wrapper"/>
          <w:sz w:val="30"/>
          <w:szCs w:val="30"/>
          <w:shd w:val="clear" w:color="auto" w:fill="FFFFFF"/>
        </w:rPr>
        <w:t xml:space="preserve"> </w:t>
      </w:r>
      <w:proofErr w:type="spellStart"/>
      <w:r w:rsidRPr="00234800">
        <w:rPr>
          <w:rStyle w:val="word-wrapper"/>
          <w:sz w:val="30"/>
          <w:szCs w:val="30"/>
          <w:shd w:val="clear" w:color="auto" w:fill="FFFFFF"/>
        </w:rPr>
        <w:t>маўлення</w:t>
      </w:r>
      <w:proofErr w:type="spellEnd"/>
      <w:r w:rsidRPr="00234800">
        <w:rPr>
          <w:rStyle w:val="word-wrapper"/>
          <w:sz w:val="30"/>
          <w:szCs w:val="30"/>
          <w:shd w:val="clear" w:color="auto" w:fill="FFFFFF"/>
        </w:rPr>
        <w:t xml:space="preserve"> </w:t>
      </w:r>
      <w:proofErr w:type="spellStart"/>
      <w:r w:rsidRPr="00234800">
        <w:rPr>
          <w:rStyle w:val="word-wrapper"/>
          <w:sz w:val="30"/>
          <w:szCs w:val="30"/>
          <w:shd w:val="clear" w:color="auto" w:fill="FFFFFF"/>
        </w:rPr>
        <w:t>ва</w:t>
      </w:r>
      <w:proofErr w:type="spellEnd"/>
      <w:r w:rsidRPr="00234800">
        <w:rPr>
          <w:rStyle w:val="word-wrapper"/>
          <w:sz w:val="30"/>
          <w:szCs w:val="30"/>
          <w:shd w:val="clear" w:color="auto" w:fill="FFFFFF"/>
        </w:rPr>
        <w:t xml:space="preserve"> </w:t>
      </w:r>
      <w:proofErr w:type="spellStart"/>
      <w:r w:rsidRPr="00234800">
        <w:rPr>
          <w:rStyle w:val="word-wrapper"/>
          <w:sz w:val="30"/>
          <w:szCs w:val="30"/>
          <w:shd w:val="clear" w:color="auto" w:fill="FFFFFF"/>
        </w:rPr>
        <w:t>ўстановах</w:t>
      </w:r>
      <w:proofErr w:type="spellEnd"/>
      <w:r w:rsidRPr="00234800">
        <w:rPr>
          <w:rStyle w:val="word-wrapper"/>
          <w:sz w:val="30"/>
          <w:szCs w:val="30"/>
          <w:shd w:val="clear" w:color="auto" w:fill="FFFFFF"/>
        </w:rPr>
        <w:t xml:space="preserve"> </w:t>
      </w:r>
      <w:proofErr w:type="spellStart"/>
      <w:r w:rsidRPr="00234800">
        <w:rPr>
          <w:rStyle w:val="word-wrapper"/>
          <w:sz w:val="30"/>
          <w:szCs w:val="30"/>
          <w:shd w:val="clear" w:color="auto" w:fill="FFFFFF"/>
        </w:rPr>
        <w:t>адукацыі</w:t>
      </w:r>
      <w:proofErr w:type="spellEnd"/>
      <w:r w:rsidRPr="00234800">
        <w:rPr>
          <w:rStyle w:val="word-wrapper"/>
          <w:sz w:val="30"/>
          <w:szCs w:val="30"/>
          <w:shd w:val="clear" w:color="auto" w:fill="FFFFFF"/>
        </w:rPr>
        <w:t xml:space="preserve">, </w:t>
      </w:r>
      <w:proofErr w:type="spellStart"/>
      <w:r w:rsidRPr="00234800">
        <w:rPr>
          <w:rStyle w:val="word-wrapper"/>
          <w:sz w:val="30"/>
          <w:szCs w:val="30"/>
          <w:shd w:val="clear" w:color="auto" w:fill="FFFFFF"/>
        </w:rPr>
        <w:t>якія</w:t>
      </w:r>
      <w:proofErr w:type="spellEnd"/>
      <w:r w:rsidRPr="00234800">
        <w:rPr>
          <w:rStyle w:val="word-wrapper"/>
          <w:sz w:val="30"/>
          <w:szCs w:val="30"/>
          <w:shd w:val="clear" w:color="auto" w:fill="FFFFFF"/>
        </w:rPr>
        <w:t xml:space="preserve"> </w:t>
      </w:r>
      <w:proofErr w:type="spellStart"/>
      <w:r w:rsidRPr="00234800">
        <w:rPr>
          <w:rStyle w:val="word-wrapper"/>
          <w:sz w:val="30"/>
          <w:szCs w:val="30"/>
          <w:shd w:val="clear" w:color="auto" w:fill="FFFFFF"/>
        </w:rPr>
        <w:t>рэалізуюць</w:t>
      </w:r>
      <w:proofErr w:type="spellEnd"/>
      <w:r w:rsidRPr="00234800">
        <w:rPr>
          <w:rStyle w:val="word-wrapper"/>
          <w:sz w:val="30"/>
          <w:szCs w:val="30"/>
          <w:shd w:val="clear" w:color="auto" w:fill="FFFFFF"/>
        </w:rPr>
        <w:t xml:space="preserve"> </w:t>
      </w:r>
      <w:proofErr w:type="spellStart"/>
      <w:r w:rsidRPr="00234800">
        <w:rPr>
          <w:rStyle w:val="word-wrapper"/>
          <w:sz w:val="30"/>
          <w:szCs w:val="30"/>
          <w:shd w:val="clear" w:color="auto" w:fill="FFFFFF"/>
        </w:rPr>
        <w:t>адукацыйныя</w:t>
      </w:r>
      <w:proofErr w:type="spellEnd"/>
      <w:r w:rsidRPr="00234800">
        <w:rPr>
          <w:rStyle w:val="word-wrapper"/>
          <w:sz w:val="30"/>
          <w:szCs w:val="30"/>
          <w:shd w:val="clear" w:color="auto" w:fill="FFFFFF"/>
        </w:rPr>
        <w:t xml:space="preserve"> </w:t>
      </w:r>
      <w:proofErr w:type="spellStart"/>
      <w:r w:rsidRPr="00234800">
        <w:rPr>
          <w:rStyle w:val="word-wrapper"/>
          <w:sz w:val="30"/>
          <w:szCs w:val="30"/>
          <w:shd w:val="clear" w:color="auto" w:fill="FFFFFF"/>
        </w:rPr>
        <w:t>праграмы</w:t>
      </w:r>
      <w:proofErr w:type="spellEnd"/>
      <w:r w:rsidRPr="00234800">
        <w:rPr>
          <w:rStyle w:val="word-wrapper"/>
          <w:sz w:val="30"/>
          <w:szCs w:val="30"/>
          <w:shd w:val="clear" w:color="auto" w:fill="FFFFFF"/>
        </w:rPr>
        <w:t xml:space="preserve"> </w:t>
      </w:r>
      <w:proofErr w:type="spellStart"/>
      <w:r w:rsidRPr="00234800">
        <w:rPr>
          <w:rStyle w:val="word-wrapper"/>
          <w:sz w:val="30"/>
          <w:szCs w:val="30"/>
          <w:shd w:val="clear" w:color="auto" w:fill="FFFFFF"/>
        </w:rPr>
        <w:t>агульнай</w:t>
      </w:r>
      <w:proofErr w:type="spellEnd"/>
      <w:r w:rsidRPr="00234800">
        <w:rPr>
          <w:rStyle w:val="word-wrapper"/>
          <w:sz w:val="30"/>
          <w:szCs w:val="30"/>
          <w:shd w:val="clear" w:color="auto" w:fill="FFFFFF"/>
        </w:rPr>
        <w:t xml:space="preserve"> </w:t>
      </w:r>
      <w:proofErr w:type="spellStart"/>
      <w:r w:rsidRPr="00234800">
        <w:rPr>
          <w:rStyle w:val="word-wrapper"/>
          <w:sz w:val="30"/>
          <w:szCs w:val="30"/>
          <w:shd w:val="clear" w:color="auto" w:fill="FFFFFF"/>
        </w:rPr>
        <w:t>сярэдняй</w:t>
      </w:r>
      <w:proofErr w:type="spellEnd"/>
      <w:r w:rsidRPr="00234800">
        <w:rPr>
          <w:rStyle w:val="word-wrapper"/>
          <w:sz w:val="30"/>
          <w:szCs w:val="30"/>
          <w:shd w:val="clear" w:color="auto" w:fill="FFFFFF"/>
        </w:rPr>
        <w:t xml:space="preserve"> </w:t>
      </w:r>
      <w:proofErr w:type="spellStart"/>
      <w:r w:rsidRPr="00234800">
        <w:rPr>
          <w:rStyle w:val="word-wrapper"/>
          <w:sz w:val="30"/>
          <w:szCs w:val="30"/>
          <w:shd w:val="clear" w:color="auto" w:fill="FFFFFF"/>
        </w:rPr>
        <w:t>адукацыі</w:t>
      </w:r>
      <w:proofErr w:type="spellEnd"/>
      <w:r w:rsidRPr="00156A25">
        <w:rPr>
          <w:rStyle w:val="word-wrapper"/>
          <w:sz w:val="30"/>
          <w:szCs w:val="30"/>
          <w:shd w:val="clear" w:color="auto" w:fill="FFFFFF"/>
        </w:rPr>
        <w:t>.</w:t>
      </w:r>
    </w:p>
    <w:p w14:paraId="2C611FBC" w14:textId="58FD8964" w:rsidR="004E5251" w:rsidRPr="00AA5A6F" w:rsidRDefault="004E5251" w:rsidP="004E5251">
      <w:pPr>
        <w:spacing w:after="0" w:line="240" w:lineRule="auto"/>
        <w:rPr>
          <w:rStyle w:val="a6"/>
          <w:i/>
          <w:color w:val="auto"/>
          <w:sz w:val="30"/>
          <w:szCs w:val="30"/>
          <w:u w:val="none"/>
        </w:rPr>
      </w:pPr>
      <w:r w:rsidRPr="002710FE">
        <w:rPr>
          <w:rFonts w:eastAsia="Calibri"/>
          <w:sz w:val="30"/>
          <w:szCs w:val="30"/>
        </w:rPr>
        <w:t>Методические рекомендации</w:t>
      </w:r>
      <w:r>
        <w:rPr>
          <w:rFonts w:eastAsia="Calibri"/>
          <w:sz w:val="30"/>
          <w:szCs w:val="30"/>
        </w:rPr>
        <w:t xml:space="preserve"> по </w:t>
      </w:r>
      <w:r w:rsidRPr="00F4157F">
        <w:rPr>
          <w:rFonts w:eastAsia="Calibri"/>
          <w:sz w:val="30"/>
          <w:szCs w:val="30"/>
        </w:rPr>
        <w:t>проведени</w:t>
      </w:r>
      <w:r>
        <w:rPr>
          <w:rFonts w:eastAsia="Calibri"/>
          <w:sz w:val="30"/>
          <w:szCs w:val="30"/>
        </w:rPr>
        <w:t>ю</w:t>
      </w:r>
      <w:r w:rsidRPr="00F4157F">
        <w:rPr>
          <w:rFonts w:eastAsia="Calibri"/>
          <w:sz w:val="30"/>
          <w:szCs w:val="30"/>
        </w:rPr>
        <w:t xml:space="preserve"> поурочн</w:t>
      </w:r>
      <w:r>
        <w:rPr>
          <w:rFonts w:eastAsia="Calibri"/>
          <w:sz w:val="30"/>
          <w:szCs w:val="30"/>
        </w:rPr>
        <w:t>ого</w:t>
      </w:r>
      <w:r w:rsidRPr="00F4157F">
        <w:rPr>
          <w:rFonts w:eastAsia="Calibri"/>
          <w:sz w:val="30"/>
          <w:szCs w:val="30"/>
        </w:rPr>
        <w:t xml:space="preserve"> и тематическ</w:t>
      </w:r>
      <w:r>
        <w:rPr>
          <w:rFonts w:eastAsia="Calibri"/>
          <w:sz w:val="30"/>
          <w:szCs w:val="30"/>
        </w:rPr>
        <w:t>ого</w:t>
      </w:r>
      <w:r w:rsidRPr="00F4157F">
        <w:rPr>
          <w:rFonts w:eastAsia="Calibri"/>
          <w:sz w:val="30"/>
          <w:szCs w:val="30"/>
        </w:rPr>
        <w:t xml:space="preserve"> контрол</w:t>
      </w:r>
      <w:r w:rsidR="00E90307">
        <w:rPr>
          <w:rFonts w:eastAsia="Calibri"/>
          <w:sz w:val="30"/>
          <w:szCs w:val="30"/>
        </w:rPr>
        <w:t>я</w:t>
      </w:r>
      <w:r>
        <w:rPr>
          <w:rFonts w:eastAsia="Calibri"/>
          <w:sz w:val="30"/>
          <w:szCs w:val="30"/>
        </w:rPr>
        <w:t xml:space="preserve"> </w:t>
      </w:r>
      <w:r w:rsidRPr="00F4157F">
        <w:rPr>
          <w:rFonts w:eastAsia="Calibri"/>
          <w:sz w:val="30"/>
          <w:szCs w:val="30"/>
        </w:rPr>
        <w:t>размещены на национальном образовательном портале:</w:t>
      </w:r>
      <w:r>
        <w:rPr>
          <w:rFonts w:eastAsia="Calibri"/>
          <w:sz w:val="30"/>
          <w:szCs w:val="30"/>
        </w:rPr>
        <w:t xml:space="preserve"> </w:t>
      </w:r>
      <w:hyperlink r:id="rId21" w:history="1">
        <w:r w:rsidRPr="00A96A7F">
          <w:rPr>
            <w:rStyle w:val="a6"/>
            <w:i/>
            <w:color w:val="0070C0"/>
            <w:sz w:val="30"/>
            <w:szCs w:val="30"/>
          </w:rPr>
          <w:t>https://adu.by/</w:t>
        </w:r>
      </w:hyperlink>
      <w:r w:rsidRPr="00A96A7F">
        <w:rPr>
          <w:rStyle w:val="a6"/>
          <w:color w:val="0070C0"/>
          <w:u w:val="none"/>
        </w:rPr>
        <w:t xml:space="preserve"> </w:t>
      </w:r>
      <w:hyperlink r:id="rId22" w:history="1">
        <w:r w:rsidR="00AA5A6F" w:rsidRPr="002F21FF">
          <w:rPr>
            <w:rStyle w:val="a6"/>
            <w:i/>
            <w:sz w:val="30"/>
            <w:szCs w:val="30"/>
          </w:rPr>
          <w:t>Главная / Образовательный процесс. 2025/2026</w:t>
        </w:r>
        <w:r w:rsidR="00AA5A6F">
          <w:rPr>
            <w:rStyle w:val="a6"/>
            <w:i/>
            <w:sz w:val="30"/>
            <w:szCs w:val="30"/>
          </w:rPr>
          <w:t> </w:t>
        </w:r>
        <w:r w:rsidR="00AA5A6F" w:rsidRPr="002F21FF">
          <w:rPr>
            <w:rStyle w:val="a6"/>
            <w:i/>
            <w:sz w:val="30"/>
            <w:szCs w:val="30"/>
          </w:rPr>
          <w:t>учебный год / Общее среднее образование / Учебные предметы. V–XI классы / Математика</w:t>
        </w:r>
      </w:hyperlink>
      <w:r w:rsidR="00A96A7F" w:rsidRPr="00AA5A6F">
        <w:rPr>
          <w:rStyle w:val="a6"/>
          <w:i/>
          <w:color w:val="auto"/>
          <w:sz w:val="30"/>
          <w:szCs w:val="30"/>
          <w:u w:val="none"/>
        </w:rPr>
        <w:t>.</w:t>
      </w:r>
    </w:p>
    <w:p w14:paraId="250B350F" w14:textId="7E10BE4D" w:rsidR="004E5251" w:rsidRPr="00CC2219" w:rsidRDefault="004E5251" w:rsidP="00E90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a6"/>
          <w:i/>
          <w:color w:val="auto"/>
          <w:sz w:val="30"/>
          <w:szCs w:val="30"/>
          <w:u w:val="none"/>
        </w:rPr>
      </w:pPr>
      <w:r w:rsidRPr="003862C9">
        <w:rPr>
          <w:rFonts w:eastAsia="Calibri"/>
          <w:sz w:val="30"/>
          <w:szCs w:val="30"/>
        </w:rPr>
        <w:t xml:space="preserve">Методические рекомендации по составлению и проведению итоговой контрольной работы в </w:t>
      </w:r>
      <w:r w:rsidRPr="005D337E">
        <w:rPr>
          <w:sz w:val="30"/>
          <w:szCs w:val="30"/>
          <w:lang w:val="en-US" w:eastAsia="be-BY"/>
        </w:rPr>
        <w:t>XI</w:t>
      </w:r>
      <w:r w:rsidRPr="003862C9">
        <w:rPr>
          <w:rFonts w:eastAsia="Calibri"/>
          <w:sz w:val="30"/>
          <w:szCs w:val="30"/>
        </w:rPr>
        <w:t xml:space="preserve"> классах (базовый и повышенный уровни) по учебному предмету «Математика» размещены на </w:t>
      </w:r>
      <w:r w:rsidRPr="003862C9">
        <w:rPr>
          <w:rFonts w:eastAsia="Calibri"/>
          <w:color w:val="000000"/>
          <w:sz w:val="30"/>
          <w:szCs w:val="30"/>
        </w:rPr>
        <w:t xml:space="preserve">национальном образовательном портале: </w:t>
      </w:r>
      <w:hyperlink r:id="rId23" w:history="1">
        <w:r w:rsidRPr="00A96A7F">
          <w:rPr>
            <w:rStyle w:val="a6"/>
            <w:i/>
            <w:color w:val="0070C0"/>
            <w:sz w:val="30"/>
            <w:szCs w:val="30"/>
          </w:rPr>
          <w:t>https://adu.by/</w:t>
        </w:r>
      </w:hyperlink>
      <w:r w:rsidRPr="00A96A7F">
        <w:rPr>
          <w:rStyle w:val="a6"/>
          <w:color w:val="0070C0"/>
          <w:u w:val="none"/>
        </w:rPr>
        <w:t xml:space="preserve"> </w:t>
      </w:r>
      <w:hyperlink r:id="rId24" w:history="1">
        <w:r w:rsidR="00CC2219" w:rsidRPr="002F21FF">
          <w:rPr>
            <w:rStyle w:val="a6"/>
            <w:i/>
            <w:sz w:val="30"/>
            <w:szCs w:val="30"/>
          </w:rPr>
          <w:t>Главная / Образовательный процесс. 2025/2026 учебный год / Общее среднее образование / Учебные предметы. V–XI классы / Математика</w:t>
        </w:r>
      </w:hyperlink>
      <w:r w:rsidR="00A96A7F" w:rsidRPr="00CC2219">
        <w:rPr>
          <w:rStyle w:val="a6"/>
          <w:color w:val="auto"/>
          <w:u w:val="none"/>
        </w:rPr>
        <w:t>.</w:t>
      </w:r>
    </w:p>
    <w:p w14:paraId="39FF380C" w14:textId="2E49FE19" w:rsidR="004E5251" w:rsidRPr="00690D5E" w:rsidRDefault="004E5251" w:rsidP="004E52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0"/>
          <w:szCs w:val="30"/>
        </w:rPr>
      </w:pPr>
      <w:r w:rsidRPr="00794A7C">
        <w:rPr>
          <w:sz w:val="30"/>
          <w:szCs w:val="30"/>
        </w:rPr>
        <w:t xml:space="preserve">Для проведения </w:t>
      </w:r>
      <w:r w:rsidRPr="00794A7C">
        <w:rPr>
          <w:bCs/>
          <w:sz w:val="30"/>
          <w:szCs w:val="30"/>
        </w:rPr>
        <w:t>факультативных занятий</w:t>
      </w:r>
      <w:r w:rsidRPr="00794A7C">
        <w:rPr>
          <w:sz w:val="30"/>
          <w:szCs w:val="30"/>
        </w:rPr>
        <w:t xml:space="preserve"> необходимо использовать учебные программы, утвержденные Министерством образования Республики Беларусь. </w:t>
      </w:r>
      <w:r w:rsidRPr="00794A7C">
        <w:rPr>
          <w:sz w:val="30"/>
          <w:szCs w:val="30"/>
          <w:lang w:val="be-BY" w:eastAsia="zh-CN"/>
        </w:rPr>
        <w:t xml:space="preserve">Учебные программы факультативных занятий </w:t>
      </w:r>
      <w:r w:rsidRPr="00794A7C">
        <w:rPr>
          <w:sz w:val="30"/>
          <w:szCs w:val="30"/>
        </w:rPr>
        <w:t>размещены на наци</w:t>
      </w:r>
      <w:r w:rsidRPr="00794A7C">
        <w:rPr>
          <w:sz w:val="30"/>
          <w:szCs w:val="30"/>
          <w:lang w:val="be-BY" w:eastAsia="zh-CN"/>
        </w:rPr>
        <w:t>ональном образовательном портале</w:t>
      </w:r>
      <w:r w:rsidRPr="000F31C1">
        <w:rPr>
          <w:sz w:val="30"/>
          <w:szCs w:val="30"/>
        </w:rPr>
        <w:t xml:space="preserve">: </w:t>
      </w:r>
      <w:hyperlink r:id="rId25" w:history="1">
        <w:r w:rsidRPr="00A96A7F">
          <w:rPr>
            <w:rStyle w:val="a6"/>
            <w:i/>
            <w:color w:val="0070C0"/>
            <w:sz w:val="30"/>
            <w:szCs w:val="30"/>
          </w:rPr>
          <w:t>https://adu.by/</w:t>
        </w:r>
      </w:hyperlink>
      <w:r w:rsidRPr="00A96A7F">
        <w:rPr>
          <w:rStyle w:val="a6"/>
          <w:color w:val="0070C0"/>
        </w:rPr>
        <w:t xml:space="preserve"> </w:t>
      </w:r>
      <w:hyperlink r:id="rId26" w:history="1">
        <w:r w:rsidR="00CC2219" w:rsidRPr="002F21FF">
          <w:rPr>
            <w:rStyle w:val="a6"/>
            <w:i/>
            <w:sz w:val="30"/>
            <w:szCs w:val="30"/>
          </w:rPr>
          <w:t>Главная / Образовательный процесс. 2025/2026 учебный год / Общее среднее образование / Учебные предметы. V–XI классы / Математика</w:t>
        </w:r>
      </w:hyperlink>
      <w:r w:rsidRPr="00154E3C">
        <w:rPr>
          <w:sz w:val="30"/>
          <w:szCs w:val="30"/>
        </w:rPr>
        <w:t>.</w:t>
      </w:r>
    </w:p>
    <w:p w14:paraId="4491D7BF" w14:textId="72024965" w:rsidR="00AD5C80" w:rsidRPr="004000CC" w:rsidRDefault="00AD5C80" w:rsidP="00AD5C80">
      <w:pPr>
        <w:shd w:val="clear" w:color="auto" w:fill="FFFFFF"/>
        <w:spacing w:after="0" w:line="240" w:lineRule="auto"/>
        <w:rPr>
          <w:b/>
          <w:sz w:val="30"/>
          <w:szCs w:val="30"/>
        </w:rPr>
      </w:pPr>
      <w:r w:rsidRPr="004000CC">
        <w:rPr>
          <w:b/>
          <w:sz w:val="30"/>
          <w:szCs w:val="30"/>
        </w:rPr>
        <w:t>Формирование функциональной грамотности учащихся</w:t>
      </w:r>
    </w:p>
    <w:p w14:paraId="2A0EA024" w14:textId="4576C1FB" w:rsidR="00AD5C80" w:rsidRPr="004000CC" w:rsidRDefault="00AD5C80" w:rsidP="00AD5C80">
      <w:pPr>
        <w:shd w:val="clear" w:color="auto" w:fill="FFFFFF"/>
        <w:spacing w:after="0" w:line="240" w:lineRule="auto"/>
        <w:rPr>
          <w:sz w:val="30"/>
          <w:szCs w:val="30"/>
        </w:rPr>
      </w:pPr>
      <w:r w:rsidRPr="004000CC">
        <w:rPr>
          <w:sz w:val="30"/>
          <w:szCs w:val="30"/>
        </w:rPr>
        <w:t>С 2023 года в Беларуси проводится национальное исследование качеств</w:t>
      </w:r>
      <w:r w:rsidR="007C17CA" w:rsidRPr="004000CC">
        <w:rPr>
          <w:sz w:val="30"/>
          <w:szCs w:val="30"/>
        </w:rPr>
        <w:t>а</w:t>
      </w:r>
      <w:r w:rsidRPr="004000CC">
        <w:rPr>
          <w:sz w:val="30"/>
          <w:szCs w:val="30"/>
        </w:rPr>
        <w:t xml:space="preserve"> образования (НИКО), направленное на диагностику сформированности функциональной грамотности учащихся. В ноябре–декабре 2025 года планируется проведение репетиционного НИКО, </w:t>
      </w:r>
      <w:r w:rsidRPr="004000CC">
        <w:rPr>
          <w:sz w:val="30"/>
          <w:szCs w:val="30"/>
        </w:rPr>
        <w:lastRenderedPageBreak/>
        <w:t>основной целью которого является подготовка учащихся к масштабному исследованию в 2026 году.</w:t>
      </w:r>
    </w:p>
    <w:p w14:paraId="0E22522F" w14:textId="77777777" w:rsidR="00AD5C80" w:rsidRPr="008D6244" w:rsidRDefault="00AD5C80" w:rsidP="00AD5C80">
      <w:pPr>
        <w:shd w:val="clear" w:color="auto" w:fill="FFFFFF"/>
        <w:spacing w:after="0" w:line="240" w:lineRule="auto"/>
        <w:rPr>
          <w:sz w:val="30"/>
          <w:szCs w:val="30"/>
        </w:rPr>
      </w:pPr>
      <w:r w:rsidRPr="008D6244">
        <w:rPr>
          <w:sz w:val="30"/>
          <w:szCs w:val="30"/>
        </w:rPr>
        <w:t>Формирование у учащихся функциональной грамотности средствами учебного предмета 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06046BB9" w14:textId="12575836" w:rsidR="00AD5C80" w:rsidRPr="004000CC" w:rsidRDefault="00AD5C80" w:rsidP="00AD5C80">
      <w:pPr>
        <w:shd w:val="clear" w:color="auto" w:fill="FFFFFF"/>
        <w:spacing w:after="0" w:line="240" w:lineRule="auto"/>
        <w:rPr>
          <w:i/>
          <w:sz w:val="30"/>
          <w:szCs w:val="30"/>
        </w:rPr>
      </w:pPr>
      <w:bookmarkStart w:id="13" w:name="_Hlk158358307"/>
      <w:r w:rsidRPr="004000CC">
        <w:rPr>
          <w:sz w:val="30"/>
          <w:szCs w:val="30"/>
        </w:rPr>
        <w:t>Подготовлена серия учебно-методических комплексов (УМК) факультативных занятий по формированию функциональной грамотности учащихся посредством организации проектной деятельности. УМК факультативных занятий размещены на национальном образовательном портале:</w:t>
      </w:r>
      <w:r w:rsidRPr="004000CC">
        <w:rPr>
          <w:bCs/>
          <w:sz w:val="30"/>
          <w:szCs w:val="30"/>
        </w:rPr>
        <w:t xml:space="preserve"> </w:t>
      </w:r>
      <w:bookmarkStart w:id="14" w:name="_Hlk173494346"/>
      <w:r w:rsidRPr="00E90307">
        <w:rPr>
          <w:rStyle w:val="a6"/>
          <w:i/>
          <w:color w:val="0070C0"/>
        </w:rPr>
        <w:fldChar w:fldCharType="begin"/>
      </w:r>
      <w:r w:rsidRPr="00E90307">
        <w:rPr>
          <w:rStyle w:val="a6"/>
          <w:i/>
          <w:color w:val="0070C0"/>
        </w:rPr>
        <w:instrText xml:space="preserve"> HYPERLINK "https://adu.by" </w:instrText>
      </w:r>
      <w:r w:rsidRPr="00E90307">
        <w:rPr>
          <w:rStyle w:val="a6"/>
          <w:i/>
          <w:color w:val="0070C0"/>
        </w:rPr>
        <w:fldChar w:fldCharType="separate"/>
      </w:r>
      <w:r w:rsidRPr="00E90307">
        <w:rPr>
          <w:rStyle w:val="a6"/>
          <w:i/>
          <w:color w:val="0070C0"/>
          <w:sz w:val="30"/>
          <w:szCs w:val="30"/>
        </w:rPr>
        <w:t>https://adu.by</w:t>
      </w:r>
      <w:r w:rsidRPr="00E90307">
        <w:rPr>
          <w:rStyle w:val="a6"/>
          <w:i/>
          <w:color w:val="0070C0"/>
        </w:rPr>
        <w:fldChar w:fldCharType="end"/>
      </w:r>
      <w:r w:rsidRPr="00E90307">
        <w:rPr>
          <w:rStyle w:val="a6"/>
          <w:color w:val="0070C0"/>
        </w:rPr>
        <w:t>/</w:t>
      </w:r>
      <w:r w:rsidRPr="00E90307">
        <w:rPr>
          <w:rStyle w:val="a6"/>
          <w:color w:val="0070C0"/>
          <w:u w:val="none"/>
        </w:rPr>
        <w:t xml:space="preserve"> </w:t>
      </w:r>
      <w:hyperlink r:id="rId27" w:history="1">
        <w:r w:rsidRPr="00D22941">
          <w:rPr>
            <w:rStyle w:val="a6"/>
            <w:i/>
            <w:sz w:val="30"/>
            <w:szCs w:val="30"/>
          </w:rPr>
          <w:t>Главная / Образовательный процесс. 2025/2026 учебный год / Общее среднее образование / Учебные предметы. V–XI классы / Учебно-методические комплексы</w:t>
        </w:r>
        <w:r w:rsidRPr="00D22941">
          <w:rPr>
            <w:rStyle w:val="a6"/>
            <w:i/>
            <w:sz w:val="30"/>
            <w:szCs w:val="30"/>
          </w:rPr>
          <w:t xml:space="preserve"> </w:t>
        </w:r>
        <w:r w:rsidRPr="00D22941">
          <w:rPr>
            <w:rStyle w:val="a6"/>
            <w:i/>
            <w:sz w:val="30"/>
            <w:szCs w:val="30"/>
          </w:rPr>
          <w:t>факультативных занятий по формированию функциональной грамотности учащихся</w:t>
        </w:r>
        <w:bookmarkEnd w:id="14"/>
      </w:hyperlink>
      <w:hyperlink r:id="rId28" w:history="1"/>
      <w:r w:rsidRPr="004000CC">
        <w:rPr>
          <w:i/>
          <w:sz w:val="30"/>
          <w:szCs w:val="30"/>
        </w:rPr>
        <w:t>.</w:t>
      </w:r>
    </w:p>
    <w:bookmarkEnd w:id="13"/>
    <w:p w14:paraId="4BB9BA36" w14:textId="328E05D0" w:rsidR="00AD5C80" w:rsidRPr="00D22941" w:rsidRDefault="00AD5C80" w:rsidP="00AD5C80">
      <w:pPr>
        <w:shd w:val="clear" w:color="auto" w:fill="FFFFFF"/>
        <w:spacing w:after="0" w:line="240" w:lineRule="auto"/>
        <w:ind w:firstLine="708"/>
        <w:rPr>
          <w:rStyle w:val="a6"/>
          <w:i/>
          <w:color w:val="auto"/>
          <w:sz w:val="30"/>
          <w:szCs w:val="30"/>
        </w:rPr>
      </w:pPr>
      <w:r w:rsidRPr="004000CC">
        <w:rPr>
          <w:sz w:val="30"/>
          <w:szCs w:val="30"/>
        </w:rPr>
        <w:t xml:space="preserve">Полезная информация по формированию у учащихся функциональной грамотности (научно-методические публикации по вопросам формирования и оценки функциональной грамотности, памятки для учащихся и родителей, тренировочные задания НИКО и иное) размещена на национальном образовательном портале: </w:t>
      </w:r>
      <w:hyperlink r:id="rId29" w:history="1">
        <w:r w:rsidRPr="00E90307">
          <w:rPr>
            <w:rStyle w:val="a6"/>
            <w:i/>
            <w:color w:val="0070C0"/>
            <w:sz w:val="30"/>
            <w:szCs w:val="30"/>
          </w:rPr>
          <w:t>https://adu.by</w:t>
        </w:r>
      </w:hyperlink>
      <w:r w:rsidRPr="00E90307">
        <w:rPr>
          <w:rStyle w:val="a6"/>
          <w:color w:val="0070C0"/>
        </w:rPr>
        <w:t>/</w:t>
      </w:r>
      <w:hyperlink r:id="rId30" w:history="1">
        <w:r w:rsidRPr="00E90307">
          <w:rPr>
            <w:rStyle w:val="a6"/>
            <w:i/>
            <w:color w:val="0070C0"/>
            <w:sz w:val="30"/>
            <w:szCs w:val="30"/>
          </w:rPr>
          <w:t xml:space="preserve"> Главная / Н</w:t>
        </w:r>
        <w:r w:rsidR="00D22941">
          <w:rPr>
            <w:rStyle w:val="a6"/>
            <w:i/>
            <w:color w:val="0070C0"/>
            <w:sz w:val="30"/>
            <w:szCs w:val="30"/>
          </w:rPr>
          <w:t>ациональное исследование качества образования</w:t>
        </w:r>
      </w:hyperlink>
      <w:r w:rsidRPr="00D22941">
        <w:rPr>
          <w:rStyle w:val="a6"/>
          <w:i/>
          <w:color w:val="auto"/>
          <w:u w:val="none"/>
        </w:rPr>
        <w:t>.</w:t>
      </w:r>
      <w:r w:rsidRPr="004000CC">
        <w:rPr>
          <w:iCs/>
          <w:sz w:val="30"/>
          <w:szCs w:val="30"/>
        </w:rPr>
        <w:t xml:space="preserve"> Выполнить тренировочные задания можно на платформе </w:t>
      </w:r>
      <w:hyperlink r:id="rId31" w:history="1">
        <w:r w:rsidR="00D22941" w:rsidRPr="003707F1">
          <w:rPr>
            <w:rStyle w:val="a6"/>
            <w:i/>
            <w:sz w:val="30"/>
            <w:szCs w:val="30"/>
          </w:rPr>
          <w:t>https://niko.unibel.by</w:t>
        </w:r>
      </w:hyperlink>
      <w:r w:rsidR="00D22941" w:rsidRPr="00D22941">
        <w:rPr>
          <w:rStyle w:val="a6"/>
          <w:i/>
          <w:color w:val="auto"/>
          <w:sz w:val="30"/>
          <w:szCs w:val="30"/>
          <w:u w:val="none"/>
        </w:rPr>
        <w:t>.</w:t>
      </w:r>
      <w:r w:rsidR="00D22941">
        <w:rPr>
          <w:rStyle w:val="a6"/>
          <w:i/>
          <w:color w:val="0070C0"/>
          <w:sz w:val="30"/>
          <w:szCs w:val="30"/>
        </w:rPr>
        <w:t xml:space="preserve"> </w:t>
      </w:r>
    </w:p>
    <w:bookmarkEnd w:id="12"/>
    <w:p w14:paraId="30CD81E2" w14:textId="498532F7" w:rsidR="003B4C7D" w:rsidRPr="004000CC" w:rsidRDefault="003B4C7D" w:rsidP="003B4C7D">
      <w:pPr>
        <w:spacing w:after="0" w:line="240" w:lineRule="auto"/>
        <w:rPr>
          <w:sz w:val="30"/>
          <w:szCs w:val="30"/>
        </w:rPr>
      </w:pPr>
      <w:r w:rsidRPr="004000CC">
        <w:rPr>
          <w:sz w:val="30"/>
          <w:szCs w:val="30"/>
        </w:rPr>
        <w:t xml:space="preserve">В 2023 году </w:t>
      </w:r>
      <w:r w:rsidRPr="004000CC">
        <w:rPr>
          <w:rFonts w:eastAsia="Calibri"/>
          <w:sz w:val="30"/>
          <w:szCs w:val="30"/>
        </w:rPr>
        <w:t>в рамках научного исследования были разработаны</w:t>
      </w:r>
      <w:r w:rsidRPr="004000CC">
        <w:rPr>
          <w:sz w:val="30"/>
          <w:szCs w:val="30"/>
        </w:rPr>
        <w:t xml:space="preserve"> комплек</w:t>
      </w:r>
      <w:r w:rsidR="00E90307">
        <w:rPr>
          <w:sz w:val="30"/>
          <w:szCs w:val="30"/>
        </w:rPr>
        <w:t>с</w:t>
      </w:r>
      <w:r w:rsidRPr="004000CC">
        <w:rPr>
          <w:sz w:val="30"/>
          <w:szCs w:val="30"/>
        </w:rPr>
        <w:t xml:space="preserve">ы заданий и задач по учебному предмету «Математика» для обеспечения </w:t>
      </w:r>
      <w:proofErr w:type="spellStart"/>
      <w:r w:rsidRPr="004000CC">
        <w:rPr>
          <w:sz w:val="30"/>
          <w:szCs w:val="30"/>
        </w:rPr>
        <w:t>допрофильной</w:t>
      </w:r>
      <w:proofErr w:type="spellEnd"/>
      <w:r w:rsidRPr="004000CC">
        <w:rPr>
          <w:sz w:val="30"/>
          <w:szCs w:val="30"/>
        </w:rPr>
        <w:t xml:space="preserve"> подготовки (VIII–IX классы) и профильного обучения (X–XI классы) на основе информационных технологий. </w:t>
      </w:r>
    </w:p>
    <w:p w14:paraId="56FC9337" w14:textId="4F316C8C" w:rsidR="003B4C7D" w:rsidRPr="004000CC" w:rsidRDefault="003B4C7D" w:rsidP="003B4C7D">
      <w:pPr>
        <w:spacing w:after="0" w:line="240" w:lineRule="auto"/>
        <w:rPr>
          <w:rStyle w:val="a6"/>
          <w:i/>
          <w:iCs/>
          <w:color w:val="auto"/>
          <w:sz w:val="30"/>
          <w:szCs w:val="30"/>
        </w:rPr>
      </w:pPr>
      <w:r w:rsidRPr="004000CC">
        <w:rPr>
          <w:sz w:val="30"/>
          <w:szCs w:val="30"/>
        </w:rPr>
        <w:t>Сущность разработанных заданий заключается в том, чтобы</w:t>
      </w:r>
      <w:r w:rsidR="00E90307">
        <w:rPr>
          <w:sz w:val="30"/>
          <w:szCs w:val="30"/>
        </w:rPr>
        <w:t xml:space="preserve"> учащиеся</w:t>
      </w:r>
      <w:r w:rsidRPr="004000CC">
        <w:rPr>
          <w:sz w:val="30"/>
          <w:szCs w:val="30"/>
        </w:rPr>
        <w:t>, изучая учебный материал по математике</w:t>
      </w:r>
      <w:r w:rsidR="00E90307">
        <w:rPr>
          <w:sz w:val="30"/>
          <w:szCs w:val="30"/>
        </w:rPr>
        <w:t>,</w:t>
      </w:r>
      <w:r w:rsidRPr="004000CC">
        <w:rPr>
          <w:sz w:val="30"/>
          <w:szCs w:val="30"/>
        </w:rPr>
        <w:t xml:space="preserve"> осваива</w:t>
      </w:r>
      <w:r w:rsidR="00E90307">
        <w:rPr>
          <w:sz w:val="30"/>
          <w:szCs w:val="30"/>
        </w:rPr>
        <w:t>ли</w:t>
      </w:r>
      <w:r w:rsidRPr="004000CC">
        <w:rPr>
          <w:sz w:val="30"/>
          <w:szCs w:val="30"/>
        </w:rPr>
        <w:t xml:space="preserve"> информационные технологии. Задания будут способствовать повышению информационно-коммуникационной компетенции учащихся; формированию навыков использования высокотехнологичных средств обучения; </w:t>
      </w:r>
      <w:r w:rsidRPr="004000CC">
        <w:rPr>
          <w:color w:val="000000"/>
          <w:sz w:val="30"/>
          <w:szCs w:val="30"/>
        </w:rPr>
        <w:t xml:space="preserve">вооружению учащихся новым инструментарием для выполнения практико-ориентированных заданий; </w:t>
      </w:r>
      <w:r w:rsidRPr="004000CC">
        <w:rPr>
          <w:color w:val="000000"/>
          <w:sz w:val="30"/>
          <w:szCs w:val="30"/>
          <w:shd w:val="clear" w:color="auto" w:fill="FFFFFF"/>
        </w:rPr>
        <w:t xml:space="preserve">развитию у учащихся умений, позволяющих обмениваться информацией с помощью современных информационных технологий; </w:t>
      </w:r>
      <w:r w:rsidRPr="004000CC">
        <w:rPr>
          <w:sz w:val="30"/>
          <w:szCs w:val="30"/>
        </w:rPr>
        <w:t xml:space="preserve">формированию информационной грамотности учащихся. Разработанные задания и задачи размещены на национальном образовательном портале в разделе «Профильное обучение»: </w:t>
      </w:r>
      <w:hyperlink r:id="rId32" w:history="1">
        <w:r w:rsidRPr="004000CC">
          <w:rPr>
            <w:rStyle w:val="a6"/>
            <w:i/>
            <w:iCs/>
            <w:color w:val="0070C0"/>
            <w:sz w:val="30"/>
            <w:szCs w:val="30"/>
          </w:rPr>
          <w:t>http://profil.a</w:t>
        </w:r>
        <w:r w:rsidRPr="004000CC">
          <w:rPr>
            <w:rStyle w:val="a6"/>
            <w:i/>
            <w:iCs/>
            <w:color w:val="0070C0"/>
            <w:sz w:val="30"/>
            <w:szCs w:val="30"/>
          </w:rPr>
          <w:t>d</w:t>
        </w:r>
        <w:r w:rsidRPr="004000CC">
          <w:rPr>
            <w:rStyle w:val="a6"/>
            <w:i/>
            <w:iCs/>
            <w:color w:val="0070C0"/>
            <w:sz w:val="30"/>
            <w:szCs w:val="30"/>
          </w:rPr>
          <w:t>u.by</w:t>
        </w:r>
      </w:hyperlink>
      <w:r w:rsidRPr="004000CC">
        <w:rPr>
          <w:rStyle w:val="a6"/>
          <w:iCs/>
          <w:color w:val="auto"/>
          <w:sz w:val="30"/>
          <w:szCs w:val="30"/>
          <w:u w:val="none"/>
        </w:rPr>
        <w:t>.</w:t>
      </w:r>
    </w:p>
    <w:p w14:paraId="6942797B" w14:textId="77777777" w:rsidR="003E6D4A" w:rsidRPr="004000CC" w:rsidRDefault="003E6D4A" w:rsidP="00B651E0">
      <w:pPr>
        <w:pStyle w:val="a8"/>
        <w:tabs>
          <w:tab w:val="left" w:pos="993"/>
        </w:tabs>
        <w:spacing w:after="0" w:line="240" w:lineRule="auto"/>
        <w:ind w:left="709" w:firstLine="0"/>
        <w:rPr>
          <w:sz w:val="30"/>
          <w:szCs w:val="30"/>
        </w:rPr>
      </w:pPr>
      <w:r w:rsidRPr="004000CC">
        <w:rPr>
          <w:b/>
          <w:sz w:val="30"/>
          <w:szCs w:val="30"/>
        </w:rPr>
        <w:t>Реализация воспитательного потенциала учебного предмета</w:t>
      </w:r>
    </w:p>
    <w:p w14:paraId="7C76E89E" w14:textId="77777777" w:rsidR="00B651E0" w:rsidRPr="004000CC" w:rsidRDefault="00B651E0" w:rsidP="00B651E0">
      <w:pPr>
        <w:spacing w:after="0" w:line="240" w:lineRule="auto"/>
        <w:rPr>
          <w:sz w:val="30"/>
          <w:szCs w:val="30"/>
        </w:rPr>
      </w:pPr>
      <w:bookmarkStart w:id="15" w:name="_Hlk197589674"/>
      <w:r w:rsidRPr="004000CC">
        <w:rPr>
          <w:sz w:val="30"/>
          <w:szCs w:val="30"/>
        </w:rPr>
        <w:t xml:space="preserve">Обращаем внимание, что Директивой Президента Республики Беларусь № 12 от 9 апреля 2025 г. «О реализации основ идеологии </w:t>
      </w:r>
      <w:r w:rsidRPr="004000CC">
        <w:rPr>
          <w:sz w:val="30"/>
          <w:szCs w:val="30"/>
        </w:rPr>
        <w:lastRenderedPageBreak/>
        <w:t>белорусского государства» утверждены основы идеологии белорусского государства. Образование определено одной из приоритетных сфер, в которых идеологическая работа находится под особым контролем государства.</w:t>
      </w:r>
    </w:p>
    <w:bookmarkEnd w:id="15"/>
    <w:p w14:paraId="7FA87BC1" w14:textId="15340705" w:rsidR="003B4C7D" w:rsidRPr="004000CC" w:rsidRDefault="003B4C7D" w:rsidP="003B4C7D">
      <w:pPr>
        <w:spacing w:after="0" w:line="240" w:lineRule="auto"/>
        <w:rPr>
          <w:sz w:val="30"/>
          <w:szCs w:val="30"/>
        </w:rPr>
      </w:pPr>
      <w:r w:rsidRPr="004000CC">
        <w:rPr>
          <w:sz w:val="30"/>
          <w:szCs w:val="30"/>
        </w:rPr>
        <w:t>При подборе дидактического материала к учебным занятиям рекомендуется отдавать предпочтение таким заданиям, которые способствуют формированию у учащихся чувства гордости за свою страну, информационной, экологической культуры, ценностного отношения к своему здоровью. В качестве подобных упражнений и заданий могут выступать текстовые задачи, содержание которых отражает факты отечественной истории, национальной культуры, достижения белорусской науки, экономики, спорта и др.</w:t>
      </w:r>
    </w:p>
    <w:p w14:paraId="07FE12D4" w14:textId="06EA757F" w:rsidR="003B4C7D" w:rsidRPr="004000CC" w:rsidRDefault="009B77A4" w:rsidP="003B4C7D">
      <w:pPr>
        <w:spacing w:after="0" w:line="240" w:lineRule="auto"/>
        <w:rPr>
          <w:sz w:val="30"/>
          <w:szCs w:val="30"/>
        </w:rPr>
      </w:pPr>
      <w:r w:rsidRPr="004000CC">
        <w:rPr>
          <w:sz w:val="30"/>
          <w:szCs w:val="30"/>
        </w:rPr>
        <w:t>При разработке поурочного планирования рекомендуем</w:t>
      </w:r>
      <w:r w:rsidR="003B4C7D" w:rsidRPr="004000CC">
        <w:rPr>
          <w:sz w:val="30"/>
          <w:szCs w:val="30"/>
        </w:rPr>
        <w:t xml:space="preserve"> </w:t>
      </w:r>
      <w:r w:rsidRPr="004000CC">
        <w:rPr>
          <w:sz w:val="30"/>
          <w:szCs w:val="30"/>
        </w:rPr>
        <w:t>осуществлять отбор материала с учетом дополнительных рубрик и заданий, размещенных в действующих учебных пособиях</w:t>
      </w:r>
      <w:r w:rsidR="003B4C7D" w:rsidRPr="004000CC">
        <w:rPr>
          <w:sz w:val="30"/>
          <w:szCs w:val="30"/>
        </w:rPr>
        <w:t>, информация котор</w:t>
      </w:r>
      <w:r w:rsidRPr="004000CC">
        <w:rPr>
          <w:sz w:val="30"/>
          <w:szCs w:val="30"/>
        </w:rPr>
        <w:t>ых</w:t>
      </w:r>
      <w:r w:rsidR="003B4C7D" w:rsidRPr="004000CC">
        <w:rPr>
          <w:sz w:val="30"/>
          <w:szCs w:val="30"/>
        </w:rPr>
        <w:t xml:space="preserve"> направлена на формирование активной жизненной позиции учащихся.</w:t>
      </w:r>
    </w:p>
    <w:p w14:paraId="580A88A5" w14:textId="77777777" w:rsidR="004E5251" w:rsidRPr="00E16190" w:rsidRDefault="004E5251" w:rsidP="004E52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rPr>
          <w:sz w:val="30"/>
          <w:szCs w:val="30"/>
        </w:rPr>
      </w:pPr>
      <w:r w:rsidRPr="00E16190">
        <w:rPr>
          <w:b/>
          <w:color w:val="000000"/>
          <w:sz w:val="30"/>
          <w:szCs w:val="30"/>
          <w:u w:val="single"/>
        </w:rPr>
        <w:t xml:space="preserve">Выпускной экзамен </w:t>
      </w:r>
    </w:p>
    <w:p w14:paraId="272918DB" w14:textId="5135FE26" w:rsidR="004E5251" w:rsidRPr="004000CC" w:rsidRDefault="004000CC" w:rsidP="004E5251">
      <w:pPr>
        <w:spacing w:after="0" w:line="240" w:lineRule="auto"/>
        <w:rPr>
          <w:rFonts w:eastAsia="Calibri"/>
          <w:sz w:val="30"/>
          <w:szCs w:val="30"/>
          <w:lang w:val="be-BY"/>
        </w:rPr>
      </w:pPr>
      <w:r w:rsidRPr="004000CC">
        <w:rPr>
          <w:rFonts w:eastAsia="Calibri"/>
          <w:sz w:val="30"/>
          <w:szCs w:val="30"/>
          <w:lang w:val="be-BY"/>
        </w:rPr>
        <w:t>В</w:t>
      </w:r>
      <w:r w:rsidR="004E5251" w:rsidRPr="004000CC">
        <w:rPr>
          <w:rFonts w:eastAsia="Calibri"/>
          <w:sz w:val="30"/>
          <w:szCs w:val="30"/>
          <w:lang w:val="be-BY"/>
        </w:rPr>
        <w:t xml:space="preserve"> 2024/2025 </w:t>
      </w:r>
      <w:r w:rsidRPr="004000CC">
        <w:rPr>
          <w:rFonts w:eastAsia="Calibri"/>
          <w:sz w:val="30"/>
          <w:szCs w:val="30"/>
          <w:lang w:val="be-BY"/>
        </w:rPr>
        <w:t xml:space="preserve">учебном </w:t>
      </w:r>
      <w:r w:rsidR="004E5251" w:rsidRPr="004000CC">
        <w:rPr>
          <w:rFonts w:eastAsia="Calibri"/>
          <w:sz w:val="30"/>
          <w:szCs w:val="30"/>
          <w:lang w:val="be-BY"/>
        </w:rPr>
        <w:t xml:space="preserve">году было подготовлено и издано пособие «Сборник заданий для выпускного экзамена по учебному предмету «Математика» за период обучения и воспитания на II ступени общего среднего образования». </w:t>
      </w:r>
    </w:p>
    <w:p w14:paraId="6EAB4726" w14:textId="61ECEF53" w:rsidR="004E5251" w:rsidRPr="004000CC" w:rsidRDefault="004E5251" w:rsidP="004E5251">
      <w:pPr>
        <w:spacing w:after="0" w:line="240" w:lineRule="auto"/>
        <w:rPr>
          <w:sz w:val="30"/>
          <w:szCs w:val="30"/>
        </w:rPr>
      </w:pPr>
      <w:r w:rsidRPr="004000CC">
        <w:rPr>
          <w:color w:val="000000"/>
          <w:sz w:val="30"/>
          <w:szCs w:val="30"/>
        </w:rPr>
        <w:t>Информация о пособии «Сборник заданий для выпускного экзамена по учебному предмету «Математика» за период обучения и воспитания на II ступени общего среднего образования»</w:t>
      </w:r>
      <w:r w:rsidRPr="004000CC">
        <w:t xml:space="preserve"> и рекомендации по </w:t>
      </w:r>
      <w:r w:rsidRPr="004000CC">
        <w:rPr>
          <w:color w:val="000000"/>
          <w:sz w:val="30"/>
          <w:szCs w:val="30"/>
        </w:rPr>
        <w:t xml:space="preserve">подготовке учащихся к выпускному экзамену размещены на национальном образовательном портале: </w:t>
      </w:r>
      <w:hyperlink r:id="rId33" w:history="1">
        <w:hyperlink r:id="rId34" w:history="1">
          <w:r w:rsidRPr="00E90307">
            <w:rPr>
              <w:rStyle w:val="a6"/>
              <w:i/>
              <w:color w:val="0070C0"/>
              <w:sz w:val="30"/>
              <w:szCs w:val="30"/>
            </w:rPr>
            <w:t>https://adu.by</w:t>
          </w:r>
        </w:hyperlink>
        <w:r w:rsidRPr="00E90307">
          <w:rPr>
            <w:rStyle w:val="a6"/>
            <w:color w:val="0070C0"/>
          </w:rPr>
          <w:t>/</w:t>
        </w:r>
      </w:hyperlink>
      <w:r w:rsidRPr="00E90307">
        <w:rPr>
          <w:rStyle w:val="a6"/>
          <w:i/>
          <w:color w:val="0070C0"/>
          <w:u w:val="none"/>
        </w:rPr>
        <w:t xml:space="preserve"> </w:t>
      </w:r>
      <w:hyperlink r:id="rId35" w:history="1">
        <w:r w:rsidR="00CC2219" w:rsidRPr="002F21FF">
          <w:rPr>
            <w:rStyle w:val="a6"/>
            <w:i/>
            <w:sz w:val="30"/>
            <w:szCs w:val="30"/>
          </w:rPr>
          <w:t>Главная / Образовательный процесс. 2025/2026 учебный год / Общее среднее образование / Учебные предметы. V–XI классы / Мате</w:t>
        </w:r>
        <w:r w:rsidR="00CC2219" w:rsidRPr="002F21FF">
          <w:rPr>
            <w:rStyle w:val="a6"/>
            <w:i/>
            <w:sz w:val="30"/>
            <w:szCs w:val="30"/>
          </w:rPr>
          <w:t>м</w:t>
        </w:r>
        <w:r w:rsidR="00CC2219" w:rsidRPr="002F21FF">
          <w:rPr>
            <w:rStyle w:val="a6"/>
            <w:i/>
            <w:sz w:val="30"/>
            <w:szCs w:val="30"/>
          </w:rPr>
          <w:t>атика</w:t>
        </w:r>
      </w:hyperlink>
      <w:r w:rsidRPr="004000CC">
        <w:rPr>
          <w:sz w:val="30"/>
          <w:szCs w:val="30"/>
        </w:rPr>
        <w:t>.</w:t>
      </w:r>
    </w:p>
    <w:p w14:paraId="3BD5627C" w14:textId="77777777" w:rsidR="004E5251" w:rsidRPr="004000CC" w:rsidRDefault="004E5251" w:rsidP="004E5251">
      <w:pPr>
        <w:spacing w:after="0" w:line="240" w:lineRule="auto"/>
        <w:rPr>
          <w:rFonts w:eastAsia="Calibri"/>
          <w:sz w:val="30"/>
          <w:szCs w:val="30"/>
          <w:lang w:val="be-BY"/>
        </w:rPr>
      </w:pPr>
      <w:r w:rsidRPr="004000CC">
        <w:rPr>
          <w:rFonts w:eastAsia="Calibri"/>
          <w:sz w:val="30"/>
          <w:szCs w:val="30"/>
          <w:lang w:val="be-BY"/>
        </w:rPr>
        <w:t>С целью подготовки учащихся к централизованному экзамену рекомендуется осуществлять поурочный и тематический контроль с использованитем тестовых заданий.</w:t>
      </w:r>
    </w:p>
    <w:p w14:paraId="042FF542" w14:textId="23887C99" w:rsidR="004E5251" w:rsidRPr="004000CC" w:rsidRDefault="004E5251" w:rsidP="004E5251">
      <w:pPr>
        <w:spacing w:after="0" w:line="259" w:lineRule="auto"/>
        <w:rPr>
          <w:rFonts w:eastAsia="Calibri"/>
          <w:iCs/>
          <w:sz w:val="30"/>
          <w:szCs w:val="30"/>
        </w:rPr>
      </w:pPr>
      <w:r w:rsidRPr="004000CC">
        <w:rPr>
          <w:rFonts w:eastAsia="Calibri"/>
          <w:sz w:val="30"/>
          <w:szCs w:val="30"/>
        </w:rPr>
        <w:t xml:space="preserve">Методические рекомендации по разработке и оцениванию тестовых работ и ссылка на открытый банк тестовых материалов по учебному предмету «Математика» размещены на </w:t>
      </w:r>
      <w:r w:rsidRPr="004000CC">
        <w:rPr>
          <w:rFonts w:eastAsia="Calibri"/>
          <w:color w:val="000000"/>
          <w:sz w:val="30"/>
          <w:szCs w:val="30"/>
        </w:rPr>
        <w:t xml:space="preserve">национальном образовательном портале: </w:t>
      </w:r>
      <w:hyperlink r:id="rId36" w:history="1">
        <w:r w:rsidRPr="00E90307">
          <w:rPr>
            <w:rStyle w:val="a6"/>
            <w:i/>
            <w:color w:val="0070C0"/>
            <w:sz w:val="30"/>
            <w:szCs w:val="30"/>
          </w:rPr>
          <w:t>https://adu.by/</w:t>
        </w:r>
      </w:hyperlink>
      <w:r w:rsidRPr="004000CC">
        <w:rPr>
          <w:rFonts w:eastAsia="Calibri"/>
          <w:i/>
          <w:sz w:val="30"/>
          <w:szCs w:val="30"/>
        </w:rPr>
        <w:t xml:space="preserve"> </w:t>
      </w:r>
      <w:hyperlink r:id="rId37" w:history="1">
        <w:r w:rsidRPr="00D22941">
          <w:rPr>
            <w:rStyle w:val="a6"/>
            <w:rFonts w:eastAsia="Calibri"/>
            <w:i/>
            <w:sz w:val="30"/>
            <w:szCs w:val="30"/>
          </w:rPr>
          <w:t xml:space="preserve">Главная / Образовательный процесс. 2025/2026 учебный год / Общее среднее образование / </w:t>
        </w:r>
        <w:r w:rsidRPr="00D22941">
          <w:rPr>
            <w:rStyle w:val="a6"/>
            <w:i/>
            <w:sz w:val="30"/>
            <w:szCs w:val="30"/>
          </w:rPr>
          <w:t>Методические рекомендации, указания</w:t>
        </w:r>
      </w:hyperlink>
      <w:r w:rsidRPr="004000CC">
        <w:rPr>
          <w:rFonts w:eastAsia="Calibri"/>
          <w:i/>
          <w:sz w:val="30"/>
          <w:szCs w:val="30"/>
        </w:rPr>
        <w:t>.</w:t>
      </w:r>
    </w:p>
    <w:p w14:paraId="3EE0A005" w14:textId="77777777" w:rsidR="004E5251" w:rsidRPr="00C8075C" w:rsidRDefault="004E5251" w:rsidP="004E5251">
      <w:pPr>
        <w:spacing w:after="0" w:line="240" w:lineRule="auto"/>
        <w:rPr>
          <w:sz w:val="30"/>
          <w:szCs w:val="30"/>
          <w:lang w:val="be-BY"/>
        </w:rPr>
      </w:pPr>
      <w:r w:rsidRPr="004000CC">
        <w:rPr>
          <w:sz w:val="30"/>
          <w:szCs w:val="30"/>
        </w:rPr>
        <w:t>Рекомендуется организовывать обучение учащихся X–XI классов выполнению тестовых работ на протяжении всего учебного года</w:t>
      </w:r>
      <w:r w:rsidRPr="004000CC">
        <w:rPr>
          <w:sz w:val="30"/>
          <w:szCs w:val="30"/>
          <w:lang w:val="be-BY"/>
        </w:rPr>
        <w:t>.</w:t>
      </w:r>
    </w:p>
    <w:p w14:paraId="18BFDF94" w14:textId="2C328AB9" w:rsidR="005D20E5" w:rsidRPr="0003648D" w:rsidRDefault="00262F82" w:rsidP="008C0648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color w:val="000000"/>
          <w:sz w:val="30"/>
          <w:szCs w:val="30"/>
        </w:rPr>
      </w:pPr>
      <w:r w:rsidRPr="0003648D">
        <w:rPr>
          <w:b/>
          <w:color w:val="000000"/>
          <w:sz w:val="30"/>
          <w:szCs w:val="30"/>
          <w:u w:val="single"/>
        </w:rPr>
        <w:t>Дополнительные ресурсы</w:t>
      </w:r>
    </w:p>
    <w:p w14:paraId="13F0DE66" w14:textId="77777777" w:rsidR="005D20E5" w:rsidRPr="00E16190" w:rsidRDefault="00262F82" w:rsidP="0055575E">
      <w:pPr>
        <w:spacing w:after="0" w:line="240" w:lineRule="auto"/>
        <w:rPr>
          <w:sz w:val="30"/>
          <w:szCs w:val="30"/>
        </w:rPr>
      </w:pPr>
      <w:r w:rsidRPr="00E16190">
        <w:rPr>
          <w:sz w:val="30"/>
          <w:szCs w:val="30"/>
        </w:rPr>
        <w:lastRenderedPageBreak/>
        <w:t>Полезную информацию для подготовки к учебным занятиям можно найти на следующих интернет-ресурсах:</w:t>
      </w:r>
    </w:p>
    <w:bookmarkStart w:id="16" w:name="_Hlk173498818"/>
    <w:p w14:paraId="1A90BA49" w14:textId="77777777" w:rsidR="005D20E5" w:rsidRPr="00E16190" w:rsidRDefault="00EA6C03" w:rsidP="0055575E">
      <w:pPr>
        <w:spacing w:after="0" w:line="240" w:lineRule="auto"/>
        <w:rPr>
          <w:sz w:val="30"/>
          <w:szCs w:val="30"/>
        </w:rPr>
      </w:pPr>
      <w:r>
        <w:fldChar w:fldCharType="begin"/>
      </w:r>
      <w:r>
        <w:instrText xml:space="preserve"> HYPERLINK "https://eior.by" \h </w:instrText>
      </w:r>
      <w:r>
        <w:fldChar w:fldCharType="separate"/>
      </w:r>
      <w:r w:rsidRPr="002506A7">
        <w:rPr>
          <w:i/>
          <w:color w:val="0070C0"/>
          <w:szCs w:val="30"/>
          <w:u w:val="single"/>
        </w:rPr>
        <w:t>https://eio</w:t>
      </w:r>
      <w:r w:rsidRPr="002506A7">
        <w:rPr>
          <w:i/>
          <w:color w:val="0070C0"/>
          <w:szCs w:val="30"/>
          <w:u w:val="single"/>
        </w:rPr>
        <w:t>r</w:t>
      </w:r>
      <w:r w:rsidRPr="002506A7">
        <w:rPr>
          <w:i/>
          <w:color w:val="0070C0"/>
          <w:szCs w:val="30"/>
          <w:u w:val="single"/>
        </w:rPr>
        <w:t>.by</w:t>
      </w:r>
      <w:r>
        <w:rPr>
          <w:i/>
          <w:color w:val="0070C0"/>
          <w:szCs w:val="30"/>
          <w:u w:val="single"/>
        </w:rPr>
        <w:fldChar w:fldCharType="end"/>
      </w:r>
      <w:bookmarkEnd w:id="16"/>
      <w:r w:rsidRPr="00EA6C03">
        <w:rPr>
          <w:sz w:val="30"/>
          <w:szCs w:val="30"/>
        </w:rPr>
        <w:t xml:space="preserve"> </w:t>
      </w:r>
      <w:r w:rsidR="00262F82" w:rsidRPr="00E16190">
        <w:rPr>
          <w:sz w:val="30"/>
          <w:szCs w:val="30"/>
        </w:rPr>
        <w:t>– единый информационно-образовательный ресурс;</w:t>
      </w:r>
    </w:p>
    <w:p w14:paraId="720BB0FE" w14:textId="68256AF8" w:rsidR="005025BD" w:rsidRDefault="004F6D5B" w:rsidP="0055575E">
      <w:pPr>
        <w:spacing w:after="0" w:line="240" w:lineRule="auto"/>
        <w:rPr>
          <w:sz w:val="30"/>
          <w:szCs w:val="30"/>
        </w:rPr>
      </w:pPr>
      <w:hyperlink r:id="rId38">
        <w:r w:rsidR="00262F82" w:rsidRPr="000C7C6E">
          <w:rPr>
            <w:i/>
            <w:iCs/>
            <w:color w:val="0563C1"/>
            <w:sz w:val="30"/>
            <w:szCs w:val="30"/>
            <w:u w:val="single"/>
          </w:rPr>
          <w:t>http://www.be</w:t>
        </w:r>
        <w:r w:rsidR="00262F82" w:rsidRPr="000C7C6E">
          <w:rPr>
            <w:i/>
            <w:iCs/>
            <w:color w:val="0563C1"/>
            <w:sz w:val="30"/>
            <w:szCs w:val="30"/>
            <w:u w:val="single"/>
          </w:rPr>
          <w:t>l</w:t>
        </w:r>
        <w:r w:rsidR="00262F82" w:rsidRPr="000C7C6E">
          <w:rPr>
            <w:i/>
            <w:iCs/>
            <w:color w:val="0563C1"/>
            <w:sz w:val="30"/>
            <w:szCs w:val="30"/>
            <w:u w:val="single"/>
          </w:rPr>
          <w:t>arus.by</w:t>
        </w:r>
      </w:hyperlink>
      <w:r w:rsidR="00262F82" w:rsidRPr="00E16190">
        <w:rPr>
          <w:sz w:val="30"/>
          <w:szCs w:val="30"/>
        </w:rPr>
        <w:t xml:space="preserve"> – </w:t>
      </w:r>
      <w:hyperlink r:id="rId39">
        <w:r w:rsidR="00262F82" w:rsidRPr="005025BD">
          <w:rPr>
            <w:sz w:val="30"/>
            <w:szCs w:val="30"/>
          </w:rPr>
          <w:t>официальный сайт Республики Беларусь;</w:t>
        </w:r>
      </w:hyperlink>
    </w:p>
    <w:p w14:paraId="6930CC84" w14:textId="1022CE21" w:rsidR="001A700A" w:rsidRPr="005025BD" w:rsidRDefault="004F6D5B" w:rsidP="0055575E">
      <w:pPr>
        <w:spacing w:after="0" w:line="240" w:lineRule="auto"/>
        <w:rPr>
          <w:sz w:val="30"/>
          <w:szCs w:val="30"/>
        </w:rPr>
      </w:pPr>
      <w:hyperlink r:id="rId40" w:history="1">
        <w:r w:rsidR="001A700A" w:rsidRPr="00E90307">
          <w:rPr>
            <w:i/>
            <w:color w:val="0563C1"/>
            <w:u w:val="single"/>
          </w:rPr>
          <w:t>http://box</w:t>
        </w:r>
        <w:r w:rsidR="001A700A" w:rsidRPr="00E90307">
          <w:rPr>
            <w:i/>
            <w:color w:val="0563C1"/>
            <w:u w:val="single"/>
          </w:rPr>
          <w:t>a</w:t>
        </w:r>
        <w:r w:rsidR="001A700A" w:rsidRPr="00E90307">
          <w:rPr>
            <w:i/>
            <w:color w:val="0563C1"/>
            <w:u w:val="single"/>
          </w:rPr>
          <w:t>pps.adu.by</w:t>
        </w:r>
      </w:hyperlink>
      <w:r w:rsidR="001A700A" w:rsidRPr="00C24DBB">
        <w:rPr>
          <w:sz w:val="30"/>
          <w:szCs w:val="30"/>
        </w:rPr>
        <w:t xml:space="preserve"> – интерактивные дидактические материалы по учебным предметам;</w:t>
      </w:r>
    </w:p>
    <w:p w14:paraId="4591F889" w14:textId="7E85AD7E" w:rsidR="005D20E5" w:rsidRDefault="004F6D5B" w:rsidP="0055575E">
      <w:pPr>
        <w:spacing w:after="0" w:line="240" w:lineRule="auto"/>
        <w:rPr>
          <w:sz w:val="30"/>
          <w:szCs w:val="30"/>
        </w:rPr>
      </w:pPr>
      <w:hyperlink r:id="rId41" w:history="1">
        <w:r w:rsidR="005025BD" w:rsidRPr="000C7C6E">
          <w:rPr>
            <w:rStyle w:val="a6"/>
            <w:i/>
            <w:iCs/>
            <w:color w:val="0070C0"/>
            <w:sz w:val="30"/>
            <w:szCs w:val="30"/>
          </w:rPr>
          <w:t>http://ww</w:t>
        </w:r>
        <w:r w:rsidR="005025BD" w:rsidRPr="000C7C6E">
          <w:rPr>
            <w:rStyle w:val="a6"/>
            <w:i/>
            <w:iCs/>
            <w:color w:val="0070C0"/>
            <w:sz w:val="30"/>
            <w:szCs w:val="30"/>
          </w:rPr>
          <w:t>w</w:t>
        </w:r>
        <w:r w:rsidR="005025BD" w:rsidRPr="000C7C6E">
          <w:rPr>
            <w:rStyle w:val="a6"/>
            <w:i/>
            <w:iCs/>
            <w:color w:val="0070C0"/>
            <w:sz w:val="30"/>
            <w:szCs w:val="30"/>
          </w:rPr>
          <w:t>.belstat.gov.by</w:t>
        </w:r>
      </w:hyperlink>
      <w:r w:rsidR="00262F82" w:rsidRPr="00E16190">
        <w:rPr>
          <w:sz w:val="30"/>
          <w:szCs w:val="30"/>
        </w:rPr>
        <w:t xml:space="preserve"> – </w:t>
      </w:r>
      <w:r w:rsidR="008C0648">
        <w:rPr>
          <w:sz w:val="30"/>
          <w:szCs w:val="30"/>
        </w:rPr>
        <w:t>с</w:t>
      </w:r>
      <w:r w:rsidR="00262F82" w:rsidRPr="00E16190">
        <w:rPr>
          <w:sz w:val="30"/>
          <w:szCs w:val="30"/>
        </w:rPr>
        <w:t>татистический ежегодник Республики Беларусь и др.</w:t>
      </w:r>
    </w:p>
    <w:p w14:paraId="0BF867C7" w14:textId="77777777" w:rsidR="001615E2" w:rsidRPr="00612804" w:rsidRDefault="001615E2" w:rsidP="008C0648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b/>
          <w:color w:val="000000"/>
          <w:sz w:val="30"/>
          <w:szCs w:val="30"/>
          <w:u w:val="single"/>
        </w:rPr>
      </w:pPr>
      <w:r w:rsidRPr="00612804">
        <w:rPr>
          <w:b/>
          <w:color w:val="000000"/>
          <w:sz w:val="30"/>
          <w:szCs w:val="30"/>
          <w:u w:val="single"/>
        </w:rPr>
        <w:t>Организация методической работы</w:t>
      </w:r>
    </w:p>
    <w:p w14:paraId="7ECFE29F" w14:textId="49E2D66E" w:rsidR="004046DA" w:rsidRPr="004046DA" w:rsidRDefault="004046DA" w:rsidP="004046DA">
      <w:pPr>
        <w:spacing w:after="0" w:line="240" w:lineRule="auto"/>
        <w:ind w:firstLine="851"/>
        <w:rPr>
          <w:sz w:val="30"/>
          <w:szCs w:val="30"/>
        </w:rPr>
      </w:pPr>
      <w:r w:rsidRPr="004046DA">
        <w:rPr>
          <w:sz w:val="30"/>
          <w:szCs w:val="30"/>
        </w:rPr>
        <w:t>В план работы методических формирований учителей математики (школы молодого учителя, творческих и проблемных групп, школьного, районного (городского) учебно-методического объединения учителей по учебному предмету «Математика» и др.) в 2025/2026 учебном году предлагается включить актуальные вопросы организации образовательного процесса и методики преподавания у</w:t>
      </w:r>
      <w:r w:rsidR="00E90307">
        <w:rPr>
          <w:sz w:val="30"/>
          <w:szCs w:val="30"/>
        </w:rPr>
        <w:t xml:space="preserve">чебного предмета «Математика». </w:t>
      </w:r>
      <w:r w:rsidRPr="004046DA">
        <w:rPr>
          <w:sz w:val="30"/>
          <w:szCs w:val="30"/>
        </w:rPr>
        <w:t>В контексте подготовки к НИКО</w:t>
      </w:r>
      <w:r w:rsidR="00E90307">
        <w:rPr>
          <w:sz w:val="30"/>
          <w:szCs w:val="30"/>
        </w:rPr>
        <w:t>-</w:t>
      </w:r>
      <w:r w:rsidRPr="004046DA">
        <w:rPr>
          <w:sz w:val="30"/>
          <w:szCs w:val="30"/>
        </w:rPr>
        <w:t>2026 рекомендуется продолжить работу по формированию функциональной грамотности учащихся средствами учебного предмета «Математика».</w:t>
      </w:r>
    </w:p>
    <w:p w14:paraId="0835E0C8" w14:textId="74E84CE0" w:rsidR="004046DA" w:rsidRPr="004046DA" w:rsidRDefault="004046DA" w:rsidP="004046DA">
      <w:pPr>
        <w:spacing w:after="0" w:line="240" w:lineRule="auto"/>
        <w:ind w:firstLine="851"/>
        <w:rPr>
          <w:sz w:val="30"/>
          <w:szCs w:val="30"/>
        </w:rPr>
      </w:pPr>
      <w:r w:rsidRPr="004046DA">
        <w:rPr>
          <w:sz w:val="30"/>
          <w:szCs w:val="30"/>
        </w:rPr>
        <w:t>Деятельность методических формирований следует планировать на основе анализа результатов методической р</w:t>
      </w:r>
      <w:r w:rsidR="00E90307">
        <w:rPr>
          <w:sz w:val="30"/>
          <w:szCs w:val="30"/>
        </w:rPr>
        <w:t>аботы за предыдущий учебный год</w:t>
      </w:r>
      <w:r w:rsidRPr="004046DA">
        <w:rPr>
          <w:sz w:val="30"/>
          <w:szCs w:val="30"/>
        </w:rPr>
        <w:t xml:space="preserve"> с учетом предметно-методического уровня и квалификации учителей, их профессиональных интересов и запросов.</w:t>
      </w:r>
    </w:p>
    <w:p w14:paraId="15FD053E" w14:textId="77777777" w:rsidR="004046DA" w:rsidRPr="004046DA" w:rsidRDefault="004046DA" w:rsidP="004046DA">
      <w:pPr>
        <w:spacing w:after="0" w:line="240" w:lineRule="auto"/>
        <w:ind w:firstLine="851"/>
        <w:rPr>
          <w:sz w:val="30"/>
          <w:szCs w:val="30"/>
        </w:rPr>
      </w:pPr>
      <w:r w:rsidRPr="004046DA">
        <w:rPr>
          <w:sz w:val="30"/>
          <w:szCs w:val="30"/>
        </w:rPr>
        <w:t>На августовских предметных секциях учителей математики рекомендуется обсудить следующие вопросы:</w:t>
      </w:r>
    </w:p>
    <w:p w14:paraId="26BED1EC" w14:textId="77777777" w:rsidR="004046DA" w:rsidRPr="004046DA" w:rsidRDefault="004046DA" w:rsidP="004046DA">
      <w:pPr>
        <w:spacing w:after="0" w:line="240" w:lineRule="auto"/>
        <w:ind w:firstLine="851"/>
        <w:rPr>
          <w:sz w:val="30"/>
          <w:szCs w:val="30"/>
        </w:rPr>
      </w:pPr>
      <w:r w:rsidRPr="004046DA">
        <w:rPr>
          <w:sz w:val="30"/>
          <w:szCs w:val="30"/>
        </w:rPr>
        <w:t xml:space="preserve">1. Нормативное правовое и научно-методическое обеспечение образовательного процесса по математике в 2025/2026 учебном году: </w:t>
      </w:r>
    </w:p>
    <w:p w14:paraId="01881FA2" w14:textId="33D676FB" w:rsidR="004046DA" w:rsidRPr="004046DA" w:rsidRDefault="004046DA" w:rsidP="004046DA">
      <w:pPr>
        <w:spacing w:after="0" w:line="240" w:lineRule="auto"/>
        <w:ind w:firstLine="851"/>
        <w:rPr>
          <w:sz w:val="30"/>
          <w:szCs w:val="30"/>
        </w:rPr>
      </w:pPr>
      <w:r w:rsidRPr="004046DA">
        <w:rPr>
          <w:sz w:val="30"/>
          <w:szCs w:val="30"/>
        </w:rPr>
        <w:t xml:space="preserve">новации </w:t>
      </w:r>
      <w:r w:rsidR="00E90307">
        <w:rPr>
          <w:sz w:val="30"/>
          <w:szCs w:val="30"/>
        </w:rPr>
        <w:t xml:space="preserve">в </w:t>
      </w:r>
      <w:r w:rsidRPr="004046DA">
        <w:rPr>
          <w:sz w:val="30"/>
          <w:szCs w:val="30"/>
        </w:rPr>
        <w:t>Кодекс</w:t>
      </w:r>
      <w:r w:rsidR="00E90307">
        <w:rPr>
          <w:sz w:val="30"/>
          <w:szCs w:val="30"/>
        </w:rPr>
        <w:t>е</w:t>
      </w:r>
      <w:r w:rsidRPr="004046DA">
        <w:rPr>
          <w:sz w:val="30"/>
          <w:szCs w:val="30"/>
        </w:rPr>
        <w:t xml:space="preserve"> Республики Беларусь об образовании;</w:t>
      </w:r>
    </w:p>
    <w:p w14:paraId="5E32359C" w14:textId="77777777" w:rsidR="004046DA" w:rsidRPr="004046DA" w:rsidRDefault="004046DA" w:rsidP="004046DA">
      <w:pPr>
        <w:spacing w:after="0" w:line="240" w:lineRule="auto"/>
        <w:ind w:firstLine="851"/>
        <w:rPr>
          <w:sz w:val="30"/>
          <w:szCs w:val="30"/>
        </w:rPr>
      </w:pPr>
      <w:r w:rsidRPr="004046DA">
        <w:rPr>
          <w:sz w:val="30"/>
          <w:szCs w:val="30"/>
        </w:rPr>
        <w:t>нормативные правовые акты, регулирующие вопросы организации образовательного процесса на II и III ступенях общего среднего образования;</w:t>
      </w:r>
    </w:p>
    <w:p w14:paraId="473F7E82" w14:textId="5D28412B" w:rsidR="004046DA" w:rsidRPr="004046DA" w:rsidRDefault="004046DA" w:rsidP="004046DA">
      <w:pPr>
        <w:spacing w:after="0" w:line="240" w:lineRule="auto"/>
        <w:ind w:firstLine="851"/>
        <w:rPr>
          <w:sz w:val="30"/>
          <w:szCs w:val="30"/>
        </w:rPr>
      </w:pPr>
      <w:r w:rsidRPr="004046DA">
        <w:rPr>
          <w:sz w:val="30"/>
          <w:szCs w:val="30"/>
        </w:rPr>
        <w:t xml:space="preserve">использование материалов единого информационно образовательного ресурса </w:t>
      </w:r>
      <w:r w:rsidR="00E90307" w:rsidRPr="00E90307">
        <w:rPr>
          <w:i/>
          <w:sz w:val="30"/>
          <w:szCs w:val="30"/>
        </w:rPr>
        <w:t>(</w:t>
      </w:r>
      <w:hyperlink r:id="rId42" w:history="1">
        <w:r w:rsidR="00E90307" w:rsidRPr="00E90307">
          <w:rPr>
            <w:rStyle w:val="a6"/>
            <w:i/>
            <w:iCs/>
            <w:color w:val="0070C0"/>
            <w:sz w:val="30"/>
            <w:szCs w:val="30"/>
          </w:rPr>
          <w:t>https://eior.</w:t>
        </w:r>
        <w:r w:rsidR="00E90307" w:rsidRPr="00E90307">
          <w:rPr>
            <w:rStyle w:val="a6"/>
            <w:i/>
            <w:iCs/>
            <w:color w:val="0070C0"/>
            <w:sz w:val="30"/>
            <w:szCs w:val="30"/>
          </w:rPr>
          <w:t>b</w:t>
        </w:r>
        <w:r w:rsidR="00E90307" w:rsidRPr="00E90307">
          <w:rPr>
            <w:rStyle w:val="a6"/>
            <w:i/>
            <w:iCs/>
            <w:color w:val="0070C0"/>
            <w:sz w:val="30"/>
            <w:szCs w:val="30"/>
          </w:rPr>
          <w:t>y</w:t>
        </w:r>
      </w:hyperlink>
      <w:r w:rsidR="00E90307" w:rsidRPr="00E90307">
        <w:rPr>
          <w:i/>
          <w:sz w:val="30"/>
          <w:szCs w:val="30"/>
        </w:rPr>
        <w:t>)</w:t>
      </w:r>
      <w:r w:rsidR="00E90307" w:rsidRPr="00E90307">
        <w:rPr>
          <w:sz w:val="30"/>
          <w:szCs w:val="30"/>
        </w:rPr>
        <w:t xml:space="preserve"> </w:t>
      </w:r>
      <w:r w:rsidRPr="004046DA">
        <w:rPr>
          <w:sz w:val="30"/>
          <w:szCs w:val="30"/>
        </w:rPr>
        <w:t>в образовательном процессе по учебному предмету «Математика»;</w:t>
      </w:r>
    </w:p>
    <w:p w14:paraId="69E5288D" w14:textId="77777777" w:rsidR="004046DA" w:rsidRPr="004046DA" w:rsidRDefault="004046DA" w:rsidP="004046DA">
      <w:pPr>
        <w:spacing w:after="0" w:line="240" w:lineRule="auto"/>
        <w:ind w:firstLine="851"/>
        <w:rPr>
          <w:sz w:val="30"/>
          <w:szCs w:val="30"/>
        </w:rPr>
      </w:pPr>
      <w:r w:rsidRPr="004046DA">
        <w:rPr>
          <w:sz w:val="30"/>
          <w:szCs w:val="30"/>
        </w:rPr>
        <w:t>обновленные учебные программы и учебные пособия по учебному предмету «Математика».</w:t>
      </w:r>
    </w:p>
    <w:p w14:paraId="17519592" w14:textId="77777777" w:rsidR="004046DA" w:rsidRPr="004046DA" w:rsidRDefault="004046DA" w:rsidP="004046DA">
      <w:pPr>
        <w:spacing w:after="0" w:line="240" w:lineRule="auto"/>
        <w:ind w:firstLine="851"/>
        <w:rPr>
          <w:sz w:val="30"/>
          <w:szCs w:val="30"/>
        </w:rPr>
      </w:pPr>
      <w:r w:rsidRPr="004046DA">
        <w:rPr>
          <w:sz w:val="30"/>
          <w:szCs w:val="30"/>
        </w:rPr>
        <w:t>2. Требования к организации образовательного процесса:</w:t>
      </w:r>
    </w:p>
    <w:p w14:paraId="2FE3CE8B" w14:textId="77777777" w:rsidR="004046DA" w:rsidRPr="004046DA" w:rsidRDefault="004046DA" w:rsidP="004046DA">
      <w:pPr>
        <w:spacing w:after="0" w:line="240" w:lineRule="auto"/>
        <w:ind w:firstLine="851"/>
        <w:rPr>
          <w:sz w:val="30"/>
          <w:szCs w:val="30"/>
        </w:rPr>
      </w:pPr>
      <w:r w:rsidRPr="004046DA">
        <w:rPr>
          <w:sz w:val="30"/>
          <w:szCs w:val="30"/>
        </w:rPr>
        <w:t>создание безопасных условий организации образовательного процесса в учреждениях общего среднего образования;</w:t>
      </w:r>
    </w:p>
    <w:p w14:paraId="51776F6E" w14:textId="77777777" w:rsidR="004046DA" w:rsidRPr="004046DA" w:rsidRDefault="004046DA" w:rsidP="004046DA">
      <w:pPr>
        <w:spacing w:after="0" w:line="240" w:lineRule="auto"/>
        <w:ind w:firstLine="851"/>
        <w:rPr>
          <w:sz w:val="30"/>
          <w:szCs w:val="30"/>
        </w:rPr>
      </w:pPr>
      <w:r w:rsidRPr="004046DA">
        <w:rPr>
          <w:sz w:val="30"/>
          <w:szCs w:val="30"/>
        </w:rPr>
        <w:t>реализация воспитательного потенциала урока математики;</w:t>
      </w:r>
    </w:p>
    <w:p w14:paraId="6DFAACFE" w14:textId="77777777" w:rsidR="004046DA" w:rsidRPr="004046DA" w:rsidRDefault="004046DA" w:rsidP="004046DA">
      <w:pPr>
        <w:spacing w:after="0" w:line="240" w:lineRule="auto"/>
        <w:ind w:firstLine="851"/>
        <w:rPr>
          <w:sz w:val="30"/>
          <w:szCs w:val="30"/>
        </w:rPr>
      </w:pPr>
      <w:r w:rsidRPr="004046DA">
        <w:rPr>
          <w:sz w:val="30"/>
          <w:szCs w:val="30"/>
        </w:rPr>
        <w:t>реализация межпредметных связей.</w:t>
      </w:r>
    </w:p>
    <w:p w14:paraId="44CB8AE7" w14:textId="77777777" w:rsidR="004046DA" w:rsidRPr="004046DA" w:rsidRDefault="004046DA" w:rsidP="004046DA">
      <w:pPr>
        <w:spacing w:after="0" w:line="240" w:lineRule="auto"/>
        <w:ind w:firstLine="851"/>
        <w:rPr>
          <w:sz w:val="30"/>
          <w:szCs w:val="30"/>
        </w:rPr>
      </w:pPr>
      <w:r w:rsidRPr="004046DA">
        <w:rPr>
          <w:sz w:val="30"/>
          <w:szCs w:val="30"/>
        </w:rPr>
        <w:lastRenderedPageBreak/>
        <w:t>3. Анализ результатов и направления совершенствования подготовки учащихся к централизованному экзамену по учебному предмету «Математика».</w:t>
      </w:r>
    </w:p>
    <w:p w14:paraId="4F9C98DB" w14:textId="77777777" w:rsidR="004046DA" w:rsidRPr="004046DA" w:rsidRDefault="004046DA" w:rsidP="004046DA">
      <w:pPr>
        <w:spacing w:after="0" w:line="240" w:lineRule="auto"/>
        <w:ind w:firstLine="851"/>
        <w:rPr>
          <w:sz w:val="30"/>
          <w:szCs w:val="30"/>
        </w:rPr>
      </w:pPr>
      <w:r w:rsidRPr="004046DA">
        <w:rPr>
          <w:sz w:val="30"/>
          <w:szCs w:val="30"/>
        </w:rPr>
        <w:t>4. Подготовка учащихся к репетиционному Национальному исследованию качества образования.</w:t>
      </w:r>
    </w:p>
    <w:p w14:paraId="45A0FAB3" w14:textId="77777777" w:rsidR="004046DA" w:rsidRPr="004046DA" w:rsidRDefault="004046DA" w:rsidP="004046DA">
      <w:pPr>
        <w:spacing w:after="0" w:line="240" w:lineRule="auto"/>
        <w:ind w:firstLine="851"/>
        <w:rPr>
          <w:sz w:val="30"/>
          <w:szCs w:val="30"/>
        </w:rPr>
      </w:pPr>
      <w:r w:rsidRPr="004046DA">
        <w:rPr>
          <w:sz w:val="30"/>
          <w:szCs w:val="30"/>
        </w:rPr>
        <w:t>5. Реализация задач Года благоустройства в учреждении образования и на прилегающей территории.</w:t>
      </w:r>
    </w:p>
    <w:p w14:paraId="4BBE8981" w14:textId="77777777" w:rsidR="004046DA" w:rsidRPr="004046DA" w:rsidRDefault="004046DA" w:rsidP="004046DA">
      <w:pPr>
        <w:spacing w:after="0" w:line="240" w:lineRule="auto"/>
        <w:ind w:firstLine="851"/>
        <w:rPr>
          <w:sz w:val="30"/>
          <w:szCs w:val="30"/>
        </w:rPr>
      </w:pPr>
      <w:r w:rsidRPr="004046DA">
        <w:rPr>
          <w:sz w:val="30"/>
          <w:szCs w:val="30"/>
        </w:rPr>
        <w:t>6. Организация и содержание методической работы с учителями математики в 2025/2026 учебном году с учетом анализа результатов предыдущего учебного года.</w:t>
      </w:r>
    </w:p>
    <w:p w14:paraId="67AE09F4" w14:textId="77777777" w:rsidR="004046DA" w:rsidRPr="004046DA" w:rsidRDefault="004046DA" w:rsidP="004046DA">
      <w:pPr>
        <w:spacing w:after="0" w:line="240" w:lineRule="auto"/>
        <w:ind w:firstLine="851"/>
        <w:rPr>
          <w:sz w:val="30"/>
          <w:szCs w:val="30"/>
        </w:rPr>
      </w:pPr>
      <w:r w:rsidRPr="004046DA">
        <w:rPr>
          <w:sz w:val="30"/>
          <w:szCs w:val="30"/>
        </w:rPr>
        <w:t xml:space="preserve">На заседаниях методических формирований учителей математики в течение учебного года рекомендуется рассмотреть вопросы методики преподавания учебного предмета с учетом имеющегося эффективного педагогического опыта учителей региона: </w:t>
      </w:r>
    </w:p>
    <w:p w14:paraId="1AC0CBA8" w14:textId="77777777" w:rsidR="004046DA" w:rsidRPr="004046DA" w:rsidRDefault="004046DA" w:rsidP="004046DA">
      <w:pPr>
        <w:spacing w:after="0" w:line="240" w:lineRule="auto"/>
        <w:ind w:firstLine="851"/>
        <w:rPr>
          <w:sz w:val="30"/>
          <w:szCs w:val="30"/>
        </w:rPr>
      </w:pPr>
      <w:r w:rsidRPr="004046DA">
        <w:rPr>
          <w:sz w:val="30"/>
          <w:szCs w:val="30"/>
        </w:rPr>
        <w:t>особенности использования контекстных задач по математике для развития математической и финансовой грамотности, предметных, метапредметных и личностных компетенций учащихся;</w:t>
      </w:r>
    </w:p>
    <w:p w14:paraId="7151A2BA" w14:textId="77777777" w:rsidR="004046DA" w:rsidRPr="004046DA" w:rsidRDefault="004046DA" w:rsidP="004046DA">
      <w:pPr>
        <w:spacing w:after="0" w:line="240" w:lineRule="auto"/>
        <w:ind w:firstLine="851"/>
        <w:rPr>
          <w:sz w:val="30"/>
          <w:szCs w:val="30"/>
        </w:rPr>
      </w:pPr>
      <w:r w:rsidRPr="004046DA">
        <w:rPr>
          <w:sz w:val="30"/>
          <w:szCs w:val="30"/>
        </w:rPr>
        <w:t>проектные задания по математике как средство развития практических умений, навыков исследовательской деятельности и критического мышления;</w:t>
      </w:r>
    </w:p>
    <w:p w14:paraId="63DCAA56" w14:textId="77777777" w:rsidR="004046DA" w:rsidRPr="004046DA" w:rsidRDefault="004046DA" w:rsidP="004046DA">
      <w:pPr>
        <w:spacing w:after="0" w:line="240" w:lineRule="auto"/>
        <w:ind w:firstLine="851"/>
        <w:rPr>
          <w:sz w:val="30"/>
          <w:szCs w:val="30"/>
        </w:rPr>
      </w:pPr>
      <w:r w:rsidRPr="004046DA">
        <w:rPr>
          <w:sz w:val="30"/>
          <w:szCs w:val="30"/>
        </w:rPr>
        <w:t>использование учебно-методического комплекса по математике для формирования умений учащихся работать с информацией;</w:t>
      </w:r>
    </w:p>
    <w:p w14:paraId="237F8D52" w14:textId="26456E6C" w:rsidR="004046DA" w:rsidRPr="004046DA" w:rsidRDefault="004046DA" w:rsidP="004046DA">
      <w:pPr>
        <w:spacing w:after="0" w:line="240" w:lineRule="auto"/>
        <w:ind w:firstLine="851"/>
        <w:rPr>
          <w:sz w:val="30"/>
          <w:szCs w:val="30"/>
        </w:rPr>
      </w:pPr>
      <w:r w:rsidRPr="004046DA">
        <w:rPr>
          <w:sz w:val="30"/>
          <w:szCs w:val="30"/>
        </w:rPr>
        <w:t>особенности подготовки учащихся к олимпиадам, конкурсам исследовательских работ и другим интеллектуальным соревнованиям по математике;</w:t>
      </w:r>
    </w:p>
    <w:p w14:paraId="6F5D41BA" w14:textId="77777777" w:rsidR="004046DA" w:rsidRPr="004046DA" w:rsidRDefault="004046DA" w:rsidP="004046DA">
      <w:pPr>
        <w:spacing w:after="0" w:line="240" w:lineRule="auto"/>
        <w:ind w:firstLine="851"/>
        <w:rPr>
          <w:sz w:val="30"/>
          <w:szCs w:val="30"/>
        </w:rPr>
      </w:pPr>
      <w:r w:rsidRPr="004046DA">
        <w:rPr>
          <w:sz w:val="30"/>
          <w:szCs w:val="30"/>
        </w:rPr>
        <w:t>формирование навыков самостоятельной учебной деятельности на уроках математики для достижения метапредметных и предметных образовательных результатов учащихся;</w:t>
      </w:r>
    </w:p>
    <w:p w14:paraId="67AF6C96" w14:textId="77777777" w:rsidR="004046DA" w:rsidRPr="004046DA" w:rsidRDefault="004046DA" w:rsidP="004046DA">
      <w:pPr>
        <w:spacing w:after="0" w:line="240" w:lineRule="auto"/>
        <w:ind w:firstLine="851"/>
        <w:rPr>
          <w:sz w:val="30"/>
          <w:szCs w:val="30"/>
        </w:rPr>
      </w:pPr>
      <w:r w:rsidRPr="004046DA">
        <w:rPr>
          <w:sz w:val="30"/>
          <w:szCs w:val="30"/>
        </w:rPr>
        <w:t>методические особенности организации повторения и систематизации учебного материала для подготовки учащихся к итоговой аттестации по математике;</w:t>
      </w:r>
    </w:p>
    <w:p w14:paraId="4FE5A59C" w14:textId="77777777" w:rsidR="004046DA" w:rsidRPr="004046DA" w:rsidRDefault="004046DA" w:rsidP="004046DA">
      <w:pPr>
        <w:spacing w:after="0" w:line="240" w:lineRule="auto"/>
        <w:ind w:firstLine="851"/>
        <w:rPr>
          <w:sz w:val="30"/>
          <w:szCs w:val="30"/>
        </w:rPr>
      </w:pPr>
      <w:r w:rsidRPr="004046DA">
        <w:rPr>
          <w:sz w:val="30"/>
          <w:szCs w:val="30"/>
        </w:rPr>
        <w:t xml:space="preserve">специфика организации образовательного процесса на уроках математики с учащихся с различными образовательными потребностями; </w:t>
      </w:r>
    </w:p>
    <w:p w14:paraId="380F39D3" w14:textId="77777777" w:rsidR="004046DA" w:rsidRPr="004046DA" w:rsidRDefault="004046DA" w:rsidP="004046DA">
      <w:pPr>
        <w:spacing w:after="0" w:line="240" w:lineRule="auto"/>
        <w:ind w:firstLine="851"/>
        <w:rPr>
          <w:sz w:val="30"/>
          <w:szCs w:val="30"/>
        </w:rPr>
      </w:pPr>
      <w:r w:rsidRPr="004046DA">
        <w:rPr>
          <w:sz w:val="30"/>
          <w:szCs w:val="30"/>
        </w:rPr>
        <w:t>использование цифровых технологий для организации образовательного процесса, в том числе технологий искусственного интеллекта;</w:t>
      </w:r>
    </w:p>
    <w:p w14:paraId="3B2A1990" w14:textId="77777777" w:rsidR="004046DA" w:rsidRPr="004046DA" w:rsidRDefault="004046DA" w:rsidP="004046DA">
      <w:pPr>
        <w:spacing w:after="0" w:line="240" w:lineRule="auto"/>
        <w:ind w:firstLine="851"/>
        <w:rPr>
          <w:sz w:val="30"/>
          <w:szCs w:val="30"/>
        </w:rPr>
      </w:pPr>
      <w:r w:rsidRPr="004046DA">
        <w:rPr>
          <w:sz w:val="30"/>
          <w:szCs w:val="30"/>
        </w:rPr>
        <w:t>формирование читательской грамотности при обучении учащихся решению текстовых задач по математике;</w:t>
      </w:r>
    </w:p>
    <w:p w14:paraId="59236ED8" w14:textId="77777777" w:rsidR="004046DA" w:rsidRPr="004046DA" w:rsidRDefault="004046DA" w:rsidP="004046DA">
      <w:pPr>
        <w:spacing w:after="0" w:line="240" w:lineRule="auto"/>
        <w:ind w:firstLine="851"/>
        <w:rPr>
          <w:sz w:val="30"/>
          <w:szCs w:val="30"/>
        </w:rPr>
      </w:pPr>
      <w:r w:rsidRPr="004046DA">
        <w:rPr>
          <w:sz w:val="30"/>
          <w:szCs w:val="30"/>
        </w:rPr>
        <w:t>формирование готовности учащихся к профессиональному самоопределению через организацию профориентационной работы на учебных занятиях по учебному предмету «Математика»;</w:t>
      </w:r>
    </w:p>
    <w:p w14:paraId="3F6043E3" w14:textId="77777777" w:rsidR="004046DA" w:rsidRPr="004046DA" w:rsidRDefault="004046DA" w:rsidP="004046DA">
      <w:pPr>
        <w:spacing w:after="0" w:line="240" w:lineRule="auto"/>
        <w:ind w:firstLine="851"/>
        <w:rPr>
          <w:sz w:val="30"/>
          <w:szCs w:val="30"/>
        </w:rPr>
      </w:pPr>
      <w:r w:rsidRPr="004046DA">
        <w:rPr>
          <w:sz w:val="30"/>
          <w:szCs w:val="30"/>
        </w:rPr>
        <w:lastRenderedPageBreak/>
        <w:t>развивающий и воспитательный потенциал урока математики.</w:t>
      </w:r>
    </w:p>
    <w:p w14:paraId="6B19391F" w14:textId="6F9B50FE" w:rsidR="004046DA" w:rsidRPr="004046DA" w:rsidRDefault="004046DA" w:rsidP="004046DA">
      <w:pPr>
        <w:spacing w:after="0" w:line="240" w:lineRule="auto"/>
        <w:ind w:firstLine="851"/>
        <w:rPr>
          <w:sz w:val="30"/>
          <w:szCs w:val="30"/>
        </w:rPr>
      </w:pPr>
      <w:r w:rsidRPr="004046DA">
        <w:rPr>
          <w:sz w:val="30"/>
          <w:szCs w:val="30"/>
        </w:rPr>
        <w:t>С целью обеспечения условий для развития профессиональной компетентности учителей 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</w:t>
      </w:r>
      <w:r w:rsidR="00E90307">
        <w:rPr>
          <w:sz w:val="30"/>
          <w:szCs w:val="30"/>
        </w:rPr>
        <w:t xml:space="preserve">: </w:t>
      </w:r>
      <w:hyperlink r:id="rId43" w:history="1">
        <w:r w:rsidR="00E90307" w:rsidRPr="00E90307">
          <w:rPr>
            <w:rStyle w:val="a6"/>
            <w:i/>
            <w:iCs/>
            <w:color w:val="0070C0"/>
            <w:sz w:val="30"/>
            <w:szCs w:val="30"/>
          </w:rPr>
          <w:t>https://akademy.by</w:t>
        </w:r>
      </w:hyperlink>
      <w:r w:rsidR="00E90307" w:rsidRPr="00061905">
        <w:rPr>
          <w:rStyle w:val="a6"/>
          <w:i/>
          <w:iCs/>
          <w:color w:val="0070C0"/>
        </w:rPr>
        <w:t>/</w:t>
      </w:r>
      <w:r w:rsidR="00E90307" w:rsidRPr="00E90307">
        <w:rPr>
          <w:i/>
          <w:sz w:val="30"/>
          <w:szCs w:val="30"/>
        </w:rPr>
        <w:t xml:space="preserve"> </w:t>
      </w:r>
      <w:hyperlink r:id="rId44" w:history="1">
        <w:r w:rsidR="00E90307" w:rsidRPr="005050CF">
          <w:rPr>
            <w:rStyle w:val="a6"/>
            <w:i/>
            <w:sz w:val="30"/>
            <w:szCs w:val="30"/>
          </w:rPr>
          <w:t xml:space="preserve">Главная / Актуальные материалы / Об Академии / </w:t>
        </w:r>
        <w:r w:rsidR="00E90307" w:rsidRPr="005050CF">
          <w:rPr>
            <w:rStyle w:val="a6"/>
            <w:i/>
            <w:iCs/>
            <w:sz w:val="30"/>
            <w:szCs w:val="30"/>
          </w:rPr>
          <w:t>Мероприятия, проводимые в период между повышениями квалификации</w:t>
        </w:r>
      </w:hyperlink>
      <w:r w:rsidRPr="004046DA">
        <w:rPr>
          <w:sz w:val="30"/>
          <w:szCs w:val="30"/>
        </w:rPr>
        <w:t>.</w:t>
      </w:r>
    </w:p>
    <w:p w14:paraId="0AC3F303" w14:textId="4EAE0F50" w:rsidR="00487B85" w:rsidRPr="00202978" w:rsidRDefault="004046DA" w:rsidP="004046DA">
      <w:pPr>
        <w:spacing w:after="0" w:line="240" w:lineRule="auto"/>
        <w:ind w:firstLine="851"/>
        <w:rPr>
          <w:rFonts w:eastAsia="Calibri"/>
          <w:color w:val="000000"/>
          <w:sz w:val="30"/>
          <w:szCs w:val="30"/>
        </w:rPr>
      </w:pPr>
      <w:r w:rsidRPr="004046DA">
        <w:rPr>
          <w:sz w:val="30"/>
          <w:szCs w:val="30"/>
        </w:rPr>
        <w:t xml:space="preserve">Научно-информационную и организационно-методическую помощь учителям математики оказывает </w:t>
      </w:r>
      <w:r w:rsidR="00061905">
        <w:rPr>
          <w:sz w:val="30"/>
          <w:szCs w:val="30"/>
        </w:rPr>
        <w:t xml:space="preserve">научно-методический </w:t>
      </w:r>
      <w:r w:rsidRPr="004046DA">
        <w:rPr>
          <w:sz w:val="30"/>
          <w:szCs w:val="30"/>
        </w:rPr>
        <w:t>журнал «</w:t>
      </w:r>
      <w:proofErr w:type="spellStart"/>
      <w:r w:rsidRPr="004046DA">
        <w:rPr>
          <w:sz w:val="30"/>
          <w:szCs w:val="30"/>
        </w:rPr>
        <w:t>Матэматыка</w:t>
      </w:r>
      <w:proofErr w:type="spellEnd"/>
      <w:r w:rsidRPr="004046DA">
        <w:rPr>
          <w:sz w:val="30"/>
          <w:szCs w:val="30"/>
        </w:rPr>
        <w:t xml:space="preserve"> і </w:t>
      </w:r>
      <w:proofErr w:type="spellStart"/>
      <w:r w:rsidRPr="004046DA">
        <w:rPr>
          <w:sz w:val="30"/>
          <w:szCs w:val="30"/>
        </w:rPr>
        <w:t>Фізіка</w:t>
      </w:r>
      <w:proofErr w:type="spellEnd"/>
      <w:r w:rsidRPr="004046DA">
        <w:rPr>
          <w:sz w:val="30"/>
          <w:szCs w:val="30"/>
        </w:rPr>
        <w:t>» (</w:t>
      </w:r>
      <w:r w:rsidR="005050CF">
        <w:rPr>
          <w:sz w:val="30"/>
          <w:szCs w:val="30"/>
        </w:rPr>
        <w:t>государственное предприятие</w:t>
      </w:r>
      <w:bookmarkStart w:id="17" w:name="_GoBack"/>
      <w:bookmarkEnd w:id="17"/>
      <w:r w:rsidRPr="004046DA">
        <w:rPr>
          <w:sz w:val="30"/>
          <w:szCs w:val="30"/>
        </w:rPr>
        <w:t xml:space="preserve"> «Издательство «</w:t>
      </w:r>
      <w:proofErr w:type="spellStart"/>
      <w:r w:rsidRPr="004046DA">
        <w:rPr>
          <w:sz w:val="30"/>
          <w:szCs w:val="30"/>
        </w:rPr>
        <w:t>Адукацыя</w:t>
      </w:r>
      <w:proofErr w:type="spellEnd"/>
      <w:r w:rsidRPr="004046DA">
        <w:rPr>
          <w:sz w:val="30"/>
          <w:szCs w:val="30"/>
        </w:rPr>
        <w:t xml:space="preserve"> і </w:t>
      </w:r>
      <w:proofErr w:type="spellStart"/>
      <w:r w:rsidRPr="004046DA">
        <w:rPr>
          <w:sz w:val="30"/>
          <w:szCs w:val="30"/>
        </w:rPr>
        <w:t>выхаванне</w:t>
      </w:r>
      <w:proofErr w:type="spellEnd"/>
      <w:r w:rsidRPr="004046DA">
        <w:rPr>
          <w:sz w:val="30"/>
          <w:szCs w:val="30"/>
        </w:rPr>
        <w:t>»). В журнале освещаются новые педагогические идеи и подходы в преподавании математики, публикуются результаты научных исследований, олимпиадные задания, планы уроков, материалы для внеклассной работы, методические рекомендации для молодых учителей.</w:t>
      </w:r>
    </w:p>
    <w:sectPr w:rsidR="00487B85" w:rsidRPr="00202978" w:rsidSect="00A90AD7">
      <w:footerReference w:type="default" r:id="rId45"/>
      <w:pgSz w:w="11906" w:h="16838"/>
      <w:pgMar w:top="1134" w:right="567" w:bottom="56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70B00" w14:textId="77777777" w:rsidR="00FB7692" w:rsidRDefault="00FB7692">
      <w:pPr>
        <w:spacing w:after="0" w:line="240" w:lineRule="auto"/>
      </w:pPr>
      <w:r>
        <w:separator/>
      </w:r>
    </w:p>
  </w:endnote>
  <w:endnote w:type="continuationSeparator" w:id="0">
    <w:p w14:paraId="158A075C" w14:textId="77777777" w:rsidR="00FB7692" w:rsidRDefault="00FB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A7BBD" w14:textId="77777777" w:rsidR="005D20E5" w:rsidRDefault="00262F8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61905">
      <w:rPr>
        <w:noProof/>
        <w:color w:val="000000"/>
      </w:rPr>
      <w:t>11</w:t>
    </w:r>
    <w:r>
      <w:rPr>
        <w:color w:val="000000"/>
      </w:rPr>
      <w:fldChar w:fldCharType="end"/>
    </w:r>
  </w:p>
  <w:p w14:paraId="090A01B7" w14:textId="77777777" w:rsidR="005D20E5" w:rsidRDefault="005D20E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B8523" w14:textId="77777777" w:rsidR="00FB7692" w:rsidRDefault="00FB7692">
      <w:pPr>
        <w:spacing w:after="0" w:line="240" w:lineRule="auto"/>
      </w:pPr>
      <w:r>
        <w:separator/>
      </w:r>
    </w:p>
  </w:footnote>
  <w:footnote w:type="continuationSeparator" w:id="0">
    <w:p w14:paraId="3152793C" w14:textId="77777777" w:rsidR="00FB7692" w:rsidRDefault="00FB7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76EA"/>
    <w:multiLevelType w:val="hybridMultilevel"/>
    <w:tmpl w:val="922E8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20995"/>
    <w:multiLevelType w:val="hybridMultilevel"/>
    <w:tmpl w:val="A2DE8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A1878"/>
    <w:multiLevelType w:val="multilevel"/>
    <w:tmpl w:val="32C403F2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853" w:hanging="719"/>
      </w:pPr>
      <w:rPr>
        <w:i w:val="0"/>
        <w:color w:val="00000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17FE237A"/>
    <w:multiLevelType w:val="multilevel"/>
    <w:tmpl w:val="63FC4D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3B927B0"/>
    <w:multiLevelType w:val="multilevel"/>
    <w:tmpl w:val="32C403F2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853" w:hanging="719"/>
      </w:pPr>
      <w:rPr>
        <w:i w:val="0"/>
        <w:color w:val="00000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5" w15:restartNumberingAfterBreak="0">
    <w:nsid w:val="56DA4076"/>
    <w:multiLevelType w:val="hybridMultilevel"/>
    <w:tmpl w:val="492C9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442D1"/>
    <w:multiLevelType w:val="multilevel"/>
    <w:tmpl w:val="32C403F2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853" w:hanging="719"/>
      </w:pPr>
      <w:rPr>
        <w:i w:val="0"/>
        <w:color w:val="00000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7" w15:restartNumberingAfterBreak="0">
    <w:nsid w:val="621D4643"/>
    <w:multiLevelType w:val="multilevel"/>
    <w:tmpl w:val="7954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802293"/>
    <w:multiLevelType w:val="hybridMultilevel"/>
    <w:tmpl w:val="5538BAF6"/>
    <w:lvl w:ilvl="0" w:tplc="FFFFFFFF">
      <w:start w:val="1"/>
      <w:numFmt w:val="decimal"/>
      <w:lvlText w:val="%1."/>
      <w:lvlJc w:val="left"/>
      <w:pPr>
        <w:ind w:left="135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C3540BE"/>
    <w:multiLevelType w:val="hybridMultilevel"/>
    <w:tmpl w:val="113437DC"/>
    <w:lvl w:ilvl="0" w:tplc="9DE4DCBE">
      <w:start w:val="1"/>
      <w:numFmt w:val="decimal"/>
      <w:lvlText w:val="%1."/>
      <w:lvlJc w:val="left"/>
      <w:pPr>
        <w:ind w:left="135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E5"/>
    <w:rsid w:val="00013891"/>
    <w:rsid w:val="000226AB"/>
    <w:rsid w:val="00032051"/>
    <w:rsid w:val="000357A4"/>
    <w:rsid w:val="0003648D"/>
    <w:rsid w:val="00061905"/>
    <w:rsid w:val="00090799"/>
    <w:rsid w:val="000A2918"/>
    <w:rsid w:val="000B0CA9"/>
    <w:rsid w:val="000B5636"/>
    <w:rsid w:val="000B784E"/>
    <w:rsid w:val="000C359A"/>
    <w:rsid w:val="000C7C6E"/>
    <w:rsid w:val="000D0BC1"/>
    <w:rsid w:val="000D3A87"/>
    <w:rsid w:val="000D4B3A"/>
    <w:rsid w:val="000D73A5"/>
    <w:rsid w:val="000F0326"/>
    <w:rsid w:val="000F2C24"/>
    <w:rsid w:val="000F2D62"/>
    <w:rsid w:val="000F31C1"/>
    <w:rsid w:val="000F4B20"/>
    <w:rsid w:val="000F5C7B"/>
    <w:rsid w:val="001137FF"/>
    <w:rsid w:val="001201EF"/>
    <w:rsid w:val="001271B9"/>
    <w:rsid w:val="0014777E"/>
    <w:rsid w:val="00151106"/>
    <w:rsid w:val="00154E3C"/>
    <w:rsid w:val="001550B5"/>
    <w:rsid w:val="00156A25"/>
    <w:rsid w:val="001603C1"/>
    <w:rsid w:val="001615E2"/>
    <w:rsid w:val="00162CA5"/>
    <w:rsid w:val="0016681B"/>
    <w:rsid w:val="00170C95"/>
    <w:rsid w:val="00171C01"/>
    <w:rsid w:val="001816B7"/>
    <w:rsid w:val="00190FF8"/>
    <w:rsid w:val="001A36A5"/>
    <w:rsid w:val="001A680E"/>
    <w:rsid w:val="001A6A4B"/>
    <w:rsid w:val="001A700A"/>
    <w:rsid w:val="001C4EB2"/>
    <w:rsid w:val="00221238"/>
    <w:rsid w:val="0022402A"/>
    <w:rsid w:val="00225D99"/>
    <w:rsid w:val="00234800"/>
    <w:rsid w:val="00262F82"/>
    <w:rsid w:val="00264D02"/>
    <w:rsid w:val="002702B3"/>
    <w:rsid w:val="002710FE"/>
    <w:rsid w:val="002761A6"/>
    <w:rsid w:val="00285648"/>
    <w:rsid w:val="00287536"/>
    <w:rsid w:val="00291E56"/>
    <w:rsid w:val="002A2B91"/>
    <w:rsid w:val="002B22A8"/>
    <w:rsid w:val="002D3178"/>
    <w:rsid w:val="002E0988"/>
    <w:rsid w:val="002E51B3"/>
    <w:rsid w:val="002E592A"/>
    <w:rsid w:val="002F21FF"/>
    <w:rsid w:val="002F5A13"/>
    <w:rsid w:val="00303D06"/>
    <w:rsid w:val="003057A1"/>
    <w:rsid w:val="00316CFF"/>
    <w:rsid w:val="00334D60"/>
    <w:rsid w:val="0033519B"/>
    <w:rsid w:val="00337F37"/>
    <w:rsid w:val="00341B8D"/>
    <w:rsid w:val="00341E20"/>
    <w:rsid w:val="00346977"/>
    <w:rsid w:val="0035291E"/>
    <w:rsid w:val="00354690"/>
    <w:rsid w:val="00361BE1"/>
    <w:rsid w:val="00362CC1"/>
    <w:rsid w:val="003679C4"/>
    <w:rsid w:val="003862C9"/>
    <w:rsid w:val="003A690F"/>
    <w:rsid w:val="003B4C7D"/>
    <w:rsid w:val="003C462D"/>
    <w:rsid w:val="003D7A00"/>
    <w:rsid w:val="003E6D4A"/>
    <w:rsid w:val="003F7E77"/>
    <w:rsid w:val="004000CC"/>
    <w:rsid w:val="004031E0"/>
    <w:rsid w:val="004046DA"/>
    <w:rsid w:val="00405855"/>
    <w:rsid w:val="00406FEE"/>
    <w:rsid w:val="00410F49"/>
    <w:rsid w:val="0045679D"/>
    <w:rsid w:val="00476ABA"/>
    <w:rsid w:val="004816BB"/>
    <w:rsid w:val="00483F0F"/>
    <w:rsid w:val="00484109"/>
    <w:rsid w:val="00487B85"/>
    <w:rsid w:val="00491023"/>
    <w:rsid w:val="004B0F95"/>
    <w:rsid w:val="004D030D"/>
    <w:rsid w:val="004D24A1"/>
    <w:rsid w:val="004E12AA"/>
    <w:rsid w:val="004E4170"/>
    <w:rsid w:val="004E5158"/>
    <w:rsid w:val="004E5251"/>
    <w:rsid w:val="004F5335"/>
    <w:rsid w:val="004F6D5B"/>
    <w:rsid w:val="005025BD"/>
    <w:rsid w:val="005050CF"/>
    <w:rsid w:val="005064B4"/>
    <w:rsid w:val="0050681A"/>
    <w:rsid w:val="00507BBD"/>
    <w:rsid w:val="0051631A"/>
    <w:rsid w:val="00517012"/>
    <w:rsid w:val="0052072D"/>
    <w:rsid w:val="00532ABA"/>
    <w:rsid w:val="00544376"/>
    <w:rsid w:val="0055575E"/>
    <w:rsid w:val="0056039E"/>
    <w:rsid w:val="00567580"/>
    <w:rsid w:val="00575B2B"/>
    <w:rsid w:val="005842EB"/>
    <w:rsid w:val="00591A4E"/>
    <w:rsid w:val="005B13E0"/>
    <w:rsid w:val="005B5D33"/>
    <w:rsid w:val="005C05E0"/>
    <w:rsid w:val="005C7A30"/>
    <w:rsid w:val="005D20E5"/>
    <w:rsid w:val="005D3074"/>
    <w:rsid w:val="005D337E"/>
    <w:rsid w:val="00612804"/>
    <w:rsid w:val="006269E0"/>
    <w:rsid w:val="006433A2"/>
    <w:rsid w:val="00643E77"/>
    <w:rsid w:val="0065082C"/>
    <w:rsid w:val="0066625B"/>
    <w:rsid w:val="00672CF3"/>
    <w:rsid w:val="00674129"/>
    <w:rsid w:val="00690BC0"/>
    <w:rsid w:val="00690D5E"/>
    <w:rsid w:val="0069493B"/>
    <w:rsid w:val="00695F7E"/>
    <w:rsid w:val="0069655A"/>
    <w:rsid w:val="006966B5"/>
    <w:rsid w:val="006A72AA"/>
    <w:rsid w:val="006B34B1"/>
    <w:rsid w:val="006B57ED"/>
    <w:rsid w:val="006D5809"/>
    <w:rsid w:val="006E2DFC"/>
    <w:rsid w:val="00700B98"/>
    <w:rsid w:val="0071387B"/>
    <w:rsid w:val="00717061"/>
    <w:rsid w:val="00720027"/>
    <w:rsid w:val="0072337C"/>
    <w:rsid w:val="00723550"/>
    <w:rsid w:val="00733DB2"/>
    <w:rsid w:val="00755D77"/>
    <w:rsid w:val="00763528"/>
    <w:rsid w:val="00772C92"/>
    <w:rsid w:val="00776377"/>
    <w:rsid w:val="007777AA"/>
    <w:rsid w:val="00781AF1"/>
    <w:rsid w:val="00783099"/>
    <w:rsid w:val="00794A7C"/>
    <w:rsid w:val="007A5E61"/>
    <w:rsid w:val="007B07BD"/>
    <w:rsid w:val="007B6159"/>
    <w:rsid w:val="007C0201"/>
    <w:rsid w:val="007C17CA"/>
    <w:rsid w:val="007C1A16"/>
    <w:rsid w:val="007C46A6"/>
    <w:rsid w:val="007E3DBF"/>
    <w:rsid w:val="007F3071"/>
    <w:rsid w:val="007F3455"/>
    <w:rsid w:val="007F34E6"/>
    <w:rsid w:val="007F77A3"/>
    <w:rsid w:val="008024B4"/>
    <w:rsid w:val="00820CCC"/>
    <w:rsid w:val="00852FA8"/>
    <w:rsid w:val="0085676D"/>
    <w:rsid w:val="00866BDF"/>
    <w:rsid w:val="00881F31"/>
    <w:rsid w:val="008830F1"/>
    <w:rsid w:val="008832D7"/>
    <w:rsid w:val="0089416C"/>
    <w:rsid w:val="008A2F61"/>
    <w:rsid w:val="008A39D0"/>
    <w:rsid w:val="008A620C"/>
    <w:rsid w:val="008B4D25"/>
    <w:rsid w:val="008B50BD"/>
    <w:rsid w:val="008C0648"/>
    <w:rsid w:val="008C2580"/>
    <w:rsid w:val="008C305B"/>
    <w:rsid w:val="008D6244"/>
    <w:rsid w:val="008D7177"/>
    <w:rsid w:val="008E039F"/>
    <w:rsid w:val="008F1F5F"/>
    <w:rsid w:val="009062CC"/>
    <w:rsid w:val="009107A5"/>
    <w:rsid w:val="00912135"/>
    <w:rsid w:val="00916300"/>
    <w:rsid w:val="009214CC"/>
    <w:rsid w:val="00922C80"/>
    <w:rsid w:val="009376C8"/>
    <w:rsid w:val="00943691"/>
    <w:rsid w:val="009469F0"/>
    <w:rsid w:val="009504BC"/>
    <w:rsid w:val="00963270"/>
    <w:rsid w:val="0099500E"/>
    <w:rsid w:val="009A0412"/>
    <w:rsid w:val="009A1A44"/>
    <w:rsid w:val="009A48EF"/>
    <w:rsid w:val="009A490E"/>
    <w:rsid w:val="009A4D27"/>
    <w:rsid w:val="009A76C5"/>
    <w:rsid w:val="009B41E8"/>
    <w:rsid w:val="009B435E"/>
    <w:rsid w:val="009B77A4"/>
    <w:rsid w:val="009C413C"/>
    <w:rsid w:val="009E0222"/>
    <w:rsid w:val="009E4DAD"/>
    <w:rsid w:val="009E59EE"/>
    <w:rsid w:val="009F358C"/>
    <w:rsid w:val="00A17F7D"/>
    <w:rsid w:val="00A230C9"/>
    <w:rsid w:val="00A26789"/>
    <w:rsid w:val="00A27444"/>
    <w:rsid w:val="00A57151"/>
    <w:rsid w:val="00A57597"/>
    <w:rsid w:val="00A62D4E"/>
    <w:rsid w:val="00A666C2"/>
    <w:rsid w:val="00A75274"/>
    <w:rsid w:val="00A90AD7"/>
    <w:rsid w:val="00A96A7F"/>
    <w:rsid w:val="00AA0107"/>
    <w:rsid w:val="00AA4813"/>
    <w:rsid w:val="00AA5A6F"/>
    <w:rsid w:val="00AA634A"/>
    <w:rsid w:val="00AB0C22"/>
    <w:rsid w:val="00AB1601"/>
    <w:rsid w:val="00AB44A0"/>
    <w:rsid w:val="00AC18C4"/>
    <w:rsid w:val="00AC6AF1"/>
    <w:rsid w:val="00AC6C7A"/>
    <w:rsid w:val="00AD5C80"/>
    <w:rsid w:val="00B012E7"/>
    <w:rsid w:val="00B16911"/>
    <w:rsid w:val="00B321BD"/>
    <w:rsid w:val="00B40AFD"/>
    <w:rsid w:val="00B410D0"/>
    <w:rsid w:val="00B43743"/>
    <w:rsid w:val="00B50DD2"/>
    <w:rsid w:val="00B52D45"/>
    <w:rsid w:val="00B5541D"/>
    <w:rsid w:val="00B651E0"/>
    <w:rsid w:val="00B92A17"/>
    <w:rsid w:val="00B94643"/>
    <w:rsid w:val="00B97BC0"/>
    <w:rsid w:val="00BA3A5B"/>
    <w:rsid w:val="00BC6CF0"/>
    <w:rsid w:val="00BD31EE"/>
    <w:rsid w:val="00BE6A0E"/>
    <w:rsid w:val="00BE7FF9"/>
    <w:rsid w:val="00BF15D8"/>
    <w:rsid w:val="00C06727"/>
    <w:rsid w:val="00C401EA"/>
    <w:rsid w:val="00C54D08"/>
    <w:rsid w:val="00C57318"/>
    <w:rsid w:val="00C61F80"/>
    <w:rsid w:val="00C6244A"/>
    <w:rsid w:val="00C677F0"/>
    <w:rsid w:val="00C707DD"/>
    <w:rsid w:val="00C8075C"/>
    <w:rsid w:val="00C8552C"/>
    <w:rsid w:val="00C874F6"/>
    <w:rsid w:val="00CB4BB4"/>
    <w:rsid w:val="00CB6574"/>
    <w:rsid w:val="00CC2219"/>
    <w:rsid w:val="00CC6F22"/>
    <w:rsid w:val="00CD3FF7"/>
    <w:rsid w:val="00D047D1"/>
    <w:rsid w:val="00D07B6C"/>
    <w:rsid w:val="00D10D62"/>
    <w:rsid w:val="00D16CB3"/>
    <w:rsid w:val="00D22941"/>
    <w:rsid w:val="00D25E25"/>
    <w:rsid w:val="00D32326"/>
    <w:rsid w:val="00D347B0"/>
    <w:rsid w:val="00D3766B"/>
    <w:rsid w:val="00D628AB"/>
    <w:rsid w:val="00D64CEA"/>
    <w:rsid w:val="00D72872"/>
    <w:rsid w:val="00D74841"/>
    <w:rsid w:val="00D84397"/>
    <w:rsid w:val="00DA10FC"/>
    <w:rsid w:val="00DB66E5"/>
    <w:rsid w:val="00DC1855"/>
    <w:rsid w:val="00DC763B"/>
    <w:rsid w:val="00DD3155"/>
    <w:rsid w:val="00DF338A"/>
    <w:rsid w:val="00DF4D7C"/>
    <w:rsid w:val="00E05953"/>
    <w:rsid w:val="00E16190"/>
    <w:rsid w:val="00E213C6"/>
    <w:rsid w:val="00E33193"/>
    <w:rsid w:val="00E4175A"/>
    <w:rsid w:val="00E536F3"/>
    <w:rsid w:val="00E6330C"/>
    <w:rsid w:val="00E64FFD"/>
    <w:rsid w:val="00E70899"/>
    <w:rsid w:val="00E717CF"/>
    <w:rsid w:val="00E730B5"/>
    <w:rsid w:val="00E746D9"/>
    <w:rsid w:val="00E768F8"/>
    <w:rsid w:val="00E804A7"/>
    <w:rsid w:val="00E81C19"/>
    <w:rsid w:val="00E90307"/>
    <w:rsid w:val="00E934F4"/>
    <w:rsid w:val="00EA4484"/>
    <w:rsid w:val="00EA6C03"/>
    <w:rsid w:val="00EA7AA9"/>
    <w:rsid w:val="00EB7E9F"/>
    <w:rsid w:val="00ED0A6A"/>
    <w:rsid w:val="00EE3125"/>
    <w:rsid w:val="00EE476A"/>
    <w:rsid w:val="00F1131F"/>
    <w:rsid w:val="00F24E5B"/>
    <w:rsid w:val="00F32908"/>
    <w:rsid w:val="00F36E36"/>
    <w:rsid w:val="00F4157F"/>
    <w:rsid w:val="00F51AF5"/>
    <w:rsid w:val="00F5278E"/>
    <w:rsid w:val="00F54896"/>
    <w:rsid w:val="00F76F1E"/>
    <w:rsid w:val="00F85917"/>
    <w:rsid w:val="00F864AE"/>
    <w:rsid w:val="00F86C03"/>
    <w:rsid w:val="00F974B1"/>
    <w:rsid w:val="00FB075E"/>
    <w:rsid w:val="00FB7692"/>
    <w:rsid w:val="00FC0FC5"/>
    <w:rsid w:val="00FC2873"/>
    <w:rsid w:val="00FC3707"/>
    <w:rsid w:val="00FE67D1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6096"/>
  <w15:docId w15:val="{BFC0002B-0B2F-4713-A412-90E12209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20" w:line="36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after="120" w:line="360" w:lineRule="auto"/>
      <w:ind w:firstLine="709"/>
      <w:jc w:val="both"/>
    </w:pPr>
    <w:rPr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Название1"/>
    <w:basedOn w:val="a"/>
    <w:next w:val="a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a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uiPriority w:val="99"/>
    <w:unhideWhenUsed/>
    <w:rsid w:val="00151106"/>
    <w:rPr>
      <w:color w:val="0000FF"/>
      <w:u w:val="single"/>
    </w:rPr>
  </w:style>
  <w:style w:type="table" w:styleId="a7">
    <w:name w:val="Table Grid"/>
    <w:basedOn w:val="a1"/>
    <w:uiPriority w:val="59"/>
    <w:rsid w:val="0015110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uiPriority w:val="99"/>
    <w:semiHidden/>
    <w:unhideWhenUsed/>
    <w:rsid w:val="00483F0F"/>
    <w:rPr>
      <w:color w:val="605E5C"/>
      <w:shd w:val="clear" w:color="auto" w:fill="E1DFDD"/>
    </w:rPr>
  </w:style>
  <w:style w:type="character" w:customStyle="1" w:styleId="word-wrapper">
    <w:name w:val="word-wrapper"/>
    <w:basedOn w:val="a0"/>
    <w:rsid w:val="00C54D08"/>
  </w:style>
  <w:style w:type="paragraph" w:styleId="a8">
    <w:name w:val="List Paragraph"/>
    <w:basedOn w:val="a"/>
    <w:uiPriority w:val="34"/>
    <w:qFormat/>
    <w:rsid w:val="00C54D08"/>
    <w:pPr>
      <w:ind w:left="720"/>
      <w:contextualSpacing/>
    </w:pPr>
  </w:style>
  <w:style w:type="paragraph" w:customStyle="1" w:styleId="Web">
    <w:name w:val="Обычный (Web)"/>
    <w:aliases w:val="Знак Знак6, Знак"/>
    <w:basedOn w:val="a"/>
    <w:next w:val="a9"/>
    <w:link w:val="aa"/>
    <w:uiPriority w:val="99"/>
    <w:unhideWhenUsed/>
    <w:rsid w:val="004D24A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x-none"/>
    </w:rPr>
  </w:style>
  <w:style w:type="character" w:customStyle="1" w:styleId="aa">
    <w:name w:val="Обычный (веб) Знак"/>
    <w:aliases w:val="Обычный (Web) Знак,Знак Знак6 Знак, Знак Знак"/>
    <w:link w:val="Web"/>
    <w:uiPriority w:val="99"/>
    <w:locked/>
    <w:rsid w:val="004D24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4D24A1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styleId="a9">
    <w:name w:val="Normal (Web)"/>
    <w:basedOn w:val="a"/>
    <w:uiPriority w:val="99"/>
    <w:semiHidden/>
    <w:unhideWhenUsed/>
    <w:rsid w:val="004D24A1"/>
    <w:rPr>
      <w:sz w:val="24"/>
      <w:szCs w:val="24"/>
    </w:rPr>
  </w:style>
  <w:style w:type="character" w:styleId="ab">
    <w:name w:val="FollowedHyperlink"/>
    <w:uiPriority w:val="99"/>
    <w:semiHidden/>
    <w:unhideWhenUsed/>
    <w:rsid w:val="004B0F95"/>
    <w:rPr>
      <w:color w:val="954F72"/>
      <w:u w:val="single"/>
    </w:rPr>
  </w:style>
  <w:style w:type="character" w:customStyle="1" w:styleId="20">
    <w:name w:val="Неразрешенное упоминание2"/>
    <w:uiPriority w:val="99"/>
    <w:semiHidden/>
    <w:unhideWhenUsed/>
    <w:rsid w:val="004B0F95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264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64D02"/>
    <w:rPr>
      <w:rFonts w:ascii="Segoe UI" w:hAnsi="Segoe UI" w:cs="Segoe UI"/>
      <w:sz w:val="18"/>
      <w:szCs w:val="18"/>
    </w:rPr>
  </w:style>
  <w:style w:type="table" w:customStyle="1" w:styleId="21">
    <w:name w:val="Сетка таблицы2"/>
    <w:basedOn w:val="a1"/>
    <w:uiPriority w:val="59"/>
    <w:rsid w:val="009A0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2F2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" TargetMode="External"/><Relationship Id="rId18" Type="http://schemas.openxmlformats.org/officeDocument/2006/relationships/hyperlink" Target="https://adu.by" TargetMode="External"/><Relationship Id="rId26" Type="http://schemas.openxmlformats.org/officeDocument/2006/relationships/hyperlink" Target="https://adu.by/ru/homeru/obrazovatelnyj-protsess/obshchee-srednee-obrazovanie/uchebnye-predmety-v-xi-klassy/matematika.html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https://adu.by/" TargetMode="External"/><Relationship Id="rId34" Type="http://schemas.openxmlformats.org/officeDocument/2006/relationships/hyperlink" Target="https://adu.by" TargetMode="External"/><Relationship Id="rId42" Type="http://schemas.openxmlformats.org/officeDocument/2006/relationships/hyperlink" Target="https://eior.by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/obshchee-srednee-obrazovanie/uchebnye-predmety-v-xi-klassy/matematika.html" TargetMode="External"/><Relationship Id="rId29" Type="http://schemas.openxmlformats.org/officeDocument/2006/relationships/hyperlink" Target="https://adu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-padruchnik.adu.by/" TargetMode="External"/><Relationship Id="rId24" Type="http://schemas.openxmlformats.org/officeDocument/2006/relationships/hyperlink" Target="https://adu.by/ru/homeru/obrazovatelnyj-protsess/obshchee-srednee-obrazovanie/uchebnye-predmety-v-xi-klassy/matematika.html" TargetMode="External"/><Relationship Id="rId32" Type="http://schemas.openxmlformats.org/officeDocument/2006/relationships/hyperlink" Target="http://profil.adu.by" TargetMode="External"/><Relationship Id="rId37" Type="http://schemas.openxmlformats.org/officeDocument/2006/relationships/hyperlink" Target="https://adu.by/ru/homeru/obrazovatelnyj-protsess/obshchee-srednee-obrazovanie/metodicheskie-rekomendatsii-ukazaniya.html" TargetMode="External"/><Relationship Id="rId40" Type="http://schemas.openxmlformats.org/officeDocument/2006/relationships/hyperlink" Target="http://boxapps.adu.by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adu.by" TargetMode="External"/><Relationship Id="rId23" Type="http://schemas.openxmlformats.org/officeDocument/2006/relationships/hyperlink" Target="https://adu.by/" TargetMode="External"/><Relationship Id="rId28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36" Type="http://schemas.openxmlformats.org/officeDocument/2006/relationships/hyperlink" Target="https://adu.by/" TargetMode="External"/><Relationship Id="rId10" Type="http://schemas.openxmlformats.org/officeDocument/2006/relationships/hyperlink" Target="https://adu.by/ru/homeru/obrazovatelnyj-protsess/obshchee-srednee-obrazovanie/uchebnye-predmety-v-xi-klassy/matematika.html" TargetMode="External"/><Relationship Id="rId19" Type="http://schemas.openxmlformats.org/officeDocument/2006/relationships/hyperlink" Target="https://adu.by/ru/homeru/obrazovatelnyj-protsess/obshchee-srednee-obrazovanie/uchebnye-predmety-v-xi-klassy/matematika.html" TargetMode="External"/><Relationship Id="rId31" Type="http://schemas.openxmlformats.org/officeDocument/2006/relationships/hyperlink" Target="https://niko.unibel.by" TargetMode="External"/><Relationship Id="rId44" Type="http://schemas.openxmlformats.org/officeDocument/2006/relationships/hyperlink" Target="https://www.akademy.by/index.php/ru/aktual/37-anons-2?clckid=41dea54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" TargetMode="External"/><Relationship Id="rId14" Type="http://schemas.openxmlformats.org/officeDocument/2006/relationships/hyperlink" Target="https://adu.by/ru/homeru/obrazovatelnyj-protsess/obshchee-srednee-obrazovanie/uchebnye-predmety-v-xi-klassy/matematika.html" TargetMode="External"/><Relationship Id="rId22" Type="http://schemas.openxmlformats.org/officeDocument/2006/relationships/hyperlink" Target="https://adu.by/ru/homeru/obrazovatelnyj-protsess/obshchee-srednee-obrazovanie/uchebnye-predmety-v-xi-klassy/matematika.html" TargetMode="External"/><Relationship Id="rId27" Type="http://schemas.openxmlformats.org/officeDocument/2006/relationships/hyperlink" Target="https://adu.by/ru/homeru/obrazovatelnyj-protsess/obshchee-srednee-obrazovanie/uchebnye-predmety-v-xi-klassy/uchebno-metodicheskie-kompleksy-fakultativnykh-zanyatij-po-formirovaniyu-funktsionalnoj-gramotnosti-uchashchikhsya-v-xi-klassov.html" TargetMode="External"/><Relationship Id="rId30" Type="http://schemas.openxmlformats.org/officeDocument/2006/relationships/hyperlink" Target="https://adu.by/ru/pedagogam/natsionalnoe-issledovanie-kachestva-obrazovaniya-niko.html" TargetMode="External"/><Relationship Id="rId35" Type="http://schemas.openxmlformats.org/officeDocument/2006/relationships/hyperlink" Target="https://adu.by/ru/homeru/obrazovatelnyj-protsess/obshchee-srednee-obrazovanie/uchebnye-predmety-v-xi-klassy/matematika.html" TargetMode="External"/><Relationship Id="rId43" Type="http://schemas.openxmlformats.org/officeDocument/2006/relationships/hyperlink" Target="https://akademy.by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adu.by/ru/homeru/obrazovatelnyj-protsess/obshchee-srednee-obrazovanie/uchebnye-predmety-v-xi-klassy/matematika.html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adu.by/" TargetMode="External"/><Relationship Id="rId33" Type="http://schemas.openxmlformats.org/officeDocument/2006/relationships/hyperlink" Target="https://adu.by&#160;/" TargetMode="External"/><Relationship Id="rId38" Type="http://schemas.openxmlformats.org/officeDocument/2006/relationships/hyperlink" Target="http://www.belarus.by/ru/travel/heritage" TargetMode="External"/><Relationship Id="rId46" Type="http://schemas.openxmlformats.org/officeDocument/2006/relationships/fontTable" Target="fontTable.xml"/><Relationship Id="rId20" Type="http://schemas.openxmlformats.org/officeDocument/2006/relationships/image" Target="media/image3.png"/><Relationship Id="rId41" Type="http://schemas.openxmlformats.org/officeDocument/2006/relationships/hyperlink" Target="http://www.belstat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F17B2-18BC-406E-9AE1-AADC0AB0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3920</Words>
  <Characters>22349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26217</CharactersWithSpaces>
  <SharedDoc>false</SharedDoc>
  <HLinks>
    <vt:vector size="210" baseType="variant">
      <vt:variant>
        <vt:i4>7536682</vt:i4>
      </vt:variant>
      <vt:variant>
        <vt:i4>105</vt:i4>
      </vt:variant>
      <vt:variant>
        <vt:i4>0</vt:i4>
      </vt:variant>
      <vt:variant>
        <vt:i4>5</vt:i4>
      </vt:variant>
      <vt:variant>
        <vt:lpwstr>https://clck.ru/3AJ8HA</vt:lpwstr>
      </vt:variant>
      <vt:variant>
        <vt:lpwstr/>
      </vt:variant>
      <vt:variant>
        <vt:i4>4653085</vt:i4>
      </vt:variant>
      <vt:variant>
        <vt:i4>102</vt:i4>
      </vt:variant>
      <vt:variant>
        <vt:i4>0</vt:i4>
      </vt:variant>
      <vt:variant>
        <vt:i4>5</vt:i4>
      </vt:variant>
      <vt:variant>
        <vt:lpwstr>https://eior.by/</vt:lpwstr>
      </vt:variant>
      <vt:variant>
        <vt:lpwstr/>
      </vt:variant>
      <vt:variant>
        <vt:i4>7929905</vt:i4>
      </vt:variant>
      <vt:variant>
        <vt:i4>99</vt:i4>
      </vt:variant>
      <vt:variant>
        <vt:i4>0</vt:i4>
      </vt:variant>
      <vt:variant>
        <vt:i4>5</vt:i4>
      </vt:variant>
      <vt:variant>
        <vt:lpwstr>http://www.belstat.gov.by/</vt:lpwstr>
      </vt:variant>
      <vt:variant>
        <vt:lpwstr/>
      </vt:variant>
      <vt:variant>
        <vt:i4>3080313</vt:i4>
      </vt:variant>
      <vt:variant>
        <vt:i4>96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4915274</vt:i4>
      </vt:variant>
      <vt:variant>
        <vt:i4>93</vt:i4>
      </vt:variant>
      <vt:variant>
        <vt:i4>0</vt:i4>
      </vt:variant>
      <vt:variant>
        <vt:i4>5</vt:i4>
      </vt:variant>
      <vt:variant>
        <vt:lpwstr>http://www.belarus.by/ru/travel/heritage</vt:lpwstr>
      </vt:variant>
      <vt:variant>
        <vt:lpwstr/>
      </vt:variant>
      <vt:variant>
        <vt:i4>7471151</vt:i4>
      </vt:variant>
      <vt:variant>
        <vt:i4>90</vt:i4>
      </vt:variant>
      <vt:variant>
        <vt:i4>0</vt:i4>
      </vt:variant>
      <vt:variant>
        <vt:i4>5</vt:i4>
      </vt:variant>
      <vt:variant>
        <vt:lpwstr>https://boxapps.adu.by/</vt:lpwstr>
      </vt:variant>
      <vt:variant>
        <vt:lpwstr/>
      </vt:variant>
      <vt:variant>
        <vt:i4>4653085</vt:i4>
      </vt:variant>
      <vt:variant>
        <vt:i4>87</vt:i4>
      </vt:variant>
      <vt:variant>
        <vt:i4>0</vt:i4>
      </vt:variant>
      <vt:variant>
        <vt:i4>5</vt:i4>
      </vt:variant>
      <vt:variant>
        <vt:lpwstr>https://eior.by/</vt:lpwstr>
      </vt:variant>
      <vt:variant>
        <vt:lpwstr/>
      </vt:variant>
      <vt:variant>
        <vt:i4>6488124</vt:i4>
      </vt:variant>
      <vt:variant>
        <vt:i4>84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https://adu.by/ru/homeru/obrazovatelnyj-protsess-2023-2024-uchebnyj-god/obshchee-srednee-obrazovanie/metodicheskie-rekomendatsii-ukazaniya.html</vt:lpwstr>
      </vt:variant>
      <vt:variant>
        <vt:lpwstr/>
      </vt:variant>
      <vt:variant>
        <vt:i4>2228278</vt:i4>
      </vt:variant>
      <vt:variant>
        <vt:i4>81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6488124</vt:i4>
      </vt:variant>
      <vt:variant>
        <vt:i4>78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https://adu.by/ru/homeru/obrazovatelnyj-protsess-2023-2024-uchebnyj-god/obshchee-srednee-obrazovanie/metodicheskie-rekomendatsii-ukazaniya.html</vt:lpwstr>
      </vt:variant>
      <vt:variant>
        <vt:lpwstr/>
      </vt:variant>
      <vt:variant>
        <vt:i4>2228278</vt:i4>
      </vt:variant>
      <vt:variant>
        <vt:i4>75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4194311</vt:i4>
      </vt:variant>
      <vt:variant>
        <vt:i4>72</vt:i4>
      </vt:variant>
      <vt:variant>
        <vt:i4>0</vt:i4>
      </vt:variant>
      <vt:variant>
        <vt:i4>5</vt:i4>
      </vt:variant>
      <vt:variant>
        <vt:lpwstr>http://profil.adu.by/</vt:lpwstr>
      </vt:variant>
      <vt:variant>
        <vt:lpwstr/>
      </vt:variant>
      <vt:variant>
        <vt:i4>3538993</vt:i4>
      </vt:variant>
      <vt:variant>
        <vt:i4>69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https://adu.by/ru/homeru/obrazovatelnyj-protsess-2023-2024-uchebnyj-god/obshchee-srednee-obrazovanie/uchebnye-predmety-v-xi-klassy/matematika.html</vt:lpwstr>
      </vt:variant>
      <vt:variant>
        <vt:lpwstr/>
      </vt:variant>
      <vt:variant>
        <vt:i4>2228278</vt:i4>
      </vt:variant>
      <vt:variant>
        <vt:i4>66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6488124</vt:i4>
      </vt:variant>
      <vt:variant>
        <vt:i4>63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https://adu.by/ru/homeru/obrazovatelnyj-protsess-2023-2024-uchebnyj-god/obshchee-srednee-obrazovanie/metodicheskie-rekomendatsii-ukazaniya.html</vt:lpwstr>
      </vt:variant>
      <vt:variant>
        <vt:lpwstr/>
      </vt:variant>
      <vt:variant>
        <vt:i4>2228278</vt:i4>
      </vt:variant>
      <vt:variant>
        <vt:i4>60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6488124</vt:i4>
      </vt:variant>
      <vt:variant>
        <vt:i4>57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https://adu.by/ru/homeru/obrazovatelnyj-protsess-2023-2024-uchebnyj-god/obshchee-srednee-obrazovanie/metodicheskie-rekomendatsii-ukazaniya.html</vt:lpwstr>
      </vt:variant>
      <vt:variant>
        <vt:lpwstr/>
      </vt:variant>
      <vt:variant>
        <vt:i4>2228278</vt:i4>
      </vt:variant>
      <vt:variant>
        <vt:i4>54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3145771</vt:i4>
      </vt:variant>
      <vt:variant>
        <vt:i4>51</vt:i4>
      </vt:variant>
      <vt:variant>
        <vt:i4>0</vt:i4>
      </vt:variant>
      <vt:variant>
        <vt:i4>5</vt:i4>
      </vt:variant>
      <vt:variant>
        <vt:lpwstr>https://adu.by/images/2023/08/Met-rek-formir-kult21082023.docx</vt:lpwstr>
      </vt:variant>
      <vt:variant>
        <vt:lpwstr/>
      </vt:variant>
      <vt:variant>
        <vt:i4>3932282</vt:i4>
      </vt:variant>
      <vt:variant>
        <vt:i4>48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https://adu.by/ru/homeru/obrazovatelnyj-protsess-2023-2024-uchebnyj-god/obshchee-srednee-obrazovanie/uchebnye-predmety-v-xi-klassy/uchebno-metodicheskie-kompleksy-fakultativnykh-zanyatij-po-formirovaniyu-funktsionalnoj-gramotnosti-uchashchikhsya-v-xi-klassov.html</vt:lpwstr>
      </vt:variant>
      <vt:variant>
        <vt:lpwstr/>
      </vt:variant>
      <vt:variant>
        <vt:i4>2228278</vt:i4>
      </vt:variant>
      <vt:variant>
        <vt:i4>45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7274608</vt:i4>
      </vt:variant>
      <vt:variant>
        <vt:i4>42</vt:i4>
      </vt:variant>
      <vt:variant>
        <vt:i4>0</vt:i4>
      </vt:variant>
      <vt:variant>
        <vt:i4>5</vt:i4>
      </vt:variant>
      <vt:variant>
        <vt:lpwstr>https://adu.by/ru/pedagogam/natsionalnoe-issledovanie-kachestva-obrazovaniya-niko.html</vt:lpwstr>
      </vt:variant>
      <vt:variant>
        <vt:lpwstr/>
      </vt:variant>
      <vt:variant>
        <vt:i4>2228278</vt:i4>
      </vt:variant>
      <vt:variant>
        <vt:i4>39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6488124</vt:i4>
      </vt:variant>
      <vt:variant>
        <vt:i4>33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https://adu.by/ru/homeru/obrazovatelnyj-protsess-2023-2024-uchebnyj-god/obshchee-srednee-obrazovanie/metodicheskie-rekomendatsii-ukazaniya.html</vt:lpwstr>
      </vt:variant>
      <vt:variant>
        <vt:lpwstr/>
      </vt:variant>
      <vt:variant>
        <vt:i4>2228278</vt:i4>
      </vt:variant>
      <vt:variant>
        <vt:i4>30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3538993</vt:i4>
      </vt:variant>
      <vt:variant>
        <vt:i4>27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https://adu.by/ru/homeru/obrazovatelnyj-protsess-2023-2024-uchebnyj-god/obshchee-srednee-obrazovanie/uchebnye-predmety-v-xi-klassy/matematika.html</vt:lpwstr>
      </vt:variant>
      <vt:variant>
        <vt:lpwstr/>
      </vt:variant>
      <vt:variant>
        <vt:i4>2228278</vt:i4>
      </vt:variant>
      <vt:variant>
        <vt:i4>23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852118</vt:i4>
      </vt:variant>
      <vt:variant>
        <vt:i4>21</vt:i4>
      </vt:variant>
      <vt:variant>
        <vt:i4>0</vt:i4>
      </vt:variant>
      <vt:variant>
        <vt:i4>5</vt:i4>
      </vt:variant>
      <vt:variant>
        <vt:lpwstr>https://adu.by /</vt:lpwstr>
      </vt:variant>
      <vt:variant>
        <vt:lpwstr/>
      </vt:variant>
      <vt:variant>
        <vt:i4>3538993</vt:i4>
      </vt:variant>
      <vt:variant>
        <vt:i4>18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https://adu.by/ru/homeru/obrazovatelnyj-protsess-2023-2024-uchebnyj-god/obshchee-srednee-obrazovanie/uchebnye-predmety-v-xi-klassy/matematika.html</vt:lpwstr>
      </vt:variant>
      <vt:variant>
        <vt:lpwstr/>
      </vt:variant>
      <vt:variant>
        <vt:i4>2228278</vt:i4>
      </vt:variant>
      <vt:variant>
        <vt:i4>15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3538993</vt:i4>
      </vt:variant>
      <vt:variant>
        <vt:i4>12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https://adu.by/ru/homeru/obrazovatelnyj-protsess-2023-2024-uchebnyj-god/obshchee-srednee-obrazovanie/uchebnye-predmety-v-xi-klassy/matematika.html</vt:lpwstr>
      </vt:variant>
      <vt:variant>
        <vt:lpwstr/>
      </vt:variant>
      <vt:variant>
        <vt:i4>2228278</vt:i4>
      </vt:variant>
      <vt:variant>
        <vt:i4>9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3342375</vt:i4>
      </vt:variant>
      <vt:variant>
        <vt:i4>6</vt:i4>
      </vt:variant>
      <vt:variant>
        <vt:i4>0</vt:i4>
      </vt:variant>
      <vt:variant>
        <vt:i4>5</vt:i4>
      </vt:variant>
      <vt:variant>
        <vt:lpwstr>http://e-padruchnik.adu.by/</vt:lpwstr>
      </vt:variant>
      <vt:variant>
        <vt:lpwstr/>
      </vt:variant>
      <vt:variant>
        <vt:i4>3538993</vt:i4>
      </vt:variant>
      <vt:variant>
        <vt:i4>3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https://adu.by/ru/homeru/obrazovatelnyj-protsess-2023-2024-uchebnyj-god/obshchee-srednee-obrazovanie/uchebnye-predmety-v-xi-klassy/matematika.html</vt:lpwstr>
      </vt:variant>
      <vt:variant>
        <vt:lpwstr/>
      </vt:variant>
      <vt:variant>
        <vt:i4>2228278</vt:i4>
      </vt:variant>
      <vt:variant>
        <vt:i4>0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Цыбулько О.Е.</dc:creator>
  <cp:lastModifiedBy>Боричева И.В.</cp:lastModifiedBy>
  <cp:revision>2</cp:revision>
  <cp:lastPrinted>2025-07-10T07:12:00Z</cp:lastPrinted>
  <dcterms:created xsi:type="dcterms:W3CDTF">2025-08-11T09:36:00Z</dcterms:created>
  <dcterms:modified xsi:type="dcterms:W3CDTF">2025-08-11T09:36:00Z</dcterms:modified>
</cp:coreProperties>
</file>