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1C29" w14:textId="77777777" w:rsidR="0092523B" w:rsidRPr="00BA40F5" w:rsidRDefault="0092523B" w:rsidP="0092523B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40F5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Рекомендации по организации изучен</w:t>
      </w:r>
      <w:proofErr w:type="spellStart"/>
      <w:r w:rsidRPr="00BA40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ия</w:t>
      </w:r>
      <w:proofErr w:type="spellEnd"/>
      <w:r w:rsidRPr="00BA40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учебного предмета </w:t>
      </w:r>
    </w:p>
    <w:p w14:paraId="2DBE1C2A" w14:textId="77777777" w:rsidR="0092523B" w:rsidRPr="00BA40F5" w:rsidRDefault="0092523B" w:rsidP="0092523B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40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BA40F5">
        <w:rPr>
          <w:rFonts w:ascii="Times New Roman" w:eastAsia="Calibri" w:hAnsi="Times New Roman" w:cs="Times New Roman"/>
          <w:b/>
          <w:sz w:val="30"/>
          <w:szCs w:val="30"/>
        </w:rPr>
        <w:t>Химия</w:t>
      </w:r>
      <w:r w:rsidRPr="00BA40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на повышенном уровне (VIII, IХ классы)</w:t>
      </w:r>
    </w:p>
    <w:p w14:paraId="2DBE1C2B" w14:textId="77777777" w:rsidR="007F0289" w:rsidRPr="00BA40F5" w:rsidRDefault="007F0289" w:rsidP="007F0289">
      <w:pPr>
        <w:spacing w:after="0" w:line="240" w:lineRule="auto"/>
        <w:ind w:right="-85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BE1C2C" w14:textId="77777777" w:rsidR="007F0289" w:rsidRPr="00BA40F5" w:rsidRDefault="007F0289" w:rsidP="007F0289">
      <w:pPr>
        <w:spacing w:after="0" w:line="240" w:lineRule="auto"/>
        <w:ind w:left="142" w:right="-851" w:firstLine="56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A40F5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 ІІ ступени общего среднего образования учебый предмет </w:t>
      </w:r>
      <w:r w:rsidRPr="00BA40F5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Pr="00BA40F5">
        <w:rPr>
          <w:rFonts w:ascii="Times New Roman" w:eastAsia="Calibri" w:hAnsi="Times New Roman" w:cs="Times New Roman"/>
          <w:sz w:val="30"/>
          <w:szCs w:val="30"/>
        </w:rPr>
        <w:t>Химия</w:t>
      </w:r>
      <w:r w:rsidRPr="00BA40F5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  <w:r w:rsidRPr="00BA40F5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BA40F5">
        <w:rPr>
          <w:rFonts w:ascii="Times New Roman" w:eastAsia="Calibri" w:hAnsi="Times New Roman" w:cs="Times New Roman"/>
          <w:sz w:val="28"/>
          <w:szCs w:val="28"/>
          <w:lang w:val="be-BY"/>
        </w:rPr>
        <w:t>может изучаться на повышенном уровне. Дополнительные учебные часы (1 или 2 в неделю) целесообразно использовать для стимулирования учебной деятельности учащихся по овладению знаниями, умениями и навыками, для развития индивидуальных качеств, творческих способностей и формирования на этой основе предметных, метапредметных и личностных компетенций.</w:t>
      </w:r>
    </w:p>
    <w:p w14:paraId="2DBE1C2D" w14:textId="77777777" w:rsidR="007F0289" w:rsidRPr="00BA40F5" w:rsidRDefault="007F0289" w:rsidP="007F0289">
      <w:pPr>
        <w:spacing w:after="0" w:line="240" w:lineRule="auto"/>
        <w:ind w:left="142" w:right="-851" w:firstLine="56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DBE1C2E" w14:textId="77777777" w:rsidR="00BE767B" w:rsidRPr="00BA40F5" w:rsidRDefault="00BE767B" w:rsidP="007F0289">
      <w:pPr>
        <w:spacing w:after="0" w:line="240" w:lineRule="auto"/>
        <w:ind w:right="-851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A40F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1</w:t>
      </w:r>
    </w:p>
    <w:p w14:paraId="2DBE1C2F" w14:textId="77777777" w:rsidR="007F0289" w:rsidRPr="00BA40F5" w:rsidRDefault="00BE767B" w:rsidP="0092523B">
      <w:pPr>
        <w:spacing w:after="0" w:line="240" w:lineRule="auto"/>
        <w:ind w:right="-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0F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VIII</w:t>
      </w:r>
      <w:r w:rsidRPr="00BA40F5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класс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701"/>
        <w:gridCol w:w="2835"/>
      </w:tblGrid>
      <w:tr w:rsidR="00BA40F5" w:rsidRPr="00BA40F5" w14:paraId="2DBE1C38" w14:textId="77777777" w:rsidTr="007F0289">
        <w:trPr>
          <w:trHeight w:val="2057"/>
        </w:trPr>
        <w:tc>
          <w:tcPr>
            <w:tcW w:w="2127" w:type="dxa"/>
            <w:shd w:val="clear" w:color="auto" w:fill="auto"/>
          </w:tcPr>
          <w:p w14:paraId="2DBE1C30" w14:textId="77777777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14:paraId="2DBE1C31" w14:textId="77777777" w:rsidR="00BE767B" w:rsidRPr="00BA40F5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базовом уровне</w:t>
            </w:r>
          </w:p>
        </w:tc>
        <w:tc>
          <w:tcPr>
            <w:tcW w:w="1701" w:type="dxa"/>
            <w:shd w:val="clear" w:color="auto" w:fill="auto"/>
          </w:tcPr>
          <w:p w14:paraId="2DBE1C32" w14:textId="77777777" w:rsidR="0092523B" w:rsidRPr="00BA40F5" w:rsidRDefault="00BE767B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повышенном уровне</w:t>
            </w:r>
          </w:p>
          <w:p w14:paraId="2DBE1C33" w14:textId="77777777" w:rsidR="00BE767B" w:rsidRPr="00BA40F5" w:rsidRDefault="00BE767B" w:rsidP="009252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92523B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 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час)</w:t>
            </w:r>
          </w:p>
        </w:tc>
        <w:tc>
          <w:tcPr>
            <w:tcW w:w="1701" w:type="dxa"/>
            <w:shd w:val="clear" w:color="auto" w:fill="auto"/>
          </w:tcPr>
          <w:p w14:paraId="2DBE1C34" w14:textId="77777777" w:rsidR="0092523B" w:rsidRPr="00BA40F5" w:rsidRDefault="00BE767B" w:rsidP="009252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повышенном уровне</w:t>
            </w:r>
          </w:p>
          <w:p w14:paraId="2DBE1C35" w14:textId="77777777" w:rsidR="00BE767B" w:rsidRPr="00BA40F5" w:rsidRDefault="00BE767B" w:rsidP="009252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92523B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 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</w:t>
            </w:r>
            <w:r w:rsidR="0092523B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</w:t>
            </w:r>
          </w:p>
        </w:tc>
        <w:tc>
          <w:tcPr>
            <w:tcW w:w="2835" w:type="dxa"/>
            <w:shd w:val="clear" w:color="auto" w:fill="auto"/>
          </w:tcPr>
          <w:p w14:paraId="2DBE1C36" w14:textId="77777777" w:rsidR="0092523B" w:rsidRPr="00BA40F5" w:rsidRDefault="0092523B" w:rsidP="00925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Рекомендации </w:t>
            </w:r>
          </w:p>
          <w:p w14:paraId="2DBE1C37" w14:textId="77777777" w:rsidR="00BE767B" w:rsidRPr="00BA40F5" w:rsidRDefault="0092523B" w:rsidP="009252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использованию дополнительных учебных часов</w:t>
            </w:r>
          </w:p>
        </w:tc>
      </w:tr>
      <w:tr w:rsidR="00BA40F5" w:rsidRPr="00BA40F5" w14:paraId="2DBE1C41" w14:textId="77777777" w:rsidTr="007F0289">
        <w:tc>
          <w:tcPr>
            <w:tcW w:w="2127" w:type="dxa"/>
            <w:shd w:val="clear" w:color="auto" w:fill="auto"/>
          </w:tcPr>
          <w:p w14:paraId="2DBE1C39" w14:textId="3B77CDAF" w:rsidR="00BE767B" w:rsidRPr="00BA40F5" w:rsidRDefault="004E7930" w:rsidP="002F60AB">
            <w:pPr>
              <w:tabs>
                <w:tab w:val="left" w:pos="567"/>
                <w:tab w:val="left" w:pos="1416"/>
                <w:tab w:val="left" w:pos="2124"/>
                <w:tab w:val="left" w:pos="2305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характеристики вещества</w:t>
            </w:r>
            <w:r w:rsidR="00BE767B" w:rsidRPr="00BA4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DBE1C3A" w14:textId="59590966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7930"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E1C3B" w14:textId="0C70CECE" w:rsidR="00BE767B" w:rsidRPr="00BA40F5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="00BE767B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DBE1C3C" w14:textId="2D1E213C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3D" w14:textId="32F198AF" w:rsidR="00BE767B" w:rsidRPr="00BA40F5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  <w:p w14:paraId="2DBE1C3E" w14:textId="6062B23F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DBE1C3F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BA40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практико-ориентированных задач и задач с межпредметным содержанием</w:t>
            </w:r>
          </w:p>
          <w:p w14:paraId="2DBE1C40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0F5" w:rsidRPr="00BA40F5" w14:paraId="2DBE1C4A" w14:textId="77777777" w:rsidTr="007F0289">
        <w:tc>
          <w:tcPr>
            <w:tcW w:w="2127" w:type="dxa"/>
            <w:shd w:val="clear" w:color="auto" w:fill="auto"/>
          </w:tcPr>
          <w:p w14:paraId="2DBE1C42" w14:textId="492B88B7" w:rsidR="00BE767B" w:rsidRPr="00BA40F5" w:rsidRDefault="0079758D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</w:t>
            </w:r>
            <w:r w:rsidR="00BE767B"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 неорганических соединений</w:t>
            </w:r>
            <w:r w:rsidR="00BE767B" w:rsidRPr="00BA4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DBE1C43" w14:textId="4DC0785A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DBE1C44" w14:textId="259D0C72" w:rsidR="00BE767B" w:rsidRPr="00BA40F5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  <w:p w14:paraId="2DBE1C45" w14:textId="0CC1C631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</w:t>
            </w:r>
            <w:r w:rsidR="00B00CC9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46" w14:textId="01104F36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2DBE1C47" w14:textId="4F792963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+2</w:t>
            </w:r>
            <w:r w:rsidR="00B00CC9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DBE1C48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важнейших классов неорганических соединений, закрепление полученных знаний путем выполнения практико-ориентированных заданий повышенной сложности.</w:t>
            </w:r>
          </w:p>
          <w:p w14:paraId="2DBE1C49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задач, в том числе задач с межпредметным содержанием повышенной сложности</w:t>
            </w:r>
          </w:p>
        </w:tc>
      </w:tr>
      <w:tr w:rsidR="00BA40F5" w:rsidRPr="00BA40F5" w14:paraId="2DBE1C55" w14:textId="77777777" w:rsidTr="007F0289">
        <w:tc>
          <w:tcPr>
            <w:tcW w:w="2127" w:type="dxa"/>
            <w:shd w:val="clear" w:color="auto" w:fill="auto"/>
          </w:tcPr>
          <w:p w14:paraId="5C04D769" w14:textId="77777777" w:rsidR="00BE767B" w:rsidRPr="00BA40F5" w:rsidRDefault="00BE767B" w:rsidP="004E7930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атома</w:t>
            </w:r>
            <w:r w:rsidR="004E7930"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DBE1C4C" w14:textId="51467C6D" w:rsidR="004E7930" w:rsidRPr="00BA40F5" w:rsidRDefault="004E7930" w:rsidP="004E7930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be-BY" w:eastAsia="ru-RU"/>
              </w:rPr>
            </w:pPr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</w:t>
            </w:r>
          </w:p>
        </w:tc>
        <w:tc>
          <w:tcPr>
            <w:tcW w:w="1559" w:type="dxa"/>
            <w:shd w:val="clear" w:color="auto" w:fill="auto"/>
          </w:tcPr>
          <w:p w14:paraId="2DBE1C4D" w14:textId="3360816F" w:rsidR="00BE767B" w:rsidRPr="00BA40F5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2DBE1C4E" w14:textId="21892C5D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14:paraId="2DBE1C4F" w14:textId="51D23BED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+7)</w:t>
            </w:r>
          </w:p>
        </w:tc>
        <w:tc>
          <w:tcPr>
            <w:tcW w:w="1701" w:type="dxa"/>
            <w:shd w:val="clear" w:color="auto" w:fill="auto"/>
          </w:tcPr>
          <w:p w14:paraId="2DBE1C50" w14:textId="4256DF8E" w:rsidR="00BE767B" w:rsidRPr="00BA40F5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  <w:r w:rsidR="00BE767B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DBE1C51" w14:textId="3B20633C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+14)</w:t>
            </w:r>
          </w:p>
        </w:tc>
        <w:tc>
          <w:tcPr>
            <w:tcW w:w="2835" w:type="dxa"/>
            <w:shd w:val="clear" w:color="auto" w:fill="auto"/>
          </w:tcPr>
          <w:p w14:paraId="2DBE1C52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теории строения атома и периодического закона на повышенном уровне. Формирование представлений о периодическом законе как о важнейшем законе природы, знакомство с </w:t>
            </w: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различными вариантами таблицы периодической системы.</w:t>
            </w:r>
          </w:p>
          <w:p w14:paraId="2DBE1C53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повышенной сложности на установление химического элемента.</w:t>
            </w:r>
          </w:p>
          <w:p w14:paraId="2DBE1C54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практико-ориентированных задач и задач с межпредметным содержанием</w:t>
            </w:r>
          </w:p>
        </w:tc>
      </w:tr>
      <w:tr w:rsidR="00BA40F5" w:rsidRPr="00BA40F5" w14:paraId="2DBE1C5F" w14:textId="77777777" w:rsidTr="007F0289">
        <w:tc>
          <w:tcPr>
            <w:tcW w:w="2127" w:type="dxa"/>
            <w:shd w:val="clear" w:color="auto" w:fill="auto"/>
          </w:tcPr>
          <w:p w14:paraId="2DBE1C56" w14:textId="77777777" w:rsidR="00BE767B" w:rsidRPr="00BA40F5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Химическая связь</w:t>
            </w:r>
            <w:r w:rsidRPr="00BA40F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  <w:p w14:paraId="2DBE1C57" w14:textId="77777777" w:rsidR="00BE767B" w:rsidRPr="00BA40F5" w:rsidRDefault="00BE767B" w:rsidP="002F60A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DBE1C58" w14:textId="1F41924B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7930"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DBE1C59" w14:textId="7763F5EE" w:rsidR="00BE767B" w:rsidRPr="00BA40F5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  <w:p w14:paraId="2DBE1C5A" w14:textId="04EC532D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5B" w14:textId="29BA1466" w:rsidR="00BE767B" w:rsidRPr="00BA40F5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  <w:p w14:paraId="2DBE1C5C" w14:textId="7283D2B4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</w:t>
            </w:r>
            <w:r w:rsidR="004E793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DBE1C5D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типов химической связи на повышенном уровне. Выполнение заданий на установление взаимосвязи между типом химической связи в соединении и его свойствами.</w:t>
            </w:r>
          </w:p>
          <w:p w14:paraId="2DBE1C5E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установление состава химического соединения и взаимосвязи с его свойствами</w:t>
            </w:r>
          </w:p>
        </w:tc>
      </w:tr>
      <w:tr w:rsidR="00BA40F5" w:rsidRPr="00BA40F5" w14:paraId="2DBE1C71" w14:textId="77777777" w:rsidTr="007F0289">
        <w:tc>
          <w:tcPr>
            <w:tcW w:w="2127" w:type="dxa"/>
            <w:shd w:val="clear" w:color="auto" w:fill="auto"/>
          </w:tcPr>
          <w:p w14:paraId="2DBE1C6C" w14:textId="77777777" w:rsidR="00BE767B" w:rsidRPr="00BA40F5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559" w:type="dxa"/>
            <w:shd w:val="clear" w:color="auto" w:fill="auto"/>
          </w:tcPr>
          <w:p w14:paraId="2DBE1C6D" w14:textId="77777777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E1C6E" w14:textId="77777777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DBE1C6F" w14:textId="77777777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DBE1C70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601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E767B" w:rsidRPr="00BA40F5" w14:paraId="2DBE1C77" w14:textId="77777777" w:rsidTr="007F0289">
        <w:tc>
          <w:tcPr>
            <w:tcW w:w="2127" w:type="dxa"/>
            <w:shd w:val="clear" w:color="auto" w:fill="auto"/>
          </w:tcPr>
          <w:p w14:paraId="2DBE1C72" w14:textId="77777777" w:rsidR="00BE767B" w:rsidRPr="00BA40F5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2DBE1C73" w14:textId="77777777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14:paraId="2DBE1C74" w14:textId="77777777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14:paraId="2DBE1C75" w14:textId="77777777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835" w:type="dxa"/>
            <w:shd w:val="clear" w:color="auto" w:fill="auto"/>
          </w:tcPr>
          <w:p w14:paraId="2DBE1C76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2DBE1C78" w14:textId="77777777" w:rsidR="00BE767B" w:rsidRPr="00BA40F5" w:rsidRDefault="00BE767B" w:rsidP="00BE767B">
      <w:pPr>
        <w:spacing w:after="0" w:line="240" w:lineRule="auto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14:paraId="2DBE1C79" w14:textId="77777777" w:rsidR="007F0289" w:rsidRPr="00BA40F5" w:rsidRDefault="007F0289" w:rsidP="00BE76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</w:p>
    <w:p w14:paraId="2DBE1C7A" w14:textId="77777777" w:rsidR="0092523B" w:rsidRPr="00BA40F5" w:rsidRDefault="0092523B" w:rsidP="00BE767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</w:p>
    <w:p w14:paraId="2DBE1C7B" w14:textId="77777777" w:rsidR="00BE767B" w:rsidRPr="00BA40F5" w:rsidRDefault="00BE767B" w:rsidP="007F0289">
      <w:pPr>
        <w:spacing w:after="0" w:line="240" w:lineRule="auto"/>
        <w:ind w:right="-851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A40F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2</w:t>
      </w:r>
    </w:p>
    <w:p w14:paraId="2DBE1C7C" w14:textId="77777777" w:rsidR="00BE767B" w:rsidRPr="00BA40F5" w:rsidRDefault="00BE767B" w:rsidP="007F0289">
      <w:pPr>
        <w:spacing w:after="0" w:line="240" w:lineRule="auto"/>
        <w:ind w:right="-85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BA40F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IX</w:t>
      </w:r>
      <w:r w:rsidRPr="00BA40F5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класс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701"/>
        <w:gridCol w:w="2835"/>
      </w:tblGrid>
      <w:tr w:rsidR="00BA40F5" w:rsidRPr="00BA40F5" w14:paraId="2DBE1C85" w14:textId="77777777" w:rsidTr="007F0289">
        <w:trPr>
          <w:trHeight w:val="2057"/>
        </w:trPr>
        <w:tc>
          <w:tcPr>
            <w:tcW w:w="1985" w:type="dxa"/>
            <w:shd w:val="clear" w:color="auto" w:fill="auto"/>
          </w:tcPr>
          <w:p w14:paraId="2DBE1C7D" w14:textId="77777777" w:rsidR="0092523B" w:rsidRPr="00BA40F5" w:rsidRDefault="0092523B" w:rsidP="00FC7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14:paraId="2DBE1C7E" w14:textId="77777777" w:rsidR="0092523B" w:rsidRPr="00BA40F5" w:rsidRDefault="0092523B" w:rsidP="00FC7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базовом уровне</w:t>
            </w:r>
          </w:p>
        </w:tc>
        <w:tc>
          <w:tcPr>
            <w:tcW w:w="1701" w:type="dxa"/>
            <w:shd w:val="clear" w:color="auto" w:fill="auto"/>
          </w:tcPr>
          <w:p w14:paraId="2DBE1C7F" w14:textId="77777777" w:rsidR="0092523B" w:rsidRPr="00BA40F5" w:rsidRDefault="0092523B" w:rsidP="00FC7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повышенном уровне</w:t>
            </w:r>
          </w:p>
          <w:p w14:paraId="2DBE1C80" w14:textId="77777777" w:rsidR="0092523B" w:rsidRPr="00BA40F5" w:rsidRDefault="0092523B" w:rsidP="00FC7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(+ 1 час)</w:t>
            </w:r>
          </w:p>
        </w:tc>
        <w:tc>
          <w:tcPr>
            <w:tcW w:w="1701" w:type="dxa"/>
            <w:shd w:val="clear" w:color="auto" w:fill="auto"/>
          </w:tcPr>
          <w:p w14:paraId="2DBE1C81" w14:textId="77777777" w:rsidR="0092523B" w:rsidRPr="00BA40F5" w:rsidRDefault="0092523B" w:rsidP="00FC7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на изучение темы на повышенном уровне</w:t>
            </w:r>
          </w:p>
          <w:p w14:paraId="2DBE1C82" w14:textId="77777777" w:rsidR="0092523B" w:rsidRPr="00BA40F5" w:rsidRDefault="0092523B" w:rsidP="00FC77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(+ 2 часа)</w:t>
            </w:r>
          </w:p>
        </w:tc>
        <w:tc>
          <w:tcPr>
            <w:tcW w:w="2835" w:type="dxa"/>
            <w:shd w:val="clear" w:color="auto" w:fill="auto"/>
          </w:tcPr>
          <w:p w14:paraId="2DBE1C83" w14:textId="77777777" w:rsidR="0092523B" w:rsidRPr="00BA40F5" w:rsidRDefault="0092523B" w:rsidP="00FC7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Рекомендации </w:t>
            </w:r>
          </w:p>
          <w:p w14:paraId="2DBE1C84" w14:textId="77777777" w:rsidR="0092523B" w:rsidRPr="00BA40F5" w:rsidRDefault="0092523B" w:rsidP="00FC77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использованию дополнительных учебных часов</w:t>
            </w:r>
          </w:p>
        </w:tc>
      </w:tr>
      <w:tr w:rsidR="00BA40F5" w:rsidRPr="00BA40F5" w14:paraId="2DBE1C8E" w14:textId="77777777" w:rsidTr="007F0289">
        <w:tc>
          <w:tcPr>
            <w:tcW w:w="1985" w:type="dxa"/>
            <w:shd w:val="clear" w:color="auto" w:fill="auto"/>
          </w:tcPr>
          <w:p w14:paraId="2DBE1C86" w14:textId="77777777" w:rsidR="00BE767B" w:rsidRPr="00BA40F5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основных вопросов курса химии 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VIII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701" w:type="dxa"/>
            <w:shd w:val="clear" w:color="auto" w:fill="auto"/>
          </w:tcPr>
          <w:p w14:paraId="2DBE1C88" w14:textId="21873A7C" w:rsidR="00BE767B" w:rsidRPr="00BA40F5" w:rsidRDefault="00E35899" w:rsidP="00411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DBE1C89" w14:textId="798E35D2" w:rsidR="00BE767B" w:rsidRPr="00BA40F5" w:rsidRDefault="0031171D" w:rsidP="00411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BE767B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BE767B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+3)</w:t>
            </w:r>
          </w:p>
        </w:tc>
        <w:tc>
          <w:tcPr>
            <w:tcW w:w="1701" w:type="dxa"/>
            <w:shd w:val="clear" w:color="auto" w:fill="auto"/>
          </w:tcPr>
          <w:p w14:paraId="2DBE1C8B" w14:textId="63334013" w:rsidR="00BE767B" w:rsidRPr="00BA40F5" w:rsidRDefault="000A7DE5" w:rsidP="00411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BE767B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BE767B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+6)</w:t>
            </w:r>
          </w:p>
        </w:tc>
        <w:tc>
          <w:tcPr>
            <w:tcW w:w="2835" w:type="dxa"/>
            <w:shd w:val="clear" w:color="auto" w:fill="auto"/>
          </w:tcPr>
          <w:p w14:paraId="2DBE1C8C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практико-ориентированных задач и задач с межпредметным содержанием. Совершенствование навыков написания уравнений окислительно-восстановительных реакций.</w:t>
            </w:r>
          </w:p>
          <w:p w14:paraId="2DBE1C8D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учебно-познавательных компетенций с помощью дидактических и диагностических материалов</w:t>
            </w:r>
          </w:p>
        </w:tc>
      </w:tr>
      <w:tr w:rsidR="00BA40F5" w:rsidRPr="00BA40F5" w14:paraId="2DBE1C96" w14:textId="77777777" w:rsidTr="007F0289">
        <w:tc>
          <w:tcPr>
            <w:tcW w:w="1985" w:type="dxa"/>
            <w:shd w:val="clear" w:color="auto" w:fill="auto"/>
          </w:tcPr>
          <w:p w14:paraId="2DBE1C8F" w14:textId="27138621" w:rsidR="00BE767B" w:rsidRPr="00BA40F5" w:rsidRDefault="009B05D5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Растворы. Теория </w:t>
            </w:r>
            <w:proofErr w:type="spellStart"/>
            <w:proofErr w:type="gramStart"/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BE767B"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лектролитиче-ск</w:t>
            </w:r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proofErr w:type="spellEnd"/>
            <w:proofErr w:type="gramEnd"/>
            <w:r w:rsidR="00BE767B"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диссоциаци</w:t>
            </w:r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1" w:type="dxa"/>
            <w:shd w:val="clear" w:color="auto" w:fill="auto"/>
          </w:tcPr>
          <w:p w14:paraId="2DBE1C90" w14:textId="77777777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2DBE1C91" w14:textId="70A47410" w:rsidR="00BE767B" w:rsidRPr="00BA40F5" w:rsidRDefault="00795B61" w:rsidP="00411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BE767B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(11+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BE767B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92" w14:textId="03D2B254" w:rsidR="00BE767B" w:rsidRPr="00BA40F5" w:rsidRDefault="00BE767B" w:rsidP="00411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95B61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(11+1</w:t>
            </w:r>
            <w:r w:rsidR="00795B61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CEB89D9" w14:textId="6AF4B4D8" w:rsidR="00BB5B15" w:rsidRPr="00BA40F5" w:rsidRDefault="00BB5B15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  <w:r w:rsidR="00B40BD0"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повышенной сложности </w:t>
            </w:r>
            <w:r w:rsidR="00F35127"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на расчет состава растворов.</w:t>
            </w:r>
          </w:p>
          <w:p w14:paraId="2DBE1C93" w14:textId="6F4749EA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явления электролитической диссоциации на повышенном уровне, закрепление полученных знаний путем выполнения практико- ориентированных заданий.</w:t>
            </w:r>
          </w:p>
          <w:p w14:paraId="2DBE1C94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написания уравнений реакций между растворами электролитов в молекулярной и ионной форме.</w:t>
            </w:r>
          </w:p>
          <w:p w14:paraId="2DBE1C95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учебно-познавательных компетенций с помощью дидактических и диагностических материалов</w:t>
            </w:r>
          </w:p>
        </w:tc>
      </w:tr>
      <w:tr w:rsidR="00BA40F5" w:rsidRPr="00BA40F5" w14:paraId="2DBE1C9C" w14:textId="77777777" w:rsidTr="007F0289">
        <w:tc>
          <w:tcPr>
            <w:tcW w:w="1985" w:type="dxa"/>
            <w:shd w:val="clear" w:color="auto" w:fill="auto"/>
          </w:tcPr>
          <w:p w14:paraId="2DBE1C97" w14:textId="77777777" w:rsidR="00BE767B" w:rsidRPr="00BA40F5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701" w:type="dxa"/>
            <w:shd w:val="clear" w:color="auto" w:fill="auto"/>
          </w:tcPr>
          <w:p w14:paraId="2DBE1C98" w14:textId="259DF207" w:rsidR="00BE767B" w:rsidRPr="00BA40F5" w:rsidRDefault="00984A3A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40BD0"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DBE1C99" w14:textId="1C8C553F" w:rsidR="00BE767B" w:rsidRPr="00BA40F5" w:rsidRDefault="00BE767B" w:rsidP="00411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1A14F1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(3</w:t>
            </w:r>
            <w:r w:rsidR="0079758D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79758D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9A" w14:textId="3ECD880D" w:rsidR="00BE767B" w:rsidRPr="00BA40F5" w:rsidRDefault="00BE767B" w:rsidP="00411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935510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(3</w:t>
            </w:r>
            <w:r w:rsidR="0079758D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79758D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DBE1C9B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химии элементов неметаллов на повышенном уровне. Решение задач повышенной сложности на избыток и недостаток; на расчет практического выхода продукта реакции</w:t>
            </w:r>
          </w:p>
        </w:tc>
      </w:tr>
      <w:tr w:rsidR="00BA40F5" w:rsidRPr="00BA40F5" w14:paraId="2DBE1CA4" w14:textId="77777777" w:rsidTr="007F0289">
        <w:tc>
          <w:tcPr>
            <w:tcW w:w="1985" w:type="dxa"/>
            <w:shd w:val="clear" w:color="auto" w:fill="auto"/>
          </w:tcPr>
          <w:p w14:paraId="2DBE1C9D" w14:textId="77777777" w:rsidR="00BE767B" w:rsidRPr="00BA40F5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Металлы</w:t>
            </w:r>
          </w:p>
          <w:p w14:paraId="2DBE1C9E" w14:textId="77777777" w:rsidR="00BE767B" w:rsidRPr="00BA40F5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DBE1C9F" w14:textId="3149B92A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40BD0"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DBE1CA0" w14:textId="51700647" w:rsidR="00BE767B" w:rsidRPr="00BA40F5" w:rsidRDefault="00BE767B" w:rsidP="00411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411095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</w:t>
            </w:r>
            <w:r w:rsidR="0079758D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411095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A1" w14:textId="7D9C54CA" w:rsidR="00BE767B" w:rsidRPr="00BA40F5" w:rsidRDefault="00BE767B" w:rsidP="00411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411095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</w:t>
            </w:r>
            <w:r w:rsidR="0079758D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411095"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DBE1CA2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химии элементов металлов на повышенном уровне.</w:t>
            </w:r>
          </w:p>
          <w:p w14:paraId="2DBE1CA3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умений характеризовать свойства простых веществ металлов и их соединений; способов их получения; явлений коррозии железа, </w:t>
            </w: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электролиза расплавов солей металлов; жесткости воды. Выполнение заданий на установление взаимосвязи между неорганическими соединениями. Формирование учебно-познавательных компетенций с помощью дидактических и диагностических материалов</w:t>
            </w:r>
          </w:p>
        </w:tc>
      </w:tr>
      <w:tr w:rsidR="00BA40F5" w:rsidRPr="00BA40F5" w14:paraId="2DBE1CB2" w14:textId="77777777" w:rsidTr="00B843BD">
        <w:trPr>
          <w:trHeight w:val="143"/>
        </w:trPr>
        <w:tc>
          <w:tcPr>
            <w:tcW w:w="1985" w:type="dxa"/>
            <w:shd w:val="clear" w:color="auto" w:fill="auto"/>
          </w:tcPr>
          <w:p w14:paraId="2DBE1CAD" w14:textId="77777777" w:rsidR="00BE767B" w:rsidRPr="00BA40F5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Резервное время</w:t>
            </w:r>
          </w:p>
        </w:tc>
        <w:tc>
          <w:tcPr>
            <w:tcW w:w="1701" w:type="dxa"/>
            <w:shd w:val="clear" w:color="auto" w:fill="auto"/>
          </w:tcPr>
          <w:p w14:paraId="2DBE1CAE" w14:textId="77777777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E1CAF" w14:textId="77777777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DBE1CB0" w14:textId="77777777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DBE1CB1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E767B" w:rsidRPr="00BA40F5" w14:paraId="2DBE1CB8" w14:textId="77777777" w:rsidTr="007F0289">
        <w:tc>
          <w:tcPr>
            <w:tcW w:w="1985" w:type="dxa"/>
            <w:shd w:val="clear" w:color="auto" w:fill="auto"/>
          </w:tcPr>
          <w:p w14:paraId="2DBE1CB3" w14:textId="77777777" w:rsidR="00BE767B" w:rsidRPr="00BA40F5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DBE1CB4" w14:textId="54B8C98A" w:rsidR="00BE767B" w:rsidRPr="00BA40F5" w:rsidRDefault="00984A3A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14:paraId="2DBE1CB5" w14:textId="101F1DC3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A64312" w:rsidRPr="00BA40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E1CB6" w14:textId="3BD0B313" w:rsidR="00BE767B" w:rsidRPr="00BA40F5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40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212F0B" w:rsidRPr="00BA40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14:paraId="2DBE1CB7" w14:textId="77777777" w:rsidR="00BE767B" w:rsidRPr="00BA40F5" w:rsidRDefault="00BE767B" w:rsidP="002F60A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2DBE1CB9" w14:textId="274FA4D2" w:rsidR="00A23BF6" w:rsidRPr="00BA40F5" w:rsidRDefault="00A23BF6" w:rsidP="00A64312">
      <w:pPr>
        <w:tabs>
          <w:tab w:val="left" w:pos="851"/>
          <w:tab w:val="left" w:pos="993"/>
        </w:tabs>
        <w:spacing w:after="0" w:line="240" w:lineRule="auto"/>
        <w:jc w:val="both"/>
        <w:outlineLvl w:val="0"/>
      </w:pPr>
    </w:p>
    <w:sectPr w:rsidR="00A23BF6" w:rsidRPr="00BA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A5"/>
    <w:rsid w:val="000A7DE5"/>
    <w:rsid w:val="00130D4C"/>
    <w:rsid w:val="001A14F1"/>
    <w:rsid w:val="00212F0B"/>
    <w:rsid w:val="0031171D"/>
    <w:rsid w:val="00324D15"/>
    <w:rsid w:val="00352999"/>
    <w:rsid w:val="003B4E4D"/>
    <w:rsid w:val="003D5E6F"/>
    <w:rsid w:val="003E23A6"/>
    <w:rsid w:val="00411095"/>
    <w:rsid w:val="00412881"/>
    <w:rsid w:val="004A6D3B"/>
    <w:rsid w:val="004E7930"/>
    <w:rsid w:val="005C257E"/>
    <w:rsid w:val="006204BF"/>
    <w:rsid w:val="00795B61"/>
    <w:rsid w:val="0079758D"/>
    <w:rsid w:val="007B50A5"/>
    <w:rsid w:val="007C1FFE"/>
    <w:rsid w:val="007F0289"/>
    <w:rsid w:val="0092523B"/>
    <w:rsid w:val="00935510"/>
    <w:rsid w:val="00984A3A"/>
    <w:rsid w:val="009B05D5"/>
    <w:rsid w:val="00A23BF6"/>
    <w:rsid w:val="00A64312"/>
    <w:rsid w:val="00A92E19"/>
    <w:rsid w:val="00AA78A2"/>
    <w:rsid w:val="00B00CC9"/>
    <w:rsid w:val="00B40BD0"/>
    <w:rsid w:val="00B843BD"/>
    <w:rsid w:val="00BA40F5"/>
    <w:rsid w:val="00BB0B71"/>
    <w:rsid w:val="00BB5B15"/>
    <w:rsid w:val="00BD4DEC"/>
    <w:rsid w:val="00BE767B"/>
    <w:rsid w:val="00D53022"/>
    <w:rsid w:val="00D6748C"/>
    <w:rsid w:val="00E35899"/>
    <w:rsid w:val="00EE0DF7"/>
    <w:rsid w:val="00F35127"/>
    <w:rsid w:val="00F7004E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1C29"/>
  <w15:docId w15:val="{4AAF3682-CB21-46B2-8734-0843A556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767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Борщевская Е.В.</cp:lastModifiedBy>
  <cp:revision>4</cp:revision>
  <cp:lastPrinted>2024-08-22T07:50:00Z</cp:lastPrinted>
  <dcterms:created xsi:type="dcterms:W3CDTF">2025-07-11T12:13:00Z</dcterms:created>
  <dcterms:modified xsi:type="dcterms:W3CDTF">2025-07-11T12:14:00Z</dcterms:modified>
</cp:coreProperties>
</file>