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DD11" w14:textId="77777777" w:rsidR="00D72582" w:rsidRPr="0014728A" w:rsidRDefault="00D72582" w:rsidP="00D72582">
      <w:pPr>
        <w:pStyle w:val="af"/>
        <w:tabs>
          <w:tab w:val="left" w:pos="5529"/>
        </w:tabs>
        <w:kinsoku w:val="0"/>
        <w:overflowPunct w:val="0"/>
        <w:ind w:left="5529"/>
        <w:rPr>
          <w:sz w:val="30"/>
          <w:szCs w:val="30"/>
        </w:rPr>
      </w:pPr>
      <w:r w:rsidRPr="0014728A">
        <w:rPr>
          <w:sz w:val="30"/>
          <w:szCs w:val="30"/>
        </w:rPr>
        <w:t>УТВЕРЖДЕНО</w:t>
      </w:r>
    </w:p>
    <w:p w14:paraId="7AA2A772" w14:textId="77777777" w:rsidR="00D72582" w:rsidRPr="0014728A" w:rsidRDefault="00D72582" w:rsidP="00D72582">
      <w:pPr>
        <w:pStyle w:val="af"/>
        <w:tabs>
          <w:tab w:val="left" w:pos="5529"/>
        </w:tabs>
        <w:kinsoku w:val="0"/>
        <w:overflowPunct w:val="0"/>
        <w:ind w:left="5529" w:right="320"/>
        <w:rPr>
          <w:sz w:val="30"/>
          <w:szCs w:val="30"/>
        </w:rPr>
      </w:pPr>
      <w:r w:rsidRPr="0014728A">
        <w:rPr>
          <w:sz w:val="30"/>
          <w:szCs w:val="30"/>
        </w:rPr>
        <w:t>Постановление</w:t>
      </w:r>
      <w:r w:rsidRPr="0014728A">
        <w:rPr>
          <w:spacing w:val="1"/>
          <w:sz w:val="30"/>
          <w:szCs w:val="30"/>
        </w:rPr>
        <w:t xml:space="preserve"> </w:t>
      </w:r>
      <w:r w:rsidRPr="0014728A">
        <w:rPr>
          <w:sz w:val="30"/>
          <w:szCs w:val="30"/>
        </w:rPr>
        <w:t>Министерства образования</w:t>
      </w:r>
      <w:r w:rsidRPr="0014728A">
        <w:rPr>
          <w:spacing w:val="-52"/>
          <w:sz w:val="30"/>
          <w:szCs w:val="30"/>
        </w:rPr>
        <w:t xml:space="preserve"> </w:t>
      </w:r>
      <w:r w:rsidRPr="0014728A">
        <w:rPr>
          <w:sz w:val="30"/>
          <w:szCs w:val="30"/>
        </w:rPr>
        <w:t>Республики Беларусь</w:t>
      </w:r>
      <w:r w:rsidRPr="0014728A">
        <w:rPr>
          <w:spacing w:val="1"/>
          <w:sz w:val="30"/>
          <w:szCs w:val="30"/>
        </w:rPr>
        <w:t xml:space="preserve"> </w:t>
      </w:r>
      <w:r w:rsidRPr="0014728A">
        <w:rPr>
          <w:sz w:val="30"/>
          <w:szCs w:val="30"/>
        </w:rPr>
        <w:t>18.07.2023</w:t>
      </w:r>
      <w:r w:rsidRPr="0014728A">
        <w:rPr>
          <w:spacing w:val="-2"/>
          <w:sz w:val="30"/>
          <w:szCs w:val="30"/>
        </w:rPr>
        <w:t xml:space="preserve"> </w:t>
      </w:r>
      <w:r w:rsidRPr="0014728A">
        <w:rPr>
          <w:sz w:val="30"/>
          <w:szCs w:val="30"/>
        </w:rPr>
        <w:t>№ 195</w:t>
      </w:r>
    </w:p>
    <w:p w14:paraId="4CFEAB30" w14:textId="0476E5F1" w:rsidR="00D72582" w:rsidRPr="0014728A" w:rsidRDefault="00D72582" w:rsidP="00D72582">
      <w:pPr>
        <w:pStyle w:val="af"/>
        <w:tabs>
          <w:tab w:val="left" w:pos="5529"/>
        </w:tabs>
        <w:kinsoku w:val="0"/>
        <w:overflowPunct w:val="0"/>
        <w:ind w:left="5529" w:right="320"/>
        <w:rPr>
          <w:sz w:val="30"/>
          <w:szCs w:val="30"/>
        </w:rPr>
      </w:pPr>
      <w:r w:rsidRPr="0014728A">
        <w:rPr>
          <w:sz w:val="30"/>
          <w:szCs w:val="30"/>
        </w:rPr>
        <w:t xml:space="preserve">(в редакции постановления Министерства образования Республики Беларусь </w:t>
      </w:r>
      <w:r w:rsidR="003562E5">
        <w:rPr>
          <w:sz w:val="30"/>
          <w:szCs w:val="30"/>
        </w:rPr>
        <w:t>30</w:t>
      </w:r>
      <w:r w:rsidRPr="0014728A">
        <w:rPr>
          <w:sz w:val="30"/>
          <w:szCs w:val="30"/>
        </w:rPr>
        <w:t>.0</w:t>
      </w:r>
      <w:r w:rsidR="003562E5">
        <w:rPr>
          <w:sz w:val="30"/>
          <w:szCs w:val="30"/>
        </w:rPr>
        <w:t>7</w:t>
      </w:r>
      <w:r w:rsidRPr="0014728A">
        <w:rPr>
          <w:sz w:val="30"/>
          <w:szCs w:val="30"/>
        </w:rPr>
        <w:t xml:space="preserve">.2024 № </w:t>
      </w:r>
      <w:r w:rsidR="003562E5">
        <w:rPr>
          <w:sz w:val="30"/>
          <w:szCs w:val="30"/>
        </w:rPr>
        <w:t>96</w:t>
      </w:r>
      <w:bookmarkStart w:id="0" w:name="_GoBack"/>
      <w:bookmarkEnd w:id="0"/>
      <w:r w:rsidRPr="0014728A">
        <w:rPr>
          <w:sz w:val="30"/>
          <w:szCs w:val="30"/>
        </w:rPr>
        <w:t>)</w:t>
      </w:r>
    </w:p>
    <w:p w14:paraId="60FA2421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490211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6E13E96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2AD66F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8714746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C8384C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8249CB8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F9D01E7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5EEA90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55962AA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Учебная программа</w:t>
      </w:r>
    </w:p>
    <w:p w14:paraId="312AF11F" w14:textId="77777777" w:rsidR="005B0B9F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по учебному предмету «Русская ли</w:t>
      </w:r>
      <w:r w:rsidR="005B0B9F"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тература (литературное чтение)»</w:t>
      </w:r>
    </w:p>
    <w:p w14:paraId="5770F22D" w14:textId="77777777" w:rsidR="0033516D" w:rsidRPr="00D72582" w:rsidRDefault="005B0B9F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>для III класса</w:t>
      </w:r>
      <w:r w:rsidR="0033516D"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учреждений образования, </w:t>
      </w:r>
    </w:p>
    <w:p w14:paraId="23077FDE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реализующих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val="be-BY" w:eastAsia="ru-RU"/>
        </w:rPr>
        <w:t xml:space="preserve"> 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образовательные программы общего среднего образования</w:t>
      </w:r>
    </w:p>
    <w:p w14:paraId="71C1211E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 белорусским и русским языками обучения и воспитания</w:t>
      </w:r>
    </w:p>
    <w:p w14:paraId="192061F4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0A5A9068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F629330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13B57520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335B1A8D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9166977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7BD8D6B0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8B123AF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4EB2D341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3D5F46EB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</w:p>
    <w:p w14:paraId="0B308B34" w14:textId="77777777" w:rsidR="0033516D" w:rsidRPr="00D72582" w:rsidRDefault="0033516D" w:rsidP="00D72582">
      <w:pPr>
        <w:spacing w:after="0" w:line="240" w:lineRule="auto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14:paraId="6058F798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val="be-BY"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ГЛАВА 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1</w:t>
      </w:r>
    </w:p>
    <w:p w14:paraId="501F7AC7" w14:textId="77777777" w:rsidR="0033516D" w:rsidRPr="00D72582" w:rsidRDefault="0033516D" w:rsidP="00D72582">
      <w:pPr>
        <w:spacing w:after="0" w:line="240" w:lineRule="auto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ОБЩИЕ ПОЛОЖЕНИЯ</w:t>
      </w:r>
    </w:p>
    <w:p w14:paraId="62B60818" w14:textId="77777777" w:rsidR="0033516D" w:rsidRPr="00D72582" w:rsidRDefault="0033516D" w:rsidP="00D72582">
      <w:pPr>
        <w:spacing w:after="0" w:line="240" w:lineRule="auto"/>
        <w:ind w:firstLine="709"/>
        <w:jc w:val="center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7C617ED2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1. 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Настоящая учебная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программа по учебному предмету «Русская литература (литературное чтение)» (далее 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– учебная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программа) предназначена для III–IV класcов учреждений образования, реализующих образовательные программы общего среднего образования с белорусским и русским языками обучения и воспитания. </w:t>
      </w:r>
    </w:p>
    <w:p w14:paraId="434B3307" w14:textId="77777777" w:rsidR="0033516D" w:rsidRPr="00D72582" w:rsidRDefault="0033516D" w:rsidP="00D725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2. Настоящая учебная программа рассчитана на 140 часов (2 часа в неделю).</w:t>
      </w:r>
    </w:p>
    <w:p w14:paraId="36F16D62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3. Цели учебного предмета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чтение)»: </w:t>
      </w:r>
    </w:p>
    <w:p w14:paraId="66FE1A45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развитие речевой и читательской деятельности на русском языке, 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ознакомление с богатым миром русской</w:t>
      </w:r>
      <w:r w:rsidR="00D37CC4"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и мировой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 детской литературы как искусством художественного слова, приобщение к национальным и общечеловеческим духовным ценностям в процессе чтения и осмысления литературных произведений;</w:t>
      </w:r>
    </w:p>
    <w:p w14:paraId="3D42C8D2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формирование грамотного читателя, владеющего навыком чтения, культурой речи, 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способами самостоятельной работы с текстом и детской книгой,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понимания значения чтения для успешного обучения, будущей деятельности, 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самообразования и саморазвития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 течение всей жизни. </w:t>
      </w:r>
    </w:p>
    <w:p w14:paraId="461EEE84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bCs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4. Достижение этих целей предполагает решение следующих 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>задач:</w:t>
      </w:r>
    </w:p>
    <w:p w14:paraId="2BB109B5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формировать интерес к книгам и чтению, расширять читательский кругозор; </w:t>
      </w:r>
    </w:p>
    <w:p w14:paraId="41CE30BB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развивать навыки чтения на русском языке и универсальных учебных действий, обеспечивающих успешное изучение любого учебного предмета;</w:t>
      </w:r>
    </w:p>
    <w:p w14:paraId="1E3056D1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совершенствовать коммуникативно-речевые умения учащихся;</w:t>
      </w:r>
    </w:p>
    <w:p w14:paraId="3F7F6472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формировать читательские умения, литературные знания, необходимые для восприятия литературы как искусства слова, понимания произведений, извлечения, сбора, толкования информации в научно-познавательных и учебных текстах;</w:t>
      </w:r>
    </w:p>
    <w:p w14:paraId="153D3F0F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развивать представления об авторах художественных произведений, их творчестве;</w:t>
      </w:r>
    </w:p>
    <w:p w14:paraId="69A8ED86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совершенствовать умения, связанные с литературно-творческой деятельностью на основе изучаемых произведений;</w:t>
      </w:r>
    </w:p>
    <w:p w14:paraId="10AD2E09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развивать эмоциональную отзывчивость, воображение, критическое мышление и творческую активность;</w:t>
      </w:r>
    </w:p>
    <w:p w14:paraId="5ECBC883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формировать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средствами литературы традиционные ценностные ориентиры, воспитывать гражданские и духовно-нравственные качества личности.</w:t>
      </w:r>
    </w:p>
    <w:p w14:paraId="4AD8411A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5. На уроках литературного чтения используется метод живого слова в различных формах: рассказ, беседа, пересказ, словесное рисование, описание иллюстраций, </w:t>
      </w:r>
      <w:r w:rsidRPr="00D7258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чтение наизусть, выразительное чтение. </w:t>
      </w:r>
    </w:p>
    <w:p w14:paraId="6546516B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Ведущим методом формирования читательских умений является анализ текста литературного произведения. Анализ проводится в форме практической работы с текстом: акцентное вычитывание отрывков текста с описанием поступка героя, картин природы, образных слов и выражений, слов–носителей характеристики персонажей, слов, указывающих на чувства и настроение; поиск ответов на вопросы </w:t>
      </w:r>
      <w:r w:rsidRPr="00D725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7258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; выделение смысловых частей, составление плана. </w:t>
      </w:r>
    </w:p>
    <w:p w14:paraId="55AE60F1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Для организации литературно-творческой деятельности на уроке используется группа практических методов обучения. Учащимся предлагаются разные творческие задания по содержанию прочитанного произведения: разыгрывание диалогов, эпизодов, постановка «живых картин» с использованием движения, мимики, жестов; чтение по ролям; хоровая декламация отдельных отрывков (повторов, песенок); литературные игры; моделирование обложки книги. </w:t>
      </w:r>
    </w:p>
    <w:p w14:paraId="1DC9ED0C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уроках используются анализ эмоционального содержания произведения; упражнения в чтении вслух диалогов, эмоционально насыщенных отрывков текста, поиск вариантов точной передачи чувств, настроения, состояния героев; образцовое выразительное чтение </w:t>
      </w:r>
      <w:r w:rsidRPr="00D725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6697A39F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Ведущим методом работы с детской книгой во внеклассном чтении является метод чтения-рассматривания.</w:t>
      </w:r>
    </w:p>
    <w:p w14:paraId="626D08CA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CIDFont+F1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Процесс обучения литературному чтению реализуется через фронтальную форму работы, которую рекомендуется сочетать с</w:t>
      </w:r>
      <w:r w:rsidRPr="00D72582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коллективно-распределительной, групповой, парной и индивидуальной. Выбор форм и методов обучения и воспитания 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педагогический работник</w:t>
      </w:r>
      <w:r w:rsidRPr="00D72582">
        <w:rPr>
          <w:rFonts w:ascii="Times New Roman" w:eastAsia="CIDFont+F1" w:hAnsi="Times New Roman" w:cs="Times New Roman"/>
          <w:sz w:val="30"/>
          <w:szCs w:val="30"/>
          <w:lang w:eastAsia="ru-RU"/>
        </w:rPr>
        <w:t xml:space="preserve"> осуществляет самостоятельно в соответствии с учебными задачами конкретного урока литературного чтения. </w:t>
      </w:r>
    </w:p>
    <w:p w14:paraId="0BF71B28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«Русская литература (литературное чтение)» по завершении обучения и воспитания: </w:t>
      </w:r>
    </w:p>
    <w:p w14:paraId="21D984FB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6.1. личностные: 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осознание национальной принадлежности и постижение культурного наследия страны в процессе чтения детской литературы; развитие 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мотивов читательской 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деятельности, 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личностных смыслов, рефлексии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эстетической потребности и читательского вкуса; освоение 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морально-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нравственных норм и духовных ценностей 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при обучении литературному чтению; </w:t>
      </w:r>
    </w:p>
    <w:p w14:paraId="30CF548C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>6.2. метапредметные:</w:t>
      </w:r>
    </w:p>
    <w:p w14:paraId="1CEB3DA7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интеллектуально-познавательные (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логическими действиями, уст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ановление аналогий, причинно-следственных связей; 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решение проблем литературно-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творческого и поискового характера);</w:t>
      </w:r>
    </w:p>
    <w:p w14:paraId="07A8EB64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информационно-читательские (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текстов разных стилей и жанров;</w:t>
      </w: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умениями, связанными с поиском, сбором, преобразованием информации; формулирование собственного мнения и его аргументация; овладение умениями делать выводы, интегрировать и интерпретировать информацию); </w:t>
      </w:r>
    </w:p>
    <w:p w14:paraId="765B05E2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организационно-регулятивные (овладение умениями принимать и сохранять цели и задачи читательской деятельности; планировать, контролировать, корректировать и оценивать выполненные действия; находить эффективные способы достижения цели, прогнозировать и осознавать качество усвоенных знаний); </w:t>
      </w:r>
    </w:p>
    <w:p w14:paraId="1CFDB5E6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социально-коммуникативные (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использование </w:t>
      </w:r>
      <w:r w:rsidRPr="00D7258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речевых средств </w:t>
      </w:r>
      <w:r w:rsidRPr="00D72582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для решения коммуникативных и литературно-познавательных задач; принятие различных точек зрения, необходимых для понимания мира, себя и других людей); </w:t>
      </w:r>
    </w:p>
    <w:p w14:paraId="4C3809B4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6.3. предметные: умения читать текст вслух осознанно, правильно и выразительно; работать с текстом произведения: определять тему, характеризовать героев, оценивать их поступки, выявлять авторскую позицию, объяснять главную мысль произведения, делить текст на смысловые части, составлять план, пересказывать произведение; знать основные теоретико-литературные понятия, применять их на практике; различать основные элементы и виды книг; выполнять творческие работы; пользоваться услугами библиотеки. </w:t>
      </w:r>
    </w:p>
    <w:p w14:paraId="1CD90D5E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7. Содержание учебного предмета «Русская литература (литературное чтение)» составляют </w:t>
      </w:r>
      <w:r w:rsidRPr="00D72582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четыре основных компонента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:</w:t>
      </w:r>
    </w:p>
    <w:p w14:paraId="4DE293DB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предметные знания (первый компонент); </w:t>
      </w:r>
    </w:p>
    <w:p w14:paraId="084F280E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читательские умения (второй компонент);</w:t>
      </w:r>
    </w:p>
    <w:p w14:paraId="5FC05F5A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опыт литературно-творческой деятельности (третий компонент);</w:t>
      </w:r>
    </w:p>
    <w:p w14:paraId="7216D75C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опыт эмоционально-ценностных отношений (четвертый компонент).</w:t>
      </w:r>
    </w:p>
    <w:p w14:paraId="7150D230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Все компоненты содержания учебного предмета «Русская литература (литературное чтение)»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представлены комплексно и формируются на основе знаний текстов художественных и научно-познавательных произведений.</w:t>
      </w:r>
    </w:p>
    <w:p w14:paraId="449C7FB0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Предметные знания формируются в процессе практической работы с текстами произведений устного народного творчества, классической и современной русской детской литературы. Настоящей учебной программой предусмотрено формирование предметных (теоретико-литературных) знаний </w:t>
      </w:r>
      <w:r w:rsidRPr="00D72582">
        <w:rPr>
          <w:rFonts w:ascii="Times New Roman" w:eastAsia="DengXian" w:hAnsi="Times New Roman" w:cs="Times New Roman"/>
          <w:snapToGrid w:val="0"/>
          <w:sz w:val="30"/>
          <w:szCs w:val="30"/>
          <w:lang w:eastAsia="ru-RU"/>
        </w:rPr>
        <w:t xml:space="preserve">на практическом уровне.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Предметные знания составляют литературные представления учащихся о видах произведений устного народного творчества и авторской литературы; изобразительно-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>выразительных средствах языка; средствах выразительного чтения; краткие биографические сведения о жизни и творчестве детских писателей; фамилии писателей, названия и содержание наиболее понравившихся произведений; тексты, рекомендованные для заучивания наизусть.</w:t>
      </w:r>
    </w:p>
    <w:p w14:paraId="42DB4D57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Читательские умения складываются из умений читать, работать с текстом произведения и детской книгой, которые формируются в процессе анализа литературного произведения и представляют собой действия по ориентировке в тексте, связанные с его восприятием, выявлением, осознанием, оценкой содержания и смысла. </w:t>
      </w:r>
    </w:p>
    <w:p w14:paraId="7232EA9A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Читательские умения имеют универсальный характер, применяются в работе с текстами разных типов, стилей, жанров; предполагают </w:t>
      </w:r>
      <w:r w:rsidRPr="00D72582">
        <w:rPr>
          <w:rFonts w:ascii="Times New Roman" w:eastAsia="DengXian" w:hAnsi="Times New Roman" w:cs="Times New Roman"/>
          <w:sz w:val="30"/>
          <w:szCs w:val="30"/>
          <w:shd w:val="clear" w:color="auto" w:fill="FFFFFF"/>
          <w:lang w:eastAsia="ru-RU"/>
        </w:rPr>
        <w:t xml:space="preserve">овладение стратегиями 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shd w:val="clear" w:color="auto" w:fill="FFFFFF"/>
          <w:lang w:eastAsia="ru-RU"/>
        </w:rPr>
        <w:t>смыслового чтения</w:t>
      </w:r>
      <w:r w:rsidRPr="00D72582">
        <w:rPr>
          <w:rFonts w:ascii="Times New Roman" w:eastAsia="DengXian" w:hAnsi="Times New Roman" w:cs="Times New Roman"/>
          <w:sz w:val="30"/>
          <w:szCs w:val="30"/>
          <w:shd w:val="clear" w:color="auto" w:fill="FFFFFF"/>
          <w:lang w:eastAsia="ru-RU"/>
        </w:rPr>
        <w:t xml:space="preserve"> (просмотрового, ознакомительного, изучающего, поискового); ориентированы на поиск, сбор, преобразование информации, ее интегрирование, интерпретирование и оценку.</w:t>
      </w:r>
    </w:p>
    <w:p w14:paraId="265F1AA5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Коммуникативно-речевые умения сопровождают читательскую деятельность и выполняют функцию читательских умений, реализующихся в речевой форме (создании связных устных высказываний для передачи содержания текста и общения между читающими, отборе средств языкового оформления высказываний).</w:t>
      </w:r>
    </w:p>
    <w:p w14:paraId="298DF9CB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Опыт литературно-творческой деятельности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приобретается учащимися в процессе выполнения разных творческих заданий в связи с прочитанным произведением. </w:t>
      </w:r>
    </w:p>
    <w:p w14:paraId="46B4B005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 xml:space="preserve">Опытом эмоционально-ценностных отношений учащиеся овладевают в ходе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анализа художественного произведения, выявления авторской позиции, оценки событий и персонажей, сопоставления с личностным восприятием, аргументирования своей оценки поступков героев и явлений, сравнивания ее с мнением одноклассников.</w:t>
      </w:r>
    </w:p>
    <w:p w14:paraId="1CD19067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Содержание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учебного предмета «Русская литература (литературное чтение)» представлено разделами: «Круг чтения», «Формирование навыка чтения и универсальных учебных действий», «Формирование читательских умений и универсальных учебных действий», «Литературоведческая пропедевтика», «Литературно-творческая деятельность учащихся», «Внеклассное чтение», «Основные требования к результатам учебной деятельности учащихся». </w:t>
      </w:r>
    </w:p>
    <w:p w14:paraId="2E9D7811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Раздел </w:t>
      </w:r>
      <w:r w:rsidRPr="00D72582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«Круг чтения»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содержит описание учебного материала и рекомендуемый перечень произведений для чтения и изучения с указанием количества часов на изучение тем чтения. Рекомендуемый перечень произведений состоит из двух списков: для чтения и изучения в классе и для внеклассного чтения.</w:t>
      </w:r>
    </w:p>
    <w:p w14:paraId="6A13E3F0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Раздел </w:t>
      </w:r>
      <w:r w:rsidRPr="00D72582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«Формирование навыка чтения и универсальных учебных действий»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включает содержание работы по формированию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lastRenderedPageBreak/>
        <w:t xml:space="preserve">самостоятельной читательской деятельности, направленной на становление компетентного читателя. </w:t>
      </w:r>
    </w:p>
    <w:p w14:paraId="181C5E22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Раздел </w:t>
      </w:r>
      <w:r w:rsidRPr="00D72582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«Формирование читательских умений и универсальных учебных действий»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включает перечень умений, которыми овладевают учащиеся в процессе практической работы с текстами художественных и научно-познавательных произведений.</w:t>
      </w:r>
    </w:p>
    <w:p w14:paraId="13540011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napToGrid w:val="0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разделе </w:t>
      </w:r>
      <w:r w:rsidRPr="00D7258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«Литературоведческая пропедевтика» </w:t>
      </w: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 круг литературоведческих представлений, которые формируются у учащихся практическим путем в процессе чтения и анализа конкретных произведений. Учащиеся наблюдают жанровое разнообразие литературы, открывают для себя «законы построения» скороговорки, загадки, узнают основные признаки сказки, стихотворения, рассказа, накапливают представления об авторах произведений и детских книг. </w:t>
      </w:r>
    </w:p>
    <w:p w14:paraId="18934B1E" w14:textId="77777777" w:rsidR="0033516D" w:rsidRPr="00D72582" w:rsidRDefault="0033516D" w:rsidP="00D725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D7258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Раздел </w:t>
      </w:r>
      <w:r w:rsidRPr="00D72582">
        <w:rPr>
          <w:rFonts w:ascii="Times New Roman" w:eastAsia="Times New Roman" w:hAnsi="Times New Roman" w:cs="Times New Roman"/>
          <w:bCs/>
          <w:iCs/>
          <w:noProof/>
          <w:sz w:val="30"/>
          <w:szCs w:val="30"/>
          <w:lang w:val="be-BY" w:eastAsia="ru-RU"/>
        </w:rPr>
        <w:t>«Литературно-творческая деятельность учащихся»</w:t>
      </w:r>
      <w:r w:rsidRPr="00D7258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включает перечень видов самостоятельной литературно-творческой деятельности, </w:t>
      </w:r>
      <w:r w:rsidRPr="00D72582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которыми учащиеся овладевают в процессе выполнения разнообразных заданий творческого характера в связи с прочитанным произведением (составление подписей к иллюстрациям, словесное и графическое рисование, разыгрывание диалогов, эпизодов, постановка </w:t>
      </w:r>
      <w:r w:rsidRPr="00D7258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«</w:t>
      </w:r>
      <w:r w:rsidRPr="00D72582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>живых картин</w:t>
      </w:r>
      <w:r w:rsidRPr="00D7258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»</w:t>
      </w:r>
      <w:r w:rsidRPr="00D72582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 и иные </w:t>
      </w:r>
      <w:r w:rsidRPr="00D72582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задания</w:t>
      </w:r>
      <w:r w:rsidRPr="00D72582">
        <w:rPr>
          <w:rFonts w:ascii="Times New Roman" w:eastAsia="Calibri" w:hAnsi="Times New Roman" w:cs="Times New Roman"/>
          <w:noProof/>
          <w:sz w:val="30"/>
          <w:szCs w:val="30"/>
          <w:lang w:val="be-BY" w:eastAsia="ru-RU"/>
        </w:rPr>
        <w:t xml:space="preserve">). </w:t>
      </w:r>
    </w:p>
    <w:p w14:paraId="65B5878D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разделе </w:t>
      </w:r>
      <w:r w:rsidRPr="00D72582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«Внеклассное чтение»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даны характеристика учебного материала, составляющего круг чтения учащихся, тематика чтения, изложены требования к объему и оформлению детской книги, видам издания (сборник авторский или тематический). Определены виды самостоятельной читательской деятельности, формы индивидуальной и групповой работы с книгой во внеурочное время, перечень знаний и умений работы с детской книгой; представлен список произведений для заучивания наизусть.</w:t>
      </w:r>
    </w:p>
    <w:p w14:paraId="001E1B45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trike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В разделе </w:t>
      </w:r>
      <w:r w:rsidRPr="00D72582">
        <w:rPr>
          <w:rFonts w:ascii="Times New Roman" w:eastAsia="DengXian" w:hAnsi="Times New Roman" w:cs="Times New Roman"/>
          <w:bCs/>
          <w:iCs/>
          <w:sz w:val="30"/>
          <w:szCs w:val="30"/>
          <w:lang w:eastAsia="ru-RU"/>
        </w:rPr>
        <w:t>«Основные требования к результатам учебной деятельности учащихся»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установлены требования к уровню подготовки учащихся по литературному чтению. </w:t>
      </w:r>
    </w:p>
    <w:p w14:paraId="1E08E0E3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Настоящая учебная программа ориентирует на взаимосвязь учебных предметов «Русская литература (литературное чтение)» и «Русский язык» через освоение речеведческих понятий: «тема и основная мысль текста», «заголовок текста», «структура текста», «связь заголовка с темой и основной мыслью текста», «план текста».</w:t>
      </w:r>
    </w:p>
    <w:p w14:paraId="55A82E7F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8. Составной частью учебного предмета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 xml:space="preserve">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«Русская литература (литературное чтение)» является </w:t>
      </w:r>
      <w:r w:rsidRPr="00D72582">
        <w:rPr>
          <w:rFonts w:ascii="Times New Roman" w:eastAsia="DengXian" w:hAnsi="Times New Roman" w:cs="Times New Roman"/>
          <w:bCs/>
          <w:sz w:val="30"/>
          <w:szCs w:val="30"/>
          <w:lang w:eastAsia="ru-RU"/>
        </w:rPr>
        <w:t xml:space="preserve">внеклассное чтение. Цель 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внеклассного чтения – ознакомить учащихся с книгами из доступного им круга чтения; сформировать интерес к книгам, желание и умение их выбирать и читать; научить работать с книгой как с особым объектом.</w:t>
      </w:r>
    </w:p>
    <w:p w14:paraId="300C91AF" w14:textId="77777777" w:rsidR="0033516D" w:rsidRPr="00D72582" w:rsidRDefault="0033516D" w:rsidP="00D72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Учащиеся овладевают знаниями об элементах книги, которые позволяют читателю ориентироваться в любой книге и группе книг (заглавие, фамилия автора, иллюстрации, содержание (оглавление), предисловие), о средствах ориентации в мире книг (книжная выставка, плакат, рекомендательный список), о газетах и журналах как периодических изданиях; о культуре и гигиене чтения. Учащиеся приобретают умения самостоятельно выбирать книги по предложенной теме, пользоваться ориентировочным аппаратом книги, видами библиотечно-библиографической помощи (с привлечением библиотекаря). </w:t>
      </w:r>
    </w:p>
    <w:p w14:paraId="6D3DAE5A" w14:textId="77777777" w:rsidR="0033516D" w:rsidRPr="00D72582" w:rsidRDefault="0033516D" w:rsidP="00D725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внеурочное время в системе внеклассного чтения практикуется проведение литературных утренников, викторин, конкурсов чтецов, работа в «мастерской по ремонту книг». Уроки внеклассного чтения проводятся после изучения основных тем чтения </w:t>
      </w:r>
      <w:r w:rsidRPr="00D725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входят в общее количество часов, отведенных на учебный предмет </w:t>
      </w:r>
      <w:r w:rsidRPr="00D72582">
        <w:rPr>
          <w:rFonts w:ascii="Times New Roman" w:eastAsia="Times New Roman" w:hAnsi="Times New Roman" w:cs="Times New Roman"/>
          <w:sz w:val="30"/>
          <w:szCs w:val="30"/>
          <w:lang w:eastAsia="ru-RU"/>
        </w:rPr>
        <w:t>«Русская литература (литературное чтение)»</w:t>
      </w:r>
      <w:r w:rsidRPr="00D7258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. В течение очередного отрезка времени педагогический работник руководит самостоятельным внеурочным чтением книг, газет, журналов. </w:t>
      </w:r>
    </w:p>
    <w:p w14:paraId="7256B358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9. Настоящая учебная программа ориентирует на осуществление </w:t>
      </w:r>
      <w:r w:rsidRPr="00D72582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межпредметных связей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с учебными предметами «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Беларуская літаратура (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літаратурнае чытанне</w:t>
      </w:r>
      <w:r w:rsidRPr="00D72582">
        <w:rPr>
          <w:rFonts w:ascii="Times New Roman" w:eastAsia="DengXian" w:hAnsi="Times New Roman" w:cs="Times New Roman"/>
          <w:sz w:val="30"/>
          <w:szCs w:val="30"/>
          <w:lang w:val="be-BY" w:eastAsia="ru-RU"/>
        </w:rPr>
        <w:t>)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>», «Изобразительное искусство», «Музыка» при формировании у учащихся представлений: «жанр», «художественный образ», «замысел автора», «тема», «форма», «содержание», «ритм», «настроение», «автор».</w:t>
      </w:r>
    </w:p>
    <w:p w14:paraId="032B3288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10. Основными </w:t>
      </w:r>
      <w:r w:rsidRPr="00D72582">
        <w:rPr>
          <w:rFonts w:ascii="Times New Roman" w:eastAsia="DengXian" w:hAnsi="Times New Roman" w:cs="Times New Roman"/>
          <w:iCs/>
          <w:sz w:val="30"/>
          <w:szCs w:val="30"/>
          <w:lang w:eastAsia="ru-RU"/>
        </w:rPr>
        <w:t>видами деятельности</w:t>
      </w:r>
      <w:r w:rsidRPr="00D72582">
        <w:rPr>
          <w:rFonts w:ascii="Times New Roman" w:eastAsia="DengXian" w:hAnsi="Times New Roman" w:cs="Times New Roman"/>
          <w:sz w:val="30"/>
          <w:szCs w:val="30"/>
          <w:lang w:eastAsia="ru-RU"/>
        </w:rPr>
        <w:t xml:space="preserve"> на уроках литературного чтения являются чтение вслух и про себя (молча), выразительное чтение, чтение по ролям, изучающее чтение, просмотровое чтение, выборочное чтение; заучивание наизусть стихотворных произведений; слушание и рассказывание; пересказ (подробный, выборочный, краткий) по готовому плану, опорным словам, иллюстрациям; творческий пересказ с дополнением сюжета; представление в воображении героев, событий, поэтических картин природы; творческая интерпретация текста (словесное рисование отдельных эпизодов, поэтических картин, создание словесных и графических иллюстраций произведения); инсценировка эпизодов художественного произведения; аналитическая и оценочная работа с текстом произведения; составление высказываний сравнительного характера, умозаключений, личностных суждений; наблюдение за основными изобразительно-выразительными средствами художественной речи (олицетворение, сравнение, эпитет); структурирование текста в форме плана, графической схемы; чтение-рассматривание детских книг, прогнозирование, обсуждение, дискуссия.</w:t>
      </w:r>
    </w:p>
    <w:p w14:paraId="2B3E2CC0" w14:textId="77777777" w:rsidR="0033516D" w:rsidRPr="00D72582" w:rsidRDefault="0033516D" w:rsidP="00D72582">
      <w:pPr>
        <w:spacing w:after="0" w:line="240" w:lineRule="auto"/>
        <w:ind w:firstLine="709"/>
        <w:jc w:val="both"/>
        <w:rPr>
          <w:rFonts w:ascii="Times New Roman" w:eastAsia="DengXian" w:hAnsi="Times New Roman" w:cs="Times New Roman"/>
          <w:sz w:val="30"/>
          <w:szCs w:val="30"/>
          <w:lang w:eastAsia="ru-RU"/>
        </w:rPr>
      </w:pPr>
    </w:p>
    <w:p w14:paraId="0B479513" w14:textId="77777777" w:rsidR="00D72582" w:rsidRPr="00D72582" w:rsidRDefault="00D72582" w:rsidP="00D72582">
      <w:pPr>
        <w:pStyle w:val="titleu"/>
        <w:spacing w:before="0" w:after="0"/>
        <w:jc w:val="center"/>
        <w:rPr>
          <w:b w:val="0"/>
          <w:sz w:val="30"/>
          <w:szCs w:val="30"/>
          <w:lang w:val="be-BY"/>
        </w:rPr>
      </w:pPr>
      <w:r w:rsidRPr="00D72582">
        <w:rPr>
          <w:b w:val="0"/>
          <w:sz w:val="30"/>
          <w:szCs w:val="30"/>
        </w:rPr>
        <w:t xml:space="preserve">ГЛАВА </w:t>
      </w:r>
      <w:r w:rsidRPr="00D72582">
        <w:rPr>
          <w:b w:val="0"/>
          <w:sz w:val="30"/>
          <w:szCs w:val="30"/>
          <w:lang w:val="be-BY"/>
        </w:rPr>
        <w:t>2</w:t>
      </w:r>
    </w:p>
    <w:p w14:paraId="542EC3C8" w14:textId="77777777" w:rsidR="00D72582" w:rsidRPr="00D72582" w:rsidRDefault="00D72582" w:rsidP="00D72582">
      <w:pPr>
        <w:pStyle w:val="newncpi0"/>
        <w:jc w:val="center"/>
        <w:rPr>
          <w:sz w:val="30"/>
          <w:szCs w:val="30"/>
          <w:lang w:val="be-BY"/>
        </w:rPr>
      </w:pPr>
      <w:r w:rsidRPr="00D72582">
        <w:rPr>
          <w:sz w:val="30"/>
          <w:szCs w:val="30"/>
        </w:rPr>
        <w:t>СОДЕРЖАНИЕ УЧЕБНОГО ПРЕДМЕТА В I</w:t>
      </w:r>
      <w:r w:rsidRPr="00D72582">
        <w:rPr>
          <w:sz w:val="30"/>
          <w:szCs w:val="30"/>
          <w:lang w:val="be-BY"/>
        </w:rPr>
        <w:t>ІІ</w:t>
      </w:r>
      <w:r w:rsidRPr="00D72582">
        <w:rPr>
          <w:sz w:val="30"/>
          <w:szCs w:val="30"/>
        </w:rPr>
        <w:t xml:space="preserve"> КЛАССЕ</w:t>
      </w:r>
      <w:r w:rsidRPr="00D72582">
        <w:rPr>
          <w:sz w:val="30"/>
          <w:szCs w:val="30"/>
          <w:lang w:val="be-BY"/>
        </w:rPr>
        <w:t>.</w:t>
      </w:r>
    </w:p>
    <w:p w14:paraId="2119AD3E" w14:textId="77777777" w:rsidR="00D72582" w:rsidRPr="00D72582" w:rsidRDefault="00D72582" w:rsidP="00D7258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72582"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ОСНОВНЫЕ ТРЕБОВАНИЯ </w:t>
      </w:r>
    </w:p>
    <w:p w14:paraId="7117F857" w14:textId="77777777" w:rsidR="00D72582" w:rsidRPr="00D72582" w:rsidRDefault="00D72582" w:rsidP="00D7258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D72582">
        <w:rPr>
          <w:rFonts w:ascii="Times New Roman" w:hAnsi="Times New Roman" w:cs="Times New Roman"/>
          <w:sz w:val="30"/>
          <w:szCs w:val="30"/>
          <w:lang w:val="be-BY"/>
        </w:rPr>
        <w:t>К РЕЗУЛЬТАТАМ УЧЕБНОЙ ДЕЯТЕЛЬНОСТИ УЧАЩИХСЯ</w:t>
      </w:r>
    </w:p>
    <w:p w14:paraId="3F9F131F" w14:textId="77777777" w:rsidR="00D72582" w:rsidRPr="00D72582" w:rsidRDefault="00D72582" w:rsidP="00D7258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54AD6D4B" w14:textId="77777777" w:rsidR="00D72582" w:rsidRPr="00D72582" w:rsidRDefault="00D72582" w:rsidP="00D72582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14:paraId="1C46B8B4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sz w:val="30"/>
          <w:szCs w:val="30"/>
        </w:rPr>
        <w:t>(всего 70 часов, из них 58 часов – чтение разделов учебного пособия и обобщение знаний, 9 часов – внеклассное чтение, 2 часа – проверка навыка чтения, 1 час – проверка читательских умений)</w:t>
      </w:r>
    </w:p>
    <w:p w14:paraId="60289ECA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</w:p>
    <w:p w14:paraId="11609D94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КРУГ ЧТЕНИЯ</w:t>
      </w:r>
    </w:p>
    <w:p w14:paraId="4289E359" w14:textId="77777777" w:rsidR="00D72582" w:rsidRPr="00D72582" w:rsidRDefault="00D72582" w:rsidP="00D72582">
      <w:pPr>
        <w:pStyle w:val="newncpi"/>
        <w:ind w:firstLine="0"/>
        <w:jc w:val="center"/>
        <w:rPr>
          <w:sz w:val="30"/>
          <w:szCs w:val="30"/>
        </w:rPr>
      </w:pPr>
    </w:p>
    <w:p w14:paraId="3EE3AA18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bCs/>
          <w:sz w:val="30"/>
          <w:szCs w:val="30"/>
        </w:rPr>
        <w:t>1. ЖИВОЕ НАРОДНОЕ СЛОВО</w:t>
      </w:r>
    </w:p>
    <w:p w14:paraId="3F012F9D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sz w:val="30"/>
          <w:szCs w:val="30"/>
        </w:rPr>
        <w:t xml:space="preserve">(12 часов, из них 1 час – обобщение по разделу, </w:t>
      </w:r>
    </w:p>
    <w:p w14:paraId="2B8C6C28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sz w:val="30"/>
          <w:szCs w:val="30"/>
        </w:rPr>
        <w:t>2 часа – внеклассное чтение)</w:t>
      </w:r>
    </w:p>
    <w:p w14:paraId="451E175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2E734D0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чтения и изучения в классе</w:t>
      </w:r>
    </w:p>
    <w:p w14:paraId="185E3A1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bookmarkStart w:id="1" w:name="_Hlk171673484"/>
      <w:r w:rsidRPr="00D72582">
        <w:rPr>
          <w:sz w:val="30"/>
          <w:szCs w:val="28"/>
        </w:rPr>
        <w:t>«</w:t>
      </w:r>
      <w:r w:rsidRPr="00D72582">
        <w:rPr>
          <w:sz w:val="30"/>
          <w:szCs w:val="30"/>
        </w:rPr>
        <w:t xml:space="preserve">Произведения устного народного творчества: народные песни </w:t>
      </w:r>
      <w:r w:rsidRPr="00D72582">
        <w:rPr>
          <w:iCs/>
          <w:sz w:val="30"/>
          <w:szCs w:val="30"/>
        </w:rPr>
        <w:t>(веснянки, жнивные, колядные, масленичные, купальские)</w:t>
      </w:r>
      <w:r w:rsidRPr="00D72582">
        <w:rPr>
          <w:sz w:val="30"/>
          <w:szCs w:val="30"/>
        </w:rPr>
        <w:t>, пословицы и поговорки (4 часа).</w:t>
      </w:r>
    </w:p>
    <w:p w14:paraId="71E76190" w14:textId="77777777" w:rsidR="00D72582" w:rsidRPr="00D72582" w:rsidRDefault="00D72582" w:rsidP="00D72582">
      <w:pPr>
        <w:tabs>
          <w:tab w:val="left" w:pos="73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72582">
        <w:rPr>
          <w:rFonts w:ascii="Times New Roman" w:hAnsi="Times New Roman" w:cs="Times New Roman"/>
          <w:sz w:val="30"/>
          <w:szCs w:val="30"/>
        </w:rPr>
        <w:t>Сказки разных народов:</w:t>
      </w:r>
    </w:p>
    <w:p w14:paraId="5496D00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 xml:space="preserve">Сказки о животных </w:t>
      </w:r>
      <w:r w:rsidRPr="00D72582">
        <w:rPr>
          <w:sz w:val="30"/>
          <w:szCs w:val="30"/>
        </w:rPr>
        <w:t>(2 часа):</w:t>
      </w:r>
    </w:p>
    <w:p w14:paraId="38B7094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«Лиса и козел», «Лиса и рак» (русские народные сказки).</w:t>
      </w:r>
    </w:p>
    <w:p w14:paraId="60EC1B9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«Неведомый рай» (шведская народная сказка).</w:t>
      </w:r>
    </w:p>
    <w:p w14:paraId="5CEA990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 xml:space="preserve">Бытовые сказки </w:t>
      </w:r>
      <w:r w:rsidRPr="00D72582">
        <w:rPr>
          <w:sz w:val="30"/>
          <w:szCs w:val="30"/>
        </w:rPr>
        <w:t>(2 часа):</w:t>
      </w:r>
    </w:p>
    <w:p w14:paraId="2EFCF44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«Крылатый, мохнатый да масленый» (русская народная сказка).</w:t>
      </w:r>
    </w:p>
    <w:p w14:paraId="3934797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«Не силой, а умом» (белорусская народная сказка).</w:t>
      </w:r>
    </w:p>
    <w:p w14:paraId="2D23FDF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«У </w:t>
      </w:r>
      <w:r w:rsidRPr="00D72582">
        <w:rPr>
          <w:sz w:val="30"/>
          <w:szCs w:val="30"/>
          <w:lang w:val="be-BY"/>
        </w:rPr>
        <w:t>С</w:t>
      </w:r>
      <w:r w:rsidRPr="00D72582">
        <w:rPr>
          <w:sz w:val="30"/>
          <w:szCs w:val="30"/>
        </w:rPr>
        <w:t>олнышка в гостях» (словацкая народная сказка).</w:t>
      </w:r>
    </w:p>
    <w:p w14:paraId="58D256E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 xml:space="preserve">Волшебные сказки </w:t>
      </w:r>
      <w:r w:rsidRPr="00D72582">
        <w:rPr>
          <w:sz w:val="30"/>
          <w:szCs w:val="30"/>
        </w:rPr>
        <w:t>(1 час):</w:t>
      </w:r>
    </w:p>
    <w:p w14:paraId="185DA16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«Сестрица Аленушка и братец Иванушка» (русская народная сказка). </w:t>
      </w:r>
    </w:p>
    <w:bookmarkEnd w:id="1"/>
    <w:p w14:paraId="5B05EE6B" w14:textId="77777777" w:rsidR="00D72582" w:rsidRPr="00D72582" w:rsidRDefault="00D72582" w:rsidP="00D72582">
      <w:pPr>
        <w:pStyle w:val="newncpi"/>
        <w:ind w:firstLine="709"/>
        <w:rPr>
          <w:bCs/>
          <w:iCs/>
          <w:sz w:val="30"/>
          <w:szCs w:val="30"/>
        </w:rPr>
      </w:pPr>
    </w:p>
    <w:p w14:paraId="0D985E5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внеклассного чтения</w:t>
      </w:r>
    </w:p>
    <w:p w14:paraId="2967A61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Сборники сказок:</w:t>
      </w:r>
    </w:p>
    <w:p w14:paraId="085B979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«Русские народные сказки».</w:t>
      </w:r>
    </w:p>
    <w:p w14:paraId="3CD2A65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«Белорусские народные сказки».</w:t>
      </w:r>
    </w:p>
    <w:p w14:paraId="78450DF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«Сказки народов мира».</w:t>
      </w:r>
    </w:p>
    <w:p w14:paraId="0C35577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«Волшебные сказки народов мира».</w:t>
      </w:r>
    </w:p>
    <w:p w14:paraId="7569DDA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«Волшебный сундучок. Сказки народов Европы».</w:t>
      </w:r>
    </w:p>
    <w:p w14:paraId="796A277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7877DB9C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bCs/>
          <w:sz w:val="30"/>
          <w:szCs w:val="30"/>
        </w:rPr>
        <w:t>2. СКАЗКА ЛОЖЬ, ДА В НЕЙ НАМЕК, ДОБРЫМ МОЛОДЦАМ УРОК</w:t>
      </w:r>
    </w:p>
    <w:p w14:paraId="2930ED7A" w14:textId="77777777" w:rsidR="00D72582" w:rsidRPr="00D72582" w:rsidRDefault="00D72582" w:rsidP="00D72582">
      <w:pPr>
        <w:pStyle w:val="af9"/>
        <w:spacing w:line="240" w:lineRule="auto"/>
        <w:jc w:val="center"/>
        <w:rPr>
          <w:rFonts w:cs="Times New Roman"/>
          <w:bCs/>
          <w:color w:val="auto"/>
          <w:sz w:val="30"/>
          <w:szCs w:val="30"/>
        </w:rPr>
      </w:pPr>
      <w:r w:rsidRPr="00D72582">
        <w:rPr>
          <w:rFonts w:cs="Times New Roman"/>
          <w:color w:val="auto"/>
          <w:sz w:val="30"/>
          <w:szCs w:val="30"/>
        </w:rPr>
        <w:t xml:space="preserve">(13 часов, из них 1 час – внеклассное чтение, 1 час – </w:t>
      </w:r>
      <w:r w:rsidRPr="00D72582">
        <w:rPr>
          <w:rFonts w:cs="Times New Roman"/>
          <w:bCs/>
          <w:color w:val="auto"/>
          <w:sz w:val="30"/>
          <w:szCs w:val="30"/>
        </w:rPr>
        <w:t>контрольная проверка навыка чтения)</w:t>
      </w:r>
    </w:p>
    <w:p w14:paraId="55133A42" w14:textId="77777777" w:rsidR="00D72582" w:rsidRPr="00D72582" w:rsidRDefault="00D72582" w:rsidP="00D72582">
      <w:pPr>
        <w:pStyle w:val="v1msonormal"/>
        <w:spacing w:before="0" w:beforeAutospacing="0" w:after="0" w:afterAutospacing="0"/>
        <w:jc w:val="both"/>
        <w:rPr>
          <w:sz w:val="30"/>
          <w:szCs w:val="22"/>
        </w:rPr>
      </w:pPr>
    </w:p>
    <w:p w14:paraId="5DAEE71E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Для чтения и изучения в классе</w:t>
      </w:r>
    </w:p>
    <w:p w14:paraId="19E54E61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lastRenderedPageBreak/>
        <w:t>Литературные сказки о животных (5 часов):</w:t>
      </w:r>
    </w:p>
    <w:p w14:paraId="0CFCA8F9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В. Сутеев. «Палочка-выручалочка».</w:t>
      </w:r>
    </w:p>
    <w:p w14:paraId="53EB01BE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Х.-К. Андерсен. «Гадкий утенок».</w:t>
      </w:r>
    </w:p>
    <w:p w14:paraId="79AEB315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Р. Киплинг. «Рикки-Тикки-Тави».</w:t>
      </w:r>
    </w:p>
    <w:p w14:paraId="3E191D65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Литературные бытовые сказки (2 часа):</w:t>
      </w:r>
    </w:p>
    <w:p w14:paraId="648993C4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Х.-К. Андерсен. «Пятеро из одного стручка».</w:t>
      </w:r>
    </w:p>
    <w:p w14:paraId="0CF6AB82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Е. Пермяк. «Волшебные краски».</w:t>
      </w:r>
    </w:p>
    <w:p w14:paraId="6E1E63E1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Литературные волшебные сказки (3 часа):</w:t>
      </w:r>
    </w:p>
    <w:p w14:paraId="1EEA9DC9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А. Пушкин. «Сказка о рыбаке и рыбке».</w:t>
      </w:r>
    </w:p>
    <w:p w14:paraId="29B3E2FD" w14:textId="77777777" w:rsidR="00D72582" w:rsidRPr="00D72582" w:rsidRDefault="00D72582" w:rsidP="00D72582">
      <w:pPr>
        <w:pStyle w:val="v1msonormal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D72582">
        <w:rPr>
          <w:sz w:val="30"/>
          <w:szCs w:val="30"/>
        </w:rPr>
        <w:t>Братья Гримм. «Госпожа Метелица».</w:t>
      </w:r>
    </w:p>
    <w:p w14:paraId="7517DBE0" w14:textId="77777777" w:rsidR="00D72582" w:rsidRPr="00D72582" w:rsidRDefault="00D72582" w:rsidP="00D72582">
      <w:pPr>
        <w:pStyle w:val="newncpi"/>
        <w:ind w:firstLine="0"/>
        <w:rPr>
          <w:sz w:val="30"/>
          <w:szCs w:val="30"/>
        </w:rPr>
      </w:pPr>
    </w:p>
    <w:p w14:paraId="2F5B03A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внеклассного чтения</w:t>
      </w:r>
    </w:p>
    <w:p w14:paraId="51A8116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Литературные сказки (книга-произведение или авторский сборник):</w:t>
      </w:r>
    </w:p>
    <w:p w14:paraId="37B19B2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Пушкин. «</w:t>
      </w:r>
      <w:r w:rsidRPr="00D72582">
        <w:rPr>
          <w:sz w:val="30"/>
          <w:szCs w:val="30"/>
        </w:rPr>
        <w:t>Сказки».</w:t>
      </w:r>
    </w:p>
    <w:p w14:paraId="3399FA1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Братья Гримм. «</w:t>
      </w:r>
      <w:r w:rsidRPr="00D72582">
        <w:rPr>
          <w:sz w:val="30"/>
          <w:szCs w:val="30"/>
        </w:rPr>
        <w:t>Сказки».</w:t>
      </w:r>
    </w:p>
    <w:p w14:paraId="351D074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Х.-К. Андерсен. «</w:t>
      </w:r>
      <w:r w:rsidRPr="00D72582">
        <w:rPr>
          <w:sz w:val="30"/>
          <w:szCs w:val="30"/>
        </w:rPr>
        <w:t>Сказки».</w:t>
      </w:r>
    </w:p>
    <w:p w14:paraId="35ADC38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Ш. Перро. «</w:t>
      </w:r>
      <w:r w:rsidRPr="00D72582">
        <w:rPr>
          <w:sz w:val="30"/>
          <w:szCs w:val="30"/>
        </w:rPr>
        <w:t>Сказки».</w:t>
      </w:r>
    </w:p>
    <w:p w14:paraId="6631FDF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 xml:space="preserve">Р. Киплинг. </w:t>
      </w:r>
      <w:r w:rsidRPr="00D72582">
        <w:rPr>
          <w:sz w:val="30"/>
          <w:szCs w:val="30"/>
        </w:rPr>
        <w:t>«Сказки джунглей».</w:t>
      </w:r>
    </w:p>
    <w:p w14:paraId="26E9896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 xml:space="preserve">С. Аксаков. </w:t>
      </w:r>
      <w:r w:rsidRPr="00D72582">
        <w:rPr>
          <w:sz w:val="30"/>
          <w:szCs w:val="30"/>
        </w:rPr>
        <w:t>«Аленький цветочек».</w:t>
      </w:r>
    </w:p>
    <w:p w14:paraId="6848507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Д. Мамин-Сибиряк. «</w:t>
      </w:r>
      <w:r w:rsidRPr="00D72582">
        <w:rPr>
          <w:sz w:val="30"/>
          <w:szCs w:val="30"/>
        </w:rPr>
        <w:t>Аленушкины сказки».</w:t>
      </w:r>
    </w:p>
    <w:p w14:paraId="3943B33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753FBBA4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bCs/>
          <w:sz w:val="30"/>
          <w:szCs w:val="30"/>
        </w:rPr>
        <w:t>3. КРАСИВА ПТИЦА ПЕРОМ, А ЧЕЛОВЕК – ДЕЛАМИ И УМОМ</w:t>
      </w:r>
    </w:p>
    <w:p w14:paraId="290E8149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sz w:val="30"/>
          <w:szCs w:val="30"/>
        </w:rPr>
        <w:t xml:space="preserve">(19 часов, из них 1 час – обобщение по разделу, </w:t>
      </w:r>
    </w:p>
    <w:p w14:paraId="2C8286FE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sz w:val="30"/>
          <w:szCs w:val="30"/>
        </w:rPr>
        <w:t>3 часа – внеклассное чтение)</w:t>
      </w:r>
    </w:p>
    <w:p w14:paraId="26817DF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50CA2F5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чтения и изучения в классе</w:t>
      </w:r>
    </w:p>
    <w:p w14:paraId="778708C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Легенды, рассказы, басни (стихотворные и прозаические) о качествах характера человека, взаимоотношениях взрослых и детей, нравственных ценностях (доброжелательность, уважение, дружба, преданность, терпение, забота).</w:t>
      </w:r>
    </w:p>
    <w:p w14:paraId="1269856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Что посеешь, то пожнешь</w:t>
      </w:r>
      <w:r w:rsidRPr="00D72582">
        <w:rPr>
          <w:sz w:val="30"/>
          <w:szCs w:val="30"/>
        </w:rPr>
        <w:t xml:space="preserve"> (6 часов):</w:t>
      </w:r>
    </w:p>
    <w:p w14:paraId="752F8DA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И. Панькин.</w:t>
      </w:r>
      <w:r w:rsidRPr="00D72582">
        <w:rPr>
          <w:sz w:val="30"/>
          <w:szCs w:val="30"/>
        </w:rPr>
        <w:t xml:space="preserve"> «Легенда о матерях».</w:t>
      </w:r>
    </w:p>
    <w:p w14:paraId="3C5ABD6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Л. Толстой.</w:t>
      </w:r>
      <w:r w:rsidRPr="00D72582">
        <w:rPr>
          <w:sz w:val="30"/>
          <w:szCs w:val="30"/>
        </w:rPr>
        <w:t xml:space="preserve"> «Акула», «Мудрый старик».</w:t>
      </w:r>
    </w:p>
    <w:p w14:paraId="001FE73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Е. Пермяк.</w:t>
      </w:r>
      <w:r w:rsidRPr="00D72582">
        <w:rPr>
          <w:sz w:val="30"/>
          <w:szCs w:val="30"/>
        </w:rPr>
        <w:t xml:space="preserve"> «Чужая калитка».</w:t>
      </w:r>
    </w:p>
    <w:p w14:paraId="62F5EC9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Д. Мамин-Сибиряк.</w:t>
      </w:r>
      <w:r w:rsidRPr="00D72582">
        <w:rPr>
          <w:sz w:val="30"/>
          <w:szCs w:val="30"/>
        </w:rPr>
        <w:t xml:space="preserve"> «Дурной товарищ».</w:t>
      </w:r>
    </w:p>
    <w:p w14:paraId="0F814A6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Осеева.</w:t>
      </w:r>
      <w:r w:rsidRPr="00D72582">
        <w:rPr>
          <w:sz w:val="30"/>
          <w:szCs w:val="30"/>
        </w:rPr>
        <w:t xml:space="preserve"> «Волшебное слово».</w:t>
      </w:r>
    </w:p>
    <w:p w14:paraId="6E0F029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Делу время – потехе час</w:t>
      </w:r>
      <w:r w:rsidRPr="00D72582">
        <w:rPr>
          <w:sz w:val="30"/>
          <w:szCs w:val="30"/>
        </w:rPr>
        <w:t xml:space="preserve"> (5 часов):</w:t>
      </w:r>
    </w:p>
    <w:p w14:paraId="50E434A6" w14:textId="77777777" w:rsidR="00D72582" w:rsidRPr="00D72582" w:rsidRDefault="00D72582" w:rsidP="00D72582">
      <w:pPr>
        <w:pStyle w:val="newncpi"/>
        <w:ind w:firstLine="709"/>
        <w:rPr>
          <w:iCs/>
          <w:sz w:val="30"/>
          <w:szCs w:val="30"/>
        </w:rPr>
      </w:pPr>
      <w:r w:rsidRPr="00D72582">
        <w:rPr>
          <w:iCs/>
          <w:sz w:val="30"/>
          <w:szCs w:val="30"/>
        </w:rPr>
        <w:t>Ю. Ермолаев «Проговорился».</w:t>
      </w:r>
    </w:p>
    <w:p w14:paraId="5DC4A8A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Н. Носов.</w:t>
      </w:r>
      <w:r w:rsidRPr="00D72582">
        <w:rPr>
          <w:sz w:val="30"/>
          <w:szCs w:val="30"/>
        </w:rPr>
        <w:t xml:space="preserve"> «Как Незнайка сочинял стихи».</w:t>
      </w:r>
    </w:p>
    <w:p w14:paraId="5C86310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Осеева.</w:t>
      </w:r>
      <w:r w:rsidRPr="00D72582">
        <w:rPr>
          <w:sz w:val="30"/>
          <w:szCs w:val="30"/>
        </w:rPr>
        <w:t xml:space="preserve"> «Потерянный день».</w:t>
      </w:r>
    </w:p>
    <w:p w14:paraId="2312F19F" w14:textId="77777777" w:rsidR="00D72582" w:rsidRPr="00D72582" w:rsidRDefault="00D72582" w:rsidP="00D72582">
      <w:pPr>
        <w:pStyle w:val="newncpi"/>
        <w:ind w:firstLine="709"/>
        <w:rPr>
          <w:iCs/>
          <w:sz w:val="30"/>
          <w:szCs w:val="30"/>
        </w:rPr>
      </w:pPr>
      <w:r w:rsidRPr="00D72582">
        <w:rPr>
          <w:iCs/>
          <w:sz w:val="30"/>
          <w:szCs w:val="30"/>
        </w:rPr>
        <w:t>Е. Пермяк «Пичугин мост».</w:t>
      </w:r>
    </w:p>
    <w:p w14:paraId="28CC16B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Раскин.</w:t>
      </w:r>
      <w:r w:rsidRPr="00D72582">
        <w:rPr>
          <w:sz w:val="30"/>
          <w:szCs w:val="30"/>
        </w:rPr>
        <w:t xml:space="preserve"> «Как папа выбирал профессию».</w:t>
      </w:r>
    </w:p>
    <w:p w14:paraId="3890159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lastRenderedPageBreak/>
        <w:t>И. Шкляревский.</w:t>
      </w:r>
      <w:r w:rsidRPr="00D72582">
        <w:rPr>
          <w:sz w:val="30"/>
          <w:szCs w:val="30"/>
        </w:rPr>
        <w:t xml:space="preserve"> «День, прожитый не зря».</w:t>
      </w:r>
    </w:p>
    <w:p w14:paraId="0A98202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Когда в товарищах согласья нет...</w:t>
      </w:r>
      <w:r w:rsidRPr="00D72582">
        <w:rPr>
          <w:sz w:val="30"/>
          <w:szCs w:val="30"/>
        </w:rPr>
        <w:t xml:space="preserve"> (4 часа):</w:t>
      </w:r>
    </w:p>
    <w:p w14:paraId="09169F7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И. Крылов.</w:t>
      </w:r>
      <w:r w:rsidRPr="00D72582">
        <w:rPr>
          <w:sz w:val="30"/>
          <w:szCs w:val="30"/>
        </w:rPr>
        <w:t xml:space="preserve"> «Стрекоза и Муравей», «Чиж и Голубь», «Лебедь, Щука и Рак» (2 басни по выбору </w:t>
      </w:r>
      <w:r w:rsidRPr="00D72582">
        <w:rPr>
          <w:sz w:val="30"/>
          <w:szCs w:val="30"/>
          <w:lang w:val="be-BY"/>
        </w:rPr>
        <w:t>педагогического работника</w:t>
      </w:r>
      <w:r w:rsidRPr="00D72582">
        <w:rPr>
          <w:sz w:val="30"/>
          <w:szCs w:val="30"/>
        </w:rPr>
        <w:t>).</w:t>
      </w:r>
    </w:p>
    <w:p w14:paraId="43F122A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Л. Толстой.</w:t>
      </w:r>
      <w:r w:rsidRPr="00D72582">
        <w:rPr>
          <w:sz w:val="30"/>
          <w:szCs w:val="30"/>
        </w:rPr>
        <w:t xml:space="preserve"> «Стрекоза и муравьи», «Муравей и голубка», «Белка и волк» (2 басни по выбору </w:t>
      </w:r>
      <w:r w:rsidRPr="00D72582">
        <w:rPr>
          <w:sz w:val="30"/>
          <w:szCs w:val="30"/>
          <w:lang w:val="be-BY"/>
        </w:rPr>
        <w:t>педагогического работника</w:t>
      </w:r>
      <w:r w:rsidRPr="00D72582">
        <w:rPr>
          <w:sz w:val="30"/>
          <w:szCs w:val="30"/>
        </w:rPr>
        <w:t>).</w:t>
      </w:r>
    </w:p>
    <w:p w14:paraId="14CC1D65" w14:textId="77777777" w:rsidR="00D72582" w:rsidRPr="00D72582" w:rsidRDefault="00D72582" w:rsidP="00D72582">
      <w:pPr>
        <w:pStyle w:val="newncpi"/>
        <w:ind w:firstLine="709"/>
        <w:rPr>
          <w:bCs/>
          <w:iCs/>
          <w:sz w:val="30"/>
          <w:szCs w:val="30"/>
        </w:rPr>
      </w:pPr>
    </w:p>
    <w:p w14:paraId="7590574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внеклассного чтения</w:t>
      </w:r>
    </w:p>
    <w:p w14:paraId="3D71F3D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Авторские сборники произведений:</w:t>
      </w:r>
    </w:p>
    <w:p w14:paraId="57A5963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Л. Толстой.</w:t>
      </w:r>
      <w:r w:rsidRPr="00D72582">
        <w:rPr>
          <w:sz w:val="30"/>
          <w:szCs w:val="30"/>
        </w:rPr>
        <w:t xml:space="preserve"> Для детей. Рассказы. Басни. Сказки.</w:t>
      </w:r>
    </w:p>
    <w:p w14:paraId="067FAA0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И. Крылов.</w:t>
      </w:r>
      <w:r w:rsidRPr="00D72582">
        <w:rPr>
          <w:sz w:val="30"/>
          <w:szCs w:val="30"/>
        </w:rPr>
        <w:t xml:space="preserve"> Басни </w:t>
      </w:r>
      <w:r w:rsidRPr="00D72582">
        <w:rPr>
          <w:iCs/>
          <w:sz w:val="30"/>
          <w:szCs w:val="30"/>
        </w:rPr>
        <w:t>(издания для детей младшего школьного возраста).</w:t>
      </w:r>
    </w:p>
    <w:p w14:paraId="6AAA61F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Драгунский.</w:t>
      </w:r>
      <w:r w:rsidRPr="00D72582">
        <w:rPr>
          <w:sz w:val="30"/>
          <w:szCs w:val="30"/>
        </w:rPr>
        <w:t xml:space="preserve"> «Денискины рассказы», «Двадцать лет под кроватью», «Зеленчатые леопарды».</w:t>
      </w:r>
    </w:p>
    <w:p w14:paraId="257C82D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Осеева.</w:t>
      </w:r>
      <w:r w:rsidRPr="00D72582">
        <w:rPr>
          <w:sz w:val="30"/>
          <w:szCs w:val="30"/>
        </w:rPr>
        <w:t xml:space="preserve"> «Рассказы и сказки», «Сыновья», «Синие листья», «Волшебная иголочка».</w:t>
      </w:r>
    </w:p>
    <w:p w14:paraId="34B44A9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Е. Пермяк.</w:t>
      </w:r>
      <w:r w:rsidRPr="00D72582">
        <w:rPr>
          <w:sz w:val="30"/>
          <w:szCs w:val="30"/>
        </w:rPr>
        <w:t xml:space="preserve"> «Самое страшное», «Хитрый коврик», «Пичугин мост».</w:t>
      </w:r>
    </w:p>
    <w:p w14:paraId="039E96E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761065D9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bCs/>
          <w:sz w:val="30"/>
          <w:szCs w:val="30"/>
        </w:rPr>
        <w:t>4. ПОЭЗИЯ – ГОСТЬЯ НЕБЕСНАЯ – ЛЕТИТ НАВСТРЕЧУ ТЕБЕ</w:t>
      </w:r>
    </w:p>
    <w:p w14:paraId="6E2023AD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sz w:val="30"/>
          <w:szCs w:val="30"/>
        </w:rPr>
        <w:t xml:space="preserve">(15 часов, из них 1 час – обобщение по разделу, </w:t>
      </w:r>
    </w:p>
    <w:p w14:paraId="620588C6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sz w:val="30"/>
          <w:szCs w:val="30"/>
        </w:rPr>
        <w:t>2 часа – внеклассное чтение)</w:t>
      </w:r>
    </w:p>
    <w:p w14:paraId="095D078C" w14:textId="77777777" w:rsidR="00D72582" w:rsidRPr="00D72582" w:rsidRDefault="00D72582" w:rsidP="00D72582">
      <w:pPr>
        <w:pStyle w:val="newncpi"/>
        <w:ind w:firstLine="0"/>
        <w:rPr>
          <w:sz w:val="30"/>
          <w:szCs w:val="30"/>
        </w:rPr>
      </w:pPr>
    </w:p>
    <w:p w14:paraId="50F743C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чтения и изучения в классе</w:t>
      </w:r>
    </w:p>
    <w:p w14:paraId="38EEF7F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 xml:space="preserve">Стихотворения-размышления </w:t>
      </w:r>
      <w:r w:rsidRPr="00D72582">
        <w:rPr>
          <w:sz w:val="30"/>
          <w:szCs w:val="30"/>
        </w:rPr>
        <w:t>(3 часа):</w:t>
      </w:r>
    </w:p>
    <w:p w14:paraId="42AA8E3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Михалков.</w:t>
      </w:r>
      <w:r w:rsidRPr="00D72582">
        <w:rPr>
          <w:sz w:val="30"/>
          <w:szCs w:val="30"/>
        </w:rPr>
        <w:t xml:space="preserve"> «Как бы жили мы без книг?».</w:t>
      </w:r>
    </w:p>
    <w:p w14:paraId="241E167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Барто.</w:t>
      </w:r>
      <w:r w:rsidRPr="00D72582">
        <w:rPr>
          <w:sz w:val="30"/>
          <w:szCs w:val="30"/>
        </w:rPr>
        <w:t xml:space="preserve"> «Игра в слова».</w:t>
      </w:r>
    </w:p>
    <w:p w14:paraId="3150A83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Ю. Яковлев.</w:t>
      </w:r>
      <w:r w:rsidRPr="00D72582">
        <w:rPr>
          <w:sz w:val="30"/>
          <w:szCs w:val="30"/>
        </w:rPr>
        <w:t xml:space="preserve"> «Какого цвета земля?».</w:t>
      </w:r>
    </w:p>
    <w:p w14:paraId="7E51859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Орлов.</w:t>
      </w:r>
      <w:r w:rsidRPr="00D72582">
        <w:rPr>
          <w:sz w:val="30"/>
          <w:szCs w:val="30"/>
        </w:rPr>
        <w:t xml:space="preserve"> «Колосок».</w:t>
      </w:r>
    </w:p>
    <w:p w14:paraId="187FD71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Б. Заходер.</w:t>
      </w:r>
      <w:r w:rsidRPr="00D72582">
        <w:rPr>
          <w:sz w:val="30"/>
          <w:szCs w:val="30"/>
        </w:rPr>
        <w:t xml:space="preserve"> «Что красивей всего?».</w:t>
      </w:r>
    </w:p>
    <w:p w14:paraId="7B6C4FC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Л. Куклин.</w:t>
      </w:r>
      <w:r w:rsidRPr="00D72582">
        <w:rPr>
          <w:sz w:val="30"/>
          <w:szCs w:val="30"/>
        </w:rPr>
        <w:t xml:space="preserve"> «Подумайте, что было бы».</w:t>
      </w:r>
    </w:p>
    <w:p w14:paraId="053D296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Стихотворения-портреты</w:t>
      </w:r>
      <w:r w:rsidRPr="00D72582">
        <w:rPr>
          <w:sz w:val="30"/>
          <w:szCs w:val="30"/>
        </w:rPr>
        <w:t xml:space="preserve"> (3 часа):</w:t>
      </w:r>
    </w:p>
    <w:p w14:paraId="166A69E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Михалков.</w:t>
      </w:r>
      <w:r w:rsidRPr="00D72582">
        <w:rPr>
          <w:sz w:val="30"/>
          <w:szCs w:val="30"/>
        </w:rPr>
        <w:t xml:space="preserve"> «Мечтатель».</w:t>
      </w:r>
    </w:p>
    <w:p w14:paraId="0B6D84B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Лясковский.</w:t>
      </w:r>
      <w:r w:rsidRPr="00D72582">
        <w:rPr>
          <w:sz w:val="30"/>
          <w:szCs w:val="30"/>
        </w:rPr>
        <w:t xml:space="preserve"> «Если б я был агроном».</w:t>
      </w:r>
    </w:p>
    <w:p w14:paraId="0388D9A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Э. Мошковская.</w:t>
      </w:r>
      <w:r w:rsidRPr="00D72582">
        <w:rPr>
          <w:sz w:val="30"/>
          <w:szCs w:val="30"/>
        </w:rPr>
        <w:t xml:space="preserve"> «Обида».</w:t>
      </w:r>
    </w:p>
    <w:p w14:paraId="3413144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Берестов.</w:t>
      </w:r>
      <w:r w:rsidRPr="00D72582">
        <w:rPr>
          <w:sz w:val="30"/>
          <w:szCs w:val="30"/>
        </w:rPr>
        <w:t xml:space="preserve"> «Обида».</w:t>
      </w:r>
    </w:p>
    <w:p w14:paraId="5AFE4A4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Михалков.</w:t>
      </w:r>
      <w:r w:rsidRPr="00D72582">
        <w:rPr>
          <w:sz w:val="30"/>
          <w:szCs w:val="30"/>
        </w:rPr>
        <w:t xml:space="preserve"> «Сила воли».</w:t>
      </w:r>
    </w:p>
    <w:p w14:paraId="687549A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Сметанин.</w:t>
      </w:r>
      <w:r w:rsidRPr="00D72582">
        <w:rPr>
          <w:sz w:val="30"/>
          <w:szCs w:val="30"/>
        </w:rPr>
        <w:t xml:space="preserve"> «Я – хороший».</w:t>
      </w:r>
    </w:p>
    <w:p w14:paraId="7696A7A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Юмористические стихотворения</w:t>
      </w:r>
      <w:r w:rsidRPr="00D72582">
        <w:rPr>
          <w:sz w:val="30"/>
          <w:szCs w:val="30"/>
        </w:rPr>
        <w:t xml:space="preserve"> (2 часа):</w:t>
      </w:r>
    </w:p>
    <w:p w14:paraId="0CAA059D" w14:textId="77777777" w:rsidR="00D72582" w:rsidRPr="00D72582" w:rsidRDefault="00D72582" w:rsidP="00D72582">
      <w:pPr>
        <w:pStyle w:val="newncpi"/>
        <w:ind w:firstLine="709"/>
        <w:rPr>
          <w:iCs/>
          <w:sz w:val="30"/>
          <w:szCs w:val="30"/>
        </w:rPr>
      </w:pPr>
      <w:r w:rsidRPr="00D72582">
        <w:rPr>
          <w:iCs/>
          <w:sz w:val="30"/>
          <w:szCs w:val="30"/>
        </w:rPr>
        <w:t>А. Барто «Сережа учит уроки».</w:t>
      </w:r>
    </w:p>
    <w:p w14:paraId="71A6130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Б. Заходер.</w:t>
      </w:r>
      <w:r w:rsidRPr="00D72582">
        <w:rPr>
          <w:sz w:val="30"/>
          <w:szCs w:val="30"/>
        </w:rPr>
        <w:t xml:space="preserve"> «Где поставить запятую?».</w:t>
      </w:r>
    </w:p>
    <w:p w14:paraId="0B33E55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Орлов.</w:t>
      </w:r>
      <w:r w:rsidRPr="00D72582">
        <w:rPr>
          <w:sz w:val="30"/>
          <w:szCs w:val="30"/>
        </w:rPr>
        <w:t xml:space="preserve"> «Жадный туман».</w:t>
      </w:r>
    </w:p>
    <w:p w14:paraId="60F1AAF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Э. Успенский.</w:t>
      </w:r>
      <w:r w:rsidRPr="00D72582">
        <w:rPr>
          <w:sz w:val="30"/>
          <w:szCs w:val="30"/>
        </w:rPr>
        <w:t xml:space="preserve"> «Рыболов».</w:t>
      </w:r>
    </w:p>
    <w:p w14:paraId="3237E12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Стихотворения-описания</w:t>
      </w:r>
      <w:r w:rsidRPr="00D72582">
        <w:rPr>
          <w:sz w:val="30"/>
          <w:szCs w:val="30"/>
        </w:rPr>
        <w:t xml:space="preserve"> (3 часа):</w:t>
      </w:r>
    </w:p>
    <w:p w14:paraId="24C65E5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lastRenderedPageBreak/>
        <w:t>Н. Некрасов.</w:t>
      </w:r>
      <w:r w:rsidRPr="00D72582">
        <w:rPr>
          <w:sz w:val="30"/>
          <w:szCs w:val="30"/>
        </w:rPr>
        <w:t xml:space="preserve"> «Славная осень!..».</w:t>
      </w:r>
    </w:p>
    <w:p w14:paraId="691D945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М. Геллер.</w:t>
      </w:r>
      <w:r w:rsidRPr="00D72582">
        <w:rPr>
          <w:sz w:val="30"/>
          <w:szCs w:val="30"/>
        </w:rPr>
        <w:t xml:space="preserve"> «Осень» («Дарит осень чудеса…»).</w:t>
      </w:r>
    </w:p>
    <w:p w14:paraId="2ED0563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Есенин.</w:t>
      </w:r>
      <w:r w:rsidRPr="00D72582">
        <w:rPr>
          <w:sz w:val="30"/>
          <w:szCs w:val="30"/>
        </w:rPr>
        <w:t xml:space="preserve"> «Поет зима – аукает…».</w:t>
      </w:r>
    </w:p>
    <w:p w14:paraId="09889E4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Пушкин.</w:t>
      </w:r>
      <w:r w:rsidRPr="00D72582">
        <w:rPr>
          <w:sz w:val="30"/>
          <w:szCs w:val="30"/>
        </w:rPr>
        <w:t xml:space="preserve"> «Зимняя дорога».</w:t>
      </w:r>
    </w:p>
    <w:p w14:paraId="592CCDE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К. Толстой.</w:t>
      </w:r>
      <w:r w:rsidRPr="00D72582">
        <w:rPr>
          <w:sz w:val="30"/>
          <w:szCs w:val="30"/>
        </w:rPr>
        <w:t xml:space="preserve"> «Вот уж снег последний в поле тает…».</w:t>
      </w:r>
    </w:p>
    <w:p w14:paraId="26E3F50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Ю. Мориц.</w:t>
      </w:r>
      <w:r w:rsidRPr="00D72582">
        <w:rPr>
          <w:sz w:val="30"/>
          <w:szCs w:val="30"/>
        </w:rPr>
        <w:t xml:space="preserve"> «Идет весна по городу».</w:t>
      </w:r>
    </w:p>
    <w:p w14:paraId="123BECC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Поэтические миниатюры</w:t>
      </w:r>
      <w:r w:rsidRPr="00D72582">
        <w:rPr>
          <w:sz w:val="30"/>
          <w:szCs w:val="30"/>
        </w:rPr>
        <w:t xml:space="preserve"> (1 час):</w:t>
      </w:r>
    </w:p>
    <w:p w14:paraId="1FF762F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Т. Белозеров.</w:t>
      </w:r>
      <w:r w:rsidRPr="00D72582">
        <w:rPr>
          <w:sz w:val="30"/>
          <w:szCs w:val="30"/>
        </w:rPr>
        <w:t xml:space="preserve"> «Листопад», «Из холодной рощи…».</w:t>
      </w:r>
    </w:p>
    <w:p w14:paraId="709C5AF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Г. Новицкая.</w:t>
      </w:r>
      <w:r w:rsidRPr="00D72582">
        <w:rPr>
          <w:sz w:val="30"/>
          <w:szCs w:val="30"/>
        </w:rPr>
        <w:t xml:space="preserve"> «Осень», «Утро», «Радость».</w:t>
      </w:r>
    </w:p>
    <w:p w14:paraId="3959DF1D" w14:textId="77777777" w:rsidR="00D72582" w:rsidRPr="00D72582" w:rsidRDefault="00D72582" w:rsidP="00D72582">
      <w:pPr>
        <w:pStyle w:val="newncpi"/>
        <w:ind w:firstLine="0"/>
        <w:rPr>
          <w:sz w:val="30"/>
          <w:szCs w:val="30"/>
        </w:rPr>
      </w:pPr>
    </w:p>
    <w:p w14:paraId="47D1364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внеклассного чтения</w:t>
      </w:r>
    </w:p>
    <w:p w14:paraId="401BF3F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Авторские сборники стихотворений:</w:t>
      </w:r>
    </w:p>
    <w:p w14:paraId="0B6C4BF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Михалков.</w:t>
      </w:r>
      <w:r w:rsidRPr="00D72582">
        <w:rPr>
          <w:sz w:val="30"/>
          <w:szCs w:val="30"/>
        </w:rPr>
        <w:t xml:space="preserve"> «Мы с приятелем», «Фома», «Дядя Степа – ветеран» и другие сборники.</w:t>
      </w:r>
    </w:p>
    <w:p w14:paraId="54AA08E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Барто.</w:t>
      </w:r>
      <w:r w:rsidRPr="00D72582">
        <w:rPr>
          <w:sz w:val="30"/>
          <w:szCs w:val="30"/>
        </w:rPr>
        <w:t xml:space="preserve"> «Мы с Тамарой», «По дороге в класс», «У нас под крылом» и другие сборники.</w:t>
      </w:r>
    </w:p>
    <w:p w14:paraId="1A249A8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Орлов.</w:t>
      </w:r>
      <w:r w:rsidRPr="00D72582">
        <w:rPr>
          <w:sz w:val="30"/>
          <w:szCs w:val="30"/>
        </w:rPr>
        <w:t xml:space="preserve"> «Узелки», «Ученый кот», «Здравствуй, Родина моя».</w:t>
      </w:r>
    </w:p>
    <w:p w14:paraId="094801C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Маршак.</w:t>
      </w:r>
      <w:r w:rsidRPr="00D72582">
        <w:rPr>
          <w:sz w:val="30"/>
          <w:szCs w:val="30"/>
        </w:rPr>
        <w:t xml:space="preserve"> «Багаж», «Про все на свете», «Рассказ о неизвестном герое».</w:t>
      </w:r>
    </w:p>
    <w:p w14:paraId="2A78407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Сборники стихотворений о природе:</w:t>
      </w:r>
    </w:p>
    <w:p w14:paraId="624E495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«Времена года».</w:t>
      </w:r>
      <w:r w:rsidRPr="00D72582">
        <w:rPr>
          <w:sz w:val="30"/>
          <w:szCs w:val="30"/>
        </w:rPr>
        <w:t xml:space="preserve"> Стихотворения русских поэтов о природе (для младшего школьного возраста).</w:t>
      </w:r>
    </w:p>
    <w:p w14:paraId="70611B5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«Времена года».</w:t>
      </w:r>
      <w:r w:rsidRPr="00D72582">
        <w:rPr>
          <w:sz w:val="30"/>
          <w:szCs w:val="30"/>
        </w:rPr>
        <w:t xml:space="preserve"> Стихи и рассказы о природе, загадки.</w:t>
      </w:r>
    </w:p>
    <w:p w14:paraId="5863FA4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«Четыре времени года».</w:t>
      </w:r>
      <w:r w:rsidRPr="00D72582">
        <w:rPr>
          <w:sz w:val="30"/>
          <w:szCs w:val="30"/>
        </w:rPr>
        <w:t xml:space="preserve"> Приметы, загадки, пословицы, стихотворения.</w:t>
      </w:r>
    </w:p>
    <w:p w14:paraId="0E847B70" w14:textId="77777777" w:rsidR="00D72582" w:rsidRPr="00D72582" w:rsidRDefault="00D72582" w:rsidP="00D72582">
      <w:pPr>
        <w:pStyle w:val="newncpi0"/>
        <w:ind w:firstLine="709"/>
        <w:jc w:val="center"/>
        <w:rPr>
          <w:sz w:val="30"/>
          <w:szCs w:val="30"/>
          <w:lang w:val="be-BY"/>
        </w:rPr>
      </w:pPr>
    </w:p>
    <w:p w14:paraId="0B8039C7" w14:textId="77777777" w:rsidR="00D72582" w:rsidRPr="00D72582" w:rsidRDefault="00D72582" w:rsidP="00D72582">
      <w:pPr>
        <w:pStyle w:val="newncpi0"/>
        <w:jc w:val="center"/>
        <w:rPr>
          <w:sz w:val="30"/>
          <w:szCs w:val="30"/>
        </w:rPr>
      </w:pPr>
      <w:r w:rsidRPr="00D72582">
        <w:rPr>
          <w:bCs/>
          <w:sz w:val="30"/>
          <w:szCs w:val="30"/>
        </w:rPr>
        <w:t>5. УДИВИТЕЛЬНОЕ РЯДОМ</w:t>
      </w:r>
    </w:p>
    <w:p w14:paraId="513542B6" w14:textId="77777777" w:rsidR="00D72582" w:rsidRPr="00D72582" w:rsidRDefault="00D72582" w:rsidP="00D72582">
      <w:pPr>
        <w:pStyle w:val="newncpi"/>
        <w:ind w:firstLine="709"/>
        <w:rPr>
          <w:iCs/>
          <w:sz w:val="30"/>
          <w:szCs w:val="30"/>
        </w:rPr>
      </w:pPr>
      <w:r w:rsidRPr="00D72582">
        <w:rPr>
          <w:iCs/>
          <w:sz w:val="30"/>
          <w:szCs w:val="30"/>
        </w:rPr>
        <w:t>(11 часов, из них 1 час – внеклассное чтение, 1 час – контрольная проверка сформированности читательских умений, 1 час –контрольная проверка навыка чтения)</w:t>
      </w:r>
    </w:p>
    <w:p w14:paraId="034D1B89" w14:textId="77777777" w:rsidR="00D72582" w:rsidRPr="00D72582" w:rsidRDefault="00D72582" w:rsidP="00D72582">
      <w:pPr>
        <w:pStyle w:val="newncpi"/>
        <w:ind w:firstLine="0"/>
        <w:rPr>
          <w:sz w:val="30"/>
          <w:szCs w:val="30"/>
        </w:rPr>
      </w:pPr>
    </w:p>
    <w:p w14:paraId="4025FAF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чтения и изучения в классе</w:t>
      </w:r>
    </w:p>
    <w:p w14:paraId="0C197EF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Научно-художественная и научно-познавательная литература о повадках животных и птиц, мире природы, справочный материал из энциклопедии о животных.</w:t>
      </w:r>
    </w:p>
    <w:p w14:paraId="4927D0A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Суслов.</w:t>
      </w:r>
      <w:r w:rsidRPr="00D72582">
        <w:rPr>
          <w:sz w:val="30"/>
          <w:szCs w:val="30"/>
        </w:rPr>
        <w:t xml:space="preserve"> «Кто сильнее?».</w:t>
      </w:r>
    </w:p>
    <w:p w14:paraId="177C35C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Э. Быстрицкая.</w:t>
      </w:r>
      <w:r w:rsidRPr="00D72582">
        <w:rPr>
          <w:sz w:val="30"/>
          <w:szCs w:val="30"/>
        </w:rPr>
        <w:t xml:space="preserve"> «Как люди изобрели деньги».</w:t>
      </w:r>
    </w:p>
    <w:p w14:paraId="1327624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Г. Снегирев.</w:t>
      </w:r>
      <w:r w:rsidRPr="00D72582">
        <w:rPr>
          <w:iCs/>
          <w:sz w:val="30"/>
          <w:szCs w:val="30"/>
          <w:lang w:val="be-BY"/>
        </w:rPr>
        <w:t xml:space="preserve"> </w:t>
      </w:r>
      <w:r w:rsidRPr="00D72582">
        <w:rPr>
          <w:sz w:val="30"/>
          <w:szCs w:val="30"/>
        </w:rPr>
        <w:t>«Отважный пингвиненок».</w:t>
      </w:r>
    </w:p>
    <w:p w14:paraId="68F292A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Пингвины (из энциклопедии).</w:t>
      </w:r>
    </w:p>
    <w:p w14:paraId="3CF15F2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Сахарнов.</w:t>
      </w:r>
      <w:r w:rsidRPr="00D72582">
        <w:rPr>
          <w:sz w:val="30"/>
          <w:szCs w:val="30"/>
        </w:rPr>
        <w:t xml:space="preserve"> «Как краб кита из беды выручил».</w:t>
      </w:r>
    </w:p>
    <w:p w14:paraId="12DCE58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Кит (из энциклопедии).</w:t>
      </w:r>
    </w:p>
    <w:p w14:paraId="3F5EAEB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Ю. Дмитриев.</w:t>
      </w:r>
      <w:r w:rsidRPr="00D72582">
        <w:rPr>
          <w:sz w:val="30"/>
          <w:szCs w:val="30"/>
        </w:rPr>
        <w:t xml:space="preserve"> «Белый медведь».</w:t>
      </w:r>
    </w:p>
    <w:p w14:paraId="2E612BD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lastRenderedPageBreak/>
        <w:t>Б. Житков.</w:t>
      </w:r>
      <w:r w:rsidRPr="00D72582">
        <w:rPr>
          <w:sz w:val="30"/>
          <w:szCs w:val="30"/>
        </w:rPr>
        <w:t xml:space="preserve"> «Как слон спас хозяина от тигра».</w:t>
      </w:r>
    </w:p>
    <w:p w14:paraId="60DBF25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Слон (из энциклопедии).</w:t>
      </w:r>
    </w:p>
    <w:p w14:paraId="70ED74A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Ю. Дмитриев.</w:t>
      </w:r>
      <w:r w:rsidRPr="00D72582">
        <w:rPr>
          <w:sz w:val="30"/>
          <w:szCs w:val="30"/>
        </w:rPr>
        <w:t xml:space="preserve"> «Птица и змея».</w:t>
      </w:r>
    </w:p>
    <w:p w14:paraId="60A23F6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Вертишейка (из энциклопедии).</w:t>
      </w:r>
    </w:p>
    <w:p w14:paraId="4B68417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И. Соколов-Микитов.</w:t>
      </w:r>
      <w:r w:rsidRPr="00D72582">
        <w:rPr>
          <w:sz w:val="30"/>
          <w:szCs w:val="30"/>
        </w:rPr>
        <w:t xml:space="preserve"> «Ночной разбойник».</w:t>
      </w:r>
    </w:p>
    <w:p w14:paraId="79A5532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Филин (из энциклопедии).</w:t>
      </w:r>
    </w:p>
    <w:p w14:paraId="56737A26" w14:textId="77777777" w:rsidR="00D72582" w:rsidRPr="00D72582" w:rsidRDefault="00D72582" w:rsidP="00D72582">
      <w:pPr>
        <w:pStyle w:val="newncpi"/>
        <w:ind w:firstLine="709"/>
        <w:rPr>
          <w:bCs/>
          <w:iCs/>
          <w:sz w:val="30"/>
          <w:szCs w:val="30"/>
        </w:rPr>
      </w:pPr>
    </w:p>
    <w:p w14:paraId="2721D73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Для внеклассного чтения</w:t>
      </w:r>
    </w:p>
    <w:p w14:paraId="58499FB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Сборники произведений о природе, животных:</w:t>
      </w:r>
    </w:p>
    <w:p w14:paraId="1B81D1D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В. Бианки.</w:t>
      </w:r>
      <w:r w:rsidRPr="00D72582">
        <w:rPr>
          <w:sz w:val="30"/>
          <w:szCs w:val="30"/>
        </w:rPr>
        <w:t xml:space="preserve"> «Лесная газета», «Сказки и рассказы о животных».</w:t>
      </w:r>
    </w:p>
    <w:p w14:paraId="5E5B866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Ю. Дмитриев.</w:t>
      </w:r>
      <w:r w:rsidRPr="00D72582">
        <w:rPr>
          <w:sz w:val="30"/>
          <w:szCs w:val="30"/>
        </w:rPr>
        <w:t xml:space="preserve"> «Лесные загадки».</w:t>
      </w:r>
    </w:p>
    <w:p w14:paraId="783F4BA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Б. Житков.</w:t>
      </w:r>
      <w:r w:rsidRPr="00D72582">
        <w:rPr>
          <w:sz w:val="30"/>
          <w:szCs w:val="30"/>
        </w:rPr>
        <w:t xml:space="preserve"> «Что бывало» </w:t>
      </w:r>
      <w:r w:rsidRPr="00D72582">
        <w:rPr>
          <w:iCs/>
          <w:sz w:val="30"/>
          <w:szCs w:val="30"/>
        </w:rPr>
        <w:t>(рассказы о животных).</w:t>
      </w:r>
    </w:p>
    <w:p w14:paraId="2F46D8C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Н. Сладков.</w:t>
      </w:r>
      <w:r w:rsidRPr="00D72582">
        <w:rPr>
          <w:sz w:val="30"/>
          <w:szCs w:val="30"/>
        </w:rPr>
        <w:t xml:space="preserve"> «Лесной календарь», «Лесные сказки».</w:t>
      </w:r>
    </w:p>
    <w:p w14:paraId="4BF8301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Г. Снегирев.</w:t>
      </w:r>
      <w:r w:rsidRPr="00D72582">
        <w:rPr>
          <w:sz w:val="30"/>
          <w:szCs w:val="30"/>
        </w:rPr>
        <w:t xml:space="preserve"> «Про пингвинов», «Птицы наших лесов».</w:t>
      </w:r>
    </w:p>
    <w:p w14:paraId="0B592F8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Г. Скребицкий.</w:t>
      </w:r>
      <w:r w:rsidRPr="00D72582">
        <w:rPr>
          <w:sz w:val="30"/>
          <w:szCs w:val="30"/>
        </w:rPr>
        <w:t xml:space="preserve"> «Четыре художника», «В лесу и на речке».</w:t>
      </w:r>
    </w:p>
    <w:p w14:paraId="77822E9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Сахарнов.</w:t>
      </w:r>
      <w:r w:rsidRPr="00D72582">
        <w:rPr>
          <w:sz w:val="30"/>
          <w:szCs w:val="30"/>
        </w:rPr>
        <w:t xml:space="preserve"> «Морские сказки».</w:t>
      </w:r>
    </w:p>
    <w:p w14:paraId="5841D55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И. Соколов-Микитов.</w:t>
      </w:r>
      <w:r w:rsidRPr="00D72582">
        <w:rPr>
          <w:sz w:val="30"/>
          <w:szCs w:val="30"/>
        </w:rPr>
        <w:t xml:space="preserve"> «Год в лесу».</w:t>
      </w:r>
    </w:p>
    <w:p w14:paraId="70A2EBF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Е. Чарушин.</w:t>
      </w:r>
      <w:r w:rsidRPr="00D72582">
        <w:rPr>
          <w:sz w:val="30"/>
          <w:szCs w:val="30"/>
        </w:rPr>
        <w:t xml:space="preserve"> «Большие и маленькие».</w:t>
      </w:r>
    </w:p>
    <w:p w14:paraId="3543F9E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Э. Шим. </w:t>
      </w:r>
      <w:r w:rsidRPr="00D72582">
        <w:rPr>
          <w:sz w:val="30"/>
          <w:szCs w:val="30"/>
        </w:rPr>
        <w:t>«Рассказы и сказки о природе».</w:t>
      </w:r>
    </w:p>
    <w:p w14:paraId="0BD7580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Детские энциклопедии.</w:t>
      </w:r>
    </w:p>
    <w:p w14:paraId="5F59E6F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16FDFEA0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 xml:space="preserve">ФОРМИРОВАНИЕ НАВЫКА ЧТЕНИЯ </w:t>
      </w:r>
    </w:p>
    <w:p w14:paraId="291E0DC1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И УНИВЕРСАЛЬНЫХ УЧЕБНЫХ ДЕЙСТВИЙ</w:t>
      </w:r>
    </w:p>
    <w:p w14:paraId="01025F7D" w14:textId="77777777" w:rsidR="00D72582" w:rsidRPr="00D72582" w:rsidRDefault="00D72582" w:rsidP="00D72582">
      <w:pPr>
        <w:pStyle w:val="newncpi"/>
        <w:ind w:firstLine="0"/>
        <w:rPr>
          <w:sz w:val="30"/>
          <w:szCs w:val="30"/>
        </w:rPr>
      </w:pPr>
    </w:p>
    <w:p w14:paraId="5315DEA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Становление способа чтения целыми словами и сочетаниями слов. Наращивание темпа чтения и приближение его к скорости разговорной речи учащегося.</w:t>
      </w:r>
    </w:p>
    <w:p w14:paraId="090AA46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Формирование правильного чтения с соблюдением фонетико-орфоэпических норм русского языка.</w:t>
      </w:r>
    </w:p>
    <w:p w14:paraId="7850CCA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Овладение следующими видами чтения на новом и более сложном, чем во II классе, учебном материале: чтение вслух, про себя (молча), изучающее чтение, выборочное чтение, чтение по ролям, выразительное чтение, просмотровое чтение.</w:t>
      </w:r>
    </w:p>
    <w:p w14:paraId="4EC8952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Овладение средствами выразительного чтения:</w:t>
      </w:r>
    </w:p>
    <w:p w14:paraId="000E317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интонирование предложений в соответствии со знаками препинания;</w:t>
      </w:r>
    </w:p>
    <w:p w14:paraId="3B8C5C3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соблюдение пауз внутри и в конце предложения с опорой на знаки препинания (запятую, двоеточие, точку с запятой и тире), между абзацами;</w:t>
      </w:r>
    </w:p>
    <w:p w14:paraId="12BAE72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выделение с помощью логического ударения слов, обозначающих перечисление предметов, действий, качеств, слов-сравнений, слов-обращений, важных по смыслу слов;</w:t>
      </w:r>
    </w:p>
    <w:p w14:paraId="2743831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соблюдение тона и темпа чтения в зависимости от эмоционального настроения произведения, состояния героев;</w:t>
      </w:r>
    </w:p>
    <w:p w14:paraId="6409BA3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определение с помощью педагогического работника задачи выразительного чтения: что необходимо передать слушателям при чтении.</w:t>
      </w:r>
    </w:p>
    <w:p w14:paraId="643A93A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Формирование </w:t>
      </w:r>
      <w:r w:rsidRPr="00D72582">
        <w:rPr>
          <w:iCs/>
          <w:sz w:val="30"/>
          <w:szCs w:val="30"/>
        </w:rPr>
        <w:t>универсальных учебных действий</w:t>
      </w:r>
      <w:r w:rsidRPr="00D72582">
        <w:rPr>
          <w:sz w:val="30"/>
          <w:szCs w:val="30"/>
        </w:rPr>
        <w:t>:</w:t>
      </w:r>
    </w:p>
    <w:p w14:paraId="363FFB5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выявление в тексте незнакомых и непонятных слов, выражений; использование контекста, сносок и толкового словаря, глобальной компьютерной сети Интернет для выяснения значений слов;</w:t>
      </w:r>
    </w:p>
    <w:p w14:paraId="4F99E18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выделение ключевых (опорных) слов в тексте;</w:t>
      </w:r>
    </w:p>
    <w:p w14:paraId="5D6D658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определение с помощью педагогического работника учебной задачи чтения: </w:t>
      </w:r>
      <w:r w:rsidRPr="00D72582">
        <w:rPr>
          <w:iCs/>
          <w:sz w:val="30"/>
          <w:szCs w:val="30"/>
        </w:rPr>
        <w:t>что</w:t>
      </w:r>
      <w:r w:rsidRPr="00D72582">
        <w:rPr>
          <w:sz w:val="30"/>
          <w:szCs w:val="30"/>
        </w:rPr>
        <w:t xml:space="preserve">, </w:t>
      </w:r>
      <w:r w:rsidRPr="00D72582">
        <w:rPr>
          <w:iCs/>
          <w:sz w:val="30"/>
          <w:szCs w:val="30"/>
        </w:rPr>
        <w:t>с какой целью</w:t>
      </w:r>
      <w:r w:rsidRPr="00D72582">
        <w:rPr>
          <w:sz w:val="30"/>
          <w:szCs w:val="30"/>
        </w:rPr>
        <w:t xml:space="preserve"> читать;</w:t>
      </w:r>
    </w:p>
    <w:p w14:paraId="48DD17C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планирование с помощью педагогического работника деятельности: определение последовательности действий для решения учебной задачи (при подготовке к чтению по ролям, выразительному чтению, словесному рисованию, составлению плана);</w:t>
      </w:r>
    </w:p>
    <w:p w14:paraId="64E6136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контролирование и оценивание учебных действий в соответствии с поставленной задачей и ее результатом; </w:t>
      </w:r>
    </w:p>
    <w:p w14:paraId="6983DFD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оценивание своего и чужого чтения с позиций правильности и выразительности;</w:t>
      </w:r>
    </w:p>
    <w:p w14:paraId="032E16A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участие в учебном диалоге при обсуждении материала;</w:t>
      </w:r>
    </w:p>
    <w:p w14:paraId="1A27508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соблюдение правил взаимодействия в группе, паре;</w:t>
      </w:r>
    </w:p>
    <w:p w14:paraId="7148C7F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проявление уважительного отношения к иному мнению.</w:t>
      </w:r>
    </w:p>
    <w:p w14:paraId="102C7B2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 xml:space="preserve">Виды деятельности: </w:t>
      </w:r>
      <w:r w:rsidRPr="00D72582">
        <w:rPr>
          <w:iCs/>
          <w:sz w:val="30"/>
          <w:szCs w:val="30"/>
        </w:rPr>
        <w:t>слушание, чтение вслух, чтение про себя, изучающее чтение, поисковое, просмотровое чтение детской периодики, выборочное чтение, выразительное чтение, чтение по ролям; чтение цепочкой по предложению, абзацу; комбинированное чтение (</w:t>
      </w:r>
      <w:r w:rsidRPr="00D72582">
        <w:rPr>
          <w:sz w:val="30"/>
          <w:szCs w:val="30"/>
        </w:rPr>
        <w:t>педагогический работник</w:t>
      </w:r>
      <w:r w:rsidRPr="00D72582">
        <w:rPr>
          <w:iCs/>
          <w:sz w:val="30"/>
          <w:szCs w:val="30"/>
        </w:rPr>
        <w:t> – учащиеся); чтение скороговорок; распознавание и чтение ключевых слов абзаца, смысловой части, текста; просмотровое чтение; выполнение артикуляционных и орфоэпических упражнений; определение учебной задачи чтения; установление последовательности действий при подготовке к чтению по ролям, выразительному чтению, словесному рисованию, составлению плана; поиск ошибок и сильных сторон в своем и чужом чтении; оценка чтения с позиций правильности и выразительности.</w:t>
      </w:r>
    </w:p>
    <w:p w14:paraId="157CEC46" w14:textId="77777777" w:rsidR="00D72582" w:rsidRPr="00D72582" w:rsidRDefault="00D72582" w:rsidP="00D72582">
      <w:pPr>
        <w:pStyle w:val="newncpi"/>
        <w:ind w:firstLine="709"/>
        <w:jc w:val="center"/>
        <w:rPr>
          <w:strike/>
          <w:sz w:val="30"/>
          <w:szCs w:val="30"/>
        </w:rPr>
      </w:pPr>
    </w:p>
    <w:p w14:paraId="7480E4E3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ФОРМИРОВАНИЕ ЧИТАТЕЛЬСКИХ УМЕНИЙ</w:t>
      </w:r>
    </w:p>
    <w:p w14:paraId="0FD9BFCB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И УНИВЕРСАЛЬНЫХ УЧЕБНЫХ ДЕЙСТВИЙ</w:t>
      </w:r>
    </w:p>
    <w:p w14:paraId="2F9F94CE" w14:textId="77777777" w:rsidR="00D72582" w:rsidRPr="00D72582" w:rsidRDefault="00D72582" w:rsidP="00D72582">
      <w:pPr>
        <w:pStyle w:val="nonumheader"/>
        <w:spacing w:before="0" w:after="0"/>
        <w:jc w:val="both"/>
        <w:rPr>
          <w:b w:val="0"/>
          <w:sz w:val="30"/>
          <w:szCs w:val="30"/>
        </w:rPr>
      </w:pPr>
    </w:p>
    <w:p w14:paraId="181C764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Учащиеся учатся:</w:t>
      </w:r>
    </w:p>
    <w:p w14:paraId="16F3758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прогнозировать эмоциональный характер, жанр и содержание произведений по иллюстрациям и заголовку;</w:t>
      </w:r>
    </w:p>
    <w:p w14:paraId="14F0010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выделять действующих лиц, называть главного героя, определять его поступок и причину поступка;</w:t>
      </w:r>
    </w:p>
    <w:p w14:paraId="566331B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выявлять слова и выражения, которые препятствуют пониманию прочитанного, определять их значение через контекст, сноски, с помощью словаря и глобальной компьютерной сети Интернет;</w:t>
      </w:r>
    </w:p>
    <w:p w14:paraId="3678309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определять время и место событий, устанавливать смысловые связи между событиями (последовательные и причинные);</w:t>
      </w:r>
    </w:p>
    <w:p w14:paraId="3BEC361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определять главную мысль произведения, соотносить заглавие произведения с его темой и главной мыслью;</w:t>
      </w:r>
    </w:p>
    <w:p w14:paraId="6FE4F80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наблюдать за эмоциональным состоянием героя и соотносить это состояние с поступком;</w:t>
      </w:r>
    </w:p>
    <w:p w14:paraId="3E0B602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выделять в тексте предложения, которые описывают состояние, чувства действующих лиц, отношение к ним писателя (по метким словам, прямому высказыванию);</w:t>
      </w:r>
    </w:p>
    <w:p w14:paraId="5573D87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выявлять авторскую точку зрения и выражать свои суждения о поступках героев; давать свою оценку поступку, герою;</w:t>
      </w:r>
    </w:p>
    <w:p w14:paraId="5844E89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находить с помощью выборочного чтения описание внешности героя, картин природы;</w:t>
      </w:r>
    </w:p>
    <w:p w14:paraId="669C812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представлять в своем воображении героя, картину природы и рассказывать об этом;</w:t>
      </w:r>
    </w:p>
    <w:p w14:paraId="1D13EF9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создавать характеристику героя произведения (положительного, отрицательного);</w:t>
      </w:r>
    </w:p>
    <w:p w14:paraId="20DB4AB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составлять портретную характеристику персонажей с приведением примеров из текста, находить в тексте средства изображения героев и выражения их чувств, сравнивать героев по их внешнему виду и поступкам, устанавливать взаимосвязи между поступками, чувствами героев;</w:t>
      </w:r>
    </w:p>
    <w:p w14:paraId="17CD7C8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воссоздавать «деформированный» поэтический текст;</w:t>
      </w:r>
    </w:p>
    <w:p w14:paraId="412E6C0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составлять вопросный план текста с выделением эпизодов, смысловых частей;</w:t>
      </w:r>
    </w:p>
    <w:p w14:paraId="2CF247F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определять общее эмоциональное настроение поэтического произведения;</w:t>
      </w:r>
    </w:p>
    <w:p w14:paraId="65BFB44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наблюдать за построением эпического произведения, с помощью педагогического работника определять его структурные части: начало, развитие действия, концовка;</w:t>
      </w:r>
    </w:p>
    <w:p w14:paraId="0673268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самостоятельно и с помощью педагогического работника составлять план текста, подробно и выборочно (с помощью педагогического работника) пересказывать произведение по плану, пересказывать содержание произведения, используя разные типы речи с учетом специфики художественного, научно-познавательного и учебного текстов (с помощью педагогического работника);</w:t>
      </w:r>
    </w:p>
    <w:p w14:paraId="0A9A387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коллективно составлять творческий пересказ;</w:t>
      </w:r>
    </w:p>
    <w:p w14:paraId="5974761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иллюстрировать содержание произведения рисунками (словесное и графическое рисование), придумывать подписи к ним;</w:t>
      </w:r>
    </w:p>
    <w:p w14:paraId="63E2E97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инсценировать несложное сюжетное произведение (сказка, рассказ) либо отдельные его эпизоды;</w:t>
      </w:r>
    </w:p>
    <w:p w14:paraId="1323019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находить в стихотворении рифму, примеры звукоподражания;</w:t>
      </w:r>
    </w:p>
    <w:p w14:paraId="4100369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находить в произведении выразительные средства художественной речи (сравнение, олицетворение, эпитет) и воссоздавать на этой основе словесные картины;</w:t>
      </w:r>
    </w:p>
    <w:p w14:paraId="403B6F6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выделять в научно-познавательном тексте факты, точные сведения, находить внешнее описание предмета, формулировать вопросы к научно-познавательному тексту (с помощью педагогического работника), оценивать информацию (где можно использовать эти знания);</w:t>
      </w:r>
    </w:p>
    <w:p w14:paraId="432D00B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сопоставлять два вида текста: научно-познавательный и художественный, строить высказывания сравнительного характера (с помощью педагогического работника);</w:t>
      </w:r>
    </w:p>
    <w:p w14:paraId="3080EE2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различать жанры произведений фольклора (песня, сказка, пословица);</w:t>
      </w:r>
    </w:p>
    <w:p w14:paraId="5D3C41A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различать жанры авторской литературы (литературная сказка, рассказ, стихотворение, басня);</w:t>
      </w:r>
    </w:p>
    <w:p w14:paraId="6BB073F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различать виды сказок (волшебная, о животных, бытовая);</w:t>
      </w:r>
    </w:p>
    <w:p w14:paraId="6B5CEC8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различать виды стихотворений (стихотворения-описания, стихотворения-портреты);</w:t>
      </w:r>
    </w:p>
    <w:p w14:paraId="66EB846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выявлять жанровые особенности сказки, рассказа, стихотворения, басни;</w:t>
      </w:r>
    </w:p>
    <w:p w14:paraId="744389F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конструировать (моделировать) план произведения;</w:t>
      </w:r>
    </w:p>
    <w:p w14:paraId="5E115A3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работать с таблицами и схемами;</w:t>
      </w:r>
    </w:p>
    <w:p w14:paraId="5ABEEFE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участвовать в учебном диалоге по вопросам изучаемой темы;</w:t>
      </w:r>
    </w:p>
    <w:p w14:paraId="6A058D4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проверять результаты своей работы по предложенному образцу (критериям);</w:t>
      </w:r>
    </w:p>
    <w:p w14:paraId="72092D3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демонстрировать начитанность и сформированность специальных читательских умений: соотносить фамилии авторов с заголовками произведений, определять темы указанных произведений, находить ошибки в предложенной последовательности;</w:t>
      </w:r>
    </w:p>
    <w:p w14:paraId="651863B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составлять выставки книг на заданную тему;</w:t>
      </w:r>
    </w:p>
    <w:p w14:paraId="73B5F09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искать в справочной литературе дополнительную информацию.</w:t>
      </w:r>
    </w:p>
    <w:p w14:paraId="25DBC8E4" w14:textId="77777777" w:rsidR="00D72582" w:rsidRPr="00D72582" w:rsidRDefault="00D72582" w:rsidP="00D72582">
      <w:pPr>
        <w:pStyle w:val="newncpi"/>
        <w:ind w:firstLine="709"/>
        <w:rPr>
          <w:strike/>
          <w:sz w:val="30"/>
          <w:szCs w:val="30"/>
        </w:rPr>
      </w:pPr>
    </w:p>
    <w:p w14:paraId="7BB6AC5D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ЛИТЕРАТУРОВЕДЧЕСКАЯ ПРОПЕДЕВТИКА</w:t>
      </w:r>
    </w:p>
    <w:p w14:paraId="29FF6E5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4737B6B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Литература как искусство слова.</w:t>
      </w:r>
    </w:p>
    <w:p w14:paraId="3F69B1D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Общее представление о жанре как о разновидности литературных произведений.</w:t>
      </w:r>
    </w:p>
    <w:p w14:paraId="54D9899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Общее представление о жанровых особенностях произведений устного народного творчества: народные песни (веснянки, жнивные, колядные, масленичные, купальские), пословицы, сказки.</w:t>
      </w:r>
    </w:p>
    <w:p w14:paraId="3880F81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Общее представление о жанровых особенностях произведений авторской литературы: литературная сказка, рассказ, стихотворение, басня.</w:t>
      </w:r>
    </w:p>
    <w:p w14:paraId="46BA831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Общее представление о видах сказки (волшебная, о животных, бытовая); видах стихотворений (стихотворения-описания, стихотворения-портреты, стихотворения-размышления).</w:t>
      </w:r>
    </w:p>
    <w:p w14:paraId="7C42EE8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Точка зрения автора и читателя (отношение автора и читателя к поступку, герою).</w:t>
      </w:r>
    </w:p>
    <w:p w14:paraId="2EC68D1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Портрет героя, характеристика героя (общее представление).</w:t>
      </w:r>
    </w:p>
    <w:p w14:paraId="121F543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Настроения разных модальностей и оттенков: радостное, скорбное, героическое, таинственное, торжественное, сердитое, возмущенное, обиженное (расширение представлений).</w:t>
      </w:r>
    </w:p>
    <w:p w14:paraId="56EDB56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Общее представление об изобразительно-выразительных средствах художественной речи: сравнение, олицетворение, эпитет.</w:t>
      </w:r>
    </w:p>
    <w:p w14:paraId="785586A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Общее представление о научно-познавательных произведениях.</w:t>
      </w:r>
    </w:p>
    <w:p w14:paraId="041B00F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Овладение и оперирование литературными терминами: </w:t>
      </w:r>
      <w:r w:rsidRPr="00D72582">
        <w:rPr>
          <w:iCs/>
          <w:sz w:val="30"/>
          <w:szCs w:val="30"/>
        </w:rPr>
        <w:t xml:space="preserve">фольклор, литература, жанр, произведение, сказка, стихотворение, басня, рассказ, автор (прозаик, поэт), заглавие (заголовок), эпизод, герой (персонаж), портрет, характеристика, выразительные средства художественной речи, сравнение, </w:t>
      </w:r>
      <w:r w:rsidRPr="00D72582">
        <w:rPr>
          <w:sz w:val="30"/>
          <w:szCs w:val="30"/>
        </w:rPr>
        <w:t>олицетворение, э</w:t>
      </w:r>
      <w:r w:rsidRPr="00D72582">
        <w:rPr>
          <w:iCs/>
          <w:sz w:val="30"/>
          <w:szCs w:val="30"/>
        </w:rPr>
        <w:t>питет, рифма, научно-познавательный текст.</w:t>
      </w:r>
    </w:p>
    <w:p w14:paraId="1B00F759" w14:textId="77777777" w:rsidR="00D72582" w:rsidRPr="00D72582" w:rsidRDefault="00D72582" w:rsidP="00D72582">
      <w:pPr>
        <w:pStyle w:val="newncpi"/>
        <w:ind w:firstLine="709"/>
        <w:rPr>
          <w:iCs/>
          <w:sz w:val="30"/>
          <w:szCs w:val="30"/>
        </w:rPr>
      </w:pPr>
      <w:r w:rsidRPr="00D72582">
        <w:rPr>
          <w:bCs/>
          <w:iCs/>
          <w:sz w:val="30"/>
          <w:szCs w:val="30"/>
        </w:rPr>
        <w:t>Виды деятельности:</w:t>
      </w:r>
      <w:r w:rsidRPr="00D72582">
        <w:rPr>
          <w:iCs/>
          <w:sz w:val="30"/>
          <w:szCs w:val="30"/>
        </w:rPr>
        <w:t xml:space="preserve"> наблюдение над текстом произведения (художественной формой, структурой текста, языком произведения, средствами художественной выразительности); мысленное представление образов художественного произведения (поэтических картин природы, героев, событий); аналитическая работа с текстом произведения (текстуальный анализ), составление высказываний сравнительного, оценочного характера, умозаключений; сравнение </w:t>
      </w:r>
      <w:r w:rsidRPr="00D72582">
        <w:rPr>
          <w:sz w:val="30"/>
          <w:szCs w:val="30"/>
        </w:rPr>
        <w:t xml:space="preserve">художественных текстов разных жанров и героев произведений; </w:t>
      </w:r>
      <w:r w:rsidRPr="00D72582">
        <w:rPr>
          <w:iCs/>
          <w:sz w:val="30"/>
          <w:szCs w:val="30"/>
        </w:rPr>
        <w:t xml:space="preserve">поиск изобразительно-выразительных средств художественной речи. </w:t>
      </w:r>
    </w:p>
    <w:p w14:paraId="0F1DCF3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05A398E6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ЛИТЕРАТУРНО-ТВОРЧЕСКАЯ ДЕЯТЕЛЬНОСТЬ УЧАЩИХСЯ</w:t>
      </w:r>
    </w:p>
    <w:p w14:paraId="702D6533" w14:textId="77777777" w:rsidR="00D72582" w:rsidRPr="00D72582" w:rsidRDefault="00D72582" w:rsidP="00D72582">
      <w:pPr>
        <w:pStyle w:val="newncpi"/>
        <w:ind w:firstLine="0"/>
        <w:rPr>
          <w:sz w:val="30"/>
          <w:szCs w:val="30"/>
        </w:rPr>
      </w:pPr>
    </w:p>
    <w:p w14:paraId="189057D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Литературно-творческая деятельность осуществляется посредством включения учащихся в следующие виды деятельности:</w:t>
      </w:r>
    </w:p>
    <w:p w14:paraId="7486350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сочинение (по аналогии с произведениями фольклора) сказок, забавных историй с героями изученных произведений, стихов по опорным словам;</w:t>
      </w:r>
    </w:p>
    <w:p w14:paraId="5BAE608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составление рассказа по аналогии с прочитанным, по заданному началу или концовке;</w:t>
      </w:r>
    </w:p>
    <w:p w14:paraId="4BB92FF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создание иллюстрации к литературному произведению;</w:t>
      </w:r>
    </w:p>
    <w:p w14:paraId="1A7227A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придумывание названия произведения, подписей к иллюстрациям;</w:t>
      </w:r>
    </w:p>
    <w:p w14:paraId="2867A3A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творческая интерпретация произведения: словесное рисование поэтических картин, эпизодов текста, словесное описание героя произведения;</w:t>
      </w:r>
    </w:p>
    <w:p w14:paraId="2AFE3F2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составление рассказа-описания по иллюстрации или картине;</w:t>
      </w:r>
    </w:p>
    <w:p w14:paraId="76C9437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выразительное чтение по ролям диалогов литературных героев, рассказа повествовательного характера, сказки;</w:t>
      </w:r>
    </w:p>
    <w:p w14:paraId="222ECC1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инсценировка эпизодов, отдельных фрагментов художественного произведения (с репликами и движениями, постановка «живых картин»);</w:t>
      </w:r>
    </w:p>
    <w:p w14:paraId="7858FC8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«интервью» с понравившимся персонажем произведения;</w:t>
      </w:r>
    </w:p>
    <w:p w14:paraId="08DD97C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придумывание продолжения прослушанного (прочитанного) рассказа;</w:t>
      </w:r>
    </w:p>
    <w:p w14:paraId="381445C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создание краткого отзыва о самостоятельно прочитанном произведении по заданному образцу (с помощью педагогического работника);</w:t>
      </w:r>
    </w:p>
    <w:p w14:paraId="7CC665CB" w14:textId="77777777" w:rsidR="00D72582" w:rsidRPr="00D72582" w:rsidRDefault="00D72582" w:rsidP="00D7258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D72582">
        <w:rPr>
          <w:rFonts w:ascii="Times New Roman" w:eastAsiaTheme="minorEastAsia" w:hAnsi="Times New Roman" w:cs="Times New Roman"/>
          <w:sz w:val="30"/>
          <w:szCs w:val="30"/>
        </w:rPr>
        <w:t>разыгрывание диалогов с выражением настроения героев;</w:t>
      </w:r>
    </w:p>
    <w:p w14:paraId="623C0FE9" w14:textId="77777777" w:rsidR="00D72582" w:rsidRPr="00D72582" w:rsidRDefault="00D72582" w:rsidP="00D7258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D72582">
        <w:rPr>
          <w:rFonts w:ascii="Times New Roman" w:eastAsiaTheme="minorEastAsia" w:hAnsi="Times New Roman" w:cs="Times New Roman"/>
          <w:sz w:val="30"/>
          <w:szCs w:val="30"/>
        </w:rPr>
        <w:t xml:space="preserve">подготовка творческого проекта на заданную тему (с помощью </w:t>
      </w:r>
      <w:r w:rsidRPr="00D72582">
        <w:rPr>
          <w:rFonts w:ascii="Times New Roman" w:hAnsi="Times New Roman" w:cs="Times New Roman"/>
          <w:sz w:val="30"/>
          <w:szCs w:val="30"/>
        </w:rPr>
        <w:t>педагогического работника</w:t>
      </w:r>
      <w:r w:rsidRPr="00D72582">
        <w:rPr>
          <w:rFonts w:ascii="Times New Roman" w:eastAsiaTheme="minorEastAsia" w:hAnsi="Times New Roman" w:cs="Times New Roman"/>
          <w:sz w:val="30"/>
          <w:szCs w:val="30"/>
        </w:rPr>
        <w:t>);</w:t>
      </w:r>
    </w:p>
    <w:p w14:paraId="353B3E87" w14:textId="77777777" w:rsidR="00D72582" w:rsidRPr="00D72582" w:rsidRDefault="00D72582" w:rsidP="00D72582">
      <w:pPr>
        <w:pStyle w:val="newncpi0"/>
        <w:ind w:firstLine="709"/>
        <w:rPr>
          <w:sz w:val="30"/>
          <w:szCs w:val="30"/>
          <w:lang w:val="be-BY"/>
        </w:rPr>
      </w:pPr>
      <w:r w:rsidRPr="00D72582">
        <w:rPr>
          <w:sz w:val="30"/>
          <w:szCs w:val="30"/>
        </w:rPr>
        <w:t>конкурсное чтение заученных произведений</w:t>
      </w:r>
      <w:r w:rsidRPr="00D72582">
        <w:rPr>
          <w:sz w:val="30"/>
          <w:szCs w:val="30"/>
          <w:lang w:val="be-BY"/>
        </w:rPr>
        <w:t>.</w:t>
      </w:r>
    </w:p>
    <w:p w14:paraId="3CDA9590" w14:textId="77777777" w:rsidR="00D72582" w:rsidRPr="00D72582" w:rsidRDefault="00D72582" w:rsidP="00D72582">
      <w:pPr>
        <w:pStyle w:val="newncpi0"/>
        <w:ind w:firstLine="709"/>
        <w:jc w:val="center"/>
        <w:rPr>
          <w:sz w:val="30"/>
          <w:szCs w:val="30"/>
          <w:lang w:val="be-BY"/>
        </w:rPr>
      </w:pPr>
    </w:p>
    <w:p w14:paraId="28A88AF5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ВНЕКЛАССНОЕ ЧТЕНИЕ</w:t>
      </w:r>
      <w:r w:rsidRPr="00D72582">
        <w:rPr>
          <w:b w:val="0"/>
          <w:sz w:val="30"/>
          <w:szCs w:val="30"/>
          <w:lang w:val="be-BY"/>
        </w:rPr>
        <w:t xml:space="preserve"> (ОСНОВНОЙ ЭТАП)</w:t>
      </w:r>
    </w:p>
    <w:p w14:paraId="64E7A415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</w:p>
    <w:p w14:paraId="258E939F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  <w:lang w:val="be-BY"/>
        </w:rPr>
      </w:pPr>
      <w:r w:rsidRPr="00D72582">
        <w:rPr>
          <w:b w:val="0"/>
          <w:sz w:val="30"/>
          <w:szCs w:val="30"/>
        </w:rPr>
        <w:t>КРУГ ЧТЕНИЯ</w:t>
      </w:r>
      <w:r w:rsidRPr="00D72582">
        <w:rPr>
          <w:b w:val="0"/>
          <w:sz w:val="30"/>
          <w:szCs w:val="30"/>
          <w:lang w:val="be-BY"/>
        </w:rPr>
        <w:t xml:space="preserve"> (учебный материал)</w:t>
      </w:r>
    </w:p>
    <w:p w14:paraId="69C1F401" w14:textId="77777777" w:rsidR="00D72582" w:rsidRPr="00D72582" w:rsidRDefault="00D72582" w:rsidP="00D72582">
      <w:pPr>
        <w:pStyle w:val="nonumheader"/>
        <w:spacing w:before="0" w:after="0"/>
        <w:jc w:val="both"/>
        <w:rPr>
          <w:b w:val="0"/>
          <w:sz w:val="30"/>
          <w:szCs w:val="30"/>
        </w:rPr>
      </w:pPr>
    </w:p>
    <w:p w14:paraId="50BAC1E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Художественные, научно-художественные и научно-познавательные произведения русских, белорусских и зарубежных авторов, детская справочная литература, детские журналы и газеты (по выбору педагогического работника).</w:t>
      </w:r>
    </w:p>
    <w:p w14:paraId="27AC7D5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Типы детских книг для внеклассного чтения: книга-произведение; книга-сборник (авторский или тематический); книга-справочник; детская энциклопедия; школьный толковый словарь.</w:t>
      </w:r>
    </w:p>
    <w:p w14:paraId="1F51AA6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Жанры: сказки, рассказы, повести-сказки, стихотворения, научно-познавательные статьи.</w:t>
      </w:r>
    </w:p>
    <w:p w14:paraId="1B0320E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62126F45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ФОРМИРОВАНИЕ САМОСТОЯТЕЛЬНОЙ ЧИТАТЕЛЬСКОЙ ДЕЯТЕЛЬНОСТИ УЧАЩИХСЯ</w:t>
      </w:r>
    </w:p>
    <w:p w14:paraId="7843A818" w14:textId="77777777" w:rsidR="00D72582" w:rsidRPr="00D72582" w:rsidRDefault="00D72582" w:rsidP="00D72582">
      <w:pPr>
        <w:pStyle w:val="nonumheader"/>
        <w:spacing w:before="0" w:after="0"/>
        <w:ind w:firstLine="709"/>
        <w:rPr>
          <w:b w:val="0"/>
          <w:sz w:val="30"/>
          <w:szCs w:val="30"/>
        </w:rPr>
      </w:pPr>
    </w:p>
    <w:p w14:paraId="56948E7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Учащиеся учатся:</w:t>
      </w:r>
    </w:p>
    <w:p w14:paraId="1C2B2F4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выбирать книги на определенную тему, пользуясь видами библиотечно-библиографической помощи: книжной выставкой, рекомендательным списком, открытым доступом к книжным полкам (самостоятельно и с помощью библиотекаря);</w:t>
      </w:r>
    </w:p>
    <w:p w14:paraId="3FC240F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ориентироваться в книгах одного автора или книгах разных авторов с учетом следующих показателей: фамилия автора, заглавие, иллюстрация на обложке и в книге, титульный лист, содержание, предисловие или введение, послесловие, аннотация (если они имеются);</w:t>
      </w:r>
    </w:p>
    <w:p w14:paraId="1A42183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воспроизводить содержание самостоятельно прочитанной книги, выражать оценочные суждения о поведении и поступках героев, определять личностное отношение к событиям, поступкам, героям;</w:t>
      </w:r>
    </w:p>
    <w:p w14:paraId="74A7FEC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работать с детской справочной литературой (книгой-справочником, детской энциклопедией, толковым словарем) в читальном зале библиотеки, дома;</w:t>
      </w:r>
    </w:p>
    <w:p w14:paraId="6BE6CBD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рассматривать и читать детские журналы и газеты с помощью просмотрового чтения в читальном зале библиотеки.</w:t>
      </w:r>
    </w:p>
    <w:p w14:paraId="10281C4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6DD1A9C8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ОСНОВНЫЕ ЗНАНИЯ И УМЕНИЯ</w:t>
      </w:r>
    </w:p>
    <w:p w14:paraId="1F6B3D44" w14:textId="77777777" w:rsidR="00D72582" w:rsidRPr="00D72582" w:rsidRDefault="00D72582" w:rsidP="00D72582">
      <w:pPr>
        <w:pStyle w:val="newncpi"/>
        <w:ind w:firstLine="0"/>
        <w:rPr>
          <w:sz w:val="30"/>
          <w:szCs w:val="30"/>
        </w:rPr>
      </w:pPr>
    </w:p>
    <w:p w14:paraId="701A2AD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Учащиеся знакомятся с правилами работы в читальном зале библиотеки (школьной, районной).</w:t>
      </w:r>
    </w:p>
    <w:p w14:paraId="36EABC2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Овладевают терминами: «</w:t>
      </w:r>
      <w:r w:rsidRPr="00D72582">
        <w:rPr>
          <w:iCs/>
          <w:sz w:val="30"/>
          <w:szCs w:val="30"/>
        </w:rPr>
        <w:t>титульный лист», «предисловие» или «введение», «послесловие об авторе», «оглавление», «номер журнала», «год издания журнала», «экземпляр».</w:t>
      </w:r>
    </w:p>
    <w:p w14:paraId="6641A8D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Учащиеся учатся:</w:t>
      </w:r>
    </w:p>
    <w:p w14:paraId="7FF73D8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находить в библиотеке книги по заданной теме, пользуясь рекомендательными указателями, тематическими книжными выставками или открытым доступом к книжным полкам;</w:t>
      </w:r>
    </w:p>
    <w:p w14:paraId="4B008D2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выбирать книгу в соответствии с поставленной целью;</w:t>
      </w:r>
    </w:p>
    <w:p w14:paraId="6F341005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самостоятельно знакомиться с книгой по ее внешним показателям (фамилия автора, заглавие, иллюстрации);</w:t>
      </w:r>
    </w:p>
    <w:p w14:paraId="3B577D8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определять тему чтения и жанр;</w:t>
      </w:r>
    </w:p>
    <w:p w14:paraId="2676E16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пользоваться оглавлением;</w:t>
      </w:r>
    </w:p>
    <w:p w14:paraId="39B326C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определять тему творчества писателя по его книгам;</w:t>
      </w:r>
    </w:p>
    <w:p w14:paraId="28E4919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находить информацию о личности и творчестве писателя с помощью предисловий и послесловий к его книгам, справочной литературы, электронных средств обучения;</w:t>
      </w:r>
    </w:p>
    <w:p w14:paraId="63B319A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составлять книжную выставку по теме, указанной педагогическим работником;</w:t>
      </w:r>
    </w:p>
    <w:p w14:paraId="68EB67B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самостоятельно знакомиться с детским журналом и газетой с помощью просмотрового чтения;</w:t>
      </w:r>
    </w:p>
    <w:p w14:paraId="29F7C29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пользоваться словарями, книгами-справочниками.</w:t>
      </w:r>
    </w:p>
    <w:p w14:paraId="20F0B0D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p w14:paraId="4CBBD781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ИНДИВИДУАЛЬНАЯ И ГРУППОВАЯ РАБОТА С КНИГОЙ</w:t>
      </w:r>
    </w:p>
    <w:p w14:paraId="5D4755B0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ВО ВНЕУРОЧНОЕ ВРЕМЯ</w:t>
      </w:r>
    </w:p>
    <w:p w14:paraId="14AF3B60" w14:textId="77777777" w:rsidR="00D72582" w:rsidRPr="00D72582" w:rsidRDefault="00D72582" w:rsidP="00D72582">
      <w:pPr>
        <w:pStyle w:val="nonumheader"/>
        <w:spacing w:before="0" w:after="0"/>
        <w:ind w:firstLine="709"/>
        <w:rPr>
          <w:b w:val="0"/>
          <w:sz w:val="30"/>
          <w:szCs w:val="30"/>
        </w:rPr>
      </w:pPr>
    </w:p>
    <w:p w14:paraId="21857DB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Посещение библиотеки и ориентация в мире книг по тематической и авторской книжной выставке в пространстве библиотеки.</w:t>
      </w:r>
    </w:p>
    <w:p w14:paraId="19346C9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Работа в читальном зале со справочной литературой, детскими журналами и газетами.</w:t>
      </w:r>
    </w:p>
    <w:p w14:paraId="0B3581B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Составление книжных выставок по теме, указанной педагогическим работником.</w:t>
      </w:r>
    </w:p>
    <w:p w14:paraId="1EBD31A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Работа в «мастерской по ремонту книг».</w:t>
      </w:r>
    </w:p>
    <w:p w14:paraId="5B27938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Подготовка и участие в литературных викторинах, утренниках и конкурсах.</w:t>
      </w:r>
    </w:p>
    <w:p w14:paraId="1853D8DF" w14:textId="77777777" w:rsidR="00D72582" w:rsidRPr="00D72582" w:rsidRDefault="00D72582" w:rsidP="00D72582">
      <w:pPr>
        <w:pStyle w:val="nonumheader"/>
        <w:spacing w:before="0" w:after="0"/>
        <w:ind w:firstLine="709"/>
        <w:rPr>
          <w:b w:val="0"/>
          <w:sz w:val="30"/>
          <w:szCs w:val="30"/>
        </w:rPr>
      </w:pPr>
    </w:p>
    <w:p w14:paraId="63B39E47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>СПИСОК ПРОИЗВЕДЕНИЙ ДЛЯ ЗАУЧИВАНИЯ НАИЗУСТЬ</w:t>
      </w:r>
    </w:p>
    <w:p w14:paraId="7CCBFDA1" w14:textId="77777777" w:rsidR="00D72582" w:rsidRPr="00D72582" w:rsidRDefault="00D72582" w:rsidP="00D72582">
      <w:pPr>
        <w:pStyle w:val="nonumheader"/>
        <w:spacing w:before="0" w:after="0"/>
        <w:ind w:firstLine="709"/>
        <w:rPr>
          <w:b w:val="0"/>
          <w:sz w:val="30"/>
          <w:szCs w:val="30"/>
        </w:rPr>
      </w:pPr>
    </w:p>
    <w:p w14:paraId="38CE02A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Колядная песня (по выбору учащихся).</w:t>
      </w:r>
    </w:p>
    <w:p w14:paraId="5248693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Купальская песня (по выбору учащихся).</w:t>
      </w:r>
    </w:p>
    <w:p w14:paraId="3EF8D3F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И. Крылов.</w:t>
      </w:r>
      <w:r w:rsidRPr="00D72582">
        <w:rPr>
          <w:sz w:val="30"/>
          <w:szCs w:val="30"/>
        </w:rPr>
        <w:t xml:space="preserve"> «Чиж и Голубь».</w:t>
      </w:r>
    </w:p>
    <w:p w14:paraId="6AE9AAE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А. Барто.</w:t>
      </w:r>
      <w:r w:rsidRPr="00D72582">
        <w:rPr>
          <w:sz w:val="30"/>
          <w:szCs w:val="30"/>
        </w:rPr>
        <w:t xml:space="preserve"> «Игра в слова» (отрывок по выбору учащихся).</w:t>
      </w:r>
    </w:p>
    <w:p w14:paraId="214DAAB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Н. Некрасов.</w:t>
      </w:r>
      <w:r w:rsidRPr="00D72582">
        <w:rPr>
          <w:sz w:val="30"/>
          <w:szCs w:val="30"/>
        </w:rPr>
        <w:t xml:space="preserve"> «Славная осень!..».</w:t>
      </w:r>
    </w:p>
    <w:p w14:paraId="3B9B302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С. Есенин.</w:t>
      </w:r>
      <w:r w:rsidRPr="00D72582">
        <w:rPr>
          <w:sz w:val="30"/>
          <w:szCs w:val="30"/>
        </w:rPr>
        <w:t xml:space="preserve"> «Поет зима – аукает...».</w:t>
      </w:r>
    </w:p>
    <w:p w14:paraId="4B943EA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Т. Белозеров.</w:t>
      </w:r>
      <w:r w:rsidRPr="00D72582">
        <w:rPr>
          <w:sz w:val="30"/>
          <w:szCs w:val="30"/>
        </w:rPr>
        <w:t xml:space="preserve"> Поэтическая миниатюра (по выбору учащихся).</w:t>
      </w:r>
    </w:p>
    <w:p w14:paraId="1134AD18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iCs/>
          <w:sz w:val="30"/>
          <w:szCs w:val="30"/>
        </w:rPr>
        <w:t>Г. Новицкая.</w:t>
      </w:r>
      <w:r w:rsidRPr="00D72582">
        <w:rPr>
          <w:sz w:val="30"/>
          <w:szCs w:val="30"/>
        </w:rPr>
        <w:t xml:space="preserve"> Поэтическая миниатюра (по выбору учащихся).</w:t>
      </w:r>
    </w:p>
    <w:p w14:paraId="2CE12113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</w:p>
    <w:p w14:paraId="53BEA7F3" w14:textId="77777777" w:rsidR="00D72582" w:rsidRPr="00D72582" w:rsidRDefault="00D72582" w:rsidP="00D72582">
      <w:pPr>
        <w:pStyle w:val="nonumheader"/>
        <w:spacing w:before="0" w:after="0"/>
        <w:rPr>
          <w:b w:val="0"/>
          <w:sz w:val="30"/>
          <w:szCs w:val="30"/>
        </w:rPr>
      </w:pPr>
      <w:r w:rsidRPr="00D72582">
        <w:rPr>
          <w:b w:val="0"/>
          <w:sz w:val="30"/>
          <w:szCs w:val="30"/>
        </w:rPr>
        <w:t xml:space="preserve">ОСНОВНЫЕ ТРЕБОВАНИЯ К РЕЗУЛЬТАТАМ УЧЕБНОЙ ДЕЯТЕЛЬНОСТИ УЧАЩИХСЯ </w:t>
      </w:r>
      <w:r w:rsidRPr="00D72582">
        <w:rPr>
          <w:b w:val="0"/>
          <w:sz w:val="30"/>
          <w:szCs w:val="30"/>
          <w:lang w:val="be-BY"/>
        </w:rPr>
        <w:t>ІІІ КЛАССА</w:t>
      </w:r>
    </w:p>
    <w:p w14:paraId="543DEB25" w14:textId="77777777" w:rsidR="00D72582" w:rsidRPr="00D72582" w:rsidRDefault="00D72582" w:rsidP="00D72582">
      <w:pPr>
        <w:pStyle w:val="newncpi"/>
        <w:ind w:firstLine="0"/>
        <w:rPr>
          <w:bCs/>
          <w:iCs/>
          <w:sz w:val="30"/>
          <w:szCs w:val="30"/>
        </w:rPr>
      </w:pPr>
    </w:p>
    <w:p w14:paraId="6672CA6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Знать</w:t>
      </w:r>
      <w:r w:rsidRPr="00D72582">
        <w:rPr>
          <w:sz w:val="30"/>
          <w:szCs w:val="30"/>
        </w:rPr>
        <w:t>:</w:t>
      </w:r>
    </w:p>
    <w:p w14:paraId="5CCC853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фамилии авторов, с творчеством которых знакомились на учебных занятиях по литературному чтению, и их произведения (название, имена героев, основное содержание);</w:t>
      </w:r>
    </w:p>
    <w:p w14:paraId="2D1FBC7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произведения, рекомендованные для заучивания наизусть;</w:t>
      </w:r>
    </w:p>
    <w:p w14:paraId="358D01A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правила работы в читальном зале библиотеки (школьной, районной).</w:t>
      </w:r>
    </w:p>
    <w:p w14:paraId="7D8481BC" w14:textId="77777777" w:rsidR="00D72582" w:rsidRPr="00D72582" w:rsidRDefault="00D72582" w:rsidP="00D72582">
      <w:pPr>
        <w:pStyle w:val="newncpi"/>
        <w:ind w:firstLine="709"/>
        <w:rPr>
          <w:bCs/>
          <w:iCs/>
          <w:sz w:val="30"/>
          <w:szCs w:val="30"/>
        </w:rPr>
      </w:pPr>
    </w:p>
    <w:p w14:paraId="5F71F9F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Иметь</w:t>
      </w:r>
      <w:r w:rsidRPr="00D72582">
        <w:rPr>
          <w:sz w:val="30"/>
          <w:szCs w:val="30"/>
        </w:rPr>
        <w:t xml:space="preserve"> первоначальные представления о</w:t>
      </w:r>
      <w:r w:rsidRPr="00D72582">
        <w:rPr>
          <w:sz w:val="30"/>
          <w:szCs w:val="30"/>
          <w:lang w:val="be-BY"/>
        </w:rPr>
        <w:t xml:space="preserve"> (</w:t>
      </w:r>
      <w:r w:rsidRPr="00D72582">
        <w:rPr>
          <w:sz w:val="30"/>
          <w:szCs w:val="30"/>
        </w:rPr>
        <w:t>об</w:t>
      </w:r>
      <w:r w:rsidRPr="00D72582">
        <w:rPr>
          <w:sz w:val="30"/>
          <w:szCs w:val="30"/>
          <w:lang w:val="be-BY"/>
        </w:rPr>
        <w:t>)</w:t>
      </w:r>
      <w:r w:rsidRPr="00D72582">
        <w:rPr>
          <w:sz w:val="30"/>
          <w:szCs w:val="30"/>
        </w:rPr>
        <w:t>:</w:t>
      </w:r>
    </w:p>
    <w:p w14:paraId="32903FF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жанре как разновидности литературных произведений;</w:t>
      </w:r>
    </w:p>
    <w:p w14:paraId="62F1E30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жанровых особенностях произведений фольклора: народной песни, сказки, пословицы;</w:t>
      </w:r>
    </w:p>
    <w:p w14:paraId="749E912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жанровых особенностях произведений авторской литературы: литературной сказки, рассказа, басни, стихотворения;</w:t>
      </w:r>
    </w:p>
    <w:p w14:paraId="02326AD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видах народных песен (веснянки, жнивные, колядные, масленичные, купальские);</w:t>
      </w:r>
    </w:p>
    <w:p w14:paraId="6338A6DF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видах сказок (волшебная, о животных, бытовая);</w:t>
      </w:r>
    </w:p>
    <w:p w14:paraId="0F6695C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видах стихотворений (стихотворения-описания, стихотворения-портреты);</w:t>
      </w:r>
    </w:p>
    <w:p w14:paraId="6D8CB8D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изобразительно-выразительных средствах языка художественного произведения (сравнение, олицетворение, эпитет);</w:t>
      </w:r>
    </w:p>
    <w:p w14:paraId="4A9B661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научно-познавательных произведениях.</w:t>
      </w:r>
    </w:p>
    <w:p w14:paraId="46A79E46" w14:textId="77777777" w:rsidR="00D72582" w:rsidRPr="00D72582" w:rsidRDefault="00D72582" w:rsidP="00D72582">
      <w:pPr>
        <w:pStyle w:val="newncpi"/>
        <w:ind w:firstLine="709"/>
        <w:rPr>
          <w:bCs/>
          <w:iCs/>
          <w:sz w:val="30"/>
          <w:szCs w:val="30"/>
        </w:rPr>
      </w:pPr>
    </w:p>
    <w:p w14:paraId="276FC63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iCs/>
          <w:sz w:val="30"/>
          <w:szCs w:val="30"/>
        </w:rPr>
        <w:t>Уметь</w:t>
      </w:r>
      <w:r w:rsidRPr="00D72582">
        <w:rPr>
          <w:sz w:val="30"/>
          <w:szCs w:val="30"/>
        </w:rPr>
        <w:t>:</w:t>
      </w:r>
    </w:p>
    <w:p w14:paraId="0612E25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читать правильно, осознанно и выразительно вслух целыми словами тексты разных видов (художественный, научно-познавательный, учебный) в соответствии с орфоэпическими нормами и в темпе, который не препятствует пониманию прочитанного;</w:t>
      </w:r>
    </w:p>
    <w:p w14:paraId="1D82520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выразительно читать подготовленное художественное произведение или отрывок из него с соблюдением пауз на знаках препинания, интонации предложения в соответствии с эмоциональным настроением произведения, состоянием героя;</w:t>
      </w:r>
    </w:p>
    <w:p w14:paraId="2B921E1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читать по ролям диалог героев произведения, отдельные эпизоды сюжетных произведений (сказка, рассказ);</w:t>
      </w:r>
    </w:p>
    <w:p w14:paraId="1F98B3F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оценивать свое и чужое чтение с позиций правильности и выразительности;</w:t>
      </w:r>
    </w:p>
    <w:p w14:paraId="403BF3C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определять учебную задачу чтения: </w:t>
      </w:r>
      <w:r w:rsidRPr="00D72582">
        <w:rPr>
          <w:iCs/>
          <w:sz w:val="30"/>
          <w:szCs w:val="30"/>
        </w:rPr>
        <w:t>что, с какой целью</w:t>
      </w:r>
      <w:r w:rsidRPr="00D72582">
        <w:rPr>
          <w:sz w:val="30"/>
          <w:szCs w:val="30"/>
        </w:rPr>
        <w:t xml:space="preserve"> прочитать (с помощью педагогического работника);</w:t>
      </w:r>
    </w:p>
    <w:p w14:paraId="5702E65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планировать свою деятельность: называть в последовательности действия при подготовке к чтению по ролям, выразительному чтению, словесному рисованию (с помощью педагогического работника);</w:t>
      </w:r>
    </w:p>
    <w:p w14:paraId="254C60EB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 xml:space="preserve">контролировать и оценивать учебные действия в соответствии с поставленной задачей и ее результатом; </w:t>
      </w:r>
    </w:p>
    <w:p w14:paraId="7E2ED6C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прогнозировать до чтения содержание произведения по иллюстрациям и заголовку;</w:t>
      </w:r>
    </w:p>
    <w:p w14:paraId="65F1C3F0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выявлять в тексте непонятные слова и выражения, определять их значение через контекст, сноски, с помощью словаря и глобальной компьютерной сети Интернет;</w:t>
      </w:r>
    </w:p>
    <w:p w14:paraId="06F6CAF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определять тему и главную мысль произведения (самостоятельно и с помощью педагогического работника);</w:t>
      </w:r>
    </w:p>
    <w:p w14:paraId="44D469F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находить в тексте слова, которые указывают на эмоциональное настроение героя, его чувства, отношение автора к изображенным явлениям (по прямому высказыванию);</w:t>
      </w:r>
    </w:p>
    <w:p w14:paraId="23F1666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характеризовать героя на основании его поведения, переживаний и поступков, выражать свое отношение к нему;</w:t>
      </w:r>
    </w:p>
    <w:p w14:paraId="7EF2FA39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выявлять авторскую точку зрения и выражать свои суждения о поступках героев; давать свою оценку поступку, герою;</w:t>
      </w:r>
    </w:p>
    <w:p w14:paraId="4A76575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создавать словесные иллюстрации по содержанию произведения (словесное описание по воображению героя произведения, словесное рисование по воображению поэтических картин, эпизодов текста);</w:t>
      </w:r>
    </w:p>
    <w:p w14:paraId="390271F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lastRenderedPageBreak/>
        <w:t>работать с текстом: делить на смысловые части, составлять план, подробно и выборочно пересказывать художественное произведение по готовому плану;</w:t>
      </w:r>
    </w:p>
    <w:p w14:paraId="2DDAC8C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выделять в научно-познавательном тексте факты, точные сведения, находить описание предмета, факта;</w:t>
      </w:r>
    </w:p>
    <w:p w14:paraId="3D554F0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работать в группе, создавая инсценировки несложных сюжетных произведений;</w:t>
      </w:r>
    </w:p>
    <w:p w14:paraId="0CC5F6D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критически оценивать детские творческие работы в процессе обсуждения;</w:t>
      </w:r>
    </w:p>
    <w:p w14:paraId="219A9502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ориентироваться в литературных терминах и употреблять их к месту при ответе на вопрос: фольклор, жанр, произведение, басня, прозаик, поэт, эпизод, герой (персонаж), портрет, характеристика, сравнение, олицетворение, эпитет, рифма, научно-познавательный текст, титульный лист, предисловие, оглавление, номер журнала, год издания журнала, экземпляр;</w:t>
      </w:r>
    </w:p>
    <w:p w14:paraId="4253227A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приводить примеры народных песен, пословиц, сказок (народных и литературных), стихов, рассказов, басен из круга изученных произведений;</w:t>
      </w:r>
    </w:p>
    <w:p w14:paraId="0A5E775E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различать художественный и научно-познавательный текст;</w:t>
      </w:r>
    </w:p>
    <w:p w14:paraId="65160AD7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находить в библиотеке книги по заданной теме, пользуясь рекомендательными указателями, тематическими книжными выставками или открытым доступом к книжным полкам;</w:t>
      </w:r>
    </w:p>
    <w:p w14:paraId="19AAD51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самостоятельно знакомиться с произведением и книгой до чтения;</w:t>
      </w:r>
    </w:p>
    <w:p w14:paraId="49BCA36C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пользоваться справочным аппаратом учебника.</w:t>
      </w:r>
    </w:p>
    <w:p w14:paraId="64D6538E" w14:textId="77777777" w:rsidR="00D72582" w:rsidRPr="00D72582" w:rsidRDefault="00D72582" w:rsidP="00D72582">
      <w:pPr>
        <w:pStyle w:val="newncpi"/>
        <w:ind w:firstLine="709"/>
        <w:rPr>
          <w:bCs/>
          <w:sz w:val="30"/>
          <w:szCs w:val="30"/>
        </w:rPr>
      </w:pPr>
    </w:p>
    <w:p w14:paraId="0D5048F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bCs/>
          <w:sz w:val="30"/>
          <w:szCs w:val="30"/>
        </w:rPr>
        <w:t>Использовать приобретенные знания и умения в практической деятельности и повседневной жизни:</w:t>
      </w:r>
    </w:p>
    <w:p w14:paraId="5C0B6E5D" w14:textId="77777777" w:rsidR="00D72582" w:rsidRPr="00D72582" w:rsidRDefault="00D72582" w:rsidP="00D72582">
      <w:pPr>
        <w:pStyle w:val="newncpi"/>
        <w:ind w:firstLine="709"/>
        <w:rPr>
          <w:strike/>
          <w:sz w:val="30"/>
          <w:szCs w:val="30"/>
        </w:rPr>
      </w:pPr>
      <w:r w:rsidRPr="00D72582">
        <w:rPr>
          <w:sz w:val="30"/>
          <w:szCs w:val="30"/>
        </w:rPr>
        <w:t>самостоятельно выбирать и читать книги, детские периодические издания;</w:t>
      </w:r>
    </w:p>
    <w:p w14:paraId="3D95C8B1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пользоваться всеми видами библиотечно-библиографической помощи;</w:t>
      </w:r>
    </w:p>
    <w:p w14:paraId="3640FF26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самостоятельно знакомиться с произведением и книгой до чтения;</w:t>
      </w:r>
    </w:p>
    <w:p w14:paraId="76892E4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ориентироваться в книгах по оглавлению;</w:t>
      </w:r>
    </w:p>
    <w:p w14:paraId="07C0E243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высказывать оценочные суждения о прочитанном произведении (герое, событии), книге, просмотренном фильме, спектакле;</w:t>
      </w:r>
    </w:p>
    <w:p w14:paraId="0DB4EC0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пользоваться толковым словарем;</w:t>
      </w:r>
    </w:p>
    <w:p w14:paraId="70D05BAD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  <w:r w:rsidRPr="00D72582">
        <w:rPr>
          <w:sz w:val="30"/>
          <w:szCs w:val="30"/>
        </w:rPr>
        <w:t>принимать участие в литературных конкурсах.</w:t>
      </w:r>
    </w:p>
    <w:p w14:paraId="0459FB74" w14:textId="77777777" w:rsidR="00D72582" w:rsidRPr="00D72582" w:rsidRDefault="00D72582" w:rsidP="00D72582">
      <w:pPr>
        <w:pStyle w:val="newncpi"/>
        <w:ind w:firstLine="709"/>
        <w:rPr>
          <w:sz w:val="30"/>
          <w:szCs w:val="30"/>
        </w:rPr>
      </w:pPr>
    </w:p>
    <w:sectPr w:rsidR="00D72582" w:rsidRPr="00D72582" w:rsidSect="0033516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739E"/>
    <w:multiLevelType w:val="multilevel"/>
    <w:tmpl w:val="A2007AFE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1" w15:restartNumberingAfterBreak="0">
    <w:nsid w:val="1300265C"/>
    <w:multiLevelType w:val="hybridMultilevel"/>
    <w:tmpl w:val="110C6BDE"/>
    <w:lvl w:ilvl="0" w:tplc="3E2EF2F8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21DC3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3" w15:restartNumberingAfterBreak="0">
    <w:nsid w:val="46794B32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4" w15:restartNumberingAfterBreak="0">
    <w:nsid w:val="48A81C3C"/>
    <w:multiLevelType w:val="hybridMultilevel"/>
    <w:tmpl w:val="BCDA97FC"/>
    <w:lvl w:ilvl="0" w:tplc="5F268FE4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51E5"/>
    <w:multiLevelType w:val="multilevel"/>
    <w:tmpl w:val="0BCAC262"/>
    <w:lvl w:ilvl="0">
      <w:start w:val="6"/>
      <w:numFmt w:val="decimal"/>
      <w:lvlText w:val="%1."/>
      <w:lvlJc w:val="left"/>
      <w:pPr>
        <w:ind w:left="691" w:hanging="69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0" w:hanging="2160"/>
      </w:pPr>
      <w:rPr>
        <w:rFonts w:hint="default"/>
      </w:rPr>
    </w:lvl>
  </w:abstractNum>
  <w:abstractNum w:abstractNumId="7" w15:restartNumberingAfterBreak="0">
    <w:nsid w:val="5ADD1E42"/>
    <w:multiLevelType w:val="multilevel"/>
    <w:tmpl w:val="6748C508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35" w:hanging="526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2" w:hanging="752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uk-UA" w:eastAsia="en-US" w:bidi="ar-SA"/>
      </w:rPr>
    </w:lvl>
    <w:lvl w:ilvl="3">
      <w:numFmt w:val="bullet"/>
      <w:lvlText w:val="•"/>
      <w:lvlJc w:val="left"/>
      <w:pPr>
        <w:ind w:left="3230" w:hanging="7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5" w:hanging="7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0" w:hanging="7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65" w:hanging="7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7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56" w:hanging="752"/>
      </w:pPr>
      <w:rPr>
        <w:rFonts w:hint="default"/>
        <w:lang w:val="uk-UA" w:eastAsia="en-US" w:bidi="ar-SA"/>
      </w:rPr>
    </w:lvl>
  </w:abstractNum>
  <w:abstractNum w:abstractNumId="8" w15:restartNumberingAfterBreak="0">
    <w:nsid w:val="7B2A4536"/>
    <w:multiLevelType w:val="hybridMultilevel"/>
    <w:tmpl w:val="F79EE960"/>
    <w:lvl w:ilvl="0" w:tplc="8B78E4EA">
      <w:start w:val="1"/>
      <w:numFmt w:val="decimal"/>
      <w:lvlText w:val="%1."/>
      <w:lvlJc w:val="left"/>
      <w:pPr>
        <w:ind w:left="1169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6D"/>
    <w:rsid w:val="003237D6"/>
    <w:rsid w:val="0033516D"/>
    <w:rsid w:val="003562E5"/>
    <w:rsid w:val="005B0B9F"/>
    <w:rsid w:val="00AE63FC"/>
    <w:rsid w:val="00D37CC4"/>
    <w:rsid w:val="00D7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9CD4"/>
  <w15:chartTrackingRefBased/>
  <w15:docId w15:val="{415F91A8-8E94-4A98-949C-CBFFD840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3516D"/>
  </w:style>
  <w:style w:type="paragraph" w:styleId="2">
    <w:name w:val="Body Text Indent 2"/>
    <w:basedOn w:val="a"/>
    <w:link w:val="20"/>
    <w:uiPriority w:val="99"/>
    <w:rsid w:val="0033516D"/>
    <w:pPr>
      <w:spacing w:after="0" w:line="360" w:lineRule="auto"/>
      <w:ind w:left="708" w:firstLine="1"/>
    </w:pPr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3516D"/>
    <w:rPr>
      <w:rFonts w:ascii="Times New Roman" w:eastAsia="Times New Roman" w:hAnsi="Times New Roman" w:cs="Times New Roman"/>
      <w:b/>
      <w:sz w:val="28"/>
      <w:szCs w:val="24"/>
      <w:lang w:val="be-BY" w:eastAsia="ru-RU"/>
    </w:rPr>
  </w:style>
  <w:style w:type="paragraph" w:styleId="a3">
    <w:name w:val="Normal (Web)"/>
    <w:aliases w:val="Обычный (Web),Знак Знак6,Знак"/>
    <w:basedOn w:val="a"/>
    <w:uiPriority w:val="99"/>
    <w:rsid w:val="0033516D"/>
    <w:pPr>
      <w:spacing w:after="150" w:line="240" w:lineRule="auto"/>
    </w:pPr>
    <w:rPr>
      <w:rFonts w:ascii="Verdana" w:eastAsia="Times New Roman" w:hAnsi="Verdana" w:cs="Verdana"/>
      <w:color w:val="000000"/>
      <w:sz w:val="17"/>
      <w:szCs w:val="17"/>
      <w:lang w:eastAsia="ru-RU"/>
    </w:rPr>
  </w:style>
  <w:style w:type="character" w:styleId="a4">
    <w:name w:val="footnote reference"/>
    <w:basedOn w:val="a0"/>
    <w:uiPriority w:val="99"/>
    <w:rsid w:val="0033516D"/>
    <w:rPr>
      <w:rFonts w:cs="Times New Roman"/>
      <w:vertAlign w:val="superscript"/>
    </w:rPr>
  </w:style>
  <w:style w:type="paragraph" w:customStyle="1" w:styleId="U1">
    <w:name w:val="U1"/>
    <w:uiPriority w:val="99"/>
    <w:rsid w:val="0033516D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33516D"/>
    <w:pPr>
      <w:widowControl w:val="0"/>
      <w:spacing w:after="0" w:line="336" w:lineRule="auto"/>
      <w:ind w:firstLine="567"/>
      <w:jc w:val="both"/>
    </w:pPr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3516D"/>
    <w:rPr>
      <w:rFonts w:ascii="Times New Roman" w:eastAsia="Times New Roman" w:hAnsi="Times New Roman" w:cs="Times New Roman"/>
      <w:noProof/>
      <w:sz w:val="29"/>
      <w:szCs w:val="29"/>
      <w:lang w:val="be-BY" w:eastAsia="ru-RU"/>
    </w:rPr>
  </w:style>
  <w:style w:type="paragraph" w:styleId="a7">
    <w:name w:val="header"/>
    <w:basedOn w:val="a"/>
    <w:link w:val="a8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351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35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3516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6D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  <w:szCs w:val="28"/>
    </w:rPr>
  </w:style>
  <w:style w:type="paragraph" w:customStyle="1" w:styleId="nonumheader">
    <w:name w:val="nonumheader"/>
    <w:basedOn w:val="a"/>
    <w:uiPriority w:val="99"/>
    <w:qFormat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qFormat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unhideWhenUsed/>
    <w:rsid w:val="0033516D"/>
  </w:style>
  <w:style w:type="character" w:customStyle="1" w:styleId="fontstyle01">
    <w:name w:val="fontstyle01"/>
    <w:rsid w:val="003351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ewncpi0">
    <w:name w:val="newncpi0"/>
    <w:basedOn w:val="a"/>
    <w:uiPriority w:val="99"/>
    <w:qFormat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rsid w:val="0033516D"/>
    <w:rPr>
      <w:rFonts w:ascii="Times New Roman" w:hAnsi="Times New Roman" w:cs="Times New Roman" w:hint="default"/>
      <w:spacing w:val="30"/>
    </w:rPr>
  </w:style>
  <w:style w:type="paragraph" w:customStyle="1" w:styleId="cap1">
    <w:name w:val="cap1"/>
    <w:basedOn w:val="a"/>
    <w:rsid w:val="0033516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33516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rsid w:val="0033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">
    <w:name w:val="Hyperlink"/>
    <w:basedOn w:val="a0"/>
    <w:uiPriority w:val="99"/>
    <w:semiHidden/>
    <w:unhideWhenUsed/>
    <w:rsid w:val="0033516D"/>
    <w:rPr>
      <w:color w:val="154C94"/>
      <w:u w:val="single"/>
    </w:rPr>
  </w:style>
  <w:style w:type="character" w:styleId="ad">
    <w:name w:val="FollowedHyperlink"/>
    <w:basedOn w:val="a0"/>
    <w:uiPriority w:val="99"/>
    <w:semiHidden/>
    <w:unhideWhenUsed/>
    <w:rsid w:val="0033516D"/>
    <w:rPr>
      <w:color w:val="154C94"/>
      <w:u w:val="single"/>
    </w:rPr>
  </w:style>
  <w:style w:type="paragraph" w:customStyle="1" w:styleId="part">
    <w:name w:val="part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33516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Название1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33516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3516D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razdel">
    <w:name w:val="razdel"/>
    <w:basedOn w:val="a"/>
    <w:rsid w:val="0033516D"/>
    <w:pPr>
      <w:spacing w:after="0" w:line="240" w:lineRule="auto"/>
      <w:ind w:firstLine="567"/>
      <w:jc w:val="center"/>
    </w:pPr>
    <w:rPr>
      <w:rFonts w:ascii="Times New Roman" w:eastAsia="DengXi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3516D"/>
    <w:pPr>
      <w:spacing w:after="0" w:line="240" w:lineRule="auto"/>
      <w:jc w:val="right"/>
    </w:pPr>
    <w:rPr>
      <w:rFonts w:ascii="Times New Roman" w:eastAsia="DengXian" w:hAnsi="Times New Roman" w:cs="Times New Roman"/>
      <w:lang w:eastAsia="ru-RU"/>
    </w:rPr>
  </w:style>
  <w:style w:type="paragraph" w:customStyle="1" w:styleId="titleu">
    <w:name w:val="titleu"/>
    <w:basedOn w:val="a"/>
    <w:rsid w:val="0033516D"/>
    <w:pPr>
      <w:spacing w:before="240" w:after="240" w:line="240" w:lineRule="auto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3516D"/>
    <w:pPr>
      <w:spacing w:before="240" w:after="0" w:line="240" w:lineRule="auto"/>
      <w:jc w:val="center"/>
    </w:pPr>
    <w:rPr>
      <w:rFonts w:ascii="Times New Roman" w:eastAsia="DengXi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point">
    <w:name w:val="underpoint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odobren1">
    <w:name w:val="odobren1"/>
    <w:basedOn w:val="a"/>
    <w:rsid w:val="0033516D"/>
    <w:pPr>
      <w:spacing w:after="12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comment">
    <w:name w:val="comment"/>
    <w:basedOn w:val="a"/>
    <w:rsid w:val="0033516D"/>
    <w:pPr>
      <w:spacing w:after="0" w:line="240" w:lineRule="auto"/>
      <w:ind w:firstLine="709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prinodobren">
    <w:name w:val="prinodobren"/>
    <w:basedOn w:val="a"/>
    <w:rsid w:val="0033516D"/>
    <w:pPr>
      <w:spacing w:before="240" w:after="240" w:line="240" w:lineRule="auto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umheader">
    <w:name w:val="numheader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3516D"/>
    <w:pPr>
      <w:spacing w:after="0" w:line="240" w:lineRule="auto"/>
      <w:ind w:firstLine="1021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agreedate">
    <w:name w:val="agreedat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lang w:eastAsia="ru-RU"/>
    </w:rPr>
  </w:style>
  <w:style w:type="paragraph" w:customStyle="1" w:styleId="changeadd">
    <w:name w:val="changeadd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3516D"/>
    <w:pPr>
      <w:spacing w:after="0" w:line="240" w:lineRule="auto"/>
      <w:ind w:left="1021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3516D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3516D"/>
    <w:pPr>
      <w:spacing w:after="28" w:line="240" w:lineRule="auto"/>
    </w:pPr>
    <w:rPr>
      <w:rFonts w:ascii="Times New Roman" w:eastAsia="DengXian" w:hAnsi="Times New Roman" w:cs="Times New Roman"/>
      <w:lang w:eastAsia="ru-RU"/>
    </w:rPr>
  </w:style>
  <w:style w:type="paragraph" w:customStyle="1" w:styleId="newncpi1">
    <w:name w:val="newncpi1"/>
    <w:basedOn w:val="a"/>
    <w:rsid w:val="0033516D"/>
    <w:pPr>
      <w:spacing w:after="0" w:line="240" w:lineRule="auto"/>
      <w:ind w:left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3516D"/>
    <w:pPr>
      <w:spacing w:after="0" w:line="240" w:lineRule="auto"/>
      <w:jc w:val="right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3516D"/>
    <w:pPr>
      <w:spacing w:after="60" w:line="240" w:lineRule="auto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3516D"/>
    <w:pPr>
      <w:spacing w:before="120" w:after="0" w:line="240" w:lineRule="auto"/>
      <w:ind w:left="1134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3516D"/>
    <w:pPr>
      <w:spacing w:after="0" w:line="240" w:lineRule="auto"/>
      <w:ind w:left="1134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3516D"/>
    <w:pPr>
      <w:spacing w:after="0" w:line="240" w:lineRule="auto"/>
      <w:ind w:left="1134"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3516D"/>
    <w:pPr>
      <w:spacing w:before="240" w:after="240" w:line="240" w:lineRule="auto"/>
      <w:ind w:firstLine="567"/>
    </w:pPr>
    <w:rPr>
      <w:rFonts w:ascii="Times New Roman" w:eastAsia="DengXi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3516D"/>
    <w:pPr>
      <w:spacing w:before="240" w:after="240" w:line="240" w:lineRule="auto"/>
      <w:ind w:firstLine="567"/>
      <w:jc w:val="center"/>
    </w:pPr>
    <w:rPr>
      <w:rFonts w:ascii="Times New Roman" w:eastAsia="DengXi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33516D"/>
    <w:pPr>
      <w:spacing w:after="0" w:line="240" w:lineRule="auto"/>
      <w:ind w:left="1134" w:hanging="1134"/>
    </w:pPr>
    <w:rPr>
      <w:rFonts w:ascii="Times New Roman" w:eastAsia="DengXian" w:hAnsi="Times New Roman" w:cs="Times New Roman"/>
      <w:lang w:eastAsia="ru-RU"/>
    </w:rPr>
  </w:style>
  <w:style w:type="paragraph" w:customStyle="1" w:styleId="gosreg">
    <w:name w:val="gosreg"/>
    <w:basedOn w:val="a"/>
    <w:rsid w:val="0033516D"/>
    <w:pPr>
      <w:spacing w:after="0" w:line="240" w:lineRule="auto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3516D"/>
    <w:pPr>
      <w:spacing w:before="240" w:after="240" w:line="240" w:lineRule="auto"/>
      <w:jc w:val="center"/>
    </w:pPr>
    <w:rPr>
      <w:rFonts w:ascii="Times New Roman" w:eastAsia="DengXi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3516D"/>
    <w:pPr>
      <w:spacing w:before="240" w:after="24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3516D"/>
    <w:pPr>
      <w:spacing w:after="0" w:line="240" w:lineRule="auto"/>
      <w:ind w:left="5103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3516D"/>
    <w:pPr>
      <w:spacing w:after="0" w:line="240" w:lineRule="auto"/>
      <w:ind w:left="2835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3516D"/>
    <w:pPr>
      <w:spacing w:after="0" w:line="240" w:lineRule="auto"/>
      <w:jc w:val="center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3516D"/>
    <w:pPr>
      <w:spacing w:after="0" w:line="240" w:lineRule="auto"/>
    </w:pPr>
    <w:rPr>
      <w:rFonts w:ascii="Times New Roman" w:eastAsia="DengXi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3516D"/>
    <w:pPr>
      <w:spacing w:after="0" w:line="240" w:lineRule="auto"/>
      <w:ind w:firstLine="567"/>
      <w:jc w:val="both"/>
    </w:pPr>
    <w:rPr>
      <w:rFonts w:ascii="Times New Roman" w:eastAsia="DengXian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3516D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3516D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3516D"/>
    <w:pPr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3516D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DengXi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3516D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3516D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3516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3516D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3516D"/>
    <w:rPr>
      <w:rFonts w:ascii="Times New Roman" w:hAnsi="Times New Roman" w:cs="Times New Roman" w:hint="default"/>
      <w:caps/>
    </w:rPr>
  </w:style>
  <w:style w:type="character" w:customStyle="1" w:styleId="onesymbol">
    <w:name w:val="onesymbol"/>
    <w:basedOn w:val="a0"/>
    <w:rsid w:val="0033516D"/>
    <w:rPr>
      <w:rFonts w:ascii="Symbol" w:hAnsi="Symbol" w:hint="default"/>
    </w:rPr>
  </w:style>
  <w:style w:type="character" w:customStyle="1" w:styleId="onewind3">
    <w:name w:val="onewind3"/>
    <w:basedOn w:val="a0"/>
    <w:rsid w:val="0033516D"/>
    <w:rPr>
      <w:rFonts w:ascii="Wingdings 3" w:hAnsi="Wingdings 3" w:hint="default"/>
    </w:rPr>
  </w:style>
  <w:style w:type="character" w:customStyle="1" w:styleId="onewind2">
    <w:name w:val="onewind2"/>
    <w:basedOn w:val="a0"/>
    <w:rsid w:val="0033516D"/>
    <w:rPr>
      <w:rFonts w:ascii="Wingdings 2" w:hAnsi="Wingdings 2" w:hint="default"/>
    </w:rPr>
  </w:style>
  <w:style w:type="character" w:customStyle="1" w:styleId="onewind">
    <w:name w:val="onewind"/>
    <w:basedOn w:val="a0"/>
    <w:rsid w:val="0033516D"/>
    <w:rPr>
      <w:rFonts w:ascii="Wingdings" w:hAnsi="Wingdings" w:hint="default"/>
    </w:rPr>
  </w:style>
  <w:style w:type="character" w:customStyle="1" w:styleId="rednoun">
    <w:name w:val="rednoun"/>
    <w:basedOn w:val="a0"/>
    <w:rsid w:val="0033516D"/>
  </w:style>
  <w:style w:type="character" w:customStyle="1" w:styleId="post">
    <w:name w:val="post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3516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3516D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3516D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3516D"/>
    <w:rPr>
      <w:rFonts w:ascii="Arial" w:hAnsi="Arial" w:cs="Arial" w:hint="default"/>
    </w:rPr>
  </w:style>
  <w:style w:type="character" w:customStyle="1" w:styleId="snoskiindex">
    <w:name w:val="snoskiindex"/>
    <w:basedOn w:val="a0"/>
    <w:rsid w:val="0033516D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ac0">
    <w:name w:val="ac"/>
    <w:basedOn w:val="a0"/>
    <w:rsid w:val="0033516D"/>
  </w:style>
  <w:style w:type="table" w:styleId="ae">
    <w:name w:val="Table Grid"/>
    <w:basedOn w:val="a1"/>
    <w:uiPriority w:val="39"/>
    <w:rsid w:val="0033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aliases w:val=" Знак"/>
    <w:basedOn w:val="a"/>
    <w:link w:val="af0"/>
    <w:uiPriority w:val="1"/>
    <w:qFormat/>
    <w:rsid w:val="003351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aliases w:val=" Знак Знак"/>
    <w:basedOn w:val="a0"/>
    <w:link w:val="af"/>
    <w:uiPriority w:val="1"/>
    <w:rsid w:val="003351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 концевой сноски1"/>
    <w:basedOn w:val="a"/>
    <w:next w:val="af1"/>
    <w:link w:val="af2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11"/>
    <w:uiPriority w:val="99"/>
    <w:semiHidden/>
    <w:rsid w:val="0033516D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33516D"/>
    <w:rPr>
      <w:vertAlign w:val="superscript"/>
    </w:rPr>
  </w:style>
  <w:style w:type="paragraph" w:customStyle="1" w:styleId="12">
    <w:name w:val="Текст сноски1"/>
    <w:basedOn w:val="a"/>
    <w:next w:val="af4"/>
    <w:link w:val="af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12"/>
    <w:uiPriority w:val="99"/>
    <w:semiHidden/>
    <w:rsid w:val="0033516D"/>
    <w:rPr>
      <w:sz w:val="20"/>
      <w:szCs w:val="20"/>
    </w:rPr>
  </w:style>
  <w:style w:type="paragraph" w:customStyle="1" w:styleId="Default">
    <w:name w:val="Default"/>
    <w:rsid w:val="00335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8">
    <w:name w:val="c8"/>
    <w:basedOn w:val="a0"/>
    <w:rsid w:val="0033516D"/>
  </w:style>
  <w:style w:type="character" w:customStyle="1" w:styleId="c2">
    <w:name w:val="c2"/>
    <w:basedOn w:val="a0"/>
    <w:rsid w:val="0033516D"/>
  </w:style>
  <w:style w:type="paragraph" w:customStyle="1" w:styleId="13">
    <w:name w:val="Текст выноски1"/>
    <w:basedOn w:val="a"/>
    <w:next w:val="af6"/>
    <w:link w:val="af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13"/>
    <w:uiPriority w:val="99"/>
    <w:semiHidden/>
    <w:rsid w:val="0033516D"/>
    <w:rPr>
      <w:rFonts w:ascii="Segoe UI" w:hAnsi="Segoe UI" w:cs="Segoe UI"/>
      <w:sz w:val="18"/>
      <w:szCs w:val="18"/>
    </w:rPr>
  </w:style>
  <w:style w:type="paragraph" w:customStyle="1" w:styleId="14">
    <w:name w:val="Обычный1"/>
    <w:rsid w:val="00335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3516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351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List Paragraph"/>
    <w:basedOn w:val="a"/>
    <w:uiPriority w:val="34"/>
    <w:qFormat/>
    <w:rsid w:val="0033516D"/>
    <w:pPr>
      <w:widowControl w:val="0"/>
      <w:autoSpaceDE w:val="0"/>
      <w:autoSpaceDN w:val="0"/>
      <w:spacing w:after="0" w:line="240" w:lineRule="auto"/>
      <w:ind w:left="102" w:firstLine="707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3516D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  <w:lang w:val="uk-UA"/>
    </w:rPr>
  </w:style>
  <w:style w:type="paragraph" w:styleId="af1">
    <w:name w:val="endnote text"/>
    <w:basedOn w:val="a"/>
    <w:link w:val="15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5">
    <w:name w:val="Текст концевой сноски Знак1"/>
    <w:basedOn w:val="a0"/>
    <w:link w:val="af1"/>
    <w:uiPriority w:val="99"/>
    <w:semiHidden/>
    <w:rsid w:val="0033516D"/>
    <w:rPr>
      <w:sz w:val="20"/>
      <w:szCs w:val="20"/>
    </w:rPr>
  </w:style>
  <w:style w:type="paragraph" w:styleId="af4">
    <w:name w:val="footnote text"/>
    <w:basedOn w:val="a"/>
    <w:link w:val="16"/>
    <w:uiPriority w:val="99"/>
    <w:semiHidden/>
    <w:unhideWhenUsed/>
    <w:rsid w:val="0033516D"/>
    <w:pPr>
      <w:spacing w:after="0" w:line="240" w:lineRule="auto"/>
    </w:pPr>
    <w:rPr>
      <w:sz w:val="20"/>
      <w:szCs w:val="20"/>
    </w:rPr>
  </w:style>
  <w:style w:type="character" w:customStyle="1" w:styleId="16">
    <w:name w:val="Текст сноски Знак1"/>
    <w:basedOn w:val="a0"/>
    <w:link w:val="af4"/>
    <w:uiPriority w:val="99"/>
    <w:semiHidden/>
    <w:rsid w:val="0033516D"/>
    <w:rPr>
      <w:sz w:val="20"/>
      <w:szCs w:val="20"/>
    </w:rPr>
  </w:style>
  <w:style w:type="paragraph" w:styleId="af6">
    <w:name w:val="Balloon Text"/>
    <w:basedOn w:val="a"/>
    <w:link w:val="17"/>
    <w:uiPriority w:val="99"/>
    <w:semiHidden/>
    <w:unhideWhenUsed/>
    <w:rsid w:val="0033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33516D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a"/>
    <w:rsid w:val="00D72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текст таблицы"/>
    <w:basedOn w:val="a"/>
    <w:rsid w:val="00D72582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eastAsia="Times New Roman" w:hAnsi="Times New Roman" w:cs="Petersburg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5878</Words>
  <Characters>33510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Ольга Гончарик</cp:lastModifiedBy>
  <cp:revision>4</cp:revision>
  <dcterms:created xsi:type="dcterms:W3CDTF">2024-08-28T13:03:00Z</dcterms:created>
  <dcterms:modified xsi:type="dcterms:W3CDTF">2024-08-30T08:52:00Z</dcterms:modified>
</cp:coreProperties>
</file>