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FCA95" w14:textId="77777777" w:rsidR="00086416" w:rsidRPr="00012F56" w:rsidRDefault="00086416" w:rsidP="00086416">
      <w:pPr>
        <w:spacing w:after="0" w:line="280" w:lineRule="exact"/>
        <w:ind w:left="5528"/>
        <w:jc w:val="both"/>
        <w:rPr>
          <w:rFonts w:ascii="Times New Roman" w:hAnsi="Times New Roman"/>
          <w:sz w:val="30"/>
          <w:szCs w:val="30"/>
          <w:lang w:val="be-BY"/>
        </w:rPr>
      </w:pPr>
      <w:r w:rsidRPr="00012F56">
        <w:rPr>
          <w:rFonts w:ascii="Times New Roman" w:hAnsi="Times New Roman"/>
          <w:sz w:val="30"/>
          <w:szCs w:val="30"/>
          <w:lang w:val="be-BY"/>
        </w:rPr>
        <w:t>ЗАЦВЕРДЖАНА</w:t>
      </w:r>
    </w:p>
    <w:p w14:paraId="572BA7F2" w14:textId="77777777" w:rsidR="00086416" w:rsidRPr="00012F56" w:rsidRDefault="00086416" w:rsidP="00086416">
      <w:pPr>
        <w:spacing w:after="0" w:line="280" w:lineRule="exact"/>
        <w:ind w:left="5528"/>
        <w:jc w:val="both"/>
        <w:rPr>
          <w:rFonts w:ascii="Times New Roman" w:hAnsi="Times New Roman"/>
          <w:sz w:val="30"/>
          <w:szCs w:val="30"/>
          <w:lang w:val="be-BY"/>
        </w:rPr>
      </w:pPr>
    </w:p>
    <w:p w14:paraId="40D6C562" w14:textId="77777777" w:rsidR="00086416" w:rsidRPr="00012F56" w:rsidRDefault="00086416" w:rsidP="00086416">
      <w:pPr>
        <w:spacing w:after="0" w:line="280" w:lineRule="exact"/>
        <w:ind w:left="5528"/>
        <w:jc w:val="both"/>
        <w:rPr>
          <w:rFonts w:ascii="Times New Roman" w:hAnsi="Times New Roman"/>
          <w:sz w:val="30"/>
          <w:szCs w:val="30"/>
          <w:lang w:val="be-BY"/>
        </w:rPr>
      </w:pPr>
      <w:r w:rsidRPr="00012F56">
        <w:rPr>
          <w:rFonts w:ascii="Times New Roman" w:hAnsi="Times New Roman"/>
          <w:sz w:val="30"/>
          <w:szCs w:val="30"/>
          <w:lang w:val="be-BY"/>
        </w:rPr>
        <w:t>Пастанова</w:t>
      </w:r>
    </w:p>
    <w:p w14:paraId="0A5F0B9C" w14:textId="77777777" w:rsidR="00086416" w:rsidRPr="00012F56" w:rsidRDefault="00086416" w:rsidP="00086416">
      <w:pPr>
        <w:spacing w:after="0" w:line="280" w:lineRule="exact"/>
        <w:ind w:left="5528"/>
        <w:jc w:val="both"/>
        <w:rPr>
          <w:rFonts w:ascii="Times New Roman" w:hAnsi="Times New Roman"/>
          <w:sz w:val="30"/>
          <w:szCs w:val="30"/>
          <w:lang w:val="be-BY"/>
        </w:rPr>
      </w:pPr>
      <w:r w:rsidRPr="00012F56">
        <w:rPr>
          <w:rFonts w:ascii="Times New Roman" w:hAnsi="Times New Roman"/>
          <w:sz w:val="30"/>
          <w:szCs w:val="30"/>
          <w:lang w:val="be-BY"/>
        </w:rPr>
        <w:t>Міністэрства адукацыі</w:t>
      </w:r>
    </w:p>
    <w:p w14:paraId="7B4D0C53" w14:textId="77777777" w:rsidR="00086416" w:rsidRPr="00012F56" w:rsidRDefault="00086416" w:rsidP="00086416">
      <w:pPr>
        <w:spacing w:after="0" w:line="280" w:lineRule="exact"/>
        <w:ind w:left="5528"/>
        <w:jc w:val="both"/>
        <w:rPr>
          <w:rFonts w:ascii="Times New Roman" w:hAnsi="Times New Roman"/>
          <w:sz w:val="30"/>
          <w:szCs w:val="30"/>
          <w:lang w:val="be-BY"/>
        </w:rPr>
      </w:pPr>
      <w:r w:rsidRPr="00012F56">
        <w:rPr>
          <w:rFonts w:ascii="Times New Roman" w:hAnsi="Times New Roman"/>
          <w:sz w:val="30"/>
          <w:szCs w:val="30"/>
          <w:lang w:val="be-BY"/>
        </w:rPr>
        <w:t>Рэспублікі Беларусь</w:t>
      </w:r>
    </w:p>
    <w:p w14:paraId="55DED63F" w14:textId="77777777" w:rsidR="00086416" w:rsidRPr="00012F56" w:rsidRDefault="00086416" w:rsidP="00086416">
      <w:pPr>
        <w:spacing w:after="200" w:line="280" w:lineRule="exact"/>
        <w:rPr>
          <w:rFonts w:ascii="Times New Roman" w:hAnsi="Times New Roman"/>
          <w:sz w:val="30"/>
          <w:szCs w:val="30"/>
        </w:rPr>
      </w:pPr>
      <w:r w:rsidRPr="00012F56">
        <w:rPr>
          <w:rFonts w:ascii="Times New Roman" w:hAnsi="Times New Roman"/>
          <w:sz w:val="30"/>
          <w:szCs w:val="30"/>
        </w:rPr>
        <w:t xml:space="preserve">                                                                          19.08.2024 № 105</w:t>
      </w:r>
    </w:p>
    <w:p w14:paraId="60CDFFBC"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59D8A8C3"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67CF1608"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0E8D1EE8"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56E75045"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02FF446E"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15F0EFE1" w14:textId="77777777" w:rsidR="00086416" w:rsidRPr="00012F56" w:rsidRDefault="00086416" w:rsidP="00086416">
      <w:pPr>
        <w:shd w:val="clear" w:color="auto" w:fill="FFFFFF"/>
        <w:spacing w:after="0" w:line="240" w:lineRule="auto"/>
        <w:jc w:val="center"/>
        <w:rPr>
          <w:rFonts w:ascii="Times New Roman" w:hAnsi="Times New Roman"/>
          <w:sz w:val="30"/>
          <w:szCs w:val="30"/>
        </w:rPr>
      </w:pPr>
    </w:p>
    <w:p w14:paraId="572F3BE4" w14:textId="77777777" w:rsidR="00086416" w:rsidRPr="00012F56" w:rsidRDefault="00086416" w:rsidP="00086416">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Вучэбная праграма па вучэбным прадмеце «Грамадазнаўства»</w:t>
      </w:r>
    </w:p>
    <w:p w14:paraId="4A1990AA" w14:textId="77777777" w:rsidR="00086416" w:rsidRPr="00012F56" w:rsidRDefault="00086416" w:rsidP="00086416">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для X–XI класаў устаноў адукацыі, якія рэалізуюць адукацыйныя праграмы агульнай сярэдняй адукацыі,</w:t>
      </w:r>
    </w:p>
    <w:p w14:paraId="51CFA6BE" w14:textId="77777777" w:rsidR="00086416" w:rsidRPr="00012F56" w:rsidRDefault="00086416" w:rsidP="00086416">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з беларускай мовай навучання і выхавання</w:t>
      </w:r>
    </w:p>
    <w:p w14:paraId="263CB0D3" w14:textId="77777777" w:rsidR="00086416" w:rsidRPr="00012F56" w:rsidRDefault="00086416" w:rsidP="00086416">
      <w:pPr>
        <w:shd w:val="clear" w:color="auto" w:fill="FFFFFF"/>
        <w:tabs>
          <w:tab w:val="left" w:pos="-78"/>
          <w:tab w:val="left" w:pos="0"/>
          <w:tab w:val="left" w:pos="9637"/>
        </w:tabs>
        <w:spacing w:after="0" w:line="240" w:lineRule="auto"/>
        <w:jc w:val="center"/>
        <w:rPr>
          <w:rFonts w:ascii="Times New Roman" w:hAnsi="Times New Roman"/>
          <w:bCs/>
          <w:sz w:val="30"/>
          <w:szCs w:val="30"/>
          <w:shd w:val="clear" w:color="auto" w:fill="FFFFFF"/>
          <w:lang w:val="be-BY"/>
        </w:rPr>
      </w:pPr>
    </w:p>
    <w:p w14:paraId="0158546A" w14:textId="77777777" w:rsidR="00086416" w:rsidRPr="00012F56" w:rsidRDefault="00086416" w:rsidP="00086416">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012F56">
        <w:rPr>
          <w:rFonts w:ascii="Times New Roman" w:hAnsi="Times New Roman"/>
          <w:bCs/>
          <w:sz w:val="30"/>
          <w:szCs w:val="30"/>
          <w:shd w:val="clear" w:color="auto" w:fill="FFFFFF"/>
          <w:lang w:val="be-BY"/>
        </w:rPr>
        <w:t>(павышаны ўзровень)</w:t>
      </w:r>
    </w:p>
    <w:p w14:paraId="34AB1E1B"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23AEC31C"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027FCB3A"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7BA414D2"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60BFACF2"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345AA166"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13EE8599"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4087F342"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3A8BF90D"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26DE4BE7" w14:textId="77777777"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3912B123" w14:textId="77777777" w:rsidR="00086416" w:rsidRPr="00012F56" w:rsidRDefault="00086416" w:rsidP="00086416">
      <w:pPr>
        <w:spacing w:after="0" w:line="240" w:lineRule="auto"/>
        <w:jc w:val="both"/>
        <w:rPr>
          <w:rFonts w:ascii="Times New Roman" w:hAnsi="Times New Roman"/>
          <w:caps/>
          <w:sz w:val="30"/>
          <w:szCs w:val="30"/>
          <w:lang w:val="be-BY"/>
        </w:rPr>
      </w:pPr>
      <w:r w:rsidRPr="00012F56">
        <w:rPr>
          <w:rFonts w:ascii="Times New Roman" w:hAnsi="Times New Roman"/>
          <w:b/>
          <w:bCs/>
          <w:sz w:val="30"/>
          <w:szCs w:val="30"/>
          <w:lang w:val="be-BY"/>
        </w:rPr>
        <w:br w:type="page"/>
      </w:r>
    </w:p>
    <w:p w14:paraId="2B56CE12" w14:textId="77777777" w:rsidR="00011150" w:rsidRDefault="00011150"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Cs/>
          <w:caps/>
          <w:sz w:val="30"/>
          <w:szCs w:val="30"/>
          <w:lang w:val="be-BY" w:eastAsia="ru-RU"/>
        </w:rPr>
        <w:sectPr w:rsidR="00011150" w:rsidSect="00086416">
          <w:headerReference w:type="default" r:id="rId6"/>
          <w:pgSz w:w="11906" w:h="16838"/>
          <w:pgMar w:top="1134" w:right="567" w:bottom="1134" w:left="1701" w:header="709" w:footer="709" w:gutter="0"/>
          <w:pgNumType w:start="1"/>
          <w:cols w:space="708"/>
          <w:titlePg/>
          <w:docGrid w:linePitch="360"/>
        </w:sectPr>
      </w:pPr>
    </w:p>
    <w:p w14:paraId="1D226BDA" w14:textId="5803F83B" w:rsidR="00086416" w:rsidRPr="00012F56" w:rsidRDefault="00086416" w:rsidP="00086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Cs/>
          <w:caps/>
          <w:sz w:val="30"/>
          <w:szCs w:val="30"/>
          <w:lang w:val="be-BY" w:eastAsia="ru-RU"/>
        </w:rPr>
      </w:pPr>
      <w:bookmarkStart w:id="0" w:name="_GoBack"/>
      <w:bookmarkEnd w:id="0"/>
      <w:r w:rsidRPr="00012F56">
        <w:rPr>
          <w:rFonts w:ascii="Times New Roman" w:hAnsi="Times New Roman"/>
          <w:bCs/>
          <w:caps/>
          <w:sz w:val="30"/>
          <w:szCs w:val="30"/>
          <w:lang w:val="be-BY" w:eastAsia="ru-RU"/>
        </w:rPr>
        <w:lastRenderedPageBreak/>
        <w:t>ГЛАВА 1</w:t>
      </w:r>
    </w:p>
    <w:p w14:paraId="4C903F65" w14:textId="77777777" w:rsidR="00086416" w:rsidRPr="00012F56" w:rsidRDefault="00086416" w:rsidP="00086416">
      <w:pPr>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АГУЛЬНЫЯ ПАЛАЖЭННІ</w:t>
      </w:r>
    </w:p>
    <w:p w14:paraId="54DCDE2E" w14:textId="77777777" w:rsidR="00086416" w:rsidRPr="00012F56" w:rsidRDefault="00086416" w:rsidP="00086416">
      <w:pPr>
        <w:spacing w:after="0" w:line="240" w:lineRule="auto"/>
        <w:jc w:val="center"/>
        <w:rPr>
          <w:rFonts w:ascii="Times New Roman" w:hAnsi="Times New Roman"/>
          <w:sz w:val="30"/>
          <w:szCs w:val="30"/>
          <w:lang w:val="be-BY"/>
        </w:rPr>
      </w:pPr>
    </w:p>
    <w:p w14:paraId="3844786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1. Дадзеная вучэбная праграма па вучэбным прадмеце «Грамадазнаўства» (далей – вучэбная праграма) прызначана для вывучэння зместу гэтага прадмета на павышаным узроўні ў </w:t>
      </w:r>
      <w:r w:rsidRPr="00012F56">
        <w:rPr>
          <w:rFonts w:ascii="Times New Roman" w:hAnsi="Times New Roman"/>
          <w:sz w:val="30"/>
          <w:szCs w:val="30"/>
        </w:rPr>
        <w:t>X</w:t>
      </w:r>
      <w:r w:rsidRPr="00012F56">
        <w:rPr>
          <w:rFonts w:ascii="Times New Roman" w:hAnsi="Times New Roman"/>
          <w:sz w:val="30"/>
          <w:szCs w:val="30"/>
          <w:lang w:val="be-BY"/>
        </w:rPr>
        <w:t>–</w:t>
      </w:r>
      <w:r w:rsidRPr="00012F56">
        <w:rPr>
          <w:rFonts w:ascii="Times New Roman" w:hAnsi="Times New Roman"/>
          <w:sz w:val="30"/>
          <w:szCs w:val="30"/>
        </w:rPr>
        <w:t>XI</w:t>
      </w:r>
      <w:r w:rsidRPr="00012F56">
        <w:rPr>
          <w:rFonts w:ascii="Times New Roman" w:hAnsi="Times New Roman"/>
          <w:sz w:val="30"/>
          <w:szCs w:val="30"/>
          <w:lang w:val="be-BY"/>
        </w:rPr>
        <w:t xml:space="preserve"> класах устаноў адукацыі, якія рэалізуюць адукацыйныя праграмы агульнай сярэдняй адукацыі.</w:t>
      </w:r>
    </w:p>
    <w:p w14:paraId="35CC04A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2. У </w:t>
      </w:r>
      <w:bookmarkStart w:id="1" w:name="_Hlk174977047"/>
      <w:r w:rsidRPr="00012F56">
        <w:rPr>
          <w:rFonts w:ascii="Times New Roman" w:hAnsi="Times New Roman"/>
          <w:sz w:val="30"/>
          <w:szCs w:val="30"/>
          <w:lang w:val="be-BY"/>
        </w:rPr>
        <w:t>дадзенай</w:t>
      </w:r>
      <w:bookmarkEnd w:id="1"/>
      <w:r w:rsidRPr="00012F56">
        <w:rPr>
          <w:rFonts w:ascii="Times New Roman" w:hAnsi="Times New Roman"/>
          <w:sz w:val="30"/>
          <w:szCs w:val="30"/>
          <w:lang w:val="be-BY"/>
        </w:rPr>
        <w:t xml:space="preserve"> вучэбнай праграме на вывучэнне зместу вучэбнага прадмета «Грамадазнаўства» у </w:t>
      </w:r>
      <w:r w:rsidRPr="00012F56">
        <w:rPr>
          <w:rFonts w:ascii="Times New Roman" w:hAnsi="Times New Roman"/>
          <w:sz w:val="30"/>
          <w:szCs w:val="30"/>
        </w:rPr>
        <w:t>X</w:t>
      </w:r>
      <w:r w:rsidRPr="00012F56">
        <w:rPr>
          <w:rFonts w:ascii="Times New Roman" w:hAnsi="Times New Roman"/>
          <w:sz w:val="30"/>
          <w:szCs w:val="30"/>
          <w:lang w:val="be-BY"/>
        </w:rPr>
        <w:t>–</w:t>
      </w:r>
      <w:r w:rsidRPr="00012F56">
        <w:rPr>
          <w:rFonts w:ascii="Times New Roman" w:hAnsi="Times New Roman"/>
          <w:sz w:val="30"/>
          <w:szCs w:val="30"/>
        </w:rPr>
        <w:t>XI</w:t>
      </w:r>
      <w:r w:rsidRPr="00012F56">
        <w:rPr>
          <w:rFonts w:ascii="Times New Roman" w:hAnsi="Times New Roman"/>
          <w:sz w:val="30"/>
          <w:szCs w:val="30"/>
          <w:lang w:val="be-BY"/>
        </w:rPr>
        <w:t xml:space="preserve"> класах вызначана 138 гадзін, у тым ліку 70 гадзін у </w:t>
      </w:r>
      <w:r w:rsidRPr="00012F56">
        <w:rPr>
          <w:rFonts w:ascii="Times New Roman" w:hAnsi="Times New Roman"/>
          <w:sz w:val="30"/>
          <w:szCs w:val="30"/>
        </w:rPr>
        <w:t>X</w:t>
      </w:r>
      <w:r w:rsidRPr="00012F56">
        <w:rPr>
          <w:rFonts w:ascii="Times New Roman" w:hAnsi="Times New Roman"/>
          <w:sz w:val="30"/>
          <w:szCs w:val="30"/>
          <w:lang w:val="be-BY"/>
        </w:rPr>
        <w:t xml:space="preserve"> класе (2 гадзіны ў тыдзень), 68 гадзін у </w:t>
      </w:r>
      <w:r w:rsidRPr="00012F56">
        <w:rPr>
          <w:rFonts w:ascii="Times New Roman" w:hAnsi="Times New Roman"/>
          <w:sz w:val="30"/>
          <w:szCs w:val="30"/>
        </w:rPr>
        <w:t>XI</w:t>
      </w:r>
      <w:r w:rsidRPr="00012F56">
        <w:rPr>
          <w:rFonts w:ascii="Times New Roman" w:hAnsi="Times New Roman"/>
          <w:sz w:val="30"/>
          <w:szCs w:val="30"/>
          <w:lang w:val="be-BY"/>
        </w:rPr>
        <w:t xml:space="preserve"> класе (2 гадзіны ў тыдзень). Пры гэтым для </w:t>
      </w:r>
      <w:r w:rsidRPr="00012F56">
        <w:rPr>
          <w:rFonts w:ascii="Times New Roman" w:hAnsi="Times New Roman"/>
          <w:sz w:val="30"/>
          <w:szCs w:val="30"/>
        </w:rPr>
        <w:t>X</w:t>
      </w:r>
      <w:r w:rsidRPr="00012F56">
        <w:rPr>
          <w:rFonts w:ascii="Times New Roman" w:hAnsi="Times New Roman"/>
          <w:sz w:val="30"/>
          <w:szCs w:val="30"/>
          <w:lang w:val="be-BY"/>
        </w:rPr>
        <w:t xml:space="preserve"> класа прадугледжваецца 4 рэзервовыя гадзіны, для </w:t>
      </w:r>
      <w:r w:rsidRPr="00012F56">
        <w:rPr>
          <w:rFonts w:ascii="Times New Roman" w:hAnsi="Times New Roman"/>
          <w:sz w:val="30"/>
          <w:szCs w:val="30"/>
        </w:rPr>
        <w:t>XI</w:t>
      </w:r>
      <w:r w:rsidRPr="00012F56">
        <w:rPr>
          <w:rFonts w:ascii="Times New Roman" w:hAnsi="Times New Roman"/>
          <w:sz w:val="30"/>
          <w:szCs w:val="30"/>
          <w:lang w:val="be-BY"/>
        </w:rPr>
        <w:t xml:space="preserve"> класа – 2 рэзервовыя гадзіны.</w:t>
      </w:r>
    </w:p>
    <w:p w14:paraId="6EDA359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Колькасць вучэбных гадзін, адведзеных у главах 2 і 3 </w:t>
      </w:r>
      <w:r w:rsidRPr="00012F56">
        <w:rPr>
          <w:rFonts w:ascii="Times New Roman" w:hAnsi="Times New Roman"/>
          <w:sz w:val="30"/>
          <w:szCs w:val="30"/>
          <w:lang w:val="be-BY" w:eastAsia="ru-RU"/>
        </w:rPr>
        <w:t>дадзенай</w:t>
      </w:r>
      <w:r w:rsidRPr="00012F56">
        <w:rPr>
          <w:rFonts w:ascii="Times New Roman" w:hAnsi="Times New Roman"/>
          <w:sz w:val="30"/>
          <w:szCs w:val="30"/>
          <w:lang w:val="be-BY"/>
        </w:rPr>
        <w:t xml:space="preserve"> вучэбнай праграмы на вывучэнне зместу тэм у </w:t>
      </w:r>
      <w:r w:rsidRPr="00012F56">
        <w:rPr>
          <w:rFonts w:ascii="Times New Roman" w:hAnsi="Times New Roman"/>
          <w:sz w:val="30"/>
          <w:szCs w:val="30"/>
        </w:rPr>
        <w:t>X</w:t>
      </w:r>
      <w:r w:rsidRPr="00012F56">
        <w:rPr>
          <w:rFonts w:ascii="Times New Roman" w:hAnsi="Times New Roman"/>
          <w:sz w:val="30"/>
          <w:szCs w:val="30"/>
          <w:lang w:val="be-BY"/>
        </w:rPr>
        <w:t>–</w:t>
      </w:r>
      <w:r w:rsidRPr="00012F56">
        <w:rPr>
          <w:rFonts w:ascii="Times New Roman" w:hAnsi="Times New Roman"/>
          <w:sz w:val="30"/>
          <w:szCs w:val="30"/>
        </w:rPr>
        <w:t>XI</w:t>
      </w:r>
      <w:r w:rsidRPr="00012F56">
        <w:rPr>
          <w:rFonts w:ascii="Times New Roman" w:hAnsi="Times New Roman"/>
          <w:sz w:val="30"/>
          <w:szCs w:val="30"/>
          <w:lang w:val="be-BY"/>
        </w:rPr>
        <w:t xml:space="preserve"> класах, з’яўляецца прыкладнай. Яна залежыць ад пераваг выбару педагагічным работнікам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гадзін, устаноўленай на вывучэнне зместу вучэбнага прадмета ў адпаведным класе, а таксама паслядоўнасць вывучэння тэм.</w:t>
      </w:r>
    </w:p>
    <w:p w14:paraId="4447601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Рэзервовы час на вывучэнне вучэбнага прадмета, які прадугледжаны </w:t>
      </w:r>
      <w:r w:rsidRPr="00012F56">
        <w:rPr>
          <w:rFonts w:ascii="Times New Roman" w:hAnsi="Times New Roman"/>
          <w:sz w:val="30"/>
          <w:szCs w:val="30"/>
          <w:lang w:val="be-BY" w:eastAsia="ru-RU"/>
        </w:rPr>
        <w:t>дадзенай</w:t>
      </w:r>
      <w:r w:rsidRPr="00012F56">
        <w:rPr>
          <w:rFonts w:ascii="Times New Roman" w:hAnsi="Times New Roman"/>
          <w:sz w:val="30"/>
          <w:szCs w:val="30"/>
          <w:lang w:val="be-BY"/>
        </w:rPr>
        <w:t xml:space="preserve"> вучэбнай праграмай, рэкамендуецца выкарыстоўваць для адпрацоўкі ведаў і ўменняў вучняў па найбольш складаных пытаннях, абагульнення і сістэматызацыі ведаў вучняў па вывучаным матэрыяле, абароны праектаў, правядзення тэматычнага і падагульнаючага кантролю вынікаў засваення зместу вучэбнага прадмета.</w:t>
      </w:r>
    </w:p>
    <w:p w14:paraId="013E11A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3. Мэты вывучэння вучэбнага прадмета «Грамадазнаўства»:</w:t>
      </w:r>
    </w:p>
    <w:p w14:paraId="4538B99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фарміраванне на аснове засвоеных грамадазнаўчых ведаў кампетэнцый, неабходных для працягу выбранага напрамку адукацыі і прафесійнага самавызначэння, а таксама для арыентацыі ў сучасным сацыякультурным асяроддзі і самарэалізацыі ва ўмовах шматмерных адносін з іншымі людзьмі;</w:t>
      </w:r>
    </w:p>
    <w:p w14:paraId="2C35BCD7"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станаўленне адказнай і творчай </w:t>
      </w:r>
      <w:r w:rsidRPr="00012F56">
        <w:rPr>
          <w:rFonts w:ascii="Times New Roman" w:hAnsi="Times New Roman"/>
          <w:sz w:val="30"/>
          <w:szCs w:val="30"/>
          <w:lang w:val="be-BY" w:eastAsia="ru-RU"/>
        </w:rPr>
        <w:t xml:space="preserve">маральна-цэласнай </w:t>
      </w:r>
      <w:r w:rsidRPr="00012F56">
        <w:rPr>
          <w:rFonts w:ascii="Times New Roman" w:hAnsi="Times New Roman"/>
          <w:sz w:val="30"/>
          <w:szCs w:val="30"/>
          <w:lang w:val="be-BY"/>
        </w:rPr>
        <w:t xml:space="preserve">асобы, якая валодае развітой свядомасцю, крытычным мысленнем, здольнай на аснове асэнсавання культурна-гістарычнага вопыту, базавых каштоўнасцей нацыянальнай і сусветнай культуры, праблем развіцця сучаснай цывілізацыі і асноўных тэндэнцый развіцця грамадства вызначыць шляхі канструктыўнай самарэалізацыі </w:t>
      </w:r>
      <w:r w:rsidRPr="00012F56">
        <w:rPr>
          <w:rFonts w:ascii="Times New Roman" w:hAnsi="Times New Roman"/>
          <w:sz w:val="30"/>
          <w:szCs w:val="30"/>
          <w:lang w:val="be-BY" w:eastAsia="ru-RU"/>
        </w:rPr>
        <w:t>з улікам маральна-стваральнага выбару</w:t>
      </w:r>
      <w:r w:rsidRPr="00012F56">
        <w:rPr>
          <w:rFonts w:ascii="Times New Roman" w:hAnsi="Times New Roman"/>
          <w:sz w:val="30"/>
          <w:szCs w:val="30"/>
          <w:lang w:val="be-BY"/>
        </w:rPr>
        <w:t>, актыўна ўключыцца ў прадукцыўную стваральную дзейнасць.</w:t>
      </w:r>
    </w:p>
    <w:p w14:paraId="249A4C43"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4. Задачы вывучэння вучэбнага прадмета «Грамадазнаўства»:</w:t>
      </w:r>
    </w:p>
    <w:p w14:paraId="4E6C7D1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lastRenderedPageBreak/>
        <w:t>засваенне грамадазнаўчых паняццяў, неабходных для практычнага засваення зместу вучэбнага прадмета;</w:t>
      </w:r>
    </w:p>
    <w:p w14:paraId="33085BB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авалоданне вучнямі асновамі тэарэтычных і метадалагічных ведаў пра грамадства як цэласную сістэму, што развіваецца ў адзінстве і ўзаемадзеянні яго асноўных сфер і інстытутаў, у заканамернасцях, тэндэнцыях і асаблівасцях развіцця грамадства;</w:t>
      </w:r>
    </w:p>
    <w:p w14:paraId="62B2317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авалоданне вучнямі асновамі тэарэтычных і метадалагічных ведаў пра цывілізацыю як культурна-гістарычны працэс, глабалізацыю і ўстойлівае развіццё, месца Беларусі ў сусветнай супольнасці і сістэме міжнародных адносін, знешнюю і ўнутраную палітыку беларускай дзяржавы, прававую сістэму Рэспублікі Беларусь;</w:t>
      </w:r>
    </w:p>
    <w:p w14:paraId="6920D42F" w14:textId="77777777" w:rsidR="00086416" w:rsidRPr="00012F56" w:rsidRDefault="00086416" w:rsidP="00086416">
      <w:pPr>
        <w:spacing w:after="0" w:line="240" w:lineRule="auto"/>
        <w:ind w:firstLine="709"/>
        <w:jc w:val="both"/>
        <w:rPr>
          <w:rFonts w:ascii="Times New Roman" w:hAnsi="Times New Roman"/>
          <w:sz w:val="30"/>
          <w:szCs w:val="30"/>
          <w:lang w:val="be-BY" w:eastAsia="ru-RU"/>
        </w:rPr>
      </w:pPr>
      <w:r w:rsidRPr="00012F56">
        <w:rPr>
          <w:rFonts w:ascii="Times New Roman" w:hAnsi="Times New Roman"/>
          <w:sz w:val="30"/>
          <w:szCs w:val="30"/>
          <w:lang w:val="be-BY" w:eastAsia="ru-RU"/>
        </w:rPr>
        <w:t>фарміраванне ўстойлівай маральнай пазіцыі на аснове сацыякультурных каштоўнасцей беларускага грамадства, умення адстойваць уласную сістэму каштоўнасцей на аснове павагі да законаў, гістарычных і нацыянальных традыцый Беларусі;</w:t>
      </w:r>
    </w:p>
    <w:p w14:paraId="2B78F82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фарміраванне грамадзянскай самасвядомасці, патрыятызму і адказнай сацыяльнай пазіцыі, вопыту канструктыўных зносін, узаемаразумення і супрацоўніцтва;</w:t>
      </w:r>
    </w:p>
    <w:p w14:paraId="5AD3B06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выпрацоўка ў вучняў даследчых уменняў, неабходных для самастойнага набыцця сацыяльна-гуманітарных ведаў;</w:t>
      </w:r>
    </w:p>
    <w:p w14:paraId="0624266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lang w:val="be-BY"/>
        </w:rPr>
        <w:t>задавальненне адукацыйных запытаў асобы для працягу выбранага напрамку адукацыі і прафесійнага самавызначэння</w:t>
      </w:r>
      <w:r w:rsidRPr="00012F56">
        <w:rPr>
          <w:rFonts w:ascii="Times New Roman" w:hAnsi="Times New Roman"/>
          <w:sz w:val="30"/>
          <w:szCs w:val="30"/>
        </w:rPr>
        <w:t>;</w:t>
      </w:r>
    </w:p>
    <w:p w14:paraId="33E23155"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развіццё ўменняў самааналізу, самаацэнкі; стымуляванне да самаўдасканалення і самарэалізацыі.</w:t>
      </w:r>
    </w:p>
    <w:p w14:paraId="078B63A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5. Формы і метады навучання і выхавання, якія рэкамендуюцца:</w:t>
      </w:r>
    </w:p>
    <w:p w14:paraId="097A7BA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разнастайныя віды вучэбных заняткаў: урок (урок-лекцыя,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14:paraId="3AE64674"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іншыя метады навучання і выхавання).</w:t>
      </w:r>
    </w:p>
    <w:p w14:paraId="2F299DF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Мэтазгодна выкарыстоўваць калектыўныя, групавыя, парныя і індывідуальныя формы арганізацыі навучання вучняў на вучэбных занятках у мэтах стымулявання вучэбнай дзейнасці вучняў па авалоданні імі ведамі, уменнямі, навыкамі, па фарміраванні ў іх кампетэнцый, развіцці іх творчых здольнасцей.</w:t>
      </w:r>
    </w:p>
    <w:p w14:paraId="6A9EE88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Павышаны ўзровень навучання вучэбнаму прадмету «Грамадазнаўства» прадугледжвае праблемны падыход да арганізацыі вучэбна-пазнавальнай дзейнасці вучняў, высокую практычную </w:t>
      </w:r>
      <w:r w:rsidRPr="00012F56">
        <w:rPr>
          <w:rFonts w:ascii="Times New Roman" w:hAnsi="Times New Roman"/>
          <w:sz w:val="30"/>
          <w:szCs w:val="30"/>
          <w:lang w:val="be-BY"/>
        </w:rPr>
        <w:lastRenderedPageBreak/>
        <w:t>арыентаванасць засвоеных ведаў, прафарыентацыйную накіраванасць вучэбнага матэрыялу. Асаблівая ўвага павінна ўдзяляцца ўдасканаленню спосабаў вучэбна-пазнавальнай дзейнасці, неабходных для далейшага самастойнага выкарыстання грамадазнаўчых ведаў пры аналізе сучаснай сацыяльнай рэчаіснасці, прафесійнага самавызначэння і працягу выбранага напрамку адукацыі.</w:t>
      </w:r>
    </w:p>
    <w:p w14:paraId="6D4C2371"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Найбольш эфектыўнымі формамі і метадамі навучання вучняў варта прызнаць тыя, што заснаваны на вучэбна-пазнавальнай дзейнасці вучняў, якая носіць пошукавы, самастойны, развіваючы, дыскусійна-дыялогавы характар. Асаблівая ўвага павінна быць нададзена авалоданню вучнямі ўменнямі і навыкамі вучэбнай даследчай і праектнай дзейнасці.</w:t>
      </w:r>
    </w:p>
    <w:p w14:paraId="1CF8851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Пры вывучэнні вучэбнага прадмета «Грамадазнаўства» неабходна абапірацца на веды вучняў па вучэбных прадметах: «Сусветная гісторыя», «Гісторыя Беларусі», «Гісторыя Беларусі ў кантэксце сусветнай гісторыі», «Геаграфія», «Беларуская літаратура», «Руская літаратура» і іншых вучэбных прадметах. З гэтай мэтай рэкамендуецца прапаноўваць вучням канкрэтызаваць тэарэтычныя палажэнні, якія вывучаюцца, гістарычнымі фактамі, літаратурнымі вобразамі, статыстычнымі дадзенымі і іншымі аб’ектамі вывучэння. Рэалізацыі міжпрадметных сувязей будзе садзейнічаць арганізацыя праектнай дзейнасці вучняў, якая патрабуе прымянення ведаў па розных вучэбных прадметах.</w:t>
      </w:r>
    </w:p>
    <w:p w14:paraId="05157695"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Акрамя вучэбнага дапаможніка па вучэбнаму прадмету «Грамадазнаўства», рэкамендуецца выкарыстоўваць нарматыўныя прававыя акты, міжнародныя дагаворы Рэспублікі Беларусь і іншыя міжнародна-прававыя акты, якія змяшчаюць абавязацельствы Рэспублікі Беларусь (далей – міжнародна–прававыя акты), навукова-папулярную і публіцыстычную літаратуру, матэрыялы электронных і друкаваных сродкаў масавай інфармацыі (далей – СМІ). Асаблівай увагі патрабуе выкарыстанне ў адукацыйным працэсе інфармацыйна-камунікацыйных тэхналогій, пры гэтым важна разумець іх адукацыйныя магчымасці і выразна ўсведамляць межы іх ужывання, умець арганічна спалучаць гэтыя тэхналогіі з традыцыйнымі методыкамі.</w:t>
      </w:r>
    </w:p>
    <w:p w14:paraId="2372D559" w14:textId="77777777" w:rsidR="00086416" w:rsidRPr="00012F56" w:rsidRDefault="00086416" w:rsidP="00086416">
      <w:pPr>
        <w:widowControl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Пры вывучэнні вучэбнага прадмета «Грамадазнаўства» неабходна абапірацца на веды вучняў па вучэбных прадметах: «Сусветная гісторыя», «Гісторыя Беларусі», «Гісторыя Беларусі ў кантэксце сусветнай гісторыі», «Геаграфія», «Беларуская літаратура», «Руская літаратура» і іншым вучэбным прадметам. З гэтай мэтай рэкамендуецца прапаноўваць вучням канкрэтызаваць тэарэтычныя палажэнні, якія вывучаюцца, гістарычнымі фактамі, літаратурнымі вобразамі, статыстычнымі дадзенымі і іншымі аб’ектамі вывучэння.</w:t>
      </w:r>
    </w:p>
    <w:p w14:paraId="076F790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6. Змест вучэбнага прадмета «Грамадазнаўства», вучэбная дзейнасць </w:t>
      </w:r>
      <w:r w:rsidRPr="00012F56">
        <w:rPr>
          <w:rFonts w:ascii="Times New Roman" w:hAnsi="Times New Roman"/>
          <w:sz w:val="30"/>
          <w:szCs w:val="30"/>
          <w:lang w:val="be-BY"/>
        </w:rPr>
        <w:lastRenderedPageBreak/>
        <w:t>вучняў, асноўныя патрабаванні да яе вынікаў канцэнтруюцца па наступных змястоўных лініях:</w:t>
      </w:r>
    </w:p>
    <w:p w14:paraId="5A83804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асноўныя сферы грамадства (</w:t>
      </w:r>
      <w:r w:rsidRPr="00012F56">
        <w:rPr>
          <w:rFonts w:ascii="Times New Roman" w:hAnsi="Times New Roman"/>
          <w:sz w:val="30"/>
          <w:szCs w:val="30"/>
        </w:rPr>
        <w:t>X</w:t>
      </w:r>
      <w:r w:rsidRPr="00012F56">
        <w:rPr>
          <w:rFonts w:ascii="Times New Roman" w:hAnsi="Times New Roman"/>
          <w:sz w:val="30"/>
          <w:szCs w:val="30"/>
          <w:lang w:val="be-BY"/>
        </w:rPr>
        <w:t xml:space="preserve"> клас);</w:t>
      </w:r>
    </w:p>
    <w:p w14:paraId="01DDD3A2"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сучасная цывілізацыя, асновы права, знешняя і ўнутраная палітыка Рэспублікі Беларусь (ХІ клас).</w:t>
      </w:r>
    </w:p>
    <w:p w14:paraId="360C902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Паказаныя ў </w:t>
      </w:r>
      <w:r w:rsidRPr="00012F56">
        <w:rPr>
          <w:rFonts w:ascii="Times New Roman" w:hAnsi="Times New Roman"/>
          <w:sz w:val="30"/>
          <w:szCs w:val="30"/>
          <w:lang w:val="be-BY" w:eastAsia="ru-RU"/>
        </w:rPr>
        <w:t>дадзенай</w:t>
      </w:r>
      <w:r w:rsidRPr="00012F56">
        <w:rPr>
          <w:rFonts w:ascii="Times New Roman" w:hAnsi="Times New Roman"/>
          <w:sz w:val="30"/>
          <w:szCs w:val="30"/>
          <w:lang w:val="be-BY"/>
        </w:rPr>
        <w:t xml:space="preserve"> вучэбнай праграме вучэбны матэрыял змястоўнага кампаненту, асноўныя патрабаванні да вынікаў вучэбнай дзейнасці вучняў структуруюцца па тэмах асобна для кожнага класа і з улікам паслядоўнасці вывучэння вучэбнага матэрыялу.</w:t>
      </w:r>
    </w:p>
    <w:p w14:paraId="1B03A2C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7. Чаканыя вынікі вывучэння вучэбнага прадмета «Грамадазнаўства» па завяршэнні навучання і выхавання на </w:t>
      </w:r>
      <w:r w:rsidRPr="00012F56">
        <w:rPr>
          <w:rFonts w:ascii="Times New Roman" w:hAnsi="Times New Roman"/>
          <w:sz w:val="30"/>
          <w:szCs w:val="30"/>
        </w:rPr>
        <w:t>III</w:t>
      </w:r>
      <w:r w:rsidRPr="00012F56">
        <w:rPr>
          <w:rFonts w:ascii="Times New Roman" w:hAnsi="Times New Roman"/>
          <w:sz w:val="30"/>
          <w:szCs w:val="30"/>
          <w:lang w:val="be-BY"/>
        </w:rPr>
        <w:t xml:space="preserve"> ступені агульнай сярэдняй адукацыі:</w:t>
      </w:r>
    </w:p>
    <w:p w14:paraId="758999D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7.1. асобасныя:</w:t>
      </w:r>
    </w:p>
    <w:p w14:paraId="3AE0BC1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зацікаўленасць у навуковых ведах пра ўладкаванне грамадства; гатоўнасць і здольнасць да самаразвіцця і самаадукацыі, усведамленне значнасці адукацыі для асобаснага развіцця; уменне рацыянальна арганізоўваць свой сацыякультурны вольны час у мэтах асобаснага самаразвіцця;</w:t>
      </w:r>
    </w:p>
    <w:p w14:paraId="5A9D255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усведамленне значнасці сацыяльна актыўных і адказных паводзін, свядомае стаўленне да будучай прафесійнай дзейнасці як да магчымасці асабістага ўдзелу ў вырашэнні грамадскіх, дзяржаўных, агульнанацыянальных праблем;</w:t>
      </w:r>
    </w:p>
    <w:p w14:paraId="59AF142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усведамленне сябе грамадзянінам беларускай дзяржавы і грамадства, сваёй нацыянальнай прыналежнасці; валоданне нацыянальнай самасвядомасцю, пачуццём патрыятызму, інтэлектуальнай, камунікатыўнай, духоўна-маральнай, грамадзянскай культурай;</w:t>
      </w:r>
    </w:p>
    <w:p w14:paraId="2CA64024"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усведамленне неабходнасці кіравацца ў паводзінах каштоўнасцямі і нормамі, замацаванымі ў Канстытуцыі Рэспублікі Беларусь, </w:t>
      </w:r>
      <w:r w:rsidRPr="00012F56">
        <w:rPr>
          <w:rFonts w:ascii="Times New Roman" w:hAnsi="Times New Roman"/>
          <w:sz w:val="30"/>
          <w:szCs w:val="30"/>
          <w:lang w:val="be-BY" w:eastAsia="ru-RU"/>
        </w:rPr>
        <w:t>а таксама духоўна-маральнымі і сацыякультурнымі каштоўнасцямі беларускага грамадства;</w:t>
      </w:r>
    </w:p>
    <w:p w14:paraId="00F7829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гатоўнасць і здольнасць вучняў да ўсвядомленага выбару далейшай адукацыйнай траекторыі і прафесійнага </w:t>
      </w:r>
      <w:r w:rsidRPr="00012F56">
        <w:rPr>
          <w:rFonts w:ascii="Times New Roman" w:hAnsi="Times New Roman"/>
          <w:sz w:val="30"/>
          <w:szCs w:val="30"/>
          <w:lang w:val="be-BY" w:eastAsia="ru-RU"/>
        </w:rPr>
        <w:t xml:space="preserve">працоўнага </w:t>
      </w:r>
      <w:r w:rsidRPr="00012F56">
        <w:rPr>
          <w:rFonts w:ascii="Times New Roman" w:hAnsi="Times New Roman"/>
          <w:sz w:val="30"/>
          <w:szCs w:val="30"/>
          <w:lang w:val="be-BY"/>
        </w:rPr>
        <w:t>самавызначэння ў адпаведнасці са сваімі магчымасцямі, здольнасцямі і інтарэсамі;</w:t>
      </w:r>
    </w:p>
    <w:p w14:paraId="3259A8B5"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сфарміраванасць маральнай свядомасці, пачуццяў і паводзін на аснове свядомага засваення агульначалавечых маральных каштоўнасцей </w:t>
      </w:r>
      <w:r w:rsidRPr="00012F56">
        <w:rPr>
          <w:rFonts w:ascii="Times New Roman" w:hAnsi="Times New Roman"/>
          <w:sz w:val="30"/>
          <w:szCs w:val="30"/>
          <w:lang w:val="be-BY" w:eastAsia="ru-RU"/>
        </w:rPr>
        <w:t>і традыцыйных духоўных і маральных каштоўнасцей беларускага народа</w:t>
      </w:r>
      <w:r w:rsidRPr="00012F56">
        <w:rPr>
          <w:rFonts w:ascii="Times New Roman" w:hAnsi="Times New Roman"/>
          <w:sz w:val="30"/>
          <w:szCs w:val="30"/>
          <w:lang w:val="be-BY"/>
        </w:rPr>
        <w:t>; выкананне прынятых у грамадстве прававых і маральна-этычных норм;</w:t>
      </w:r>
    </w:p>
    <w:p w14:paraId="34A9F70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сфарміраванасць эстэтычных адносін да свету;</w:t>
      </w:r>
    </w:p>
    <w:p w14:paraId="7776B3A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усведамленне сям’і як асабістай каштоўнасці, адказныя адносіны да стварэння сям’і на аснове ўсвядомленага прыняцця каштоўнасцей сямейнага жыцця;</w:t>
      </w:r>
    </w:p>
    <w:p w14:paraId="1FD5EEC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lastRenderedPageBreak/>
        <w:t>свядомае, паважлівае і добразычлівае стаўленне да іншага чалавека, прадстаўнікоў розных культур, іншай думкі; гатоўнасць і здольнасць да ўзаемаразумення, дыялогу і супрацоўніцтва;</w:t>
      </w:r>
    </w:p>
    <w:p w14:paraId="6D36553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паважлівыя адносіны да нацыянальнай культурнай спадчыны Беларусі;</w:t>
      </w:r>
    </w:p>
    <w:p w14:paraId="5870ABD2" w14:textId="77777777" w:rsidR="00086416" w:rsidRPr="00012F56" w:rsidRDefault="00086416" w:rsidP="00086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be-BY" w:eastAsia="ru-RU"/>
        </w:rPr>
      </w:pPr>
      <w:r w:rsidRPr="00012F56">
        <w:rPr>
          <w:rFonts w:ascii="Times New Roman" w:hAnsi="Times New Roman"/>
          <w:sz w:val="30"/>
          <w:szCs w:val="30"/>
          <w:lang w:val="be-BY"/>
        </w:rPr>
        <w:t>развіццё здольнасці ацэньваць сітуацыю і прымаць усвядомленыя рашэнні, арыентуючыся на маральныя нормы і каштоўнасці;</w:t>
      </w:r>
    </w:p>
    <w:p w14:paraId="757C8D0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7.2. метапрадметныя:</w:t>
      </w:r>
    </w:p>
    <w:p w14:paraId="463A208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ажыццяўленне вучэбнай дзейнасці на аснове сфарміраваных агульнавучэбных уменняў і навыкаў; устанаўленне міжпрадметных сувязей;</w:t>
      </w:r>
    </w:p>
    <w:p w14:paraId="3EFF9C43"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валоданне лагічнымі аперацыямі параўнання, аналізу, сінтэзу, абагульнення, класіфікацыі па рода-відавых прыметах, устанаўленне аналогій і прычынна-выніковых сувязей паміж фактамі і з’явамі, азначэнне паняццяў, мадэлявання, доказу і абвяржэння;</w:t>
      </w:r>
    </w:p>
    <w:p w14:paraId="6F1A846A"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цэласнае ўяўленне пра навуковую карціну свету, разуменне прычынна-выніковых сувязей паміж рознымі яе кампанентамі;</w:t>
      </w:r>
    </w:p>
    <w:p w14:paraId="6756BAA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уменне інтэграваць веды з розных прадметных галін для рашэння практычных задач; здольнасць успрымаць і тлумачыць на аснове атрыманых ведаў і вопыту з’явы і падзеі, якія адбываюцца ў паўсядзённым жыцці; уменне выкарыстоўваць у сацыяльнай практыцы набытыя навуковыя веды;</w:t>
      </w:r>
    </w:p>
    <w:p w14:paraId="0544C63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уменні арганізоўваць і ўзаемадзейнічаць у розных відах сумеснай вучэбна-пазнавальнай дзейнасці, весці дыялог, вырашаць праблемныя сітуацыі; прытрымліванне этычных і маральных нормаў зносін і супрацоўніцтва;</w:t>
      </w:r>
    </w:p>
    <w:p w14:paraId="3A75AC8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уменні правільна, лаканічна і лагічна выкладаць свой пункт гледжання; аргументаваць уласную пазіцыю; крытычна ставіцца да свайго і чужога меркаванняў;</w:t>
      </w:r>
    </w:p>
    <w:p w14:paraId="4F68DB3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валоданне тэхналогіямі пошуку, адбору, апрацоўкі, захоўвання, перадачы інфармацыі, у тым ліку выкарыстанне інфармацыйна-камунікацыйных тэхналогій у адпаведнасці з вучэбнымі і камунікацыйнымі задачамі; самастойнае арыентаванне ў розных крыніцах інфармацыі; крытычнае ўспрыманне інфармацыі, атрыманай з розных крыніц, пісьменнае інтэрпрэтаванне і выкарыстанне яе ў адукацыйных і агульнакультурных мэтах;</w:t>
      </w:r>
    </w:p>
    <w:p w14:paraId="04AE7F7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уменні вызначаць мэты свайго навучання, ставіць і фармуляваць новыя задачы ў вучэбна-пазнавальнай дзейнасці; праяўленне здольнасці да самакіравання вучэбнай дзейнасцю, рэфлексіі, самарэгуляцыі, самастойнага вызначэння прыярытэтных задач;</w:t>
      </w:r>
    </w:p>
    <w:p w14:paraId="355D7BD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матывацыя на інавацыйную, стваральную дзейнасць; ажыццяўленне </w:t>
      </w:r>
      <w:r w:rsidRPr="00012F56">
        <w:rPr>
          <w:rFonts w:ascii="Times New Roman" w:hAnsi="Times New Roman"/>
          <w:sz w:val="30"/>
          <w:szCs w:val="30"/>
          <w:lang w:val="be-BY"/>
        </w:rPr>
        <w:lastRenderedPageBreak/>
        <w:t>самастойнага пошуку метадаў вырашэння праблемных задач творчага і пошукавага характару, супярэчнасцей з выкарыстаннем розных метадаў пазнання;</w:t>
      </w:r>
    </w:p>
    <w:p w14:paraId="5E65692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7.3. прадметныя:</w:t>
      </w:r>
    </w:p>
    <w:p w14:paraId="7380133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валоданне базавым паняційным апаратам сацыяльных навук як пазнавальнымі сродкамі асэнсавання навакольнай сацыяльнай рэчаіснасці;</w:t>
      </w:r>
    </w:p>
    <w:p w14:paraId="136F516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авалоданне асобай шэрагам сацыяльна-псіхалагічных ведаў, маральна-прававых ацэначных меркаванняў, асновамі сучасных тэорый грамадскага развіцця, якія дазваляюць паспяхова адаптавацца і актыўна дзейнічаць у тым ці іншым сацыяльным асяроддзі;</w:t>
      </w:r>
    </w:p>
    <w:p w14:paraId="309367B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сфарміраванасць уменняў здабываць сацыяльную інфармацыю з розных неадаптаваных крыніц, аналізаваць яе, суадносіць з ведамі, атрыманымі пры вывучэнні вучэбнага прадмета «Грамадазнаўства», інтэграваць усе наяўныя веды па праблеме ў адзіны комплекс;</w:t>
      </w:r>
    </w:p>
    <w:p w14:paraId="21FDA16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развіццё здольнасцей рабіць неабходныя вывады і даваць абгрунтаваныя ацэнкі сацыяльным падзеям і працэсам;</w:t>
      </w:r>
    </w:p>
    <w:p w14:paraId="1A25DDC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сфарміраванасць асноў правасвядомасці для суаднясення ўласных паводзін і ўчынкаў іншых людзей з маральнымі каштоўнасцямі і нормамі паводзін;</w:t>
      </w:r>
    </w:p>
    <w:p w14:paraId="39BA3B0A"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гатоўнасць і здольнасць актыўна, адказна і эфектыўна рэалізоўваць увесь комплекс грамадзянскіх правоў і абавязкаў у грамадстве;</w:t>
      </w:r>
    </w:p>
    <w:p w14:paraId="3877D25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здольнасць аперыраваць сістэмай сацыякультурных ведаў і ўменняў пры ажыццяўленні зносін ва ўмовах дыялогу;</w:t>
      </w:r>
    </w:p>
    <w:p w14:paraId="67CE0A8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сфарміраванасць здольнасці да рэфлексіі, ацэнкі сваіх магчымасцей і ўсведамлення свайго месца ў грамадстве;</w:t>
      </w:r>
    </w:p>
    <w:p w14:paraId="6677E271"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развіццё сацыяльнага кругагляду і фарміраванне пазнавальнай цікавасці да вывучэння грамадскіх дысцыплін.</w:t>
      </w:r>
    </w:p>
    <w:p w14:paraId="203708BB"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p>
    <w:p w14:paraId="7A56B530"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rPr>
      </w:pPr>
      <w:r w:rsidRPr="00012F56">
        <w:rPr>
          <w:rFonts w:ascii="Times New Roman" w:hAnsi="Times New Roman"/>
          <w:sz w:val="30"/>
          <w:szCs w:val="30"/>
        </w:rPr>
        <w:t>ГЛАВА 2</w:t>
      </w:r>
    </w:p>
    <w:p w14:paraId="6B71E8AC"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ЗМЕСТ</w:t>
      </w:r>
      <w:r w:rsidRPr="00012F56">
        <w:rPr>
          <w:rFonts w:ascii="Times New Roman" w:hAnsi="Times New Roman"/>
          <w:sz w:val="30"/>
          <w:szCs w:val="30"/>
        </w:rPr>
        <w:t xml:space="preserve"> ВУЧЭБНАГА ПРАДМЕТА </w:t>
      </w:r>
      <w:r w:rsidRPr="00012F56">
        <w:rPr>
          <w:rFonts w:ascii="Times New Roman" w:hAnsi="Times New Roman"/>
          <w:sz w:val="30"/>
          <w:szCs w:val="30"/>
          <w:lang w:val="be-BY"/>
        </w:rPr>
        <w:t>Ў</w:t>
      </w:r>
      <w:r w:rsidRPr="00012F56">
        <w:rPr>
          <w:rFonts w:ascii="Times New Roman" w:hAnsi="Times New Roman"/>
          <w:sz w:val="30"/>
          <w:szCs w:val="30"/>
        </w:rPr>
        <w:t xml:space="preserve"> X КЛАСЕ.</w:t>
      </w:r>
      <w:r w:rsidRPr="00012F56">
        <w:rPr>
          <w:rFonts w:ascii="Times New Roman" w:hAnsi="Times New Roman"/>
          <w:sz w:val="30"/>
          <w:szCs w:val="30"/>
          <w:lang w:val="be-BY"/>
        </w:rPr>
        <w:t xml:space="preserve"> </w:t>
      </w:r>
    </w:p>
    <w:p w14:paraId="0BF8009B"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 xml:space="preserve">АСНОЎНЫЯ ПАТРАБАВАННІ </w:t>
      </w:r>
    </w:p>
    <w:p w14:paraId="443BDFFF"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ДА ВЫНІКАЎ ВУЧЭБНАЙ ДЗЕЙНАСЦІ ВУЧНЯЎ</w:t>
      </w:r>
    </w:p>
    <w:p w14:paraId="480D217D"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(2 гадзіны ў тыдзень, усяго 70 гадзін, у тым ліку 4 рэзервовыя гадзіны)</w:t>
      </w:r>
    </w:p>
    <w:p w14:paraId="3ACA88CF"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p>
    <w:p w14:paraId="06EF4339" w14:textId="77777777" w:rsidR="00086416" w:rsidRPr="00012F56" w:rsidRDefault="00086416" w:rsidP="00086416">
      <w:pPr>
        <w:spacing w:after="0" w:line="240" w:lineRule="auto"/>
        <w:jc w:val="center"/>
        <w:rPr>
          <w:rFonts w:ascii="Times New Roman" w:hAnsi="Times New Roman"/>
          <w:sz w:val="30"/>
          <w:szCs w:val="30"/>
        </w:rPr>
      </w:pPr>
      <w:r w:rsidRPr="00012F56">
        <w:rPr>
          <w:rFonts w:ascii="Times New Roman" w:hAnsi="Times New Roman"/>
          <w:sz w:val="30"/>
          <w:szCs w:val="30"/>
        </w:rPr>
        <w:t>УВОДЗІНЫ (2 гадзіны)</w:t>
      </w:r>
    </w:p>
    <w:p w14:paraId="23F282E7"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Развіццё поглядаў на грамадства. Сацыяльна-гуманітарныя навукі. Асаблівасці вывучэння вучэбнага прадмета «Грамадазнаўства» на павышаным узроўні.</w:t>
      </w:r>
    </w:p>
    <w:p w14:paraId="29949D4E" w14:textId="77777777" w:rsidR="00086416" w:rsidRPr="00012F56" w:rsidRDefault="00086416" w:rsidP="00086416">
      <w:pPr>
        <w:spacing w:after="0" w:line="240" w:lineRule="auto"/>
        <w:ind w:firstLine="709"/>
        <w:jc w:val="both"/>
        <w:rPr>
          <w:rFonts w:ascii="Times New Roman" w:hAnsi="Times New Roman"/>
          <w:sz w:val="30"/>
          <w:szCs w:val="30"/>
        </w:rPr>
      </w:pPr>
    </w:p>
    <w:p w14:paraId="45637474" w14:textId="77777777" w:rsidR="00086416" w:rsidRPr="00012F56" w:rsidRDefault="00086416" w:rsidP="00086416">
      <w:pPr>
        <w:spacing w:after="0" w:line="240" w:lineRule="auto"/>
        <w:jc w:val="center"/>
        <w:rPr>
          <w:rFonts w:ascii="Times New Roman" w:hAnsi="Times New Roman"/>
          <w:sz w:val="30"/>
          <w:szCs w:val="30"/>
        </w:rPr>
      </w:pPr>
      <w:r w:rsidRPr="00012F56">
        <w:rPr>
          <w:rFonts w:ascii="Times New Roman" w:hAnsi="Times New Roman"/>
          <w:sz w:val="30"/>
          <w:szCs w:val="30"/>
        </w:rPr>
        <w:t>Тэма 1. Сацыяльная сфера грамадства (14 гадзін)</w:t>
      </w:r>
    </w:p>
    <w:p w14:paraId="13776C0C"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lastRenderedPageBreak/>
        <w:t>Сацыялогія – навука аб грамадстве. Асноўныя паняцці сацыялогіі. Асноўныя метады сацыялагічнага даследавання. Прафесійная дзейнасць сацыёлага.</w:t>
      </w:r>
    </w:p>
    <w:p w14:paraId="6778BD08"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Грамадства як сістэма. Паняцце грамадства. Сферы жыцця грамадства і сацыяльныя інстытуты. Сацыяльныя групы.</w:t>
      </w:r>
    </w:p>
    <w:p w14:paraId="1DF8D059"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Сацыяльная структура грамадства. Паняцце сацыяльнай структуры. Сацыяльныя класы. Сацыяльныя страты.</w:t>
      </w:r>
    </w:p>
    <w:p w14:paraId="6D5DA425"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Сацыяльныя статус, ролі і мабільнасць. Сацыяльны статус. Сацыяльныя ролі. Сацыяльная мабільнасць.</w:t>
      </w:r>
    </w:p>
    <w:p w14:paraId="3C6F1A06"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Сацыяльная камунікацыя. Паняцце сацыяльнай камунікацыі. Структура сацыяльнай камунікацыі. Віды сацыяльнай камунікацыі. Масавая камунікацыя.</w:t>
      </w:r>
    </w:p>
    <w:p w14:paraId="0D463851"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Сацыяльныя працэсы і змена грамадства. Сацыяльны працэс і яго віды. Сутнасць і віды масавых паводзін. Сацыяльныя рухі.</w:t>
      </w:r>
    </w:p>
    <w:p w14:paraId="59EB30A0"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Урок </w:t>
      </w:r>
      <w:r w:rsidRPr="00012F56">
        <w:rPr>
          <w:rFonts w:ascii="Times New Roman" w:hAnsi="Times New Roman"/>
          <w:sz w:val="30"/>
          <w:szCs w:val="30"/>
          <w:lang w:val="be-BY"/>
        </w:rPr>
        <w:t>абагульнення.</w:t>
      </w:r>
    </w:p>
    <w:p w14:paraId="2EB5429E" w14:textId="77777777" w:rsidR="00086416" w:rsidRPr="00012F56" w:rsidRDefault="00086416" w:rsidP="00086416">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sz w:val="30"/>
          <w:szCs w:val="30"/>
          <w:lang w:val="be-BY"/>
        </w:rPr>
      </w:pPr>
    </w:p>
    <w:p w14:paraId="7AC96EBA" w14:textId="77777777" w:rsidR="00086416" w:rsidRPr="00012F56" w:rsidRDefault="00086416" w:rsidP="00086416">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w:t>
      </w:r>
    </w:p>
    <w:p w14:paraId="1CA9D2C7" w14:textId="77777777" w:rsidR="00086416" w:rsidRPr="00012F56" w:rsidRDefault="00086416" w:rsidP="00086416">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sz w:val="30"/>
          <w:szCs w:val="30"/>
          <w:lang w:val="be-BY"/>
        </w:rPr>
      </w:pPr>
      <w:r w:rsidRPr="00012F56">
        <w:rPr>
          <w:rFonts w:ascii="Times New Roman" w:hAnsi="Times New Roman"/>
          <w:sz w:val="30"/>
          <w:szCs w:val="30"/>
          <w:lang w:val="be-BY"/>
        </w:rPr>
        <w:t>ДА ВЫНІКАЎ ВУЧЭБНАЙ ДЗЕЙНАСЦІ ВУЧНЯЎ</w:t>
      </w:r>
    </w:p>
    <w:p w14:paraId="3A07E3DA"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5BBCE794"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790CFA3F"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азначэнні асноўных паняццяў: люмпены, маргіналы, масавыя паводзіны, моладзь, грамадства, публіка, сацыяльная група, сацыяльная камунікацыя, сацыяльная мабільнасць, сацыяльная роля, сацыяльная страта, сацыяльная стратыфікацыя, сацыяльная структура грамадства, сацыяльны рух, сацыяльнае дзеянне, сацыяльны інстытут, сацыяльны клас, сацыяльны працэс, сацыяльны статус, сацыялогія, статусны набор, натоўп;</w:t>
      </w:r>
    </w:p>
    <w:p w14:paraId="01E928CB"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умець:</w:t>
      </w:r>
    </w:p>
    <w:p w14:paraId="68CEA86B"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характарызаваць сацыялогію як навуку пра грамадства, асноўныя метады сацыялагічнага даследавання; асноўныя сацыяльныя інстытуты і іх функцыі, структуру і функцыі сацыяльнай групы, статусны набор, сацыяльную структуру як гарызантальную і вертыкальную арганізацыю грамадства, гарызантальную і вертыкальную мабільнасць, структуру сацыяльнай камунікацыі, моладзь як сацыяльную групу, сацыяльныя рухі, жыццёвыя стратэгіі асобы;</w:t>
      </w:r>
    </w:p>
    <w:p w14:paraId="5B200550"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тлумачыць і (або) канкрэтызаваць прыкладамі тыпы сацыяльных дзеянняў, віды сацыяльных супольнасцей і груп, тыпы сацыяльных працэсаў, сацыяльныя статусы і ролі асобы, падыходы да сацыяльнай арганізацыі грамадства, віды і каналы сацыяльнай мабільнасці, масавыя дзеянні і віды масавых паводзін, адрозненні публікі і натоўпу, віды сацыяльнай камунікацыі, асаблівасці масавай камунікацыі ў сучасным </w:t>
      </w:r>
      <w:r w:rsidRPr="00012F56">
        <w:rPr>
          <w:rFonts w:ascii="Times New Roman" w:hAnsi="Times New Roman"/>
          <w:sz w:val="30"/>
          <w:szCs w:val="30"/>
          <w:lang w:val="be-BY"/>
        </w:rPr>
        <w:lastRenderedPageBreak/>
        <w:t>грамадстве, метады сацыялагічнага даследавання, спецыфіку прафесійнай дзейнасці сацыёлага;</w:t>
      </w:r>
    </w:p>
    <w:p w14:paraId="7678A2E1"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праводзіць аналіз зместу інфармацыі аб сацыяльных працэсах і з’явах з розных крыніц сацыяльна-гуманітарнай інфармацыі;</w:t>
      </w:r>
    </w:p>
    <w:p w14:paraId="0D0D8342"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аргументаваць уласны пункт гледжання па пытаннях, якія вывучаюцца;</w:t>
      </w:r>
    </w:p>
    <w:p w14:paraId="5A7135A5"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даваць ацэнку вывучаным грамадскім з’явам і працэсам, вызначаць і абгрунтоўваць свае адносіны да розных ацэнак сацыяльных працэсаў і з’яў на аснове вывучэння асноўных ідэй і дасягненняў сусветнай і айчыннай сацыялагічнай думкі;</w:t>
      </w:r>
    </w:p>
    <w:p w14:paraId="4423DD66"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2EF15F75"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p>
    <w:p w14:paraId="7CE7D754" w14:textId="77777777" w:rsidR="00086416" w:rsidRPr="00012F56" w:rsidRDefault="00086416" w:rsidP="00086416">
      <w:pPr>
        <w:shd w:val="clear" w:color="auto" w:fill="FFFFFF"/>
        <w:tabs>
          <w:tab w:val="left" w:pos="-78"/>
          <w:tab w:val="left" w:pos="10206"/>
        </w:tabs>
        <w:spacing w:after="0" w:line="240" w:lineRule="auto"/>
        <w:jc w:val="center"/>
        <w:rPr>
          <w:rFonts w:ascii="Times New Roman" w:hAnsi="Times New Roman"/>
          <w:sz w:val="30"/>
          <w:szCs w:val="30"/>
        </w:rPr>
      </w:pPr>
      <w:r w:rsidRPr="00012F56">
        <w:rPr>
          <w:rFonts w:ascii="Times New Roman" w:hAnsi="Times New Roman"/>
          <w:sz w:val="30"/>
          <w:szCs w:val="30"/>
        </w:rPr>
        <w:t>Тэма 2. Палітычная сфера грамадства (16 гадзін)</w:t>
      </w:r>
    </w:p>
    <w:p w14:paraId="653CAAD3"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Паліталогія – навука аб палітыцы. Асновы паліталогіі. Асноўныя напрамкі даследаванняў палітычнай сферы. Прафесійная дзейнасць палітолага.</w:t>
      </w:r>
    </w:p>
    <w:p w14:paraId="63723D7D"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Палітыка і яе роля ў грамадскім жыцці. Паняцце палітыкі. Палітычныя эліты і лід</w:t>
      </w:r>
      <w:r w:rsidRPr="00012F56">
        <w:rPr>
          <w:rFonts w:ascii="Times New Roman" w:hAnsi="Times New Roman"/>
          <w:sz w:val="30"/>
          <w:szCs w:val="30"/>
          <w:lang w:val="be-BY"/>
        </w:rPr>
        <w:t>а</w:t>
      </w:r>
      <w:r w:rsidRPr="00012F56">
        <w:rPr>
          <w:rFonts w:ascii="Times New Roman" w:hAnsi="Times New Roman"/>
          <w:sz w:val="30"/>
          <w:szCs w:val="30"/>
        </w:rPr>
        <w:t>ры. Палітычная сістэма і яе функцыі.</w:t>
      </w:r>
    </w:p>
    <w:p w14:paraId="30ADC046"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Дзяржава ў палітычнай сістэме. Дзяржава – асноўны палітычны інстытут. Функцыі дзяржавы. Форма дзяржавы.</w:t>
      </w:r>
    </w:p>
    <w:p w14:paraId="14B60B6F"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Дэмакратыя. Паняцце дэмакратыі. Формы дэмакратыі. Віды выбарчых сістэм. Прынцыпы дэмакратыі.</w:t>
      </w:r>
    </w:p>
    <w:p w14:paraId="26E1582C"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Прававая дзяржава і грамадзянская супольнасць. Прынцыпы прававой дзяржавы. Грамадзянская супольнасць і яе асноўныя інстытуты. </w:t>
      </w:r>
      <w:r w:rsidRPr="00012F56">
        <w:rPr>
          <w:rFonts w:ascii="Times New Roman" w:hAnsi="Times New Roman"/>
          <w:sz w:val="30"/>
          <w:szCs w:val="30"/>
          <w:lang w:val="be-BY"/>
        </w:rPr>
        <w:t>СМІ</w:t>
      </w:r>
      <w:r w:rsidRPr="00012F56">
        <w:rPr>
          <w:rFonts w:ascii="Times New Roman" w:hAnsi="Times New Roman"/>
          <w:sz w:val="30"/>
          <w:szCs w:val="30"/>
        </w:rPr>
        <w:t xml:space="preserve"> і іх роля ў палітыцы.</w:t>
      </w:r>
    </w:p>
    <w:p w14:paraId="2E006854"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Палітычныя ідэалогіі. Паняцце і функцыі палітычнай ідэалогіі. Асноўныя віды палітычнай ідэалогіі.</w:t>
      </w:r>
    </w:p>
    <w:p w14:paraId="60AF17E9"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rPr>
        <w:t xml:space="preserve">Палітычныя партыі і грамадскія аб’яднанні. Паняцце палітычнай </w:t>
      </w:r>
      <w:r w:rsidRPr="00012F56">
        <w:rPr>
          <w:rFonts w:ascii="Times New Roman" w:hAnsi="Times New Roman"/>
          <w:sz w:val="30"/>
          <w:szCs w:val="30"/>
          <w:lang w:val="be-BY"/>
        </w:rPr>
        <w:t xml:space="preserve">партыі і яе функцыі. Палітычныя партыі і партыйныя сістэмы. Грамадскія аб'яднанні. </w:t>
      </w:r>
    </w:p>
    <w:p w14:paraId="383524BB" w14:textId="77777777" w:rsidR="00086416" w:rsidRPr="00012F56" w:rsidRDefault="00086416" w:rsidP="00086416">
      <w:pPr>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Урок абагульнення.</w:t>
      </w:r>
    </w:p>
    <w:p w14:paraId="69CEE0AA"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p>
    <w:p w14:paraId="408DC594"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 ДА ВЫНІКАЎ</w:t>
      </w:r>
    </w:p>
    <w:p w14:paraId="19E1A738"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00D8CAC4"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17E77641"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25B0662C"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азначэнні асноўных паняццяў: улада, дзяржава, грамадзянская супольнасць, дэмакратыя, выбарчая сістэма, кансерватызм, канфедэрацыя, лібералізм, лідар, манархія, грамадскае аб'яднанне, партыйная сістэма, </w:t>
      </w:r>
      <w:r w:rsidRPr="00012F56">
        <w:rPr>
          <w:rFonts w:ascii="Times New Roman" w:hAnsi="Times New Roman"/>
          <w:sz w:val="30"/>
          <w:szCs w:val="30"/>
          <w:lang w:val="be-BY"/>
        </w:rPr>
        <w:lastRenderedPageBreak/>
        <w:t>палітыка, палітычная ідэалогія, палітычная партыя, палітычная сістэма, палітычная эліта, паліталогія, прававая дзяржава, рэспубліка, сацыялізм, унітарная дзяржава, кіраванне, федэрацыя;</w:t>
      </w:r>
    </w:p>
    <w:p w14:paraId="7B4C5AB1"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умець:</w:t>
      </w:r>
    </w:p>
    <w:p w14:paraId="3B404368"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характарызаваць паліталогію як навуку, палітычны статус асобы, дзяржаву як асноўны палітычны інстытут, прамую і прадстаўнічую дэмакратыю, прававую дзяржаву, грамадзянскую супольнасць і яе асноўныя інстытуты, палітычную сістэму грамадства, асноўныя палітычныя ідэалогіі, партыйную сістэму, выбарчую сістэму і яе віды, форму дзяржавы, асноўныя напрамкі палітычных даследаванняў;</w:t>
      </w:r>
    </w:p>
    <w:p w14:paraId="2B66BBD5"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тлумачыць і (або) канкрэтызаваць прыкладамі сацыяльныя ролі асобы ў сістэме палітычных адносін (грамадзянін, выбаршчык, дэпутат), функцыі палітычнай сістэмы грамадства, тыпы палітычнага лідарства, асноўныя функцыі дзяржавы, прынцыпы дэмакратыі, прынцыпы прававой дзяржавы, узаемасувязь і ўзаемазалежнасць грамадзянскай супольнасці і прававой дзяржавы, асноўныя функцыі і віды палітычнай ідэалогіі; ролю СМІ ў палітыцы, палітычныя рэжымы, адрозненне палітычнай партыі ад грамадскага аб'яднання; асаблівасці прафесійнай дзейнасці палітолага;</w:t>
      </w:r>
    </w:p>
    <w:p w14:paraId="1F40A60F"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устанаўліваць узаемасувязі вывучаных сацыяльных аб’ектаў, з’яў, працэсаў, іх элементаў і асноўных функцый;</w:t>
      </w:r>
    </w:p>
    <w:p w14:paraId="0E2F5276"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праводзіць аналіз зместу інфармацыі аб палітычных працэсах і з’явах з розных крыніц сацыяльна-гуманітарнай інфармацыі;</w:t>
      </w:r>
    </w:p>
    <w:p w14:paraId="487B3782"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аргументаваць уласны пункт гледжання па пытаннях, якія вывучаюцца;</w:t>
      </w:r>
    </w:p>
    <w:p w14:paraId="3A0D4A5F"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даваць ацэнку вывучаным грамадскім з’явам і працэсам, вызначаць і абгрунтоўваць свае адносіны да розных ацэнак палітычных працэсаў на аснове вывучэння асноўных ідэй і дасягненняў сусветнай і айчыннай палітычнай думкі;</w:t>
      </w:r>
    </w:p>
    <w:p w14:paraId="2AEAF7AE"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132C8789"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p>
    <w:p w14:paraId="2E584486" w14:textId="77777777" w:rsidR="00086416" w:rsidRPr="00012F56" w:rsidRDefault="00086416" w:rsidP="00086416">
      <w:pPr>
        <w:shd w:val="clear" w:color="auto" w:fill="FFFFFF"/>
        <w:tabs>
          <w:tab w:val="left" w:pos="-78"/>
          <w:tab w:val="left" w:pos="10206"/>
        </w:tabs>
        <w:spacing w:after="0" w:line="240" w:lineRule="auto"/>
        <w:jc w:val="center"/>
        <w:rPr>
          <w:rFonts w:ascii="Times New Roman" w:hAnsi="Times New Roman"/>
          <w:sz w:val="30"/>
          <w:szCs w:val="30"/>
        </w:rPr>
      </w:pPr>
      <w:r w:rsidRPr="00012F56">
        <w:rPr>
          <w:rFonts w:ascii="Times New Roman" w:hAnsi="Times New Roman"/>
          <w:sz w:val="30"/>
          <w:szCs w:val="30"/>
        </w:rPr>
        <w:t>Тэма 3. Эканамічная сфера грамадства (18 гадзін)</w:t>
      </w:r>
    </w:p>
    <w:p w14:paraId="0B499389"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Эканоміка як навука. Станаўленне эканамічнай навукі. Эканамічныя школы. Прафесійная дзейнасць эканаміста.</w:t>
      </w:r>
    </w:p>
    <w:p w14:paraId="20ADB3DB"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Эканоміка і яе роля ў жыцці чалавека і грамадства. Паняцце эканомікі. Даброты, рэсурсы, вытворчасць. Эканамічныя суб’екты і іх узаемасувязі. Паняцце эканамічнай сістэмы.</w:t>
      </w:r>
    </w:p>
    <w:p w14:paraId="42D99E2B"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Уласнасць і даходы. Адносіны ўласнасці. Асноўныя формы ўласнасці. Віды даходаў. Пражытачны мінімум.</w:t>
      </w:r>
    </w:p>
    <w:p w14:paraId="3195A7A5"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lastRenderedPageBreak/>
        <w:t>Грашова-крэдытная сістэма. Грошы, іх функцыі і формы. Банкі і іх функцыі. Уклады і крэдытаванне. Страхаванне і яго віды.</w:t>
      </w:r>
    </w:p>
    <w:p w14:paraId="554D3E7B"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Рынак: попыт, прапанова, рынкавы кошт. Паняцце і функцыі рынку. Попыт, прапанова і рынкавы кошт. Віды рынкаў.</w:t>
      </w:r>
    </w:p>
    <w:p w14:paraId="0F62D0D9"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Канкурэнцыя і яе роля ў эканоміцы. Паняцце канкурэнцыі. Віды канкурэнцыі. М</w:t>
      </w:r>
      <w:r w:rsidRPr="00012F56">
        <w:rPr>
          <w:rFonts w:ascii="Times New Roman" w:hAnsi="Times New Roman"/>
          <w:sz w:val="30"/>
          <w:szCs w:val="30"/>
          <w:lang w:val="be-BY"/>
        </w:rPr>
        <w:t>е</w:t>
      </w:r>
      <w:r w:rsidRPr="00012F56">
        <w:rPr>
          <w:rFonts w:ascii="Times New Roman" w:hAnsi="Times New Roman"/>
          <w:sz w:val="30"/>
          <w:szCs w:val="30"/>
        </w:rPr>
        <w:t>н</w:t>
      </w:r>
      <w:r w:rsidRPr="00012F56">
        <w:rPr>
          <w:rFonts w:ascii="Times New Roman" w:hAnsi="Times New Roman"/>
          <w:sz w:val="30"/>
          <w:szCs w:val="30"/>
          <w:lang w:val="be-BY"/>
        </w:rPr>
        <w:t>е</w:t>
      </w:r>
      <w:r w:rsidRPr="00012F56">
        <w:rPr>
          <w:rFonts w:ascii="Times New Roman" w:hAnsi="Times New Roman"/>
          <w:sz w:val="30"/>
          <w:szCs w:val="30"/>
        </w:rPr>
        <w:t>джмент. Маркетынг.</w:t>
      </w:r>
    </w:p>
    <w:p w14:paraId="5CF2D857"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Фінансавая сістэма грамадства. Паняцце фінансавай сістэмы. Дзяржаўны бюджэт. Падаткі, іх віды і роля ў эканоміцы.</w:t>
      </w:r>
    </w:p>
    <w:p w14:paraId="6B6274B1"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Дзяржава і эканоміка. Задачы і метады дзяржаўнага рэгулявання эканомікі. Інфляцыя, яе віды і наступствы. Беспрацоўе, </w:t>
      </w:r>
      <w:r w:rsidRPr="00012F56">
        <w:rPr>
          <w:rFonts w:ascii="Times New Roman" w:hAnsi="Times New Roman"/>
          <w:sz w:val="30"/>
          <w:szCs w:val="30"/>
          <w:lang w:val="be-BY"/>
        </w:rPr>
        <w:t>яго</w:t>
      </w:r>
      <w:r w:rsidRPr="00012F56">
        <w:rPr>
          <w:rFonts w:ascii="Times New Roman" w:hAnsi="Times New Roman"/>
          <w:sz w:val="30"/>
          <w:szCs w:val="30"/>
        </w:rPr>
        <w:t xml:space="preserve"> віды і наступствы. Сацыяльная палітыка.</w:t>
      </w:r>
    </w:p>
    <w:p w14:paraId="3B23AA81"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Урок </w:t>
      </w:r>
      <w:r w:rsidRPr="00012F56">
        <w:rPr>
          <w:rFonts w:ascii="Times New Roman" w:hAnsi="Times New Roman"/>
          <w:sz w:val="30"/>
          <w:szCs w:val="30"/>
          <w:lang w:val="be-BY"/>
        </w:rPr>
        <w:t>абагульнення.</w:t>
      </w:r>
    </w:p>
    <w:p w14:paraId="6250E89C"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rPr>
      </w:pPr>
    </w:p>
    <w:p w14:paraId="54F88907"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 ДА ВЫНІКАЎ</w:t>
      </w:r>
    </w:p>
    <w:p w14:paraId="5DADC202"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6DF8B937"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79E661CC"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1642C1D4"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азначэнні асноўных паняццяў: акцыя, банк, беспрацоўе, бюджэт, вексель, грошы, дэпазіт, хатняя гаспадарка, даход, інвестыцыі, інфляцыя, іпатэка, канкурэнцыя, крэдыт, лізінг, маркетынг, менеджмент, манетарная палітыка, манаполія, падаткі, аблігацыя, спажыванне, прапанова, прыватызацыя, пражытачны мінімум, вытворчасць, пратэкцыянізм, раздзяржаўленне, рэнта, рынак, уласнасць, попыт, фактар вытворчасці, фінансавая сістэма, фіскальная палітыка, цана, эканоміка;</w:t>
      </w:r>
    </w:p>
    <w:p w14:paraId="1A129917"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умець:</w:t>
      </w:r>
    </w:p>
    <w:p w14:paraId="5687CE3D"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характарызаваць эканоміку як навуку пра грамадства; эканамічныя сістэмы; прынцыпы крэдытавання; віды даходаў; функцыі рынку; функцыі і віды грошай; віды рынкаў; віды канкурэнцыі; віды інфляцыі; віды беспрацоўя; маркетынг; метады дзяржаўнага рэгулявання эканомікі; віды падаткаў; фактары вытворчасці; пражытачны мінімум; формы ўласнасці, законы попыту, прапановы, рынкавай раўнавагі; асаблівасці прафесійнай дзейнасці ў эканамічнай сферы; асноўныя эканамічныя школы, манаполію, віды страхавання;</w:t>
      </w:r>
    </w:p>
    <w:p w14:paraId="32FFCD8E"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тлумачыць і (або) канкрэтызаваць прыкладамі ўзаемасувязь і ўзаемазалежнасць паміж патрэбамі і рэсурсамі ў працэсе эканамічнага выбару; ролю і ўзаемасувязь эканамічных суб’ектаў у эканоміцы; узаемасувязь паміж попытам, прапановай і коштам; ролю падаткаў у эканоміцы; узаемасувязь менеджменту і эфектыўнасці вытворчасці; ролю канкурэнцыі ў развіцці эканомікі; сацыяльна-эканамічныя наступствы інфляцыі і беспрацоўя; сістэму сацыяльнай аховы;</w:t>
      </w:r>
    </w:p>
    <w:p w14:paraId="1A7DA0CC"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lastRenderedPageBreak/>
        <w:t>устанаўліваць узаемасувязі вывучаных сацыяльных аб’ектаў, з’яў, працэсаў, іх элементаў і асноўных функцый;</w:t>
      </w:r>
    </w:p>
    <w:p w14:paraId="608E6E46"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праводзіць аналіз зместу інфармацыі пра эканамічныя працэсы і з’явы з розных крыніц сацыяльна-гуманітарнай інфармацыі;</w:t>
      </w:r>
    </w:p>
    <w:p w14:paraId="53296E29" w14:textId="77777777" w:rsidR="00086416" w:rsidRPr="00012F56" w:rsidRDefault="00086416" w:rsidP="00086416">
      <w:pPr>
        <w:widowControl w:val="0"/>
        <w:shd w:val="clear" w:color="auto" w:fill="FFFFFF"/>
        <w:tabs>
          <w:tab w:val="left" w:pos="-78"/>
          <w:tab w:val="left" w:pos="90"/>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lang w:val="be-BY"/>
        </w:rPr>
        <w:t>аналізаваць і ацэньваць на аснове статыстычных дадзеных стан эканомікі</w:t>
      </w:r>
      <w:r w:rsidRPr="00012F56">
        <w:rPr>
          <w:rFonts w:ascii="Times New Roman" w:hAnsi="Times New Roman"/>
          <w:sz w:val="30"/>
          <w:szCs w:val="30"/>
        </w:rPr>
        <w:t>;</w:t>
      </w:r>
    </w:p>
    <w:p w14:paraId="777408F6"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rPr>
      </w:pPr>
      <w:r w:rsidRPr="00012F56">
        <w:rPr>
          <w:rFonts w:ascii="Times New Roman" w:hAnsi="Times New Roman"/>
          <w:sz w:val="30"/>
          <w:szCs w:val="30"/>
        </w:rPr>
        <w:t>аргументаваць уласны пункт гледжання па пытаннях, якія вывучаюцца;</w:t>
      </w:r>
    </w:p>
    <w:p w14:paraId="3988BF0D"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rPr>
      </w:pPr>
      <w:r w:rsidRPr="00012F56">
        <w:rPr>
          <w:rFonts w:ascii="Times New Roman" w:hAnsi="Times New Roman"/>
          <w:sz w:val="30"/>
          <w:szCs w:val="30"/>
        </w:rPr>
        <w:t>даваць ацэнку вывучаным грамадскім з’явам і працэсам, вызначаць і абгрунтоўваць свае адносіны да розных ацэнак эканамічных працэсаў і з’яў на аснове вывучэння асноўных ідэй і дасягненняў сусветнай і айчыннай эканамічнай думкі;</w:t>
      </w:r>
    </w:p>
    <w:p w14:paraId="4E162EF6"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44147A05" w14:textId="77777777" w:rsidR="00086416" w:rsidRPr="00012F56" w:rsidRDefault="00086416" w:rsidP="00086416">
      <w:pPr>
        <w:shd w:val="clear" w:color="auto" w:fill="FFFFFF"/>
        <w:spacing w:after="0" w:line="240" w:lineRule="auto"/>
        <w:ind w:firstLine="709"/>
        <w:jc w:val="both"/>
        <w:rPr>
          <w:rFonts w:ascii="Times New Roman" w:hAnsi="Times New Roman"/>
          <w:sz w:val="30"/>
          <w:szCs w:val="30"/>
          <w:lang w:val="be-BY"/>
        </w:rPr>
      </w:pPr>
    </w:p>
    <w:p w14:paraId="6099E5CF"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jc w:val="center"/>
        <w:rPr>
          <w:rFonts w:ascii="Times New Roman" w:hAnsi="Times New Roman"/>
          <w:sz w:val="30"/>
          <w:szCs w:val="30"/>
        </w:rPr>
      </w:pPr>
      <w:r w:rsidRPr="00012F56">
        <w:rPr>
          <w:rFonts w:ascii="Times New Roman" w:hAnsi="Times New Roman"/>
          <w:sz w:val="30"/>
          <w:szCs w:val="30"/>
        </w:rPr>
        <w:t>Тэма 4. Духоўная сфера грамадства (14 гадзін)</w:t>
      </w:r>
    </w:p>
    <w:p w14:paraId="0B1227CB"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Навукі </w:t>
      </w:r>
      <w:r w:rsidRPr="00012F56">
        <w:rPr>
          <w:rFonts w:ascii="Times New Roman" w:hAnsi="Times New Roman"/>
          <w:sz w:val="30"/>
          <w:szCs w:val="30"/>
          <w:lang w:val="be-BY"/>
        </w:rPr>
        <w:t>пра</w:t>
      </w:r>
      <w:r w:rsidRPr="00012F56">
        <w:rPr>
          <w:rFonts w:ascii="Times New Roman" w:hAnsi="Times New Roman"/>
          <w:sz w:val="30"/>
          <w:szCs w:val="30"/>
        </w:rPr>
        <w:t xml:space="preserve"> духоўн</w:t>
      </w:r>
      <w:r w:rsidRPr="00012F56">
        <w:rPr>
          <w:rFonts w:ascii="Times New Roman" w:hAnsi="Times New Roman"/>
          <w:sz w:val="30"/>
          <w:szCs w:val="30"/>
          <w:lang w:val="be-BY"/>
        </w:rPr>
        <w:t>ую</w:t>
      </w:r>
      <w:r w:rsidRPr="00012F56">
        <w:rPr>
          <w:rFonts w:ascii="Times New Roman" w:hAnsi="Times New Roman"/>
          <w:sz w:val="30"/>
          <w:szCs w:val="30"/>
        </w:rPr>
        <w:t xml:space="preserve"> сфер</w:t>
      </w:r>
      <w:r w:rsidRPr="00012F56">
        <w:rPr>
          <w:rFonts w:ascii="Times New Roman" w:hAnsi="Times New Roman"/>
          <w:sz w:val="30"/>
          <w:szCs w:val="30"/>
          <w:lang w:val="be-BY"/>
        </w:rPr>
        <w:t>у</w:t>
      </w:r>
      <w:r w:rsidRPr="00012F56">
        <w:rPr>
          <w:rFonts w:ascii="Times New Roman" w:hAnsi="Times New Roman"/>
          <w:sz w:val="30"/>
          <w:szCs w:val="30"/>
        </w:rPr>
        <w:t xml:space="preserve"> грамадства. Духоўнае жыццё грамадства як аб’ект навуковага даследавання. Філасофія, культуралогія, рэлігіязнаўства як навукі і прафесійная дзейнасць.</w:t>
      </w:r>
    </w:p>
    <w:p w14:paraId="528D584F"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Мараль. Сутнасць маральнай рэгуляцыі грамадскага жыцця. </w:t>
      </w:r>
      <w:r w:rsidRPr="00012F56">
        <w:rPr>
          <w:rFonts w:ascii="Times New Roman" w:hAnsi="Times New Roman"/>
          <w:sz w:val="30"/>
          <w:szCs w:val="30"/>
          <w:lang w:val="be-BY"/>
        </w:rPr>
        <w:t>Імператыў маральных паводзін</w:t>
      </w:r>
      <w:r w:rsidRPr="00012F56">
        <w:rPr>
          <w:rFonts w:ascii="Times New Roman" w:hAnsi="Times New Roman"/>
          <w:sz w:val="30"/>
          <w:szCs w:val="30"/>
        </w:rPr>
        <w:t xml:space="preserve">. Этыка як навука </w:t>
      </w:r>
      <w:r w:rsidRPr="00012F56">
        <w:rPr>
          <w:rFonts w:ascii="Times New Roman" w:hAnsi="Times New Roman"/>
          <w:sz w:val="30"/>
          <w:szCs w:val="30"/>
          <w:lang w:val="be-BY"/>
        </w:rPr>
        <w:t>пра</w:t>
      </w:r>
      <w:r w:rsidRPr="00012F56">
        <w:rPr>
          <w:rFonts w:ascii="Times New Roman" w:hAnsi="Times New Roman"/>
          <w:sz w:val="30"/>
          <w:szCs w:val="30"/>
        </w:rPr>
        <w:t xml:space="preserve"> марал</w:t>
      </w:r>
      <w:r w:rsidRPr="00012F56">
        <w:rPr>
          <w:rFonts w:ascii="Times New Roman" w:hAnsi="Times New Roman"/>
          <w:sz w:val="30"/>
          <w:szCs w:val="30"/>
          <w:lang w:val="be-BY"/>
        </w:rPr>
        <w:t>ь</w:t>
      </w:r>
      <w:r w:rsidRPr="00012F56">
        <w:rPr>
          <w:rFonts w:ascii="Times New Roman" w:hAnsi="Times New Roman"/>
          <w:sz w:val="30"/>
          <w:szCs w:val="30"/>
        </w:rPr>
        <w:t>. Структура маралі.</w:t>
      </w:r>
    </w:p>
    <w:p w14:paraId="1381A612"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Рэлігія. Сутнасць рэлігіі, яе функцыі. Структурныя элем</w:t>
      </w:r>
      <w:r w:rsidRPr="00012F56">
        <w:rPr>
          <w:rFonts w:ascii="Times New Roman" w:hAnsi="Times New Roman"/>
          <w:sz w:val="30"/>
          <w:szCs w:val="30"/>
          <w:lang w:val="be-BY"/>
        </w:rPr>
        <w:t>е</w:t>
      </w:r>
      <w:r w:rsidRPr="00012F56">
        <w:rPr>
          <w:rFonts w:ascii="Times New Roman" w:hAnsi="Times New Roman"/>
          <w:sz w:val="30"/>
          <w:szCs w:val="30"/>
        </w:rPr>
        <w:t xml:space="preserve">нты рэлігіі. Сацыяльная дынаміка рэлігіі. </w:t>
      </w:r>
      <w:r w:rsidRPr="00012F56">
        <w:rPr>
          <w:rFonts w:ascii="Times New Roman" w:hAnsi="Times New Roman"/>
          <w:sz w:val="30"/>
          <w:szCs w:val="30"/>
          <w:lang w:val="be-BY"/>
        </w:rPr>
        <w:t>Хрысціянства як духоўная аснова беларускага грамадства, міжканфесіянальнага міру і згоды</w:t>
      </w:r>
      <w:r w:rsidRPr="00012F56">
        <w:rPr>
          <w:rFonts w:ascii="Times New Roman" w:hAnsi="Times New Roman"/>
          <w:sz w:val="30"/>
          <w:szCs w:val="30"/>
        </w:rPr>
        <w:t>.</w:t>
      </w:r>
    </w:p>
    <w:p w14:paraId="6FCCAC12"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Філасофія. Паняцце філасофіі і яе структура. Гістарычная дынаміка філасофіі. Філасофія ў сістэме культуры.</w:t>
      </w:r>
    </w:p>
    <w:p w14:paraId="19F21CD6"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Навука. Навуковае пазнанне, мэты і каштоўнасці навукі. Узроўні навуковага пазнання. Класіфікацыя навук. Навука як сацыяльны інстытут.</w:t>
      </w:r>
    </w:p>
    <w:p w14:paraId="7848FF9A"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rPr>
      </w:pPr>
      <w:r w:rsidRPr="00012F56">
        <w:rPr>
          <w:rFonts w:ascii="Times New Roman" w:hAnsi="Times New Roman"/>
          <w:sz w:val="30"/>
          <w:szCs w:val="30"/>
        </w:rPr>
        <w:t>Адукацыя. Паняцце адукацыі. Адукацыя як сацыяльны інстытут. Тэндэнцыі развіцця адукацыі.</w:t>
      </w:r>
    </w:p>
    <w:p w14:paraId="2382AA30"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Урок </w:t>
      </w:r>
      <w:r w:rsidRPr="00012F56">
        <w:rPr>
          <w:rFonts w:ascii="Times New Roman" w:hAnsi="Times New Roman"/>
          <w:sz w:val="30"/>
          <w:szCs w:val="30"/>
          <w:lang w:val="be-BY"/>
        </w:rPr>
        <w:t>абагульнення.</w:t>
      </w:r>
    </w:p>
    <w:p w14:paraId="66C7B4FF" w14:textId="77777777" w:rsidR="00086416" w:rsidRPr="00012F56" w:rsidRDefault="00086416" w:rsidP="00086416">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sz w:val="30"/>
          <w:szCs w:val="30"/>
          <w:lang w:val="be-BY"/>
        </w:rPr>
      </w:pPr>
    </w:p>
    <w:p w14:paraId="1677985F" w14:textId="77777777" w:rsidR="00086416" w:rsidRPr="00012F56" w:rsidRDefault="00086416" w:rsidP="00086416">
      <w:pPr>
        <w:shd w:val="clear" w:color="auto" w:fill="FFFFFF"/>
        <w:tabs>
          <w:tab w:val="left" w:pos="-78"/>
          <w:tab w:val="left" w:pos="533"/>
          <w:tab w:val="left" w:pos="10206"/>
        </w:tabs>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 ДА ВЫНІКАЎ</w:t>
      </w:r>
    </w:p>
    <w:p w14:paraId="051D200D" w14:textId="77777777" w:rsidR="00086416" w:rsidRPr="00012F56" w:rsidRDefault="00086416" w:rsidP="00086416">
      <w:pPr>
        <w:shd w:val="clear" w:color="auto" w:fill="FFFFFF"/>
        <w:tabs>
          <w:tab w:val="left" w:pos="-78"/>
          <w:tab w:val="left" w:pos="533"/>
          <w:tab w:val="left" w:pos="10206"/>
        </w:tabs>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4963344A"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7DD9E31B"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2AEA760D"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val="be-BY" w:eastAsia="ru-RU"/>
        </w:rPr>
      </w:pPr>
      <w:r w:rsidRPr="00012F56">
        <w:rPr>
          <w:rFonts w:ascii="Times New Roman" w:hAnsi="Times New Roman"/>
          <w:sz w:val="30"/>
          <w:szCs w:val="30"/>
          <w:lang w:val="be-BY" w:eastAsia="ru-RU"/>
        </w:rPr>
        <w:t xml:space="preserve">азначэнні асноўных паняццяў: верацярпімасць, геданізм, дэнамінацыя, ісціна, канфесія, культ, навука, адукацыя, рэлігія, рыгарызм, сакралізацыя, свабода сумлення, секта, секулярызацыя, тэорыя, </w:t>
      </w:r>
      <w:r w:rsidRPr="00012F56">
        <w:rPr>
          <w:rFonts w:ascii="Times New Roman" w:hAnsi="Times New Roman"/>
          <w:sz w:val="30"/>
          <w:szCs w:val="30"/>
          <w:lang w:val="be-BY" w:eastAsia="ru-RU"/>
        </w:rPr>
        <w:lastRenderedPageBreak/>
        <w:t>утылітарызм, філасофія, царква, эўдэманізм, эмпірыя, этыка;</w:t>
      </w:r>
    </w:p>
    <w:p w14:paraId="7FBF9248"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val="be-BY" w:eastAsia="ru-RU"/>
        </w:rPr>
      </w:pPr>
      <w:r w:rsidRPr="00012F56">
        <w:rPr>
          <w:rFonts w:ascii="Times New Roman" w:hAnsi="Times New Roman"/>
          <w:sz w:val="30"/>
          <w:szCs w:val="30"/>
          <w:lang w:val="be-BY" w:eastAsia="ru-RU"/>
        </w:rPr>
        <w:t>умець:</w:t>
      </w:r>
    </w:p>
    <w:p w14:paraId="735BD1E2"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val="be-BY" w:eastAsia="ru-RU"/>
        </w:rPr>
      </w:pPr>
      <w:r w:rsidRPr="00012F56">
        <w:rPr>
          <w:rFonts w:ascii="Times New Roman" w:hAnsi="Times New Roman"/>
          <w:sz w:val="30"/>
          <w:szCs w:val="30"/>
          <w:lang w:val="be-BY" w:eastAsia="ru-RU"/>
        </w:rPr>
        <w:t>характарызаваць асаблівасці маральнай рэгуляцыі; структуру маралі, этыку як навуку пра мараль; структуру рэлігіі; свабоду сумлення і веравызнання; структуру філасофіі; філасофскія падыходы да пазнання рэчаіснасці; месца філасофіі ў сістэме культуры; навуку, рэлігію, адукацыю як сацыяльныя інстытуты; асаблівасці навуковага пазнання; мэты і каштоўнасці навукі; эмпірычны і тэарэтычны ўзроўні навуковага даследавання; тэндэнцыі ў развіцці адукацыі; дынаміку маральных норм і ідэалаў; асаблівасці прафесійнай дзейнасці філосафа, культуролага і іншых спецыялістаў;</w:t>
      </w:r>
    </w:p>
    <w:p w14:paraId="248FC383"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val="be-BY" w:eastAsia="ru-RU"/>
        </w:rPr>
      </w:pPr>
      <w:r w:rsidRPr="00012F56">
        <w:rPr>
          <w:rFonts w:ascii="Times New Roman" w:hAnsi="Times New Roman"/>
          <w:sz w:val="30"/>
          <w:szCs w:val="30"/>
          <w:lang w:val="be-BY" w:eastAsia="ru-RU"/>
        </w:rPr>
        <w:t xml:space="preserve">тлумачыць і (або) канкрэтызаваць прыкладамі функцыі рэлігіі, </w:t>
      </w:r>
      <w:r w:rsidRPr="00012F56">
        <w:rPr>
          <w:rFonts w:ascii="Times New Roman" w:hAnsi="Times New Roman"/>
          <w:sz w:val="30"/>
          <w:szCs w:val="30"/>
          <w:lang w:val="be-BY"/>
        </w:rPr>
        <w:t xml:space="preserve">асноўныя маральныя вартасці, </w:t>
      </w:r>
      <w:r w:rsidRPr="00012F56">
        <w:rPr>
          <w:rFonts w:ascii="Times New Roman" w:hAnsi="Times New Roman"/>
          <w:sz w:val="30"/>
          <w:szCs w:val="30"/>
          <w:lang w:val="be-BY" w:eastAsia="ru-RU"/>
        </w:rPr>
        <w:t>этычныя нормы, прыкладныя і фундаментальныя навуковыя даследаванні, секулярызацыю і сакралізацыю як працэсы развіцця рэлігіі, ролю адукацыі ў жыцці чалавека і грамадства, неабходнасць захавання норм этыкі незалежна ад мэт навуковых эксперыментаў;</w:t>
      </w:r>
    </w:p>
    <w:p w14:paraId="3A4C4E89"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val="be-BY" w:eastAsia="ru-RU"/>
        </w:rPr>
      </w:pPr>
      <w:r w:rsidRPr="00012F56">
        <w:rPr>
          <w:rFonts w:ascii="Times New Roman" w:hAnsi="Times New Roman"/>
          <w:sz w:val="30"/>
          <w:szCs w:val="30"/>
          <w:lang w:val="be-BY" w:eastAsia="ru-RU"/>
        </w:rPr>
        <w:t>праводзіць аналіз зместу інфармацыі аб працэсах і з’явах духоўнай сферы жыцця грамадства з розных крыніц сацыяльна-гуманітарнай інфармацыі;</w:t>
      </w:r>
    </w:p>
    <w:p w14:paraId="1C6D9E5C"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val="be-BY" w:eastAsia="ru-RU"/>
        </w:rPr>
      </w:pPr>
      <w:r w:rsidRPr="00012F56">
        <w:rPr>
          <w:rFonts w:ascii="Times New Roman" w:hAnsi="Times New Roman"/>
          <w:sz w:val="30"/>
          <w:szCs w:val="30"/>
          <w:lang w:val="be-BY" w:eastAsia="ru-RU"/>
        </w:rPr>
        <w:t>устанаўліваць узаемасувязі вывучаных сацыяльных аб’ектаў, з’яў, працэсаў, іх элементаў і асноўных функцый;</w:t>
      </w:r>
    </w:p>
    <w:p w14:paraId="3460F8ED"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eastAsia="ru-RU"/>
        </w:rPr>
      </w:pPr>
      <w:r w:rsidRPr="00012F56">
        <w:rPr>
          <w:rFonts w:ascii="Times New Roman" w:hAnsi="Times New Roman"/>
          <w:sz w:val="30"/>
          <w:szCs w:val="30"/>
          <w:lang w:eastAsia="ru-RU"/>
        </w:rPr>
        <w:t>аргументаваць уласны пункт гледжання па пытаннях, якія вывучаюцца;</w:t>
      </w:r>
    </w:p>
    <w:p w14:paraId="073A7D35"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eastAsia="ru-RU"/>
        </w:rPr>
      </w:pPr>
      <w:r w:rsidRPr="00012F56">
        <w:rPr>
          <w:rFonts w:ascii="Times New Roman" w:hAnsi="Times New Roman"/>
          <w:sz w:val="30"/>
          <w:szCs w:val="30"/>
          <w:lang w:eastAsia="ru-RU"/>
        </w:rPr>
        <w:t>даваць ацэнку вывучаным з’явам і працэсам у духоўнай сферы жыцця грамадства, вызначаць і абгрунтоўваць свае адносіны да розных ацэнак з’яў і працэсаў духоўнага жыцця;</w:t>
      </w:r>
    </w:p>
    <w:p w14:paraId="69E21D50"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eastAsia="ru-RU"/>
        </w:rPr>
      </w:pPr>
      <w:r w:rsidRPr="00012F56">
        <w:rPr>
          <w:rFonts w:ascii="Times New Roman" w:hAnsi="Times New Roman"/>
          <w:sz w:val="30"/>
          <w:szCs w:val="30"/>
          <w:lang w:eastAsia="ru-RU"/>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228B75B5" w14:textId="77777777" w:rsidR="00086416" w:rsidRPr="00012F56" w:rsidRDefault="00086416" w:rsidP="00086416">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sz w:val="30"/>
          <w:szCs w:val="30"/>
          <w:lang w:eastAsia="ru-RU"/>
        </w:rPr>
      </w:pPr>
      <w:r w:rsidRPr="00012F56">
        <w:rPr>
          <w:rFonts w:ascii="Times New Roman" w:hAnsi="Times New Roman"/>
          <w:sz w:val="30"/>
          <w:szCs w:val="30"/>
          <w:lang w:val="be-BY" w:eastAsia="ru-RU"/>
        </w:rPr>
        <w:t>Выніковае абагульненне</w:t>
      </w:r>
      <w:r w:rsidRPr="00012F56">
        <w:rPr>
          <w:rFonts w:ascii="Times New Roman" w:hAnsi="Times New Roman"/>
          <w:sz w:val="30"/>
          <w:szCs w:val="30"/>
          <w:lang w:eastAsia="ru-RU"/>
        </w:rPr>
        <w:t xml:space="preserve"> (2 </w:t>
      </w:r>
      <w:r w:rsidRPr="00012F56">
        <w:rPr>
          <w:rFonts w:ascii="Times New Roman" w:hAnsi="Times New Roman"/>
          <w:sz w:val="30"/>
          <w:szCs w:val="30"/>
          <w:lang w:val="be-BY" w:eastAsia="ru-RU"/>
        </w:rPr>
        <w:t>гадзіны</w:t>
      </w:r>
      <w:r w:rsidRPr="00012F56">
        <w:rPr>
          <w:rFonts w:ascii="Times New Roman" w:hAnsi="Times New Roman"/>
          <w:sz w:val="30"/>
          <w:szCs w:val="30"/>
          <w:lang w:eastAsia="ru-RU"/>
        </w:rPr>
        <w:t>).</w:t>
      </w:r>
    </w:p>
    <w:p w14:paraId="5B2F6CF4" w14:textId="77777777" w:rsidR="00086416" w:rsidRPr="00012F56" w:rsidRDefault="00086416" w:rsidP="00086416">
      <w:pPr>
        <w:spacing w:after="0" w:line="240" w:lineRule="auto"/>
        <w:jc w:val="center"/>
        <w:rPr>
          <w:rFonts w:ascii="Times New Roman" w:hAnsi="Times New Roman"/>
          <w:sz w:val="30"/>
          <w:szCs w:val="30"/>
        </w:rPr>
      </w:pPr>
    </w:p>
    <w:p w14:paraId="4573C26E" w14:textId="77777777" w:rsidR="00086416" w:rsidRPr="00012F56" w:rsidRDefault="00086416" w:rsidP="00086416">
      <w:pPr>
        <w:spacing w:after="0" w:line="240" w:lineRule="auto"/>
        <w:jc w:val="center"/>
        <w:rPr>
          <w:rFonts w:ascii="Times New Roman" w:hAnsi="Times New Roman"/>
          <w:sz w:val="30"/>
          <w:szCs w:val="30"/>
          <w:lang w:val="be-BY"/>
        </w:rPr>
      </w:pPr>
      <w:r w:rsidRPr="00012F56">
        <w:rPr>
          <w:rFonts w:ascii="Times New Roman" w:hAnsi="Times New Roman"/>
          <w:sz w:val="30"/>
          <w:szCs w:val="30"/>
        </w:rPr>
        <w:t xml:space="preserve">ГЛАВА </w:t>
      </w:r>
      <w:r w:rsidRPr="00012F56">
        <w:rPr>
          <w:rFonts w:ascii="Times New Roman" w:hAnsi="Times New Roman"/>
          <w:sz w:val="30"/>
          <w:szCs w:val="30"/>
          <w:lang w:val="be-BY"/>
        </w:rPr>
        <w:t>3</w:t>
      </w:r>
    </w:p>
    <w:p w14:paraId="04F6BE1F"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ЗМЕСТ</w:t>
      </w:r>
      <w:r w:rsidRPr="00012F56">
        <w:rPr>
          <w:rFonts w:ascii="Times New Roman" w:hAnsi="Times New Roman"/>
          <w:sz w:val="30"/>
          <w:szCs w:val="30"/>
        </w:rPr>
        <w:t xml:space="preserve"> ВУЧЭБНАГА ПРАДМЕТА </w:t>
      </w:r>
      <w:r w:rsidRPr="00012F56">
        <w:rPr>
          <w:rFonts w:ascii="Times New Roman" w:hAnsi="Times New Roman"/>
          <w:sz w:val="30"/>
          <w:szCs w:val="30"/>
          <w:lang w:val="be-BY"/>
        </w:rPr>
        <w:t xml:space="preserve">Ў </w:t>
      </w:r>
      <w:r w:rsidRPr="00012F56">
        <w:rPr>
          <w:rFonts w:ascii="Times New Roman" w:hAnsi="Times New Roman"/>
          <w:sz w:val="30"/>
          <w:szCs w:val="30"/>
        </w:rPr>
        <w:t>X</w:t>
      </w:r>
      <w:r w:rsidRPr="00012F56">
        <w:rPr>
          <w:rFonts w:ascii="Times New Roman" w:hAnsi="Times New Roman"/>
          <w:sz w:val="30"/>
          <w:szCs w:val="30"/>
          <w:lang w:val="be-BY"/>
        </w:rPr>
        <w:t>І</w:t>
      </w:r>
      <w:r w:rsidRPr="00012F56">
        <w:rPr>
          <w:rFonts w:ascii="Times New Roman" w:hAnsi="Times New Roman"/>
          <w:sz w:val="30"/>
          <w:szCs w:val="30"/>
        </w:rPr>
        <w:t> КЛАСЕ.</w:t>
      </w:r>
      <w:r w:rsidRPr="00012F56">
        <w:rPr>
          <w:rFonts w:ascii="Times New Roman" w:hAnsi="Times New Roman"/>
          <w:sz w:val="30"/>
          <w:szCs w:val="30"/>
          <w:lang w:val="be-BY"/>
        </w:rPr>
        <w:t xml:space="preserve"> </w:t>
      </w:r>
    </w:p>
    <w:p w14:paraId="08E85BAB"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 xml:space="preserve">АСНОЎНЫЯ ПАТРАБАВАННІ ДА ВЫНІКАЎ </w:t>
      </w:r>
    </w:p>
    <w:p w14:paraId="55116FA2"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18F482C1"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(2 гадзіны ў тыдзень, усяго 68 гадзін, у тым ліку 2 рэзервовыя гадзіны)</w:t>
      </w:r>
    </w:p>
    <w:p w14:paraId="7748E4FA"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p>
    <w:p w14:paraId="428533DF"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УВОДЗІНЫ (2 гадзіны)</w:t>
      </w:r>
    </w:p>
    <w:p w14:paraId="0B23BEF7"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Змест і асаблівасці вывучэння вучэбнага прадмета «Грамадазнаўства» ў XI класе. Роля грамадазнаўчай адукацыі ў сацыялізацыі выпускнікоў </w:t>
      </w:r>
      <w:r w:rsidRPr="00012F56">
        <w:rPr>
          <w:rFonts w:ascii="Times New Roman" w:hAnsi="Times New Roman"/>
          <w:sz w:val="30"/>
          <w:szCs w:val="30"/>
          <w:lang w:val="be-BY"/>
        </w:rPr>
        <w:lastRenderedPageBreak/>
        <w:t>устаноў агульнай сярэдняй адукацыі.</w:t>
      </w:r>
    </w:p>
    <w:p w14:paraId="7561D21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p>
    <w:p w14:paraId="44C667D8"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Тэма 1. Станаўленне сучаснай цывілізацыі (14 гадзін)</w:t>
      </w:r>
    </w:p>
    <w:p w14:paraId="0A8AA41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Навукі пра будучыню. Футуралогія, гуманістыка і глабалістыка як навукі пра будучыню. Асноўныя падыходы да прагназавання будучыні.</w:t>
      </w:r>
    </w:p>
    <w:p w14:paraId="03C49E15"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Прагрэс і рэгрэс у сацыяльным развіцці. Грамадскі прагрэс і яго крытэрыі. Выклікі і пагрозы для чалавецтва. Гуманізм як мера грамадскага прагрэсу.</w:t>
      </w:r>
    </w:p>
    <w:p w14:paraId="28F13BC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Ступені грамадскага развіцця. Асноўныя падыходы да разгляду гісторыі грамадства. Фармацыйны падыход. Стадыяльны падыход. Тэхналагічны падыход.</w:t>
      </w:r>
    </w:p>
    <w:p w14:paraId="4990462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Цывілізацыя як культурна-гістарычны працэс. Паняцце цывілізацыі. Цывілізацыйны падыход да вывучэння грамадства. Характэрныя рысы цывілізацыі </w:t>
      </w:r>
      <w:r w:rsidRPr="00012F56">
        <w:rPr>
          <w:rFonts w:ascii="Times New Roman" w:hAnsi="Times New Roman"/>
          <w:sz w:val="30"/>
          <w:szCs w:val="30"/>
          <w:lang w:val="en-US"/>
        </w:rPr>
        <w:t>XXI</w:t>
      </w:r>
      <w:r w:rsidRPr="00012F56">
        <w:rPr>
          <w:rFonts w:ascii="Times New Roman" w:hAnsi="Times New Roman"/>
          <w:sz w:val="30"/>
          <w:szCs w:val="30"/>
          <w:lang w:val="be-BY"/>
        </w:rPr>
        <w:t xml:space="preserve"> стагоддзя.</w:t>
      </w:r>
    </w:p>
    <w:p w14:paraId="3EE0D4E2"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Гарызонты інфармацыйнага грамадства. Асноўныя характарыстыкі інфармацыйнага грамадства. Глабальная камп’ютарная сетка Інтэрнэт. Беларусь у інфармацыйную эпоху: магчымасці і перспектывы развіцця.</w:t>
      </w:r>
    </w:p>
    <w:p w14:paraId="5253C634"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Глабалізацыя. Паняцце глабалізацыі. Супярэчлівы характар глабалізацыі. Антыглабалізм.</w:t>
      </w:r>
    </w:p>
    <w:p w14:paraId="72E7AC81" w14:textId="77777777" w:rsidR="00086416" w:rsidRPr="00012F56" w:rsidRDefault="00086416" w:rsidP="00086416">
      <w:pPr>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Урок абагульнення.</w:t>
      </w:r>
    </w:p>
    <w:p w14:paraId="3CD1B51E" w14:textId="77777777" w:rsidR="00086416" w:rsidRPr="00012F56" w:rsidRDefault="00086416" w:rsidP="00086416">
      <w:pPr>
        <w:spacing w:after="0" w:line="240" w:lineRule="auto"/>
        <w:rPr>
          <w:rFonts w:ascii="Times New Roman" w:hAnsi="Times New Roman"/>
          <w:sz w:val="30"/>
          <w:szCs w:val="30"/>
          <w:lang w:val="be-BY"/>
        </w:rPr>
      </w:pPr>
    </w:p>
    <w:p w14:paraId="541E1B3C"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 ДА ВЫНІКАЎ</w:t>
      </w:r>
    </w:p>
    <w:p w14:paraId="2207B6BF"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1CFA9116"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539CA859"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3BF33061"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азначэнні асноўных паняццяў: антыглабалізм, глабалізацыя, глабалістыка, гуманізм, гуманістыка, інфармацыйнае грамадства, навукова-тэхнічны прагрэс, прагрэс, рэгрэс, тэхнакратызм, футуралогія, футурашок, цывілізацыя; ключавыя ідэі аўтараў падыходаў да вывучэння гісторыі грамадства;</w:t>
      </w:r>
    </w:p>
    <w:p w14:paraId="7B93CF1A"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умець:</w:t>
      </w:r>
    </w:p>
    <w:p w14:paraId="707D1ECA"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характарызаваць навукі аб прагназаванні будучыні; сучасныя выклікі і пагрозы для чалавецтва; крытэрыі грамадскага прагрэсу; падыходы да вывучэння развіцця грамадства; глабалізацыю як супярэчлівы працэс; гуманізм як меру грамадскага прагрэсу; асноўныя рысы сучаснай інфармацыйнай цывілізацыі; прыметы постіндустрыяльнага грамадства; перспектывы развіцця Беларусі ва ўмовах інфармацыйнага грамадства, ролю навукова-тэхнічнага прагрэсу ў развіцці чалавецтва; цывілізацыю як культурна-гістарычны працэс;</w:t>
      </w:r>
    </w:p>
    <w:p w14:paraId="0B131F73"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тлумачыць і (або) канкрэтызаваць прыкладамі антыглабалізм як сістэму поглядаў і сацыяльны рух, грамадска-эканамічныя фармацыі і </w:t>
      </w:r>
      <w:r w:rsidRPr="00012F56">
        <w:rPr>
          <w:rFonts w:ascii="Times New Roman" w:hAnsi="Times New Roman"/>
          <w:sz w:val="30"/>
          <w:szCs w:val="30"/>
          <w:lang w:val="be-BY"/>
        </w:rPr>
        <w:lastRenderedPageBreak/>
        <w:t>стадыі як ступені развіцця грамадства, даіндустрыяльную, індустрыяльную і постіндустрыяльную «хвалі» развіцця грамадства; праяўленні прагрэсу і рэгрэсу ў сучасным свеце, асноўныя прыметы інфармацыйнага грамадства; узаемадзеянне цывілізацый; фактары глабалізацыі;</w:t>
      </w:r>
    </w:p>
    <w:p w14:paraId="77AA403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устанаўліваць узаемасувязі вывучаных сацыяльных аб’ектаў, з’яў, працэсаў, іх элементаў і асноўных функцый;</w:t>
      </w:r>
    </w:p>
    <w:p w14:paraId="596D613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даваць ацэнку вывучаным грамадскім з’явам і працэсам, аргументаваць свой пункт гледжання па пытаннях, якія вывучаюцца;</w:t>
      </w:r>
    </w:p>
    <w:p w14:paraId="5437EE92"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аналізаваць і крытычна ацэньваць інфармацыю пра развіццё грамадства і грамадскія з’явы з розных крыніц сацыяльна-гуманітарнай інфармацыі;</w:t>
      </w:r>
    </w:p>
    <w:p w14:paraId="00C84497"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параўноўваць і крытычна ацэньваць розныя пункты гледжання на развіццё сучаснай цывілізацыі, пададзеныя ў розных крыніцах інфармацыі; вызначаць і абгрунтоўваць свае адносіны да іх;</w:t>
      </w:r>
    </w:p>
    <w:p w14:paraId="1DFBF76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664ED3C7" w14:textId="77777777" w:rsidR="00086416" w:rsidRPr="00012F56" w:rsidRDefault="00086416" w:rsidP="00086416">
      <w:pPr>
        <w:spacing w:after="0" w:line="240" w:lineRule="auto"/>
        <w:rPr>
          <w:rFonts w:ascii="Times New Roman" w:hAnsi="Times New Roman"/>
          <w:sz w:val="30"/>
          <w:szCs w:val="30"/>
          <w:lang w:val="be-BY"/>
        </w:rPr>
      </w:pPr>
    </w:p>
    <w:p w14:paraId="791F68D2"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rPr>
      </w:pPr>
      <w:r w:rsidRPr="00012F56">
        <w:rPr>
          <w:rFonts w:ascii="Times New Roman" w:hAnsi="Times New Roman"/>
          <w:sz w:val="30"/>
          <w:szCs w:val="30"/>
        </w:rPr>
        <w:t xml:space="preserve">Тэма 2. Беларусь у </w:t>
      </w:r>
      <w:r w:rsidRPr="00012F56">
        <w:rPr>
          <w:rFonts w:ascii="Times New Roman" w:hAnsi="Times New Roman"/>
          <w:sz w:val="30"/>
          <w:szCs w:val="30"/>
          <w:lang w:val="be-BY"/>
        </w:rPr>
        <w:t>сучаснай</w:t>
      </w:r>
      <w:r w:rsidRPr="00012F56">
        <w:rPr>
          <w:rFonts w:ascii="Times New Roman" w:hAnsi="Times New Roman"/>
          <w:sz w:val="30"/>
          <w:szCs w:val="30"/>
        </w:rPr>
        <w:t xml:space="preserve"> сусветнай супольнасці (16 гадзін)</w:t>
      </w:r>
    </w:p>
    <w:p w14:paraId="45053B9F"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rPr>
      </w:pPr>
      <w:r w:rsidRPr="00012F56">
        <w:rPr>
          <w:rFonts w:ascii="Times New Roman" w:hAnsi="Times New Roman"/>
          <w:sz w:val="30"/>
          <w:szCs w:val="30"/>
        </w:rPr>
        <w:t xml:space="preserve">Навука аб міжнародных адносінах. Напрамкі даследаванняў сусветнай палітыкі і эканомікі. Асаблівасці прафесійнай дзейнасці </w:t>
      </w:r>
      <w:r w:rsidRPr="00012F56">
        <w:rPr>
          <w:rFonts w:ascii="Times New Roman" w:hAnsi="Times New Roman"/>
          <w:sz w:val="30"/>
          <w:szCs w:val="30"/>
          <w:lang w:val="be-BY"/>
        </w:rPr>
        <w:t>спецыяліст</w:t>
      </w:r>
      <w:r w:rsidRPr="00012F56">
        <w:rPr>
          <w:rFonts w:ascii="Times New Roman" w:hAnsi="Times New Roman"/>
          <w:sz w:val="30"/>
          <w:szCs w:val="30"/>
        </w:rPr>
        <w:t>аў-міжнароднікаў.</w:t>
      </w:r>
    </w:p>
    <w:p w14:paraId="74CD1C0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Сусветная супольнасць у XXI стагоддзі. Фактары разнастайнасці сучаснага свету. Палітычныя і сацыяльна-эканамічныя сістэмы ў сучасным свеце. Міграцыйная мабільнасць і яе наступствы.</w:t>
      </w:r>
    </w:p>
    <w:p w14:paraId="7BB812A6" w14:textId="77777777" w:rsidR="00086416" w:rsidRPr="00012F56" w:rsidRDefault="00086416" w:rsidP="00086416">
      <w:pPr>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rPr>
        <w:t xml:space="preserve">Устойлівае развіццё – мадэль развіцця ХХI стагоддзя. Паняцце ўстойлівага развіцця. Напрамкі ўстойлівага развіцця. Нацыянальная стратэгія ўстойлівага развіцця Рэспублікі Беларусь. </w:t>
      </w:r>
      <w:r w:rsidRPr="00012F56">
        <w:rPr>
          <w:rFonts w:ascii="Times New Roman" w:hAnsi="Times New Roman"/>
          <w:sz w:val="30"/>
          <w:szCs w:val="30"/>
          <w:lang w:val="be-BY"/>
        </w:rPr>
        <w:t>Дасягненні Рэспублікі Беларусь у галіне ўстойлівага развіцця. Прыярытэты ўстойлівага развіцця ва ўмовах канкурэнцыі і санкцыйнага рэжыма.</w:t>
      </w:r>
    </w:p>
    <w:p w14:paraId="5FB064D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lang w:val="be-BY"/>
        </w:rPr>
        <w:t xml:space="preserve">Прававыя асновы міжнародных адносін. </w:t>
      </w:r>
      <w:r w:rsidRPr="00012F56">
        <w:rPr>
          <w:rFonts w:ascii="Times New Roman" w:hAnsi="Times New Roman"/>
          <w:sz w:val="30"/>
          <w:szCs w:val="30"/>
        </w:rPr>
        <w:t xml:space="preserve">Асноўныя прынцыпы міжнароднага права. </w:t>
      </w:r>
      <w:r w:rsidRPr="00012F56">
        <w:rPr>
          <w:rFonts w:ascii="Times New Roman" w:hAnsi="Times New Roman"/>
          <w:sz w:val="30"/>
          <w:szCs w:val="30"/>
          <w:lang w:val="be-BY"/>
        </w:rPr>
        <w:t>Крызісныя працэсы ў сферы міжнароднага права</w:t>
      </w:r>
      <w:r w:rsidRPr="00012F56">
        <w:rPr>
          <w:rFonts w:ascii="Times New Roman" w:hAnsi="Times New Roman"/>
          <w:sz w:val="30"/>
          <w:szCs w:val="30"/>
        </w:rPr>
        <w:t>. Крыніцы і функцыі міжнароднага гуманітарнага права. Міжнародна-прававая адказнасць.</w:t>
      </w:r>
    </w:p>
    <w:p w14:paraId="0D1858CE" w14:textId="77777777" w:rsidR="00086416" w:rsidRPr="00012F56" w:rsidRDefault="00086416" w:rsidP="00086416">
      <w:pPr>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Геапалітычнае становішча і нацыянальныя інтарэсы Рэспублікі Беларусь. Паняцце геапалітыкі. Геапалітычны статус Беларусі. Нацыянальныя інтарэсы і бяспека Рэспублікі Беларусь. </w:t>
      </w:r>
      <w:r w:rsidRPr="00012F56">
        <w:rPr>
          <w:rFonts w:ascii="Times New Roman" w:hAnsi="Times New Roman"/>
          <w:sz w:val="30"/>
          <w:szCs w:val="30"/>
          <w:lang w:val="be-BY"/>
        </w:rPr>
        <w:t>Нацыянальная бяспека: рызыкі, выклікі, пагрозы. Канцэпцыя нацыянальнай бяспекі Рэспублікі Беларусь</w:t>
      </w:r>
      <w:r w:rsidRPr="00012F56">
        <w:rPr>
          <w:rFonts w:ascii="Times New Roman" w:hAnsi="Times New Roman"/>
          <w:sz w:val="30"/>
          <w:szCs w:val="30"/>
        </w:rPr>
        <w:t>.</w:t>
      </w:r>
    </w:p>
    <w:p w14:paraId="7A13971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Рэспубліка Беларусь у сістэме міжнародных адносін. Паняцце і віды міжнародных адносін. Знешняя палітыка Рэспублікі Беларусь. Удзел </w:t>
      </w:r>
      <w:r w:rsidRPr="00012F56">
        <w:rPr>
          <w:rFonts w:ascii="Times New Roman" w:hAnsi="Times New Roman"/>
          <w:sz w:val="30"/>
          <w:szCs w:val="30"/>
        </w:rPr>
        <w:lastRenderedPageBreak/>
        <w:t>Беларусі ў міжнародных арганізацыях. Міжнароднае супрацоўніцтва.</w:t>
      </w:r>
    </w:p>
    <w:p w14:paraId="5C997A9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Урок </w:t>
      </w:r>
      <w:r w:rsidRPr="00012F56">
        <w:rPr>
          <w:rFonts w:ascii="Times New Roman" w:hAnsi="Times New Roman"/>
          <w:sz w:val="30"/>
          <w:szCs w:val="30"/>
          <w:lang w:val="be-BY"/>
        </w:rPr>
        <w:t>абагульнення.</w:t>
      </w:r>
    </w:p>
    <w:p w14:paraId="0701F112"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rPr>
      </w:pPr>
    </w:p>
    <w:p w14:paraId="7089E1B4"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rPr>
      </w:pPr>
      <w:r w:rsidRPr="00012F56">
        <w:rPr>
          <w:rFonts w:ascii="Times New Roman" w:hAnsi="Times New Roman"/>
          <w:sz w:val="30"/>
          <w:szCs w:val="30"/>
        </w:rPr>
        <w:t>АСНОЎНЫЯ ПАТРАБАВАННІ ДА ВЫНІКАЎ</w:t>
      </w:r>
    </w:p>
    <w:p w14:paraId="74A4AFFF"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rPr>
        <w:t>ВУЧЭБНАЙ ДЗЕЙНАСЦІ ВУЧНЯЎ</w:t>
      </w:r>
    </w:p>
    <w:p w14:paraId="6D00C258"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512C9BC9"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3761449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азначэнні асноўных паняццяў: геапалітыка, дыпламатыя, інфармацыйная бяспека, міжнароднае гуманітарнае права, міжнародныя адносіны, міграцыйная мабільнасць, нацыянальная бяспека, устойлівае развіццё; </w:t>
      </w:r>
    </w:p>
    <w:p w14:paraId="29901A4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этапы развіцця сістэмы міжнародных адносін;</w:t>
      </w:r>
    </w:p>
    <w:p w14:paraId="184D316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умець:</w:t>
      </w:r>
    </w:p>
    <w:p w14:paraId="646DB9F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характарызаваць крызісныя працэсы ў сферы міжнароднага права; прынцыпы міжнароднага гуманітарнага права; мэты ўстойлівага развіцця; міжнародныя арганізацыі і міждзяржаўныя аб’яднанні, у якія ўваходзіць Беларусь; удзел Рэспублікі Беларусь у Саюзнай дзяржаве і Еўразійскім эканамічным саюзе; віды міжнародных адносін, геапалітычны статус Беларусі, месца Беларусі ў сістэме глабальных міжнародных адносін, асноўныя сродкі міжнароднага супрацоўніцтва, прынцыпы і напрамкі знешняй палітыкі Рэспублікі Беларусь, ролю Беларусі ў рэалізацыі канцэпцыі ўстойлівага развіцця, дасягненні ў галіне ўстойлівага развіцця; функцыі міжнароднага гуманітарнага права; нацыянальную стратэгію ўстойлівага развіцця Рэспублікі Беларусь; канцэпцыю нацыянальнай бяспекі Рэспублікі Беларусь;</w:t>
      </w:r>
    </w:p>
    <w:p w14:paraId="60847912"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тлумачыць і (або) канкрэтызаваць прыкладамі кірункі ўстойлівага развіцця, спосабы забеспячэння інфармацыйнай бяспекі краіны, фактары разнастайнасці сучаснага свету; шматвектарную знешнюю палітыку беларускай дзяржавы; міграцыйную мабільнасць і яе наступствы; нацыянальна-дзяржаўныя інтарэсы Рэспублікі Беларусь;</w:t>
      </w:r>
    </w:p>
    <w:p w14:paraId="55258BC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устанаўліваць узаемасувязі вывучаных сацыяльных аб’ектаў, з’яў, працэсаў, іх элементаў і асноўных функцый;</w:t>
      </w:r>
    </w:p>
    <w:p w14:paraId="1C70C5F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даваць ацэнку вывучаным грамадскім з’явам і працэсам, аргументаваць свой пункт гледжання па пытаннях, якія вывучаюцца;</w:t>
      </w:r>
    </w:p>
    <w:p w14:paraId="2D663DD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аналізаваць і крытычна ацэньваць інфармацыю пра развіццё сусветнай супольнасці і месца Беларусі ў ім з розных крыніц сацыяльна-гуманітарнай інфармацыі;</w:t>
      </w:r>
    </w:p>
    <w:p w14:paraId="465F16A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параўноўваць і крытычна ацэньваць розныя пункты гледжання па пытаннях развіцця міжнародных адносін, знешняй палітыкі Рэспублікі Беларусь, пададзеныя ў розных крыніцах інфармацыі; вызначаць і абгрунтоўваць свае адносіны да іх;</w:t>
      </w:r>
    </w:p>
    <w:p w14:paraId="48F5E62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lastRenderedPageBreak/>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1C8C4BCE"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lang w:val="be-BY"/>
        </w:rPr>
      </w:pPr>
    </w:p>
    <w:p w14:paraId="4D44D030"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 xml:space="preserve">Тэма </w:t>
      </w:r>
      <w:r w:rsidRPr="00012F56">
        <w:rPr>
          <w:rFonts w:ascii="Times New Roman" w:hAnsi="Times New Roman"/>
          <w:sz w:val="30"/>
          <w:szCs w:val="30"/>
        </w:rPr>
        <w:t>3</w:t>
      </w:r>
      <w:r w:rsidRPr="00012F56">
        <w:rPr>
          <w:rFonts w:ascii="Times New Roman" w:hAnsi="Times New Roman"/>
          <w:sz w:val="30"/>
          <w:szCs w:val="30"/>
          <w:lang w:val="be-BY"/>
        </w:rPr>
        <w:t>. Прававая сістэма Рэспублікі Беларусь (20 гадзін)</w:t>
      </w:r>
    </w:p>
    <w:p w14:paraId="63F39DAC" w14:textId="77777777" w:rsidR="00086416" w:rsidRPr="00012F56" w:rsidRDefault="00086416" w:rsidP="00086416">
      <w:pPr>
        <w:shd w:val="clear" w:color="auto" w:fill="FFFFFF"/>
        <w:tabs>
          <w:tab w:val="left" w:pos="-78"/>
          <w:tab w:val="left" w:pos="10206"/>
        </w:tabs>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Юрыдычныя навукі. Паняцце правазнаўства. Тэарэтычныя і прыкладныя навукі аб праве. Асаблівасці прафесійнай дзейнасці юрыста.</w:t>
      </w:r>
    </w:p>
    <w:p w14:paraId="13F4C054"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rPr>
      </w:pPr>
      <w:r w:rsidRPr="00012F56">
        <w:rPr>
          <w:rFonts w:ascii="Times New Roman" w:hAnsi="Times New Roman"/>
          <w:sz w:val="30"/>
          <w:szCs w:val="30"/>
          <w:lang w:val="be-BY"/>
        </w:rPr>
        <w:t xml:space="preserve">Увядзенне ў беларускае права. Галіны і інстытуты права. </w:t>
      </w:r>
      <w:r w:rsidRPr="00012F56">
        <w:rPr>
          <w:rFonts w:ascii="Times New Roman" w:hAnsi="Times New Roman"/>
          <w:sz w:val="30"/>
          <w:szCs w:val="30"/>
        </w:rPr>
        <w:t xml:space="preserve">Суб’екты права і праваадносіны. Крыніцы (формы) права Рэспублікі Беларусь. </w:t>
      </w:r>
      <w:r w:rsidRPr="00012F56">
        <w:rPr>
          <w:rFonts w:ascii="Times New Roman" w:hAnsi="Times New Roman"/>
          <w:sz w:val="30"/>
          <w:szCs w:val="30"/>
          <w:lang w:val="be-BY"/>
        </w:rPr>
        <w:t>Канцэпцыя прававой палітыкі Рэспублікі Беларусь</w:t>
      </w:r>
      <w:r w:rsidRPr="00012F56">
        <w:rPr>
          <w:rFonts w:ascii="Times New Roman" w:hAnsi="Times New Roman"/>
          <w:sz w:val="30"/>
          <w:szCs w:val="30"/>
        </w:rPr>
        <w:t>.</w:t>
      </w:r>
    </w:p>
    <w:p w14:paraId="2F831F1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Канстытуцыйнае і выбарчае права. Права</w:t>
      </w:r>
      <w:r w:rsidRPr="00012F56">
        <w:rPr>
          <w:rFonts w:ascii="Times New Roman" w:hAnsi="Times New Roman"/>
          <w:sz w:val="30"/>
          <w:szCs w:val="30"/>
          <w:lang w:val="be-BY"/>
        </w:rPr>
        <w:t xml:space="preserve"> </w:t>
      </w:r>
      <w:r w:rsidRPr="00012F56">
        <w:rPr>
          <w:rFonts w:ascii="Times New Roman" w:hAnsi="Times New Roman"/>
          <w:sz w:val="30"/>
          <w:szCs w:val="30"/>
        </w:rPr>
        <w:t>як сістэма норм. Паняцце канстытуцыйнага права. Выбарчая сістэма ў Рэспубліцы Беларусь. Рэферэндумы ў Рэспубліцы Беларусь.</w:t>
      </w:r>
    </w:p>
    <w:p w14:paraId="544DC27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Асновы грамадзянскага права. Паняцце грамадзянскага права. Суб’екты грамадзянска-прававых адносін. Грамадзянская праваздольнасць і дзеяздольнасць.</w:t>
      </w:r>
    </w:p>
    <w:p w14:paraId="462A907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Асновы сямейнага права. Паняцце сямейнага права. Правы і абавязкі мужа і жонкі. Правы і абавязкі бацькоў і дзяцей.</w:t>
      </w:r>
    </w:p>
    <w:p w14:paraId="69F536B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Асновы працоўнага права. Паняцце працоўнага права. Заключэнне працоўна</w:t>
      </w:r>
      <w:r w:rsidRPr="00012F56">
        <w:rPr>
          <w:rFonts w:ascii="Times New Roman" w:hAnsi="Times New Roman"/>
          <w:sz w:val="30"/>
          <w:szCs w:val="30"/>
          <w:lang w:val="be-BY"/>
        </w:rPr>
        <w:t>га</w:t>
      </w:r>
      <w:r w:rsidRPr="00012F56">
        <w:rPr>
          <w:rFonts w:ascii="Times New Roman" w:hAnsi="Times New Roman"/>
          <w:sz w:val="30"/>
          <w:szCs w:val="30"/>
        </w:rPr>
        <w:t xml:space="preserve"> да</w:t>
      </w:r>
      <w:r w:rsidRPr="00012F56">
        <w:rPr>
          <w:rFonts w:ascii="Times New Roman" w:hAnsi="Times New Roman"/>
          <w:sz w:val="30"/>
          <w:szCs w:val="30"/>
          <w:lang w:val="be-BY"/>
        </w:rPr>
        <w:t>гавору</w:t>
      </w:r>
      <w:r w:rsidRPr="00012F56">
        <w:rPr>
          <w:rFonts w:ascii="Times New Roman" w:hAnsi="Times New Roman"/>
          <w:sz w:val="30"/>
          <w:szCs w:val="30"/>
        </w:rPr>
        <w:t>. Бакі працоўнага дагавору. Спыненне працоўнага дагавору.</w:t>
      </w:r>
    </w:p>
    <w:p w14:paraId="7F41E71E"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Асновы адміністрацыйнага права. Паняцце адміністрацыйнага права. Адміністрацыйнае правапарушэнне. Адміністрацыйная адказнасць.</w:t>
      </w:r>
    </w:p>
    <w:p w14:paraId="1E4C70C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Асновы крымінальнага права. Паняцце крымінальнага права. Крымінальная адказнасць і пакаранне. Абставіны, якія выключаюць, змякчаюць і абцяжарваюць крымінальную адказнасць.</w:t>
      </w:r>
    </w:p>
    <w:p w14:paraId="758F0D9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Забеспячэнне законнасці і правапарадку ў Рэспубліцы Беларусь. Сістэма органаў забеспячэння законнасці і правапарадку. Судовая сістэма. Праваахоўныя органы. Органы юстыцыі.</w:t>
      </w:r>
    </w:p>
    <w:p w14:paraId="0C09DD8F"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rPr>
        <w:t xml:space="preserve">Урок </w:t>
      </w:r>
      <w:r w:rsidRPr="00012F56">
        <w:rPr>
          <w:rFonts w:ascii="Times New Roman" w:hAnsi="Times New Roman"/>
          <w:sz w:val="30"/>
          <w:szCs w:val="30"/>
          <w:lang w:val="be-BY"/>
        </w:rPr>
        <w:t>абагульнення.</w:t>
      </w:r>
    </w:p>
    <w:p w14:paraId="7185804D"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lang w:val="be-BY"/>
        </w:rPr>
      </w:pPr>
    </w:p>
    <w:p w14:paraId="29980382" w14:textId="77777777" w:rsidR="00086416" w:rsidRPr="00012F56" w:rsidRDefault="00086416" w:rsidP="00086416">
      <w:pPr>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 ДА ВЫНІКАЎ</w:t>
      </w:r>
    </w:p>
    <w:p w14:paraId="47CB5DAE" w14:textId="77777777" w:rsidR="00086416" w:rsidRPr="00012F56" w:rsidRDefault="00086416" w:rsidP="00086416">
      <w:pPr>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5FD5B2AD"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24348837"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0E5A7901"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lang w:val="be-BY"/>
        </w:rPr>
      </w:pPr>
      <w:r w:rsidRPr="00012F56">
        <w:rPr>
          <w:rFonts w:ascii="Times New Roman" w:hAnsi="Times New Roman"/>
          <w:sz w:val="30"/>
          <w:szCs w:val="30"/>
          <w:lang w:val="be-BY"/>
        </w:rPr>
        <w:t>азначэнні асноўных паняццяў: адміністрацыйнае права, адміністрацыйнае правапарушэнне, грамадзянская дзеяздольнасць, грамадзянскае права, грамадзянская праваздольнасць, выбарчае права, канстытуцыйнае права, пакаранне, сямейнае права, працоўны дагавор, працоўнае права, крымінальнае права, юрыспрудэнцыя, юстыцыя;</w:t>
      </w:r>
    </w:p>
    <w:p w14:paraId="3FE0D8BB"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lang w:val="be-BY"/>
        </w:rPr>
      </w:pPr>
      <w:r w:rsidRPr="00012F56">
        <w:rPr>
          <w:rFonts w:ascii="Times New Roman" w:hAnsi="Times New Roman"/>
          <w:sz w:val="30"/>
          <w:szCs w:val="30"/>
          <w:lang w:val="be-BY"/>
        </w:rPr>
        <w:t>умець:</w:t>
      </w:r>
    </w:p>
    <w:p w14:paraId="2FE74EB5"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lang w:val="be-BY"/>
        </w:rPr>
      </w:pPr>
      <w:r w:rsidRPr="00012F56">
        <w:rPr>
          <w:rFonts w:ascii="Times New Roman" w:hAnsi="Times New Roman"/>
          <w:sz w:val="30"/>
          <w:szCs w:val="30"/>
          <w:lang w:val="be-BY"/>
        </w:rPr>
        <w:lastRenderedPageBreak/>
        <w:t>характарызаваць правазнаўства як навуку аб праве; галіны права; галіну прымянення прававых норм (грамадзянскага, адміністрацыйнага, працоўнага, сямейнага, выбарчага, крымінальнага) права, юрыдычныя ўласцівасці Канстытуцыі; органы забеспячэння законнасці і правапарадку ў Рэспубліцы Беларусь; віды рэферэндумаў; абставіны, якія выключаюць, змякчаюць і абцяжарваюць крымінальную адказнасць; асноўныя задачы органаў забеспячэння законнасці і правапарадку Рэспублікі Беларусь; асаблівасці канстытуцыйнага права ў сістэме права Рэспублікі Беларусь; правы і абавязкі работнікаў і наймальнікаў; прававы механізм заключэння і спынення шлюбу; асаблівасці прафесійнай дзейнасці юрыста; суб’ектаў грамадзянска-прававых адносін; канцэпцыю прававой палітыкі Рэспублікі Беларусь;</w:t>
      </w:r>
    </w:p>
    <w:p w14:paraId="57C3484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тлумачыць і (або) канкрэтызаваць прыкладамі юрыдычныя ўласцівасці Канстытуцыі; крыніцы (формы права) Рэспублікі Беларусь; віды адміністрацыйных спагнанняў; віды пакаранняў, прадугледжаных Крымінальным кодэксам Рэспублікі Беларусь; грамадзянскую праваздольнасць і дзеяздольнасць фізічных і юрыдычных асоб; нормы працоўнага права, якія рэгулююць рабочы час, час адпачынку, аплату працы работніка; правы і абавязкі мужа і жонкі, бацькоў і дзяцей; прававы механізм працаўладкавання і спынення працоўнага дагавору; прыметы адміністрацыйнага правапарушэння; прыметы, якія характарызуюць злачынства; прынцыпы і асноўныя стадыі выбарчага працэсу ў Рэспубліцы Беларусь; функцыі крымінальнага права;</w:t>
      </w:r>
    </w:p>
    <w:p w14:paraId="79B7989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мадэляваць тыповыя сітуацыі, якія рэгулююцца нормамі вывучаных галін права;</w:t>
      </w:r>
    </w:p>
    <w:p w14:paraId="1364B9F0"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даваць ацэнку вывучаным прававым з’явам і працэсам, аргументаваць уласны пункт гледжання па пытаннях, якія вывучаюцца;</w:t>
      </w:r>
    </w:p>
    <w:p w14:paraId="1A3DD5C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513EDF80" w14:textId="77777777" w:rsidR="00086416" w:rsidRPr="00012F56" w:rsidRDefault="00086416" w:rsidP="00086416">
      <w:pPr>
        <w:widowControl w:val="0"/>
        <w:autoSpaceDE w:val="0"/>
        <w:autoSpaceDN w:val="0"/>
        <w:adjustRightInd w:val="0"/>
        <w:spacing w:after="0" w:line="240" w:lineRule="auto"/>
        <w:ind w:firstLine="708"/>
        <w:jc w:val="both"/>
        <w:rPr>
          <w:rFonts w:ascii="Times New Roman" w:hAnsi="Times New Roman"/>
          <w:sz w:val="30"/>
          <w:szCs w:val="30"/>
          <w:lang w:val="be-BY"/>
        </w:rPr>
      </w:pPr>
    </w:p>
    <w:p w14:paraId="741111C8" w14:textId="77777777" w:rsidR="00086416" w:rsidRPr="00012F56" w:rsidRDefault="00086416" w:rsidP="00086416">
      <w:pPr>
        <w:keepNext/>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Тэма 4. Асноўныя напрамкі ўнутранай палітыкі беларускай дзяржавы</w:t>
      </w:r>
    </w:p>
    <w:p w14:paraId="4DE40F28"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(12 гадзін)</w:t>
      </w:r>
    </w:p>
    <w:p w14:paraId="412641C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Навуковыя асновы дзяржаўнага кіравання. Тэорыя дзяржаўнага кіравання. Дзяржаўная служба. Дзяржаўныя служачыя.</w:t>
      </w:r>
    </w:p>
    <w:p w14:paraId="73B65DBC"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Дынаміка складу насельніцтва і сацыяльная палітыка дзяржавы. Сацыяльны склад насельніцтва. Дэмаграфічная палітыка. Гендарная палітыка. Дзяржаўная маладзёжная палітыка. Моладзь – стратэгічны рэзерв дзяржавы. Нацыянальная палітыка. Канфесійная палітыка. Асаблівасці сучаснай сацыяльнай палітыкі Рэспублікі Беларусь. Беларускія сацыяльныя арыенціры і сацыяльныя гарантыі для грамадзян.</w:t>
      </w:r>
    </w:p>
    <w:p w14:paraId="3636EB7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lastRenderedPageBreak/>
        <w:t>Інавацыйнае развіццё краіны. Паняцце інавацыйнага шляху развіцця. Навуковы патэнцыял Рэспублікі Беларусь. Навуковае забеспячэнне інавацыйнага развіцця. Высокія тэхналогіі і энергазберажэнне.</w:t>
      </w:r>
    </w:p>
    <w:p w14:paraId="73F3D293" w14:textId="77777777" w:rsidR="00086416" w:rsidRPr="00012F56" w:rsidRDefault="00086416" w:rsidP="00086416">
      <w:pPr>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Развіццё рэгіёнаў. Рэгіёны Рэспублікі Беларусь. Рэгіянальная палітыка. Перспектывы развіцця рэгіёнаў. Малыя гарады Беларусі і перспектывы развіцця сяла.</w:t>
      </w:r>
    </w:p>
    <w:p w14:paraId="6BE240E5"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 xml:space="preserve">Развіццё культуры і ўмацаванне здароўя нацыі. </w:t>
      </w:r>
      <w:r w:rsidRPr="00012F56">
        <w:rPr>
          <w:rFonts w:ascii="Times New Roman" w:hAnsi="Times New Roman"/>
          <w:sz w:val="30"/>
          <w:szCs w:val="30"/>
        </w:rPr>
        <w:t xml:space="preserve">Дзяржаўная палітыка ў сферы культуры. </w:t>
      </w:r>
      <w:r w:rsidRPr="00012F56">
        <w:rPr>
          <w:rFonts w:ascii="Times New Roman" w:hAnsi="Times New Roman"/>
          <w:sz w:val="30"/>
          <w:szCs w:val="30"/>
          <w:lang w:val="be-BY"/>
        </w:rPr>
        <w:t>Гістарычная памяць беларускага народа</w:t>
      </w:r>
      <w:r w:rsidRPr="00012F56">
        <w:rPr>
          <w:rFonts w:ascii="Times New Roman" w:hAnsi="Times New Roman"/>
          <w:sz w:val="30"/>
          <w:szCs w:val="30"/>
        </w:rPr>
        <w:t>. Дзяржаўная палітыка ў галіне зд</w:t>
      </w:r>
      <w:r w:rsidRPr="00012F56">
        <w:rPr>
          <w:rFonts w:ascii="Times New Roman" w:hAnsi="Times New Roman"/>
          <w:sz w:val="30"/>
          <w:szCs w:val="30"/>
          <w:lang w:val="be-BY"/>
        </w:rPr>
        <w:t>ароўя</w:t>
      </w:r>
      <w:r w:rsidRPr="00012F56">
        <w:rPr>
          <w:rFonts w:ascii="Times New Roman" w:hAnsi="Times New Roman"/>
          <w:sz w:val="30"/>
          <w:szCs w:val="30"/>
        </w:rPr>
        <w:t xml:space="preserve">. Дзяржаўная палітыка ў сферы фізічнай культуры і спорту. </w:t>
      </w:r>
      <w:r w:rsidRPr="00012F56">
        <w:rPr>
          <w:rFonts w:ascii="Times New Roman" w:hAnsi="Times New Roman"/>
          <w:sz w:val="30"/>
          <w:szCs w:val="30"/>
          <w:lang w:val="be-BY"/>
        </w:rPr>
        <w:t>Дзяржаўная палітыка ў сферы прафілактыкі спажывання наркатычных сродкаў. Сацыяльныя наступствы спажывання наркотыкаў.</w:t>
      </w:r>
    </w:p>
    <w:p w14:paraId="61E075D2" w14:textId="77777777" w:rsidR="00086416" w:rsidRPr="00012F56" w:rsidRDefault="00086416" w:rsidP="00086416">
      <w:pPr>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Урок абагульнення.</w:t>
      </w:r>
    </w:p>
    <w:p w14:paraId="7B14D107"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p>
    <w:p w14:paraId="68A3EE47"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АСНОЎНЫЯ ПАТРАБАВАННІ ДА ВЫНІКАЎ</w:t>
      </w:r>
    </w:p>
    <w:p w14:paraId="73F919FE" w14:textId="77777777" w:rsidR="00086416" w:rsidRPr="00012F56" w:rsidRDefault="00086416" w:rsidP="00086416">
      <w:pPr>
        <w:widowControl w:val="0"/>
        <w:autoSpaceDE w:val="0"/>
        <w:autoSpaceDN w:val="0"/>
        <w:adjustRightInd w:val="0"/>
        <w:spacing w:after="0" w:line="240" w:lineRule="auto"/>
        <w:jc w:val="center"/>
        <w:rPr>
          <w:rFonts w:ascii="Times New Roman" w:hAnsi="Times New Roman"/>
          <w:sz w:val="30"/>
          <w:szCs w:val="30"/>
          <w:lang w:val="be-BY"/>
        </w:rPr>
      </w:pPr>
      <w:r w:rsidRPr="00012F56">
        <w:rPr>
          <w:rFonts w:ascii="Times New Roman" w:hAnsi="Times New Roman"/>
          <w:sz w:val="30"/>
          <w:szCs w:val="30"/>
          <w:lang w:val="be-BY"/>
        </w:rPr>
        <w:t>ВУЧЭБНАЙ ДЗЕЙНАСЦІ ВУЧНЯЎ</w:t>
      </w:r>
    </w:p>
    <w:p w14:paraId="36671D4F"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Вучні павінны:</w:t>
      </w:r>
    </w:p>
    <w:p w14:paraId="2CDC393D" w14:textId="77777777" w:rsidR="00086416" w:rsidRPr="00012F56" w:rsidRDefault="00086416" w:rsidP="00086416">
      <w:pPr>
        <w:spacing w:after="0" w:line="240" w:lineRule="auto"/>
        <w:ind w:firstLine="709"/>
        <w:jc w:val="both"/>
        <w:rPr>
          <w:rFonts w:ascii="Times New Roman" w:hAnsi="Times New Roman"/>
          <w:bCs/>
          <w:iCs/>
          <w:sz w:val="30"/>
          <w:szCs w:val="30"/>
          <w:lang w:val="be-BY"/>
        </w:rPr>
      </w:pPr>
      <w:r w:rsidRPr="00012F56">
        <w:rPr>
          <w:rFonts w:ascii="Times New Roman" w:hAnsi="Times New Roman"/>
          <w:bCs/>
          <w:iCs/>
          <w:sz w:val="30"/>
          <w:szCs w:val="30"/>
          <w:lang w:val="be-BY"/>
        </w:rPr>
        <w:t>ведаць:</w:t>
      </w:r>
    </w:p>
    <w:p w14:paraId="178CB553"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азначэнні асноўных паняццяў: гендарная палітыка, дэмаграфічная бяспека, дэмаграфічная палітыка, інавацыі, інавацыйная палітыка, канфесійная палітыка, дзяржаўная маладзёжная палітыка, нацыянальная палітыка, рэгіянальная палітыка;</w:t>
      </w:r>
    </w:p>
    <w:p w14:paraId="0C14F4AB"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умець:</w:t>
      </w:r>
    </w:p>
    <w:p w14:paraId="1AFAEA7D"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характарызаваць асаблівасці дзяржаўнай службы як прафесійнай дзейнасці; адміністрацыйна-тэрытарыяльныя і тэрытарыяльныя адзінкі Рэспублікі Беларусь; тыпы інавацый; мэты і задачы развіцця малых і сярэдніх гарадоў Беларусі; задачы нацыянальнай інавацыйнай сістэмы; дасягненні ў развіцці навуковага патэнцыялу, культуры, аховы здароўя, фізічнай культуры і спорту суверэннай Беларусі; сацыяльныя наступствы спажывання наркотыкаў; праблемы і перспектывы развіцця рэгіёнаў; высокія тэхналогіі; асаблівасці прафесійнай дзейнасці дзяржаўнага служачага;</w:t>
      </w:r>
    </w:p>
    <w:p w14:paraId="270270E3"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тлумачыць і (або) канкрэтызаваць прыкладамі дынаміку сацыяльнага складу насельніцтва, асноўныя напрамкі дэмаграфічнай, гендарнай, рэгіянальнай, нацыянальнай, канфесійнай, дзяржаўнай маладзёжнай палітыкі; дзяржаўнай палітыкі ў сферы культуры; дзяржаўнай палітыкі ў галіне аховы здароўя; дзяржаўнай палітыкі у сферы фізічнай культуры і спорту; дзяржаўнай палітыкі ў сферы прафілактыкі спажывання наркатычных сродкаў; асноўныя напрамкі інавацыйнага развіцця Рэспублікі Беларусь;</w:t>
      </w:r>
    </w:p>
    <w:p w14:paraId="23B18624"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устанаўліваць узаемасувязі вывучаных сацыяльных аб’ектаў, з’яў, працэсаў, іх элементаў і асноўных функцый;</w:t>
      </w:r>
    </w:p>
    <w:p w14:paraId="6C73C61A"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lastRenderedPageBreak/>
        <w:t>даваць ацэнку вывучаным з’явам і працэсам унутранай палітыкі беларускай дзяржавы, аргументаваць уласны пункт гледжання па пытаннях, якія вывучаюцца;</w:t>
      </w:r>
    </w:p>
    <w:p w14:paraId="3083C80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аналізаваць і крытычна ацэньваць інфармацыю пра дзяржаўную палітыку з розных крыніц сацыяльна-гуманітарнай інфармацыі;</w:t>
      </w:r>
    </w:p>
    <w:p w14:paraId="4A9DCD06"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параўноўваць і крытычна ацэньваць розныя пункты гледжання па пытаннях унутранай палітыкі Рэспублікі Беларусь, пададзеныя ў розных крыніцах інфармацыі; вызначаць і абгрунтоўваць свае адносіны да іх;</w:t>
      </w:r>
    </w:p>
    <w:p w14:paraId="22CF2B29"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lang w:val="be-BY"/>
        </w:rPr>
      </w:pPr>
      <w:r w:rsidRPr="00012F56">
        <w:rPr>
          <w:rFonts w:ascii="Times New Roman" w:hAnsi="Times New Roman"/>
          <w:sz w:val="30"/>
          <w:szCs w:val="30"/>
          <w:lang w:val="be-BY"/>
        </w:rPr>
        <w:t>прымяняць засвоеныя веды і ўменні пры рашэнні вучэбна-пазнавальных і практычных задач, правядзенні вучэбнага даследавання і распрацоўцы праектаў.</w:t>
      </w:r>
    </w:p>
    <w:p w14:paraId="00B77E6B" w14:textId="77777777" w:rsidR="00086416" w:rsidRPr="00012F56" w:rsidRDefault="00086416" w:rsidP="00086416">
      <w:pPr>
        <w:widowControl w:val="0"/>
        <w:autoSpaceDE w:val="0"/>
        <w:autoSpaceDN w:val="0"/>
        <w:adjustRightInd w:val="0"/>
        <w:spacing w:after="0" w:line="240" w:lineRule="auto"/>
        <w:jc w:val="both"/>
        <w:rPr>
          <w:rFonts w:ascii="Times New Roman" w:hAnsi="Times New Roman"/>
          <w:sz w:val="30"/>
          <w:szCs w:val="30"/>
          <w:lang w:val="be-BY"/>
        </w:rPr>
      </w:pPr>
    </w:p>
    <w:p w14:paraId="1A797D08" w14:textId="77777777" w:rsidR="00086416" w:rsidRPr="00012F56" w:rsidRDefault="00086416" w:rsidP="00086416">
      <w:pPr>
        <w:widowControl w:val="0"/>
        <w:autoSpaceDE w:val="0"/>
        <w:autoSpaceDN w:val="0"/>
        <w:adjustRightInd w:val="0"/>
        <w:spacing w:after="0" w:line="240" w:lineRule="auto"/>
        <w:ind w:firstLine="709"/>
        <w:jc w:val="both"/>
        <w:rPr>
          <w:rFonts w:ascii="Times New Roman" w:hAnsi="Times New Roman"/>
          <w:sz w:val="30"/>
          <w:szCs w:val="30"/>
        </w:rPr>
      </w:pPr>
      <w:r w:rsidRPr="00012F56">
        <w:rPr>
          <w:rFonts w:ascii="Times New Roman" w:hAnsi="Times New Roman"/>
          <w:sz w:val="30"/>
          <w:szCs w:val="30"/>
          <w:lang w:val="be-BY"/>
        </w:rPr>
        <w:t>Выніковае абагульненне</w:t>
      </w:r>
      <w:r w:rsidRPr="00012F56">
        <w:rPr>
          <w:rFonts w:ascii="Times New Roman" w:hAnsi="Times New Roman"/>
          <w:sz w:val="30"/>
          <w:szCs w:val="30"/>
        </w:rPr>
        <w:t xml:space="preserve"> (2 </w:t>
      </w:r>
      <w:r w:rsidRPr="00012F56">
        <w:rPr>
          <w:rFonts w:ascii="Times New Roman" w:hAnsi="Times New Roman"/>
          <w:sz w:val="30"/>
          <w:szCs w:val="30"/>
          <w:lang w:val="be-BY"/>
        </w:rPr>
        <w:t>гадзіны)</w:t>
      </w:r>
      <w:r w:rsidRPr="00012F56">
        <w:rPr>
          <w:rFonts w:ascii="Times New Roman" w:hAnsi="Times New Roman"/>
          <w:sz w:val="30"/>
          <w:szCs w:val="30"/>
        </w:rPr>
        <w:t>.</w:t>
      </w:r>
    </w:p>
    <w:p w14:paraId="41BE4B30" w14:textId="77777777" w:rsidR="00086416" w:rsidRPr="00012F56" w:rsidRDefault="00086416" w:rsidP="00086416">
      <w:pPr>
        <w:spacing w:after="0" w:line="240" w:lineRule="auto"/>
        <w:ind w:firstLine="851"/>
        <w:jc w:val="both"/>
        <w:rPr>
          <w:rFonts w:ascii="Times New Roman" w:hAnsi="Times New Roman"/>
          <w:sz w:val="30"/>
          <w:szCs w:val="30"/>
        </w:rPr>
      </w:pPr>
    </w:p>
    <w:p w14:paraId="3C574705" w14:textId="77777777" w:rsidR="00086416" w:rsidRPr="00012F56" w:rsidRDefault="00086416" w:rsidP="00086416">
      <w:pPr>
        <w:spacing w:after="0" w:line="240" w:lineRule="auto"/>
        <w:ind w:firstLine="851"/>
        <w:jc w:val="both"/>
        <w:rPr>
          <w:rFonts w:ascii="Times New Roman" w:hAnsi="Times New Roman"/>
          <w:sz w:val="30"/>
          <w:szCs w:val="30"/>
        </w:rPr>
      </w:pPr>
    </w:p>
    <w:p w14:paraId="7B4C4D0D" w14:textId="77777777" w:rsidR="00086416" w:rsidRPr="00012F56" w:rsidRDefault="00086416" w:rsidP="00086416">
      <w:pPr>
        <w:spacing w:after="0" w:line="240" w:lineRule="auto"/>
        <w:ind w:firstLine="851"/>
        <w:jc w:val="both"/>
        <w:rPr>
          <w:rFonts w:ascii="Times New Roman" w:hAnsi="Times New Roman"/>
          <w:sz w:val="30"/>
          <w:szCs w:val="30"/>
        </w:rPr>
      </w:pPr>
    </w:p>
    <w:p w14:paraId="05C26CDE" w14:textId="77777777" w:rsidR="00266D5F" w:rsidRPr="00012F56" w:rsidRDefault="00266D5F"/>
    <w:sectPr w:rsidR="00266D5F" w:rsidRPr="00012F56" w:rsidSect="000864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67CCB" w14:textId="77777777" w:rsidR="00012F56" w:rsidRDefault="00012F56">
      <w:pPr>
        <w:spacing w:after="0" w:line="240" w:lineRule="auto"/>
      </w:pPr>
      <w:r>
        <w:separator/>
      </w:r>
    </w:p>
  </w:endnote>
  <w:endnote w:type="continuationSeparator" w:id="0">
    <w:p w14:paraId="72691D68" w14:textId="77777777" w:rsidR="00012F56" w:rsidRDefault="0001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F0D1" w14:textId="77777777" w:rsidR="00012F56" w:rsidRDefault="00012F56">
      <w:pPr>
        <w:spacing w:after="0" w:line="240" w:lineRule="auto"/>
      </w:pPr>
      <w:r>
        <w:separator/>
      </w:r>
    </w:p>
  </w:footnote>
  <w:footnote w:type="continuationSeparator" w:id="0">
    <w:p w14:paraId="54B6E59E" w14:textId="77777777" w:rsidR="00012F56" w:rsidRDefault="0001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DB71" w14:textId="77777777" w:rsidR="00086416" w:rsidRDefault="00086416">
    <w:pPr>
      <w:pStyle w:val="a3"/>
      <w:jc w:val="center"/>
    </w:pPr>
    <w:r>
      <w:fldChar w:fldCharType="begin"/>
    </w:r>
    <w:r>
      <w:instrText>PAGE   \* MERGEFORMAT</w:instrText>
    </w:r>
    <w:r>
      <w:fldChar w:fldCharType="separate"/>
    </w:r>
    <w:r>
      <w:rPr>
        <w:noProof/>
      </w:rPr>
      <w:t>20</w:t>
    </w:r>
    <w:r>
      <w:fldChar w:fldCharType="end"/>
    </w:r>
  </w:p>
  <w:p w14:paraId="3BD3514C" w14:textId="77777777" w:rsidR="00086416" w:rsidRDefault="000864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0D"/>
    <w:rsid w:val="00011150"/>
    <w:rsid w:val="00012F56"/>
    <w:rsid w:val="00086416"/>
    <w:rsid w:val="000C147F"/>
    <w:rsid w:val="00266D5F"/>
    <w:rsid w:val="002A6868"/>
    <w:rsid w:val="00D7710D"/>
    <w:rsid w:val="00FC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C9D07-E39B-4217-BF1A-23DC6B6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416"/>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16"/>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Верхний колонтитул Знак"/>
    <w:basedOn w:val="a0"/>
    <w:link w:val="a3"/>
    <w:uiPriority w:val="99"/>
    <w:rsid w:val="00086416"/>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unhideWhenUsed/>
    <w:rsid w:val="000111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150"/>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5891</Words>
  <Characters>33581</Characters>
  <Application>Microsoft Office Word</Application>
  <DocSecurity>0</DocSecurity>
  <Lines>279</Lines>
  <Paragraphs>78</Paragraphs>
  <ScaleCrop>false</ScaleCrop>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Смирнова</dc:creator>
  <cp:keywords/>
  <dc:description/>
  <cp:lastModifiedBy>Галина Давидовская</cp:lastModifiedBy>
  <cp:revision>4</cp:revision>
  <dcterms:created xsi:type="dcterms:W3CDTF">2024-08-28T07:21:00Z</dcterms:created>
  <dcterms:modified xsi:type="dcterms:W3CDTF">2024-08-28T08:24:00Z</dcterms:modified>
</cp:coreProperties>
</file>