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802" w:rsidRDefault="00740802" w:rsidP="00740802">
      <w:pPr>
        <w:tabs>
          <w:tab w:val="left" w:pos="7184"/>
        </w:tabs>
        <w:spacing w:after="5" w:line="270" w:lineRule="auto"/>
        <w:ind w:left="-15" w:right="2458" w:firstLine="4333"/>
        <w:jc w:val="left"/>
      </w:pPr>
      <w:r>
        <w:rPr>
          <w:b/>
        </w:rPr>
        <w:t xml:space="preserve">Билет 7 Практическое задание.  </w:t>
      </w:r>
    </w:p>
    <w:p w:rsidR="00740802" w:rsidRDefault="00740802" w:rsidP="00740802">
      <w:pPr>
        <w:spacing w:after="5" w:line="270" w:lineRule="auto"/>
        <w:ind w:left="-5" w:hanging="10"/>
        <w:jc w:val="left"/>
      </w:pPr>
      <w:r>
        <w:rPr>
          <w:b/>
        </w:rPr>
        <w:t xml:space="preserve">Социально-экономическое развитие БССР во второй половине 1940-х – 1980-ые гг. </w:t>
      </w:r>
    </w:p>
    <w:p w:rsidR="001254FF" w:rsidRDefault="001254FF" w:rsidP="00740802">
      <w:pPr>
        <w:spacing w:after="5" w:line="270" w:lineRule="auto"/>
        <w:ind w:left="-5" w:hanging="10"/>
        <w:jc w:val="left"/>
        <w:rPr>
          <w:b/>
        </w:rPr>
      </w:pPr>
    </w:p>
    <w:p w:rsidR="00740802" w:rsidRDefault="00740802" w:rsidP="00740802">
      <w:pPr>
        <w:spacing w:after="5" w:line="270" w:lineRule="auto"/>
        <w:ind w:left="-5" w:hanging="10"/>
        <w:jc w:val="left"/>
      </w:pPr>
      <w:bookmarkStart w:id="0" w:name="_GoBack"/>
      <w:bookmarkEnd w:id="0"/>
      <w:r w:rsidRPr="001254FF">
        <w:rPr>
          <w:b/>
        </w:rPr>
        <w:t>Используя представленные материалы, ответьте на вопросы (выполните</w:t>
      </w:r>
      <w:r>
        <w:rPr>
          <w:b/>
        </w:rPr>
        <w:t xml:space="preserve"> задания): </w:t>
      </w:r>
    </w:p>
    <w:p w:rsidR="00FF3085" w:rsidRDefault="00FF3085" w:rsidP="001254FF">
      <w:pPr>
        <w:numPr>
          <w:ilvl w:val="0"/>
          <w:numId w:val="3"/>
        </w:numPr>
        <w:spacing w:after="0" w:line="240" w:lineRule="auto"/>
        <w:ind w:firstLine="0"/>
      </w:pPr>
      <w:r>
        <w:t xml:space="preserve">Что такое экстенсивный путь развития экономики? </w:t>
      </w:r>
      <w:r>
        <w:rPr>
          <w:i/>
        </w:rPr>
        <w:t xml:space="preserve"> </w:t>
      </w:r>
    </w:p>
    <w:p w:rsidR="00740802" w:rsidRDefault="00740802" w:rsidP="001254FF">
      <w:pPr>
        <w:numPr>
          <w:ilvl w:val="0"/>
          <w:numId w:val="3"/>
        </w:numPr>
        <w:spacing w:after="0" w:line="240" w:lineRule="auto"/>
        <w:ind w:firstLine="0"/>
      </w:pPr>
      <w:r>
        <w:t xml:space="preserve">Какие отрасли промышленности БССР восстанавливались в первую послевоенную пятилетку наиболее быстрыми темпами? </w:t>
      </w:r>
    </w:p>
    <w:p w:rsidR="00740802" w:rsidRDefault="00740802" w:rsidP="001254FF">
      <w:pPr>
        <w:numPr>
          <w:ilvl w:val="0"/>
          <w:numId w:val="3"/>
        </w:numPr>
        <w:spacing w:after="0" w:line="240" w:lineRule="auto"/>
        <w:ind w:firstLine="0"/>
      </w:pPr>
      <w:r>
        <w:t xml:space="preserve">Подтвердите цитатами утверждение: «Во второй половине 1960-х г. в республике улучшилось обеспечение сельского хозяйства техникой». </w:t>
      </w:r>
    </w:p>
    <w:p w:rsidR="00CE591D" w:rsidRDefault="0015106E" w:rsidP="001254FF">
      <w:pPr>
        <w:numPr>
          <w:ilvl w:val="0"/>
          <w:numId w:val="3"/>
        </w:numPr>
        <w:spacing w:after="0" w:line="240" w:lineRule="auto"/>
        <w:ind w:firstLine="567"/>
      </w:pPr>
      <w:r>
        <w:t>Объясните</w:t>
      </w:r>
      <w:r w:rsidR="00CE591D">
        <w:t xml:space="preserve"> пр</w:t>
      </w:r>
      <w:r>
        <w:t>ичинно-следственную связь</w:t>
      </w:r>
      <w:r w:rsidR="00CE591D">
        <w:t xml:space="preserve"> между </w:t>
      </w:r>
      <w:r>
        <w:t xml:space="preserve">государственной </w:t>
      </w:r>
      <w:r w:rsidR="000737B4">
        <w:t xml:space="preserve">    </w:t>
      </w:r>
      <w:r>
        <w:t xml:space="preserve">политикой в области сельского хозяйства и </w:t>
      </w:r>
      <w:r w:rsidR="00CE591D">
        <w:t>спад производства продуктов питания</w:t>
      </w:r>
      <w:r w:rsidR="007A6B8A">
        <w:t>.</w:t>
      </w:r>
    </w:p>
    <w:p w:rsidR="00740802" w:rsidRDefault="00740802" w:rsidP="00740802">
      <w:pPr>
        <w:spacing w:after="25" w:line="259" w:lineRule="auto"/>
        <w:ind w:firstLine="0"/>
        <w:jc w:val="left"/>
      </w:pPr>
      <w:r>
        <w:rPr>
          <w:b/>
          <w:color w:val="FF0000"/>
        </w:rPr>
        <w:t xml:space="preserve"> </w:t>
      </w:r>
    </w:p>
    <w:p w:rsidR="00740802" w:rsidRDefault="00740802" w:rsidP="00740802">
      <w:pPr>
        <w:numPr>
          <w:ilvl w:val="0"/>
          <w:numId w:val="2"/>
        </w:numPr>
        <w:spacing w:after="5" w:line="270" w:lineRule="auto"/>
        <w:ind w:hanging="10"/>
        <w:jc w:val="left"/>
      </w:pPr>
      <w:r>
        <w:rPr>
          <w:b/>
        </w:rPr>
        <w:t>Темпы роста валовой продукции промышленности БССР в 1945–1950 гг. (в % к 1940 г.)</w:t>
      </w:r>
      <w:r>
        <w:t xml:space="preserve"> </w:t>
      </w:r>
    </w:p>
    <w:tbl>
      <w:tblPr>
        <w:tblStyle w:val="TableGrid"/>
        <w:tblW w:w="9348" w:type="dxa"/>
        <w:tblInd w:w="5" w:type="dxa"/>
        <w:tblCellMar>
          <w:top w:w="16" w:type="dxa"/>
          <w:left w:w="108" w:type="dxa"/>
          <w:right w:w="115" w:type="dxa"/>
        </w:tblCellMar>
        <w:tblLook w:val="04A0" w:firstRow="1" w:lastRow="0" w:firstColumn="1" w:lastColumn="0" w:noHBand="0" w:noVBand="1"/>
      </w:tblPr>
      <w:tblGrid>
        <w:gridCol w:w="6376"/>
        <w:gridCol w:w="1419"/>
        <w:gridCol w:w="1553"/>
      </w:tblGrid>
      <w:tr w:rsidR="00740802" w:rsidTr="00F040FC">
        <w:trPr>
          <w:trHeight w:val="331"/>
        </w:trPr>
        <w:tc>
          <w:tcPr>
            <w:tcW w:w="6375"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6" w:firstLine="0"/>
              <w:jc w:val="center"/>
            </w:pPr>
            <w:r>
              <w:rPr>
                <w:b/>
              </w:rPr>
              <w:t xml:space="preserve">Отрасли промышленности </w:t>
            </w:r>
          </w:p>
        </w:tc>
        <w:tc>
          <w:tcPr>
            <w:tcW w:w="1419"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8" w:firstLine="0"/>
              <w:jc w:val="center"/>
            </w:pPr>
            <w:r>
              <w:rPr>
                <w:b/>
              </w:rPr>
              <w:t xml:space="preserve">1945 г. </w:t>
            </w:r>
          </w:p>
        </w:tc>
        <w:tc>
          <w:tcPr>
            <w:tcW w:w="1553"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7" w:firstLine="0"/>
              <w:jc w:val="center"/>
            </w:pPr>
            <w:r>
              <w:rPr>
                <w:b/>
              </w:rPr>
              <w:t xml:space="preserve">1950 г. </w:t>
            </w:r>
          </w:p>
        </w:tc>
      </w:tr>
      <w:tr w:rsidR="00740802" w:rsidTr="00F040FC">
        <w:trPr>
          <w:trHeight w:val="331"/>
        </w:trPr>
        <w:tc>
          <w:tcPr>
            <w:tcW w:w="6375"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firstLine="0"/>
              <w:jc w:val="left"/>
            </w:pPr>
            <w:r>
              <w:t xml:space="preserve">Производство электроэнергии и </w:t>
            </w:r>
            <w:proofErr w:type="spellStart"/>
            <w:r>
              <w:t>теплоэнергии</w:t>
            </w:r>
            <w:proofErr w:type="spellEnd"/>
            <w:r>
              <w:t xml:space="preserve"> </w:t>
            </w: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9" w:firstLine="0"/>
              <w:jc w:val="center"/>
            </w:pPr>
            <w:r>
              <w:t xml:space="preserve">20 </w:t>
            </w:r>
          </w:p>
        </w:tc>
        <w:tc>
          <w:tcPr>
            <w:tcW w:w="1553"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8" w:firstLine="0"/>
              <w:jc w:val="center"/>
            </w:pPr>
            <w:r>
              <w:t xml:space="preserve">153 </w:t>
            </w:r>
          </w:p>
        </w:tc>
      </w:tr>
      <w:tr w:rsidR="00740802" w:rsidTr="00F040FC">
        <w:trPr>
          <w:trHeight w:val="334"/>
        </w:trPr>
        <w:tc>
          <w:tcPr>
            <w:tcW w:w="6375"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firstLine="0"/>
              <w:jc w:val="left"/>
            </w:pPr>
            <w:r>
              <w:t xml:space="preserve">Химическая </w:t>
            </w:r>
          </w:p>
        </w:tc>
        <w:tc>
          <w:tcPr>
            <w:tcW w:w="1419"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7" w:firstLine="0"/>
              <w:jc w:val="center"/>
            </w:pPr>
            <w:r>
              <w:t xml:space="preserve">5 </w:t>
            </w:r>
          </w:p>
        </w:tc>
        <w:tc>
          <w:tcPr>
            <w:tcW w:w="1553"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8" w:firstLine="0"/>
              <w:jc w:val="center"/>
            </w:pPr>
            <w:r>
              <w:t xml:space="preserve">198 </w:t>
            </w:r>
          </w:p>
        </w:tc>
      </w:tr>
      <w:tr w:rsidR="00740802" w:rsidTr="00F040FC">
        <w:trPr>
          <w:trHeight w:val="331"/>
        </w:trPr>
        <w:tc>
          <w:tcPr>
            <w:tcW w:w="6375"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firstLine="0"/>
              <w:jc w:val="left"/>
            </w:pPr>
            <w:r>
              <w:t xml:space="preserve">Машиностроение и металлообработка </w:t>
            </w: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9" w:firstLine="0"/>
              <w:jc w:val="center"/>
            </w:pPr>
            <w:r>
              <w:t xml:space="preserve">45 </w:t>
            </w:r>
          </w:p>
        </w:tc>
        <w:tc>
          <w:tcPr>
            <w:tcW w:w="1553"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8" w:firstLine="0"/>
              <w:jc w:val="center"/>
            </w:pPr>
            <w:r>
              <w:t xml:space="preserve">237 </w:t>
            </w:r>
          </w:p>
        </w:tc>
      </w:tr>
      <w:tr w:rsidR="00740802" w:rsidTr="00F040FC">
        <w:trPr>
          <w:trHeight w:val="331"/>
        </w:trPr>
        <w:tc>
          <w:tcPr>
            <w:tcW w:w="6375"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firstLine="0"/>
              <w:jc w:val="left"/>
            </w:pPr>
            <w:r>
              <w:t>Лесная и деревообрабатывающая</w:t>
            </w: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9" w:firstLine="0"/>
              <w:jc w:val="center"/>
            </w:pPr>
            <w:r>
              <w:t xml:space="preserve">23 </w:t>
            </w:r>
          </w:p>
        </w:tc>
        <w:tc>
          <w:tcPr>
            <w:tcW w:w="1553"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8" w:firstLine="0"/>
              <w:jc w:val="center"/>
            </w:pPr>
            <w:r>
              <w:t xml:space="preserve">89 </w:t>
            </w:r>
          </w:p>
        </w:tc>
      </w:tr>
      <w:tr w:rsidR="00740802" w:rsidTr="00F040FC">
        <w:trPr>
          <w:trHeight w:val="334"/>
        </w:trPr>
        <w:tc>
          <w:tcPr>
            <w:tcW w:w="6375"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firstLine="0"/>
              <w:jc w:val="left"/>
            </w:pPr>
            <w:r>
              <w:t xml:space="preserve">Легкая </w:t>
            </w:r>
          </w:p>
        </w:tc>
        <w:tc>
          <w:tcPr>
            <w:tcW w:w="1419"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9" w:firstLine="0"/>
              <w:jc w:val="center"/>
            </w:pPr>
            <w:r>
              <w:t xml:space="preserve">10 </w:t>
            </w:r>
          </w:p>
        </w:tc>
        <w:tc>
          <w:tcPr>
            <w:tcW w:w="1553"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8" w:firstLine="0"/>
              <w:jc w:val="center"/>
            </w:pPr>
            <w:r>
              <w:t xml:space="preserve">74 </w:t>
            </w:r>
          </w:p>
        </w:tc>
      </w:tr>
      <w:tr w:rsidR="00740802" w:rsidTr="00F040FC">
        <w:trPr>
          <w:trHeight w:val="331"/>
        </w:trPr>
        <w:tc>
          <w:tcPr>
            <w:tcW w:w="6375"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firstLine="0"/>
              <w:jc w:val="left"/>
            </w:pPr>
            <w:r>
              <w:t xml:space="preserve">Пищевая </w:t>
            </w:r>
          </w:p>
        </w:tc>
        <w:tc>
          <w:tcPr>
            <w:tcW w:w="1419"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9" w:firstLine="0"/>
              <w:jc w:val="center"/>
            </w:pPr>
            <w:r>
              <w:t xml:space="preserve">19 </w:t>
            </w:r>
          </w:p>
        </w:tc>
        <w:tc>
          <w:tcPr>
            <w:tcW w:w="1553" w:type="dxa"/>
            <w:tcBorders>
              <w:top w:val="single" w:sz="4" w:space="0" w:color="000000"/>
              <w:left w:val="single" w:sz="4" w:space="0" w:color="000000"/>
              <w:bottom w:val="single" w:sz="4" w:space="0" w:color="000000"/>
              <w:right w:val="single" w:sz="4" w:space="0" w:color="000000"/>
            </w:tcBorders>
          </w:tcPr>
          <w:p w:rsidR="00740802" w:rsidRDefault="00740802" w:rsidP="00F040FC">
            <w:pPr>
              <w:spacing w:after="0" w:line="259" w:lineRule="auto"/>
              <w:ind w:left="8" w:firstLine="0"/>
              <w:jc w:val="center"/>
            </w:pPr>
            <w:r>
              <w:t xml:space="preserve">85 </w:t>
            </w:r>
          </w:p>
        </w:tc>
      </w:tr>
    </w:tbl>
    <w:p w:rsidR="00740802" w:rsidRDefault="00740802" w:rsidP="00740802">
      <w:pPr>
        <w:spacing w:after="23" w:line="259" w:lineRule="auto"/>
        <w:ind w:firstLine="0"/>
        <w:jc w:val="left"/>
      </w:pPr>
      <w:r>
        <w:t xml:space="preserve"> </w:t>
      </w:r>
    </w:p>
    <w:p w:rsidR="00740802" w:rsidRDefault="00740802" w:rsidP="001254FF">
      <w:pPr>
        <w:numPr>
          <w:ilvl w:val="0"/>
          <w:numId w:val="2"/>
        </w:numPr>
        <w:spacing w:after="0" w:line="240" w:lineRule="auto"/>
        <w:ind w:left="0" w:firstLine="709"/>
        <w:jc w:val="left"/>
      </w:pPr>
      <w:r>
        <w:rPr>
          <w:b/>
        </w:rPr>
        <w:t>Замедление темпов роста экономики</w:t>
      </w:r>
      <w:proofErr w:type="gramStart"/>
      <w:r>
        <w:rPr>
          <w:b/>
        </w:rPr>
        <w:t>.</w:t>
      </w:r>
      <w:proofErr w:type="gramEnd"/>
      <w:r>
        <w:rPr>
          <w:b/>
        </w:rPr>
        <w:t xml:space="preserve"> </w:t>
      </w:r>
      <w:r>
        <w:rPr>
          <w:i/>
        </w:rPr>
        <w:t>(</w:t>
      </w:r>
      <w:proofErr w:type="gramStart"/>
      <w:r>
        <w:rPr>
          <w:i/>
        </w:rPr>
        <w:t>п</w:t>
      </w:r>
      <w:proofErr w:type="gramEnd"/>
      <w:r>
        <w:rPr>
          <w:i/>
        </w:rPr>
        <w:t>о материалам учебного пособия «История Беларуси. 1917 г. – начало XXI в. 9 класс»)</w:t>
      </w:r>
      <w:r>
        <w:t xml:space="preserve"> </w:t>
      </w:r>
    </w:p>
    <w:p w:rsidR="00740802" w:rsidRDefault="009D78F0" w:rsidP="001254FF">
      <w:pPr>
        <w:spacing w:after="0" w:line="240" w:lineRule="auto"/>
        <w:ind w:firstLine="709"/>
      </w:pPr>
      <w:r>
        <w:t>В 1970-х – первой половине 1980-х гг. снизились показатели социально-экономического развития ка</w:t>
      </w:r>
      <w:proofErr w:type="gramStart"/>
      <w:r>
        <w:t>к в СССР</w:t>
      </w:r>
      <w:proofErr w:type="gramEnd"/>
      <w:r>
        <w:t xml:space="preserve"> в целом, так и в БССР. В конце 1970-х гг. совсем прекратился рост реальных доходов населения. Это было обусловлено экстенсивным путём экономики, использование устаревших технологий и оборудования в большинстве отраслей</w:t>
      </w:r>
      <w:r w:rsidR="00740802">
        <w:t xml:space="preserve"> </w:t>
      </w:r>
      <w:r w:rsidR="00EB3122">
        <w:t>промышленности.</w:t>
      </w:r>
    </w:p>
    <w:p w:rsidR="00EB3122" w:rsidRDefault="00EB3122" w:rsidP="001254FF">
      <w:pPr>
        <w:spacing w:after="0" w:line="240" w:lineRule="auto"/>
        <w:ind w:firstLine="709"/>
      </w:pPr>
      <w:r>
        <w:t>Огромные средства, которые государство направляло на нужды сельского хозяйства, использовались не всегда целесообразно. Государство постоянно повышало закупочные цены на мясо, молоко, зерно. Продавались же эти продукты населению по очень низкой цене. Разница между высокой ценой при закупке и низкой при продаже вела к убыткам со стороны государства.</w:t>
      </w:r>
      <w:r w:rsidR="00D73270">
        <w:t xml:space="preserve"> Начался спад производства продуктов питания. Для обеспечения ими населения была введена система талонов. Однако по сравнению с другими советскими республиками БССР считалась одной из </w:t>
      </w:r>
      <w:r w:rsidR="00D73270">
        <w:lastRenderedPageBreak/>
        <w:t>лучших в плане удовлетворения потребностей населения в продовольственных и промышленных товарах.</w:t>
      </w:r>
    </w:p>
    <w:p w:rsidR="00740802" w:rsidRDefault="00740802" w:rsidP="00740802">
      <w:pPr>
        <w:spacing w:after="36" w:line="259" w:lineRule="auto"/>
        <w:ind w:firstLine="0"/>
        <w:jc w:val="left"/>
      </w:pPr>
    </w:p>
    <w:p w:rsidR="00740802" w:rsidRDefault="00740802" w:rsidP="001254FF">
      <w:pPr>
        <w:spacing w:after="0" w:line="240" w:lineRule="auto"/>
        <w:ind w:firstLine="709"/>
        <w:jc w:val="left"/>
      </w:pPr>
      <w:r>
        <w:rPr>
          <w:b/>
        </w:rPr>
        <w:t xml:space="preserve">III. Из доклада П.М. Машерова «Об итогах октябрьского (1968 г.) Пленума ЦК КПСС и задачах Компартии Беларуси по дальнейшему развитию </w:t>
      </w:r>
    </w:p>
    <w:p w:rsidR="00740802" w:rsidRDefault="00740802" w:rsidP="001254FF">
      <w:pPr>
        <w:spacing w:after="0" w:line="240" w:lineRule="auto"/>
        <w:ind w:firstLine="709"/>
        <w:jc w:val="left"/>
      </w:pPr>
      <w:r>
        <w:rPr>
          <w:b/>
        </w:rPr>
        <w:t xml:space="preserve">сельского хозяйства»  </w:t>
      </w:r>
    </w:p>
    <w:p w:rsidR="00FF3085" w:rsidRPr="00FF3085" w:rsidRDefault="00FF3085" w:rsidP="001254FF">
      <w:pPr>
        <w:spacing w:after="0" w:line="240" w:lineRule="auto"/>
        <w:ind w:firstLine="709"/>
      </w:pPr>
      <w:r w:rsidRPr="00FF3085">
        <w:t>«</w:t>
      </w:r>
      <w:proofErr w:type="gramStart"/>
      <w:r w:rsidRPr="00FF3085">
        <w:t>Важное значение</w:t>
      </w:r>
      <w:proofErr w:type="gramEnd"/>
      <w:r w:rsidRPr="00FF3085">
        <w:t xml:space="preserve"> для развития сельского хозяйства в 1960-е гг. имела интенсивная механизация и электрификация. Значительно увеличилось количество зерноуборочных комбайнов, грузовых автомобилей. В результате возросла производительность труда, увеличилось количество выпущенной продукции. С целью осушения заболоченных земель и увеличения посевных площадей широкий размах приобрела мелиорация в Полесье. </w:t>
      </w:r>
    </w:p>
    <w:p w:rsidR="00FF3085" w:rsidRPr="00FF3085" w:rsidRDefault="00FF3085" w:rsidP="001254FF">
      <w:pPr>
        <w:spacing w:after="0" w:line="240" w:lineRule="auto"/>
        <w:ind w:firstLine="709"/>
      </w:pPr>
      <w:r w:rsidRPr="00FF3085">
        <w:t xml:space="preserve">За 1965-1967 гг. капиталовложения в сельское хозяйство составили 1 </w:t>
      </w:r>
      <w:proofErr w:type="gramStart"/>
      <w:r w:rsidRPr="00FF3085">
        <w:t>млрд</w:t>
      </w:r>
      <w:proofErr w:type="gramEnd"/>
      <w:r w:rsidRPr="00FF3085">
        <w:t xml:space="preserve"> 155 млн руб. – на 45 % больше, чем за предыдущие три года.  </w:t>
      </w:r>
    </w:p>
    <w:p w:rsidR="00FF3085" w:rsidRPr="00FF3085" w:rsidRDefault="00FF3085" w:rsidP="001254FF">
      <w:pPr>
        <w:spacing w:after="0" w:line="240" w:lineRule="auto"/>
        <w:ind w:firstLine="709"/>
      </w:pPr>
      <w:r w:rsidRPr="00FF3085">
        <w:t xml:space="preserve">В прошлом году сельское хозяйство республики получило больше, чем в 1962 г., тракторов – на 4916, зерноуборочных комбайнов – на 1235, грузовых автомобилей – на 1964. Среднегодовой объем валовой продукции сельского хозяйства в 1965-1967 гг. превысил на 31 % среднегодовые показатели за последние три года…». </w:t>
      </w:r>
    </w:p>
    <w:p w:rsidR="00FF3085" w:rsidRPr="00FF3085" w:rsidRDefault="00FF3085" w:rsidP="00FF3085">
      <w:pPr>
        <w:spacing w:after="0" w:line="259" w:lineRule="auto"/>
        <w:ind w:left="10" w:right="-14" w:hanging="10"/>
        <w:jc w:val="right"/>
      </w:pPr>
      <w:r w:rsidRPr="00FF3085">
        <w:rPr>
          <w:rFonts w:ascii="Calibri" w:eastAsia="Calibri" w:hAnsi="Calibri" w:cs="Calibri"/>
          <w:sz w:val="22"/>
        </w:rPr>
        <w:t xml:space="preserve">2 </w:t>
      </w:r>
    </w:p>
    <w:sectPr w:rsidR="00FF3085" w:rsidRPr="00FF30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90E" w:rsidRDefault="009E290E" w:rsidP="00843015">
      <w:pPr>
        <w:spacing w:after="0" w:line="240" w:lineRule="auto"/>
      </w:pPr>
      <w:r>
        <w:separator/>
      </w:r>
    </w:p>
  </w:endnote>
  <w:endnote w:type="continuationSeparator" w:id="0">
    <w:p w:rsidR="009E290E" w:rsidRDefault="009E290E" w:rsidP="008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90E" w:rsidRDefault="009E290E" w:rsidP="00843015">
      <w:pPr>
        <w:spacing w:after="0" w:line="240" w:lineRule="auto"/>
      </w:pPr>
      <w:r>
        <w:separator/>
      </w:r>
    </w:p>
  </w:footnote>
  <w:footnote w:type="continuationSeparator" w:id="0">
    <w:p w:rsidR="009E290E" w:rsidRDefault="009E290E" w:rsidP="00843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645D0"/>
    <w:multiLevelType w:val="hybridMultilevel"/>
    <w:tmpl w:val="DACC58FC"/>
    <w:lvl w:ilvl="0" w:tplc="333C04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214F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EA56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C8F8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0E5A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A0D0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3A03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8FA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A864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D7F2465"/>
    <w:multiLevelType w:val="hybridMultilevel"/>
    <w:tmpl w:val="DACC58FC"/>
    <w:lvl w:ilvl="0" w:tplc="333C04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214F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EA56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C8F8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0E5A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A0D0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3A03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8FA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A864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575E0526"/>
    <w:multiLevelType w:val="hybridMultilevel"/>
    <w:tmpl w:val="87A8C3F2"/>
    <w:lvl w:ilvl="0" w:tplc="BCF21A94">
      <w:start w:val="1"/>
      <w:numFmt w:val="upperRoman"/>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F88168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26FD9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E8E6AA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134DEB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266A32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AC0DF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3D839A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9D4BD3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02"/>
    <w:rsid w:val="000737B4"/>
    <w:rsid w:val="00092149"/>
    <w:rsid w:val="001254FF"/>
    <w:rsid w:val="0015106E"/>
    <w:rsid w:val="002B6E15"/>
    <w:rsid w:val="00740802"/>
    <w:rsid w:val="007A6B8A"/>
    <w:rsid w:val="00843015"/>
    <w:rsid w:val="0092263B"/>
    <w:rsid w:val="009D78F0"/>
    <w:rsid w:val="009E290E"/>
    <w:rsid w:val="00A81498"/>
    <w:rsid w:val="00CE591D"/>
    <w:rsid w:val="00D73270"/>
    <w:rsid w:val="00EB3122"/>
    <w:rsid w:val="00FF3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02"/>
    <w:pPr>
      <w:spacing w:after="14" w:line="268" w:lineRule="auto"/>
      <w:ind w:firstLine="7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40802"/>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8430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3015"/>
    <w:rPr>
      <w:rFonts w:ascii="Times New Roman" w:eastAsia="Times New Roman" w:hAnsi="Times New Roman" w:cs="Times New Roman"/>
      <w:color w:val="000000"/>
      <w:sz w:val="28"/>
      <w:lang w:eastAsia="ru-RU"/>
    </w:rPr>
  </w:style>
  <w:style w:type="paragraph" w:styleId="a5">
    <w:name w:val="footer"/>
    <w:basedOn w:val="a"/>
    <w:link w:val="a6"/>
    <w:uiPriority w:val="99"/>
    <w:unhideWhenUsed/>
    <w:rsid w:val="008430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43015"/>
    <w:rPr>
      <w:rFonts w:ascii="Times New Roman" w:eastAsia="Times New Roman" w:hAnsi="Times New Roman" w:cs="Times New Roman"/>
      <w:color w:val="00000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02"/>
    <w:pPr>
      <w:spacing w:after="14" w:line="268" w:lineRule="auto"/>
      <w:ind w:firstLine="7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40802"/>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8430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3015"/>
    <w:rPr>
      <w:rFonts w:ascii="Times New Roman" w:eastAsia="Times New Roman" w:hAnsi="Times New Roman" w:cs="Times New Roman"/>
      <w:color w:val="000000"/>
      <w:sz w:val="28"/>
      <w:lang w:eastAsia="ru-RU"/>
    </w:rPr>
  </w:style>
  <w:style w:type="paragraph" w:styleId="a5">
    <w:name w:val="footer"/>
    <w:basedOn w:val="a"/>
    <w:link w:val="a6"/>
    <w:uiPriority w:val="99"/>
    <w:unhideWhenUsed/>
    <w:rsid w:val="008430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43015"/>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455</Words>
  <Characters>2595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Gim_102</dc:creator>
  <cp:keywords/>
  <dc:description/>
  <cp:lastModifiedBy>Марита</cp:lastModifiedBy>
  <cp:revision>8</cp:revision>
  <dcterms:created xsi:type="dcterms:W3CDTF">2024-02-14T07:43:00Z</dcterms:created>
  <dcterms:modified xsi:type="dcterms:W3CDTF">2024-04-01T16:25:00Z</dcterms:modified>
</cp:coreProperties>
</file>