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8FC" w:rsidRPr="006658FC" w:rsidRDefault="006658FC" w:rsidP="006658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Билет № 14</w:t>
      </w:r>
    </w:p>
    <w:p w:rsidR="006658FC" w:rsidRPr="006658FC" w:rsidRDefault="006658FC" w:rsidP="00665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6658F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Практическое задание. </w:t>
      </w:r>
    </w:p>
    <w:p w:rsidR="006658FC" w:rsidRPr="006658FC" w:rsidRDefault="006658FC" w:rsidP="00665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658F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Германский оккупационный режим на территории Беларуси в 1941–1944 гг. Политика геноцида населения Беларуси.</w:t>
      </w:r>
    </w:p>
    <w:p w:rsidR="006658FC" w:rsidRPr="006658FC" w:rsidRDefault="006658FC" w:rsidP="006658F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658F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Используя представленные материалы, ответьте на вопросы:</w:t>
      </w:r>
    </w:p>
    <w:p w:rsidR="006658FC" w:rsidRPr="006658FC" w:rsidRDefault="006658FC" w:rsidP="006658F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658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назывался документ, который определял намерения нацистской Германии относительно завоеванных территорий Восточной Европы?</w:t>
      </w:r>
    </w:p>
    <w:p w:rsidR="006658FC" w:rsidRPr="006658FC" w:rsidRDefault="006658FC" w:rsidP="006658F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658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Подтвердите цитатами из источников утверждение: «Фашисты планировали колонизацию Беларуси на основе </w:t>
      </w:r>
      <w:hyperlink r:id="rId5" w:tooltip="Нацистская расовая политика" w:history="1">
        <w:r w:rsidRPr="006658FC">
          <w:rPr>
            <w:rFonts w:ascii="Times New Roman" w:eastAsia="Times New Roman" w:hAnsi="Times New Roman" w:cs="Times New Roman"/>
            <w:color w:val="000000"/>
            <w:sz w:val="30"/>
            <w:szCs w:val="30"/>
            <w:lang w:eastAsia="ru-RU"/>
          </w:rPr>
          <w:t>расовой доктрины</w:t>
        </w:r>
      </w:hyperlink>
      <w:r w:rsidRPr="006658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</w:p>
    <w:p w:rsidR="006658FC" w:rsidRPr="006658FC" w:rsidRDefault="006658FC" w:rsidP="006658F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658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назывался план, в котором отразились события представленных документах? Охарактеризуйте сущность «нового порядка», установленного оккупантами на территории Беларуси. </w:t>
      </w:r>
    </w:p>
    <w:p w:rsidR="006658FC" w:rsidRPr="006658FC" w:rsidRDefault="006658FC" w:rsidP="006658F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658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 время церемонии возложения цветов к монументу Победы по случаю 77-й годовщины победы советского народа в Великой Отечественной войне Президент Республики Беларусь </w:t>
      </w:r>
      <w:proofErr w:type="spellStart"/>
      <w:r w:rsidRPr="006658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Pr="006658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отметил, что Великая Победа сохранила белорусский народ и дала нам право жить, жить свободно на родной земле. Какие факты в приведенных источниках подтверждают это суждение?</w:t>
      </w:r>
    </w:p>
    <w:p w:rsidR="006658FC" w:rsidRPr="006658FC" w:rsidRDefault="006658FC" w:rsidP="006658F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658F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en-US" w:eastAsia="ru-RU"/>
        </w:rPr>
        <w:t>I</w:t>
      </w:r>
      <w:r w:rsidRPr="006658F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. Из замечаний и предложений Э. </w:t>
      </w:r>
      <w:proofErr w:type="spellStart"/>
      <w:r w:rsidRPr="006658F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Ветцеля</w:t>
      </w:r>
      <w:proofErr w:type="spellEnd"/>
      <w:r w:rsidRPr="006658F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по генеральному плану «Ост». 27 апреля 1942 г.</w:t>
      </w:r>
    </w:p>
    <w:p w:rsidR="006658FC" w:rsidRPr="006658FC" w:rsidRDefault="006658FC" w:rsidP="006658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658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Генеральный план «Ост» предусматривает, что после окончания войны число переселенцев для немедленной колонизации восточных территорий должно составлять &lt;…&gt; 4 550 тыс. чел. Это число не кажется мне слишком большим, учитывая период колонизации, равный 30 годам. Вполне возможно, что оно могло бы быть и больше. Ведь надо иметь в виду, что эти 4 550 тыс. немцев должны быть распределены на таких территориях, как область Данциг — Западная Пруссия, </w:t>
      </w:r>
      <w:proofErr w:type="spellStart"/>
      <w:r w:rsidRPr="006658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Вартская</w:t>
      </w:r>
      <w:proofErr w:type="spellEnd"/>
      <w:r w:rsidRPr="006658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обл., Верхняя Силезия, генерал- губернаторство, Юго- Восточная Пруссия, </w:t>
      </w:r>
      <w:proofErr w:type="spellStart"/>
      <w:r w:rsidRPr="006658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Белостокская</w:t>
      </w:r>
      <w:proofErr w:type="spellEnd"/>
      <w:r w:rsidRPr="006658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обл., Прибалтика, </w:t>
      </w:r>
      <w:proofErr w:type="spellStart"/>
      <w:r w:rsidRPr="006658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Ингерманландия</w:t>
      </w:r>
      <w:proofErr w:type="spellEnd"/>
      <w:r w:rsidRPr="006658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Белоруссия, частично также области Украины. &lt;…&gt;</w:t>
      </w:r>
    </w:p>
    <w:p w:rsidR="006658FC" w:rsidRPr="006658FC" w:rsidRDefault="006658FC" w:rsidP="006658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658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в) К вопросу о белорусах.</w:t>
      </w:r>
    </w:p>
    <w:p w:rsidR="006658FC" w:rsidRPr="006658FC" w:rsidRDefault="006658FC" w:rsidP="006658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658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Согласно плану, предусматривается выселение 75 процентов белорусского населения с занимаемой им территории. Значит, 25 процентов белорусов по плану главного управления имперской безопасности подлежат онемечиванию &lt;…&gt;.</w:t>
      </w:r>
    </w:p>
    <w:p w:rsidR="006658FC" w:rsidRPr="006658FC" w:rsidRDefault="006658FC" w:rsidP="006658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658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Нежелательное в расовом отношении белорусское население будет еще в течение многих лет находиться на территории Белоруссии. В связи с этим представляется крайне необходимым по возможности тщательнее </w:t>
      </w:r>
      <w:r w:rsidRPr="006658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отобрать белорусов нордического типа, пригодных по расовым признакам и политическим соображениям для онемечивания, и отправить их в империю с целью использования в качестве рабочей силы. Их можно было бы использовать в сельском хозяйстве в качестве сельскохозяйственных рабочих, а также в промышленности, или как ремесленников. Так как с ними обращались бы как с немцами и ввиду отсутствия у них национального чувства, они в скором времени, по крайней мере, в ближайшем поколении, могли бы быть полностью онемечены.</w:t>
      </w:r>
    </w:p>
    <w:p w:rsidR="006658FC" w:rsidRPr="006658FC" w:rsidRDefault="006658FC" w:rsidP="006658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658FC" w:rsidRPr="006658FC" w:rsidRDefault="006658FC" w:rsidP="0066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658F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en-US" w:eastAsia="ru-RU"/>
        </w:rPr>
        <w:t>II</w:t>
      </w:r>
      <w:r w:rsidRPr="006658F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  <w:r w:rsidRPr="006658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6658FC" w:rsidRPr="006658FC" w:rsidRDefault="006658FC" w:rsidP="006658FC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658FC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22646E2A" wp14:editId="01E3090B">
            <wp:extent cx="5940425" cy="6049810"/>
            <wp:effectExtent l="19050" t="0" r="3175" b="0"/>
            <wp:docPr id="1" name="Рисунок 1" descr="C:\Users\Bill Gates\Desktop\14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ll Gates\Desktop\14а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4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8FC" w:rsidRDefault="006658FC" w:rsidP="006658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en-US" w:eastAsia="ru-RU"/>
        </w:rPr>
      </w:pPr>
    </w:p>
    <w:p w:rsidR="006658FC" w:rsidRDefault="006658FC" w:rsidP="006658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en-US" w:eastAsia="ru-RU"/>
        </w:rPr>
      </w:pPr>
    </w:p>
    <w:p w:rsidR="006658FC" w:rsidRPr="006658FC" w:rsidRDefault="006658FC" w:rsidP="006658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bookmarkStart w:id="0" w:name="_GoBack"/>
      <w:bookmarkEnd w:id="0"/>
      <w:r w:rsidRPr="006658FC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en-US" w:eastAsia="ru-RU"/>
        </w:rPr>
        <w:lastRenderedPageBreak/>
        <w:t>III</w:t>
      </w:r>
      <w:r w:rsidRPr="006658F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</w:p>
    <w:p w:rsidR="006658FC" w:rsidRPr="006658FC" w:rsidRDefault="006658FC" w:rsidP="006658FC">
      <w:pPr>
        <w:tabs>
          <w:tab w:val="left" w:pos="2175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658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Мемориальный комплекс «ОЛА» </w:t>
      </w:r>
      <w:r w:rsidRPr="006658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6658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 xml:space="preserve"> </w:t>
      </w:r>
    </w:p>
    <w:p w:rsidR="006658FC" w:rsidRPr="006658FC" w:rsidRDefault="006658FC" w:rsidP="006658FC">
      <w:pPr>
        <w:tabs>
          <w:tab w:val="left" w:pos="2175"/>
        </w:tabs>
        <w:spacing w:after="0" w:line="27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58F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 wp14:anchorId="7DDE9EEB" wp14:editId="608398DB">
            <wp:simplePos x="0" y="0"/>
            <wp:positionH relativeFrom="column">
              <wp:posOffset>-222885</wp:posOffset>
            </wp:positionH>
            <wp:positionV relativeFrom="paragraph">
              <wp:posOffset>81280</wp:posOffset>
            </wp:positionV>
            <wp:extent cx="5838825" cy="3886580"/>
            <wp:effectExtent l="0" t="0" r="0" b="0"/>
            <wp:wrapNone/>
            <wp:docPr id="4" name="Рисунок 3" descr="Ола, Светлогорский район, Гомель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ла, Светлогорский район, Гомель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8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58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Беларуси</w:t>
      </w:r>
    </w:p>
    <w:p w:rsidR="006658FC" w:rsidRPr="006658FC" w:rsidRDefault="006658FC" w:rsidP="006658FC">
      <w:pPr>
        <w:spacing w:after="200" w:line="27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658FC" w:rsidRPr="006658FC" w:rsidRDefault="006658FC" w:rsidP="006658FC">
      <w:pPr>
        <w:spacing w:after="200" w:line="27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658FC" w:rsidRPr="006658FC" w:rsidRDefault="006658FC" w:rsidP="006658FC">
      <w:pPr>
        <w:tabs>
          <w:tab w:val="left" w:pos="2175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658F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658F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658F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658F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658F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6658FC" w:rsidRPr="006658FC" w:rsidRDefault="006658FC" w:rsidP="006658FC">
      <w:pPr>
        <w:tabs>
          <w:tab w:val="left" w:pos="2175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658FC" w:rsidRPr="006658FC" w:rsidRDefault="006658FC" w:rsidP="006658FC">
      <w:pPr>
        <w:tabs>
          <w:tab w:val="left" w:pos="2175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658FC" w:rsidRPr="006658FC" w:rsidRDefault="006658FC" w:rsidP="006658FC">
      <w:pPr>
        <w:tabs>
          <w:tab w:val="left" w:pos="2175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658FC" w:rsidRPr="006658FC" w:rsidRDefault="006658FC" w:rsidP="006658FC">
      <w:pPr>
        <w:tabs>
          <w:tab w:val="left" w:pos="2175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658FC" w:rsidRPr="006658FC" w:rsidRDefault="006658FC" w:rsidP="006658FC">
      <w:pPr>
        <w:tabs>
          <w:tab w:val="left" w:pos="2175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658FC" w:rsidRPr="006658FC" w:rsidRDefault="006658FC" w:rsidP="006658FC">
      <w:pPr>
        <w:tabs>
          <w:tab w:val="left" w:pos="2175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658FC" w:rsidRPr="006658FC" w:rsidRDefault="006658FC" w:rsidP="006658FC">
      <w:pPr>
        <w:tabs>
          <w:tab w:val="left" w:pos="2175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658FC" w:rsidRPr="006658FC" w:rsidRDefault="006658FC" w:rsidP="006658FC">
      <w:pPr>
        <w:tabs>
          <w:tab w:val="left" w:pos="2175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658FC" w:rsidRPr="006658FC" w:rsidRDefault="006658FC" w:rsidP="006658FC">
      <w:pPr>
        <w:tabs>
          <w:tab w:val="left" w:pos="2175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658FC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338BE14D" wp14:editId="184F155A">
            <wp:simplePos x="0" y="0"/>
            <wp:positionH relativeFrom="column">
              <wp:posOffset>481965</wp:posOffset>
            </wp:positionH>
            <wp:positionV relativeFrom="paragraph">
              <wp:posOffset>518795</wp:posOffset>
            </wp:positionV>
            <wp:extent cx="4428431" cy="3922676"/>
            <wp:effectExtent l="0" t="0" r="0" b="0"/>
            <wp:wrapNone/>
            <wp:docPr id="6" name="Рисунок 6" descr="https://do.ucp.by/upload/genocide/4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.ucp.by/upload/genocide/4-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431" cy="3922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58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Карта сожжённых деревень </w:t>
      </w:r>
    </w:p>
    <w:p w:rsidR="00E2326E" w:rsidRDefault="00E2326E"/>
    <w:sectPr w:rsidR="00E23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B0B09"/>
    <w:multiLevelType w:val="hybridMultilevel"/>
    <w:tmpl w:val="316680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507"/>
    <w:rsid w:val="006658FC"/>
    <w:rsid w:val="00DD1507"/>
    <w:rsid w:val="00E2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48EE"/>
  <w15:chartTrackingRefBased/>
  <w15:docId w15:val="{ED7CADBA-D91C-48DC-87DB-1BF18C64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ru.wikipedia.org/wiki/%D0%9D%D0%B0%D1%86%D0%B8%D1%81%D1%82%D1%81%D0%BA%D0%B0%D1%8F_%D1%80%D0%B0%D1%81%D0%BE%D0%B2%D0%B0%D1%8F_%D0%BF%D0%BE%D0%BB%D0%B8%D1%82%D0%B8%D0%BA%D0%B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Моисеенко Анна Владимировна</dc:creator>
  <cp:keywords/>
  <dc:description/>
  <cp:lastModifiedBy>Моисеенко Анна Владимировна</cp:lastModifiedBy>
  <cp:revision>2</cp:revision>
  <dcterms:created xsi:type="dcterms:W3CDTF">2024-04-06T16:10:00Z</dcterms:created>
  <dcterms:modified xsi:type="dcterms:W3CDTF">2024-04-06T16:10:00Z</dcterms:modified>
</cp:coreProperties>
</file>