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A0DA" w14:textId="77777777" w:rsidR="00AB5F14" w:rsidRPr="00DE1481" w:rsidRDefault="00AB5F14" w:rsidP="00AB5F14">
      <w:pPr>
        <w:spacing w:after="0"/>
        <w:ind w:firstLine="708"/>
        <w:jc w:val="center"/>
        <w:rPr>
          <w:b/>
          <w:bCs/>
        </w:rPr>
      </w:pPr>
      <w:r w:rsidRPr="00DE1481">
        <w:rPr>
          <w:b/>
          <w:bCs/>
        </w:rPr>
        <w:t>Билет 24</w:t>
      </w:r>
    </w:p>
    <w:p w14:paraId="3F1473CF" w14:textId="77777777" w:rsidR="00AB5F14" w:rsidRPr="00DE1481" w:rsidRDefault="00AB5F14" w:rsidP="00AB5F14">
      <w:pPr>
        <w:spacing w:after="0"/>
        <w:ind w:firstLine="708"/>
        <w:jc w:val="both"/>
        <w:rPr>
          <w:b/>
          <w:bCs/>
        </w:rPr>
      </w:pPr>
      <w:r w:rsidRPr="00DE1481">
        <w:rPr>
          <w:b/>
          <w:bCs/>
        </w:rPr>
        <w:t xml:space="preserve">Практическое задание. </w:t>
      </w:r>
    </w:p>
    <w:p w14:paraId="0EAB90EA" w14:textId="77777777" w:rsidR="00AB5F14" w:rsidRPr="00DE1481" w:rsidRDefault="00AB5F14" w:rsidP="00AB5F14">
      <w:pPr>
        <w:spacing w:after="0"/>
        <w:ind w:firstLine="708"/>
        <w:jc w:val="both"/>
        <w:rPr>
          <w:b/>
          <w:bCs/>
        </w:rPr>
      </w:pPr>
      <w:r w:rsidRPr="00DE1481">
        <w:rPr>
          <w:b/>
          <w:bCs/>
        </w:rPr>
        <w:t xml:space="preserve">Хозяйственная жизнь белорусских земель в IX – XIII вв. Пути возникновения городов, их роль. </w:t>
      </w:r>
    </w:p>
    <w:p w14:paraId="66E31AC7" w14:textId="77777777" w:rsidR="00AB5F14" w:rsidRPr="00DE1481" w:rsidRDefault="00AB5F14" w:rsidP="00AB5F14">
      <w:pPr>
        <w:spacing w:after="0"/>
        <w:ind w:firstLine="708"/>
        <w:jc w:val="both"/>
        <w:rPr>
          <w:b/>
          <w:bCs/>
        </w:rPr>
      </w:pPr>
    </w:p>
    <w:p w14:paraId="31871FDB" w14:textId="77777777" w:rsidR="00AB5F14" w:rsidRDefault="00AB5F14" w:rsidP="00AB5F14">
      <w:pPr>
        <w:spacing w:after="0"/>
        <w:ind w:firstLine="708"/>
        <w:jc w:val="both"/>
      </w:pPr>
      <w:r w:rsidRPr="00DE1481">
        <w:rPr>
          <w:b/>
          <w:bCs/>
        </w:rPr>
        <w:t>Используя представленные материалы, ответьте на вопросы (выполните задания):</w:t>
      </w:r>
      <w:r>
        <w:t xml:space="preserve"> </w:t>
      </w:r>
    </w:p>
    <w:p w14:paraId="27DDED0D" w14:textId="77777777" w:rsidR="00AB5F14" w:rsidRDefault="00AB5F14" w:rsidP="00AB5F14">
      <w:pPr>
        <w:spacing w:after="0"/>
        <w:ind w:firstLine="708"/>
        <w:jc w:val="both"/>
      </w:pPr>
      <w:r>
        <w:t xml:space="preserve">1. Назовите пять городов, которые возникли на белорусских землях соответственно в IX, Х, XI, XII, XIII вв. </w:t>
      </w:r>
    </w:p>
    <w:p w14:paraId="07DBD30F" w14:textId="77777777" w:rsidR="00AB5F14" w:rsidRDefault="00AB5F14" w:rsidP="00AB5F14">
      <w:pPr>
        <w:spacing w:after="0"/>
        <w:ind w:firstLine="708"/>
        <w:jc w:val="both"/>
      </w:pPr>
      <w:r>
        <w:t xml:space="preserve">2. Что экспортировали белорусские земли в IX – XIII вв.? </w:t>
      </w:r>
    </w:p>
    <w:p w14:paraId="173C96EE" w14:textId="77777777" w:rsidR="00AB5F14" w:rsidRDefault="00AB5F14" w:rsidP="00AB5F14">
      <w:pPr>
        <w:spacing w:after="0"/>
        <w:ind w:firstLine="708"/>
        <w:jc w:val="both"/>
      </w:pPr>
      <w:r>
        <w:t xml:space="preserve">3. О каких хозяйственных занятиях восточных славян в IX – XIII вв. позволяют сделать выводы представленные материалы? </w:t>
      </w:r>
    </w:p>
    <w:p w14:paraId="0FDFD555" w14:textId="77777777" w:rsidR="00AB5F14" w:rsidRPr="00AB5F14" w:rsidRDefault="00AB5F14" w:rsidP="00AB5F14">
      <w:pPr>
        <w:spacing w:after="0"/>
        <w:ind w:firstLine="708"/>
        <w:jc w:val="both"/>
      </w:pPr>
      <w:r w:rsidRPr="00AB5F14">
        <w:t xml:space="preserve">4. Объясните логические цепочки: </w:t>
      </w:r>
    </w:p>
    <w:p w14:paraId="1907DD1F" w14:textId="77777777" w:rsidR="00AB5F14" w:rsidRPr="00AB5F14" w:rsidRDefault="00AB5F14" w:rsidP="00AB5F14">
      <w:pPr>
        <w:spacing w:after="0"/>
        <w:ind w:firstLine="708"/>
        <w:jc w:val="both"/>
      </w:pPr>
      <w:r w:rsidRPr="00AB5F14">
        <w:t>появление мастеров-ремесленников → развитие ремесла → развитие торговли;</w:t>
      </w:r>
    </w:p>
    <w:p w14:paraId="5DBAAD6D" w14:textId="77777777" w:rsidR="00AB5F14" w:rsidRDefault="00AB5F14" w:rsidP="00AB5F14">
      <w:pPr>
        <w:spacing w:after="0"/>
        <w:ind w:firstLine="708"/>
        <w:jc w:val="both"/>
      </w:pPr>
      <w:r w:rsidRPr="00AB5F14">
        <w:t>наличие торговых путей → связь со странами Востока, Северной и Западной Европы → появление денег.</w:t>
      </w:r>
    </w:p>
    <w:p w14:paraId="780CEB09" w14:textId="6FC02E49" w:rsidR="00820122" w:rsidRDefault="00820122" w:rsidP="00AB5F14">
      <w:pPr>
        <w:spacing w:after="0"/>
        <w:ind w:firstLine="708"/>
        <w:jc w:val="both"/>
      </w:pPr>
    </w:p>
    <w:p w14:paraId="2DD91231" w14:textId="33EC9F73" w:rsidR="00820122" w:rsidRDefault="00820122" w:rsidP="00AB5F14">
      <w:pPr>
        <w:spacing w:after="0"/>
        <w:ind w:firstLine="708"/>
        <w:jc w:val="both"/>
        <w:rPr>
          <w:b/>
          <w:bCs/>
        </w:rPr>
      </w:pPr>
      <w:r w:rsidRPr="00820122">
        <w:rPr>
          <w:b/>
          <w:bCs/>
        </w:rPr>
        <w:t>I. Картосхема «Древние белорусские города»</w:t>
      </w:r>
    </w:p>
    <w:p w14:paraId="6224E5BF" w14:textId="17ADD65F" w:rsidR="00820122" w:rsidRPr="00820122" w:rsidRDefault="00820122" w:rsidP="00AB5F14">
      <w:pPr>
        <w:spacing w:after="0"/>
        <w:ind w:firstLine="708"/>
        <w:jc w:val="both"/>
        <w:rPr>
          <w:b/>
          <w:bCs/>
        </w:rPr>
      </w:pPr>
      <w:r w:rsidRPr="0082012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B317D93" wp14:editId="553C2861">
            <wp:simplePos x="0" y="0"/>
            <wp:positionH relativeFrom="page">
              <wp:posOffset>1533525</wp:posOffset>
            </wp:positionH>
            <wp:positionV relativeFrom="page">
              <wp:posOffset>4838700</wp:posOffset>
            </wp:positionV>
            <wp:extent cx="4490720" cy="4848225"/>
            <wp:effectExtent l="19050" t="19050" r="24130" b="28575"/>
            <wp:wrapTopAndBottom/>
            <wp:docPr id="12880319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03190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720" cy="48482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19A36" w14:textId="77777777" w:rsidR="00AB5F14" w:rsidRPr="00610B25" w:rsidRDefault="00AB5F14" w:rsidP="00AB5F14">
      <w:pPr>
        <w:spacing w:after="0"/>
        <w:jc w:val="both"/>
        <w:rPr>
          <w:b/>
          <w:bCs/>
          <w:color w:val="FF0000"/>
        </w:rPr>
      </w:pPr>
    </w:p>
    <w:p w14:paraId="36B99EED" w14:textId="3D5A63F7" w:rsidR="00820122" w:rsidRDefault="00820122" w:rsidP="00AB5F14">
      <w:pPr>
        <w:spacing w:after="0"/>
        <w:ind w:firstLine="708"/>
        <w:jc w:val="both"/>
        <w:rPr>
          <w:b/>
          <w:bCs/>
        </w:rPr>
      </w:pPr>
      <w:r w:rsidRPr="00820122"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8D0C4CD" wp14:editId="0B631BB8">
            <wp:simplePos x="0" y="0"/>
            <wp:positionH relativeFrom="margin">
              <wp:posOffset>15240</wp:posOffset>
            </wp:positionH>
            <wp:positionV relativeFrom="page">
              <wp:posOffset>1123950</wp:posOffset>
            </wp:positionV>
            <wp:extent cx="5939790" cy="3119120"/>
            <wp:effectExtent l="19050" t="19050" r="22860" b="24130"/>
            <wp:wrapTopAndBottom/>
            <wp:docPr id="6335284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2840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19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122">
        <w:rPr>
          <w:b/>
          <w:bCs/>
        </w:rPr>
        <w:t>II. Археологические находки на территории Беларуси</w:t>
      </w:r>
    </w:p>
    <w:p w14:paraId="278762DB" w14:textId="6015BF57" w:rsidR="00820122" w:rsidRPr="00820122" w:rsidRDefault="00820122" w:rsidP="00AB5F14">
      <w:pPr>
        <w:spacing w:after="0"/>
        <w:ind w:firstLine="708"/>
        <w:jc w:val="both"/>
        <w:rPr>
          <w:b/>
          <w:bCs/>
        </w:rPr>
      </w:pPr>
    </w:p>
    <w:p w14:paraId="7A9500FA" w14:textId="56B4AD27" w:rsidR="003E409F" w:rsidRDefault="00AB5F14" w:rsidP="00AB5F14">
      <w:pPr>
        <w:spacing w:after="0"/>
        <w:ind w:firstLine="708"/>
        <w:jc w:val="both"/>
        <w:rPr>
          <w:i/>
          <w:iCs/>
        </w:rPr>
      </w:pPr>
      <w:r w:rsidRPr="00610B25">
        <w:rPr>
          <w:b/>
          <w:bCs/>
        </w:rPr>
        <w:t>III.</w:t>
      </w:r>
      <w:r>
        <w:t xml:space="preserve"> </w:t>
      </w:r>
      <w:r w:rsidR="003E409F" w:rsidRPr="003E409F">
        <w:rPr>
          <w:b/>
          <w:bCs/>
        </w:rPr>
        <w:t>Городские ремесла и торговля</w:t>
      </w:r>
      <w:r w:rsidR="003E409F" w:rsidRPr="003032DF">
        <w:rPr>
          <w:i/>
          <w:iCs/>
        </w:rPr>
        <w:t xml:space="preserve"> </w:t>
      </w:r>
      <w:r w:rsidR="003E409F">
        <w:t>(</w:t>
      </w:r>
      <w:r w:rsidR="003E409F" w:rsidRPr="003E409F">
        <w:rPr>
          <w:i/>
          <w:iCs/>
        </w:rPr>
        <w:t xml:space="preserve">по материалам учебного пособия «История Беларуси. XVI–XVIII вв. </w:t>
      </w:r>
      <w:r w:rsidR="003E409F">
        <w:rPr>
          <w:i/>
          <w:iCs/>
        </w:rPr>
        <w:t>6</w:t>
      </w:r>
      <w:r w:rsidR="003E409F" w:rsidRPr="003E409F">
        <w:rPr>
          <w:i/>
          <w:iCs/>
        </w:rPr>
        <w:t xml:space="preserve"> кла</w:t>
      </w:r>
      <w:r w:rsidR="003E409F">
        <w:rPr>
          <w:i/>
          <w:iCs/>
        </w:rPr>
        <w:t>с</w:t>
      </w:r>
      <w:r w:rsidR="003E409F" w:rsidRPr="003E409F">
        <w:rPr>
          <w:i/>
          <w:iCs/>
        </w:rPr>
        <w:t>с</w:t>
      </w:r>
      <w:r w:rsidR="003E409F">
        <w:rPr>
          <w:i/>
          <w:iCs/>
        </w:rPr>
        <w:t>. Часть 1</w:t>
      </w:r>
      <w:r w:rsidR="003E409F" w:rsidRPr="003E409F">
        <w:rPr>
          <w:i/>
          <w:iCs/>
        </w:rPr>
        <w:t>»</w:t>
      </w:r>
      <w:r w:rsidR="003E409F">
        <w:t>)</w:t>
      </w:r>
    </w:p>
    <w:p w14:paraId="1A4C7BCD" w14:textId="77777777" w:rsidR="00AB5F14" w:rsidRDefault="00AB5F14" w:rsidP="00AB5F14">
      <w:pPr>
        <w:spacing w:after="0"/>
        <w:ind w:firstLine="708"/>
        <w:jc w:val="both"/>
      </w:pPr>
      <w:r>
        <w:t xml:space="preserve">В городах жили лучшие мастера-ремесленники. Здесь они могли получить заказ от богатых людей и продать свою продукцию на торгу. В своей работе ремесленники достигали большого мастерства. Изделия из железа (например, замки), из серебра и кости пользовались спросом даже в Западной Европе. В городах развивались многочисленные ремесла. Из них наивысшего уровня достигли кузнечное, ювелирное, гончарное, кожевенное (обработка шкур), сапожное и бондарное (изготовление бочек). </w:t>
      </w:r>
    </w:p>
    <w:p w14:paraId="033624EB" w14:textId="77777777" w:rsidR="00AB5F14" w:rsidRDefault="00AB5F14" w:rsidP="00AB5F14">
      <w:pPr>
        <w:spacing w:after="0"/>
        <w:ind w:firstLine="708"/>
        <w:jc w:val="both"/>
      </w:pPr>
      <w:r>
        <w:t xml:space="preserve">Через территорию Беларуси проходили важные торговые пути. Они связывали наши земли со странами Востока, Северной и Западной Европы. Торговлей занимались купцы. Тех, кто торговал с другими странами, называли гостями. Кроме ремесленной продукции они вывозили также меха, мед, воск, смолу, лен. Эти продукты могли быть получены в качестве дани с населения. Товаром были и рабы. </w:t>
      </w:r>
    </w:p>
    <w:p w14:paraId="4F32FCC0" w14:textId="77777777" w:rsidR="00AB5F14" w:rsidRDefault="00AB5F14" w:rsidP="00AB5F14">
      <w:pPr>
        <w:spacing w:after="0"/>
        <w:ind w:firstLine="708"/>
        <w:jc w:val="both"/>
      </w:pPr>
      <w:r>
        <w:t xml:space="preserve">В свою очередь, купцы из западноевропейских городов, Византии, стран Востока привозили дорогие ткани, стеклянную и фаянсовую посуду. А в больших глиняных сосудах — амфорах — доставлялись вино и оливковое масло. Их потребителями были наиболее богатые и знатные люди. </w:t>
      </w:r>
    </w:p>
    <w:p w14:paraId="72172020" w14:textId="77777777" w:rsidR="00AB5F14" w:rsidRPr="00041BDB" w:rsidRDefault="00AB5F14" w:rsidP="00AB5F14">
      <w:pPr>
        <w:spacing w:after="0"/>
        <w:ind w:firstLine="708"/>
        <w:jc w:val="both"/>
        <w:rPr>
          <w:b/>
          <w:bCs/>
          <w:color w:val="FF0000"/>
          <w:lang w:val="be-BY"/>
        </w:rPr>
      </w:pPr>
      <w:r>
        <w:t>Для осуществления торговли требовались деньги. Своих монет в Полоцком и Туровском княжествах не чеканили. Поэтому были в ходу иностранные деньги — арабские или западноевропейские. Позже в качестве денег стали использоваться шкурки пушных зверей.</w:t>
      </w:r>
    </w:p>
    <w:p w14:paraId="2D7EB40A" w14:textId="77777777" w:rsidR="00F12C76" w:rsidRPr="00AB5F14" w:rsidRDefault="00F12C76" w:rsidP="006C0B77">
      <w:pPr>
        <w:spacing w:after="0"/>
        <w:ind w:firstLine="709"/>
        <w:jc w:val="both"/>
        <w:rPr>
          <w:lang w:val="be-BY"/>
        </w:rPr>
      </w:pPr>
    </w:p>
    <w:sectPr w:rsidR="00F12C76" w:rsidRPr="00AB5F14" w:rsidSect="0063619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F6"/>
    <w:rsid w:val="00197A36"/>
    <w:rsid w:val="001A486A"/>
    <w:rsid w:val="003E409F"/>
    <w:rsid w:val="00636193"/>
    <w:rsid w:val="006A4B9B"/>
    <w:rsid w:val="006C0B77"/>
    <w:rsid w:val="00820122"/>
    <w:rsid w:val="008242FF"/>
    <w:rsid w:val="00870751"/>
    <w:rsid w:val="00922C48"/>
    <w:rsid w:val="00AB5F14"/>
    <w:rsid w:val="00AF2F81"/>
    <w:rsid w:val="00B915B7"/>
    <w:rsid w:val="00CC1DF6"/>
    <w:rsid w:val="00DC5E6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1B08"/>
  <w15:chartTrackingRefBased/>
  <w15:docId w15:val="{16BF7973-1DD4-440A-BF63-E50479E0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F14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2024-01-29T09:03:00Z</dcterms:created>
  <dcterms:modified xsi:type="dcterms:W3CDTF">2024-01-31T06:41:00Z</dcterms:modified>
</cp:coreProperties>
</file>