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3E4AB" w14:textId="0E365FCB" w:rsidR="00F33BA5" w:rsidRPr="00F33BA5" w:rsidRDefault="00CF6D73" w:rsidP="00CF6D73">
      <w:pPr>
        <w:jc w:val="center"/>
        <w:rPr>
          <w:rFonts w:cs="Times New Roman"/>
          <w:b/>
          <w:szCs w:val="28"/>
        </w:rPr>
      </w:pPr>
      <w:r w:rsidRPr="00F33BA5">
        <w:rPr>
          <w:rFonts w:cs="Times New Roman"/>
          <w:b/>
          <w:szCs w:val="28"/>
        </w:rPr>
        <w:t>Информация по результатам</w:t>
      </w:r>
      <w:r w:rsidR="00AA69BF">
        <w:rPr>
          <w:rFonts w:cs="Times New Roman"/>
          <w:b/>
          <w:szCs w:val="28"/>
        </w:rPr>
        <w:t xml:space="preserve"> </w:t>
      </w:r>
      <w:r w:rsidRPr="00F33BA5">
        <w:rPr>
          <w:rFonts w:cs="Times New Roman"/>
          <w:b/>
          <w:szCs w:val="28"/>
        </w:rPr>
        <w:t>изучения мнения учащихся и учителей о качестве учебного пособия «</w:t>
      </w:r>
      <w:r w:rsidR="00227835">
        <w:rPr>
          <w:rFonts w:cs="Times New Roman"/>
          <w:b/>
          <w:szCs w:val="28"/>
        </w:rPr>
        <w:t>Информатика</w:t>
      </w:r>
      <w:r w:rsidRPr="00F33BA5">
        <w:rPr>
          <w:rFonts w:cs="Times New Roman"/>
          <w:b/>
          <w:szCs w:val="28"/>
        </w:rPr>
        <w:t>» для X</w:t>
      </w:r>
      <w:r w:rsidR="00227835">
        <w:rPr>
          <w:rFonts w:cs="Times New Roman"/>
          <w:b/>
          <w:szCs w:val="28"/>
          <w:lang w:val="en-US"/>
        </w:rPr>
        <w:t>I</w:t>
      </w:r>
      <w:r w:rsidRPr="00F33BA5">
        <w:rPr>
          <w:rFonts w:cs="Times New Roman"/>
          <w:b/>
          <w:szCs w:val="28"/>
        </w:rPr>
        <w:t xml:space="preserve"> класса учреждений общего среднего </w:t>
      </w:r>
      <w:r w:rsidR="00F33BA5" w:rsidRPr="00F33BA5">
        <w:rPr>
          <w:rFonts w:cs="Times New Roman"/>
          <w:b/>
          <w:szCs w:val="28"/>
        </w:rPr>
        <w:t xml:space="preserve">образования </w:t>
      </w:r>
    </w:p>
    <w:p w14:paraId="4B285202" w14:textId="053D3096" w:rsidR="00CF6D73" w:rsidRPr="00F33BA5" w:rsidRDefault="00F33BA5" w:rsidP="00CF6D73">
      <w:pPr>
        <w:jc w:val="center"/>
        <w:rPr>
          <w:rFonts w:cs="Times New Roman"/>
          <w:b/>
          <w:szCs w:val="28"/>
        </w:rPr>
      </w:pPr>
      <w:r w:rsidRPr="00F33BA5">
        <w:rPr>
          <w:rFonts w:cs="Times New Roman"/>
          <w:b/>
          <w:szCs w:val="28"/>
        </w:rPr>
        <w:t xml:space="preserve">авторов </w:t>
      </w:r>
      <w:r w:rsidR="00227835">
        <w:rPr>
          <w:rFonts w:cs="Times New Roman"/>
          <w:b/>
          <w:szCs w:val="28"/>
        </w:rPr>
        <w:t>В.М. Котов</w:t>
      </w:r>
      <w:r w:rsidR="00E62E99">
        <w:rPr>
          <w:rFonts w:cs="Times New Roman"/>
          <w:b/>
          <w:szCs w:val="28"/>
        </w:rPr>
        <w:t>а</w:t>
      </w:r>
      <w:r w:rsidRPr="00F33BA5">
        <w:rPr>
          <w:rFonts w:cs="Times New Roman"/>
          <w:b/>
          <w:szCs w:val="28"/>
        </w:rPr>
        <w:t xml:space="preserve">, </w:t>
      </w:r>
      <w:r w:rsidR="00227835">
        <w:rPr>
          <w:rFonts w:cs="Times New Roman"/>
          <w:b/>
          <w:szCs w:val="28"/>
        </w:rPr>
        <w:t xml:space="preserve">А.И. </w:t>
      </w:r>
      <w:proofErr w:type="spellStart"/>
      <w:r w:rsidR="00227835">
        <w:rPr>
          <w:rFonts w:cs="Times New Roman"/>
          <w:b/>
          <w:szCs w:val="28"/>
        </w:rPr>
        <w:t>Лапо</w:t>
      </w:r>
      <w:proofErr w:type="spellEnd"/>
      <w:r w:rsidRPr="00F33BA5">
        <w:rPr>
          <w:rFonts w:cs="Times New Roman"/>
          <w:b/>
          <w:szCs w:val="28"/>
        </w:rPr>
        <w:t xml:space="preserve">, </w:t>
      </w:r>
      <w:r w:rsidR="00227835">
        <w:rPr>
          <w:rFonts w:cs="Times New Roman"/>
          <w:b/>
          <w:szCs w:val="28"/>
        </w:rPr>
        <w:t>Ю.А. Быкадоров</w:t>
      </w:r>
      <w:r w:rsidR="00E62E99">
        <w:rPr>
          <w:rFonts w:cs="Times New Roman"/>
          <w:b/>
          <w:szCs w:val="28"/>
        </w:rPr>
        <w:t>а</w:t>
      </w:r>
      <w:r w:rsidRPr="00F33BA5">
        <w:rPr>
          <w:rFonts w:cs="Times New Roman"/>
          <w:b/>
          <w:szCs w:val="28"/>
        </w:rPr>
        <w:t xml:space="preserve">, </w:t>
      </w:r>
      <w:r w:rsidR="00E62E99">
        <w:rPr>
          <w:rFonts w:cs="Times New Roman"/>
          <w:b/>
          <w:szCs w:val="28"/>
        </w:rPr>
        <w:t>Е.Н. </w:t>
      </w:r>
      <w:proofErr w:type="spellStart"/>
      <w:r w:rsidR="00227835">
        <w:rPr>
          <w:rFonts w:cs="Times New Roman"/>
          <w:b/>
          <w:szCs w:val="28"/>
        </w:rPr>
        <w:t>Войтехович</w:t>
      </w:r>
      <w:proofErr w:type="spellEnd"/>
      <w:r w:rsidRPr="00F33BA5">
        <w:rPr>
          <w:rFonts w:cs="Times New Roman"/>
          <w:b/>
          <w:szCs w:val="28"/>
        </w:rPr>
        <w:t xml:space="preserve"> </w:t>
      </w:r>
    </w:p>
    <w:p w14:paraId="64DEE10E" w14:textId="77777777" w:rsidR="00CF6D73" w:rsidRDefault="00CF6D73" w:rsidP="00CF6D73">
      <w:pPr>
        <w:rPr>
          <w:rFonts w:cs="Times New Roman"/>
          <w:szCs w:val="28"/>
        </w:rPr>
      </w:pPr>
    </w:p>
    <w:p w14:paraId="556CB71E" w14:textId="72783C44" w:rsidR="00CF6D73" w:rsidRDefault="00CF6D73" w:rsidP="00CF6D73">
      <w:pPr>
        <w:rPr>
          <w:rFonts w:cs="Times New Roman"/>
          <w:szCs w:val="28"/>
        </w:rPr>
      </w:pPr>
      <w:r w:rsidRPr="002E5031">
        <w:rPr>
          <w:rFonts w:cs="Times New Roman"/>
          <w:szCs w:val="28"/>
        </w:rPr>
        <w:t xml:space="preserve">В </w:t>
      </w:r>
      <w:r w:rsidR="000A5AF9" w:rsidRPr="000A5AF9">
        <w:rPr>
          <w:rFonts w:cs="Times New Roman"/>
          <w:szCs w:val="28"/>
        </w:rPr>
        <w:t>мае</w:t>
      </w:r>
      <w:r w:rsidR="00227835">
        <w:rPr>
          <w:rFonts w:cs="Times New Roman"/>
          <w:szCs w:val="28"/>
        </w:rPr>
        <w:t xml:space="preserve"> 2022</w:t>
      </w:r>
      <w:r w:rsidRPr="002E5031">
        <w:rPr>
          <w:rFonts w:cs="Times New Roman"/>
          <w:szCs w:val="28"/>
        </w:rPr>
        <w:t xml:space="preserve"> года Национальный институт</w:t>
      </w:r>
      <w:r w:rsidR="00227835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BC3EDDC" wp14:editId="3C94D8AB">
            <wp:simplePos x="0" y="0"/>
            <wp:positionH relativeFrom="column">
              <wp:posOffset>4196715</wp:posOffset>
            </wp:positionH>
            <wp:positionV relativeFrom="paragraph">
              <wp:posOffset>635</wp:posOffset>
            </wp:positionV>
            <wp:extent cx="1743075" cy="2222500"/>
            <wp:effectExtent l="0" t="0" r="9525" b="6350"/>
            <wp:wrapTight wrapText="bothSides">
              <wp:wrapPolygon edited="0">
                <wp:start x="0" y="0"/>
                <wp:lineTo x="0" y="21477"/>
                <wp:lineTo x="21482" y="21477"/>
                <wp:lineTo x="2148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5031">
        <w:rPr>
          <w:rFonts w:cs="Times New Roman"/>
          <w:szCs w:val="28"/>
        </w:rPr>
        <w:t xml:space="preserve"> образования с целью изучения мнений участников образовательного процесса о новом учебном пособии </w:t>
      </w:r>
      <w:r w:rsidR="00F33BA5">
        <w:rPr>
          <w:rFonts w:cs="Times New Roman"/>
          <w:szCs w:val="28"/>
        </w:rPr>
        <w:t xml:space="preserve">по </w:t>
      </w:r>
      <w:r w:rsidR="00227835">
        <w:rPr>
          <w:rFonts w:cs="Times New Roman"/>
          <w:szCs w:val="28"/>
        </w:rPr>
        <w:t>информатике</w:t>
      </w:r>
      <w:r w:rsidRPr="002E5031">
        <w:rPr>
          <w:rFonts w:cs="Times New Roman"/>
          <w:szCs w:val="28"/>
        </w:rPr>
        <w:t xml:space="preserve"> для </w:t>
      </w:r>
      <w:r w:rsidRPr="002E5031">
        <w:rPr>
          <w:rFonts w:cs="Times New Roman"/>
          <w:szCs w:val="28"/>
          <w:lang w:val="en-US"/>
        </w:rPr>
        <w:t>X</w:t>
      </w:r>
      <w:r w:rsidR="00227835">
        <w:rPr>
          <w:rFonts w:cs="Times New Roman"/>
          <w:szCs w:val="28"/>
          <w:lang w:val="en-US"/>
        </w:rPr>
        <w:t>I</w:t>
      </w:r>
      <w:r w:rsidRPr="002E5031">
        <w:rPr>
          <w:rFonts w:cs="Times New Roman"/>
          <w:szCs w:val="28"/>
        </w:rPr>
        <w:t xml:space="preserve"> класса </w:t>
      </w:r>
      <w:r w:rsidR="00E62E99">
        <w:rPr>
          <w:rFonts w:cs="Times New Roman"/>
          <w:szCs w:val="28"/>
        </w:rPr>
        <w:t>прове</w:t>
      </w:r>
      <w:r w:rsidR="00F33BA5" w:rsidRPr="00F33BA5">
        <w:rPr>
          <w:rFonts w:cs="Times New Roman"/>
          <w:szCs w:val="28"/>
        </w:rPr>
        <w:t>л анонимное онлайн-анкетировани</w:t>
      </w:r>
      <w:r w:rsidR="002E49E4">
        <w:rPr>
          <w:rFonts w:cs="Times New Roman"/>
          <w:szCs w:val="28"/>
        </w:rPr>
        <w:t>е</w:t>
      </w:r>
      <w:r w:rsidR="00F33BA5">
        <w:rPr>
          <w:rFonts w:cs="Times New Roman"/>
          <w:szCs w:val="28"/>
        </w:rPr>
        <w:t xml:space="preserve">. </w:t>
      </w:r>
      <w:r w:rsidRPr="002E5031">
        <w:rPr>
          <w:rFonts w:cs="Times New Roman"/>
          <w:szCs w:val="28"/>
        </w:rPr>
        <w:t xml:space="preserve">В анкетировании приняли участие </w:t>
      </w:r>
      <w:r w:rsidR="00227835">
        <w:rPr>
          <w:rFonts w:cs="Times New Roman"/>
          <w:szCs w:val="28"/>
        </w:rPr>
        <w:t>670</w:t>
      </w:r>
      <w:r w:rsidR="004575F8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учителей</w:t>
      </w:r>
      <w:r w:rsidRPr="002E5031">
        <w:rPr>
          <w:rFonts w:cs="Times New Roman"/>
          <w:szCs w:val="28"/>
        </w:rPr>
        <w:t xml:space="preserve">, </w:t>
      </w:r>
      <w:r w:rsidR="00227835">
        <w:rPr>
          <w:rFonts w:cs="Times New Roman"/>
          <w:szCs w:val="28"/>
        </w:rPr>
        <w:t>4611</w:t>
      </w:r>
      <w:r w:rsidR="004575F8">
        <w:rPr>
          <w:rFonts w:cs="Times New Roman"/>
          <w:szCs w:val="28"/>
        </w:rPr>
        <w:t> </w:t>
      </w:r>
      <w:r w:rsidRPr="002E5031">
        <w:rPr>
          <w:rFonts w:cs="Times New Roman"/>
          <w:szCs w:val="28"/>
        </w:rPr>
        <w:t>учащихся.</w:t>
      </w:r>
    </w:p>
    <w:p w14:paraId="46B9DC5B" w14:textId="76B99810" w:rsidR="00CF6D73" w:rsidRPr="002E5031" w:rsidRDefault="00CF6D73" w:rsidP="00F33BA5">
      <w:pPr>
        <w:rPr>
          <w:rFonts w:cs="Times New Roman"/>
          <w:szCs w:val="28"/>
        </w:rPr>
      </w:pPr>
      <w:r w:rsidRPr="002E5031">
        <w:rPr>
          <w:rFonts w:cs="Times New Roman"/>
          <w:szCs w:val="28"/>
        </w:rPr>
        <w:t>Среди участников анкетирования представители учреждений образования, находящихся в городских населенных пунктах (</w:t>
      </w:r>
      <w:r w:rsidR="00227835">
        <w:rPr>
          <w:rFonts w:cs="Times New Roman"/>
          <w:szCs w:val="28"/>
        </w:rPr>
        <w:t>68,9</w:t>
      </w:r>
      <w:r w:rsidRPr="002E5031">
        <w:rPr>
          <w:rFonts w:cs="Times New Roman"/>
          <w:szCs w:val="28"/>
        </w:rPr>
        <w:t xml:space="preserve">% учащихся; </w:t>
      </w:r>
      <w:r w:rsidR="00E14819">
        <w:rPr>
          <w:rFonts w:cs="Times New Roman"/>
          <w:szCs w:val="28"/>
        </w:rPr>
        <w:t>56,7</w:t>
      </w:r>
      <w:r w:rsidRPr="002E5031">
        <w:rPr>
          <w:rFonts w:cs="Times New Roman"/>
          <w:szCs w:val="28"/>
        </w:rPr>
        <w:t>% учителей) и сельской местности (</w:t>
      </w:r>
      <w:r w:rsidR="00E14819">
        <w:rPr>
          <w:rFonts w:cs="Times New Roman"/>
          <w:szCs w:val="28"/>
        </w:rPr>
        <w:t>31,1</w:t>
      </w:r>
      <w:r w:rsidRPr="002E5031">
        <w:rPr>
          <w:rFonts w:cs="Times New Roman"/>
          <w:szCs w:val="28"/>
        </w:rPr>
        <w:t xml:space="preserve">% учащихся; </w:t>
      </w:r>
      <w:r w:rsidR="00E14819">
        <w:t>43,3</w:t>
      </w:r>
      <w:r w:rsidRPr="002E5031">
        <w:t xml:space="preserve">% </w:t>
      </w:r>
      <w:r w:rsidRPr="002E5031">
        <w:rPr>
          <w:rFonts w:cs="Times New Roman"/>
          <w:szCs w:val="28"/>
        </w:rPr>
        <w:t>учителей).</w:t>
      </w:r>
    </w:p>
    <w:p w14:paraId="63475C75" w14:textId="7F9DD14E" w:rsidR="00CF6D73" w:rsidRDefault="00E62E99" w:rsidP="00CF6D73">
      <w:r w:rsidRPr="00B76416">
        <w:rPr>
          <w:color w:val="auto"/>
        </w:rPr>
        <w:t xml:space="preserve">В анкетировании приняли участие </w:t>
      </w:r>
      <w:r>
        <w:rPr>
          <w:color w:val="auto"/>
        </w:rPr>
        <w:t>учащиеся, изучающие учебный предмет «Информатика» на базовом и повышенном уровнях (97,5% и 2,5% соответственно)</w:t>
      </w:r>
      <w:r w:rsidR="005537C8">
        <w:rPr>
          <w:color w:val="auto"/>
        </w:rPr>
        <w:t>,</w:t>
      </w:r>
      <w:r>
        <w:rPr>
          <w:color w:val="auto"/>
        </w:rPr>
        <w:t xml:space="preserve"> и</w:t>
      </w:r>
      <w:r w:rsidR="00CF6D73" w:rsidRPr="002E5031">
        <w:t xml:space="preserve"> учителя, имеющие различные квалификационные категории; бол</w:t>
      </w:r>
      <w:r w:rsidR="00CF6D73">
        <w:t>ьшинство – первую и высшую (</w:t>
      </w:r>
      <w:r w:rsidR="00E14819">
        <w:t>43,1</w:t>
      </w:r>
      <w:r w:rsidR="00CF6D73">
        <w:t xml:space="preserve">% и </w:t>
      </w:r>
      <w:r w:rsidR="00E14819">
        <w:t>37,2</w:t>
      </w:r>
      <w:r w:rsidR="00CF6D73" w:rsidRPr="002E5031">
        <w:t>% соответственно</w:t>
      </w:r>
      <w:r w:rsidR="00CF6D73">
        <w:t>)</w:t>
      </w:r>
      <w:r w:rsidR="00441985">
        <w:t>.</w:t>
      </w:r>
    </w:p>
    <w:p w14:paraId="2F1AB688" w14:textId="77777777" w:rsidR="00441985" w:rsidRPr="00B71224" w:rsidRDefault="00441985" w:rsidP="00441985">
      <w:pPr>
        <w:rPr>
          <w:rFonts w:cs="Times New Roman"/>
          <w:i/>
          <w:sz w:val="24"/>
          <w:szCs w:val="24"/>
        </w:rPr>
      </w:pPr>
      <w:bookmarkStart w:id="0" w:name="_Hlk115691811"/>
      <w:r w:rsidRPr="00B71224">
        <w:rPr>
          <w:rFonts w:cs="Times New Roman"/>
          <w:i/>
          <w:sz w:val="24"/>
          <w:szCs w:val="24"/>
        </w:rPr>
        <w:t>Справочно</w:t>
      </w:r>
    </w:p>
    <w:p w14:paraId="2ED95C9E" w14:textId="77777777" w:rsidR="00441985" w:rsidRPr="00704609" w:rsidRDefault="00441985" w:rsidP="00441985">
      <w:pPr>
        <w:rPr>
          <w:rFonts w:cs="Times New Roman"/>
          <w:sz w:val="24"/>
          <w:szCs w:val="24"/>
        </w:rPr>
      </w:pPr>
      <w:r w:rsidRPr="00704609">
        <w:rPr>
          <w:rFonts w:cs="Times New Roman"/>
          <w:sz w:val="24"/>
          <w:szCs w:val="24"/>
        </w:rPr>
        <w:t>Ответы учителей на вопрос</w:t>
      </w:r>
      <w:r w:rsidRPr="00D75371">
        <w:rPr>
          <w:rFonts w:cs="Times New Roman"/>
          <w:color w:val="auto"/>
          <w:sz w:val="24"/>
          <w:szCs w:val="24"/>
        </w:rPr>
        <w:t>:</w:t>
      </w:r>
      <w:r w:rsidRPr="00D75371">
        <w:rPr>
          <w:rFonts w:cs="Times New Roman"/>
          <w:color w:val="auto"/>
          <w:spacing w:val="3"/>
          <w:sz w:val="24"/>
          <w:szCs w:val="24"/>
          <w:shd w:val="clear" w:color="auto" w:fill="FFFFFF"/>
        </w:rPr>
        <w:t xml:space="preserve"> «Укажите Вашу квалификационную категорию»</w:t>
      </w:r>
    </w:p>
    <w:bookmarkEnd w:id="0"/>
    <w:p w14:paraId="41490D9C" w14:textId="77777777" w:rsidR="00CF6D73" w:rsidRDefault="00B44AD6" w:rsidP="00B44AD6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1D7DB26E" wp14:editId="04268800">
            <wp:extent cx="5457825" cy="177165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A9BF66F" w14:textId="77777777" w:rsidR="00B44AD6" w:rsidRDefault="00B44AD6" w:rsidP="00CF6D73"/>
    <w:p w14:paraId="3C49D538" w14:textId="77777777" w:rsidR="00CF6D73" w:rsidRPr="000C7424" w:rsidRDefault="00CF6D73" w:rsidP="00CF6D73">
      <w:r w:rsidRPr="000C7424">
        <w:t>Анализ результатов анкетирования позволил сделать следующие выводы.</w:t>
      </w:r>
    </w:p>
    <w:p w14:paraId="77859776" w14:textId="2DCF7D01" w:rsidR="00956131" w:rsidRDefault="00CF6D73" w:rsidP="00956131">
      <w:pPr>
        <w:rPr>
          <w:rFonts w:cs="Times New Roman"/>
          <w:szCs w:val="28"/>
        </w:rPr>
      </w:pPr>
      <w:r w:rsidRPr="00A9699A">
        <w:rPr>
          <w:rFonts w:cs="Times New Roman"/>
          <w:szCs w:val="28"/>
        </w:rPr>
        <w:t xml:space="preserve">В целом учителя и учащиеся положительно оценивают новое учебное пособие. </w:t>
      </w:r>
      <w:r w:rsidR="00030310">
        <w:rPr>
          <w:rFonts w:cs="Times New Roman"/>
          <w:szCs w:val="28"/>
        </w:rPr>
        <w:t>68,7</w:t>
      </w:r>
      <w:r w:rsidR="00F33BA5" w:rsidRPr="00A9699A">
        <w:rPr>
          <w:rFonts w:cs="Times New Roman"/>
          <w:szCs w:val="28"/>
        </w:rPr>
        <w:t>% учащихся ответили, что им интересно изучать уче</w:t>
      </w:r>
      <w:r w:rsidR="00F33BA5">
        <w:rPr>
          <w:rFonts w:cs="Times New Roman"/>
          <w:szCs w:val="28"/>
        </w:rPr>
        <w:t>бный предмет с помощью нового учебного пособия.</w:t>
      </w:r>
      <w:r w:rsidR="00030310">
        <w:rPr>
          <w:rFonts w:cs="Times New Roman"/>
          <w:szCs w:val="28"/>
        </w:rPr>
        <w:t xml:space="preserve"> </w:t>
      </w:r>
      <w:r w:rsidR="00030310" w:rsidRPr="00871C76">
        <w:rPr>
          <w:rFonts w:cs="Times New Roman"/>
          <w:color w:val="auto"/>
          <w:szCs w:val="28"/>
        </w:rPr>
        <w:t>50,9</w:t>
      </w:r>
      <w:r w:rsidR="00956131" w:rsidRPr="00871C76">
        <w:rPr>
          <w:rFonts w:cs="Times New Roman"/>
          <w:color w:val="auto"/>
          <w:szCs w:val="28"/>
        </w:rPr>
        <w:t xml:space="preserve">% </w:t>
      </w:r>
      <w:r w:rsidR="00956131" w:rsidRPr="00A9699A">
        <w:rPr>
          <w:rFonts w:cs="Times New Roman"/>
          <w:szCs w:val="28"/>
        </w:rPr>
        <w:t>учителей считают, что учащиеся не испытывают затруднений в работе с новым учебным пособием.</w:t>
      </w:r>
      <w:r w:rsidR="008761D3">
        <w:rPr>
          <w:rFonts w:cs="Times New Roman"/>
          <w:szCs w:val="28"/>
        </w:rPr>
        <w:t xml:space="preserve"> 66,1% учителей не испытывают затруднений в использовании учебного пособия в процессе обучения учащихся учебному предмету.</w:t>
      </w:r>
    </w:p>
    <w:p w14:paraId="5B108D11" w14:textId="68233C8D" w:rsidR="00A3798B" w:rsidRPr="00C3252C" w:rsidRDefault="00AC1FC1" w:rsidP="00A3798B">
      <w:pPr>
        <w:ind w:firstLine="708"/>
        <w:rPr>
          <w:color w:val="auto"/>
          <w:szCs w:val="28"/>
        </w:rPr>
      </w:pPr>
      <w:r>
        <w:rPr>
          <w:noProof/>
          <w:color w:val="auto"/>
          <w:szCs w:val="28"/>
        </w:rPr>
        <w:t>П</w:t>
      </w:r>
      <w:r w:rsidR="00A3798B" w:rsidRPr="00C3252C">
        <w:rPr>
          <w:noProof/>
          <w:color w:val="auto"/>
          <w:szCs w:val="28"/>
        </w:rPr>
        <w:t>едагогов считают, что в учебном пособии в полной мере</w:t>
      </w:r>
      <w:r w:rsidR="003B0F15" w:rsidRPr="00C3252C">
        <w:rPr>
          <w:noProof/>
          <w:color w:val="auto"/>
          <w:szCs w:val="28"/>
        </w:rPr>
        <w:t xml:space="preserve"> </w:t>
      </w:r>
      <w:r w:rsidR="00A3798B" w:rsidRPr="00C3252C">
        <w:rPr>
          <w:noProof/>
          <w:color w:val="auto"/>
          <w:szCs w:val="28"/>
        </w:rPr>
        <w:t xml:space="preserve">реализованы </w:t>
      </w:r>
      <w:r w:rsidR="00304A2F" w:rsidRPr="00C3252C">
        <w:rPr>
          <w:noProof/>
          <w:color w:val="auto"/>
          <w:szCs w:val="28"/>
        </w:rPr>
        <w:t xml:space="preserve">такие </w:t>
      </w:r>
      <w:r w:rsidR="00A3798B" w:rsidRPr="00C3252C">
        <w:rPr>
          <w:noProof/>
          <w:color w:val="auto"/>
          <w:szCs w:val="28"/>
        </w:rPr>
        <w:t>дидактические функции</w:t>
      </w:r>
      <w:r w:rsidR="00304A2F" w:rsidRPr="00C3252C">
        <w:rPr>
          <w:noProof/>
          <w:color w:val="auto"/>
          <w:szCs w:val="28"/>
        </w:rPr>
        <w:t xml:space="preserve"> как</w:t>
      </w:r>
      <w:r w:rsidR="003B0F15" w:rsidRPr="00C3252C">
        <w:rPr>
          <w:noProof/>
          <w:color w:val="auto"/>
          <w:szCs w:val="28"/>
        </w:rPr>
        <w:t xml:space="preserve"> обучающая</w:t>
      </w:r>
      <w:r w:rsidR="00A3798B" w:rsidRPr="00C3252C">
        <w:rPr>
          <w:noProof/>
          <w:color w:val="auto"/>
          <w:szCs w:val="28"/>
        </w:rPr>
        <w:t xml:space="preserve"> </w:t>
      </w:r>
      <w:r w:rsidR="00C3252C" w:rsidRPr="00C3252C">
        <w:rPr>
          <w:noProof/>
          <w:color w:val="auto"/>
          <w:szCs w:val="28"/>
        </w:rPr>
        <w:t>(5</w:t>
      </w:r>
      <w:r w:rsidR="00030310" w:rsidRPr="00C3252C">
        <w:rPr>
          <w:noProof/>
          <w:color w:val="auto"/>
          <w:szCs w:val="28"/>
        </w:rPr>
        <w:t>0,9</w:t>
      </w:r>
      <w:r w:rsidR="00A3798B" w:rsidRPr="00C3252C">
        <w:rPr>
          <w:noProof/>
          <w:color w:val="auto"/>
          <w:szCs w:val="28"/>
        </w:rPr>
        <w:t>%</w:t>
      </w:r>
      <w:r w:rsidR="00C3252C" w:rsidRPr="00C3252C">
        <w:rPr>
          <w:noProof/>
          <w:color w:val="auto"/>
          <w:szCs w:val="28"/>
        </w:rPr>
        <w:t>)</w:t>
      </w:r>
      <w:r w:rsidR="00304A2F" w:rsidRPr="00C3252C">
        <w:rPr>
          <w:noProof/>
          <w:color w:val="auto"/>
          <w:szCs w:val="28"/>
        </w:rPr>
        <w:t xml:space="preserve"> и</w:t>
      </w:r>
      <w:r w:rsidR="003B0F15" w:rsidRPr="00C3252C">
        <w:rPr>
          <w:noProof/>
          <w:color w:val="auto"/>
          <w:szCs w:val="28"/>
        </w:rPr>
        <w:t xml:space="preserve"> </w:t>
      </w:r>
      <w:r w:rsidR="00304A2F" w:rsidRPr="00C3252C">
        <w:rPr>
          <w:noProof/>
          <w:color w:val="auto"/>
          <w:szCs w:val="28"/>
        </w:rPr>
        <w:t xml:space="preserve">развивающая </w:t>
      </w:r>
      <w:r w:rsidR="00C3252C" w:rsidRPr="00C3252C">
        <w:rPr>
          <w:noProof/>
          <w:color w:val="auto"/>
          <w:szCs w:val="28"/>
        </w:rPr>
        <w:lastRenderedPageBreak/>
        <w:t>(</w:t>
      </w:r>
      <w:r w:rsidR="00304A2F" w:rsidRPr="00C3252C">
        <w:rPr>
          <w:noProof/>
          <w:color w:val="auto"/>
          <w:szCs w:val="28"/>
        </w:rPr>
        <w:t>54,2%</w:t>
      </w:r>
      <w:r w:rsidR="00C3252C" w:rsidRPr="00C3252C">
        <w:rPr>
          <w:noProof/>
          <w:color w:val="auto"/>
          <w:szCs w:val="28"/>
        </w:rPr>
        <w:t>)</w:t>
      </w:r>
      <w:r w:rsidR="00304A2F" w:rsidRPr="00C3252C">
        <w:rPr>
          <w:noProof/>
          <w:color w:val="auto"/>
          <w:szCs w:val="28"/>
        </w:rPr>
        <w:t xml:space="preserve">, </w:t>
      </w:r>
      <w:r w:rsidR="00C3252C" w:rsidRPr="00C3252C">
        <w:rPr>
          <w:noProof/>
          <w:color w:val="auto"/>
          <w:szCs w:val="28"/>
        </w:rPr>
        <w:t xml:space="preserve">существенная часть </w:t>
      </w:r>
      <w:r>
        <w:rPr>
          <w:noProof/>
          <w:color w:val="auto"/>
          <w:szCs w:val="28"/>
        </w:rPr>
        <w:t>учителей</w:t>
      </w:r>
      <w:r w:rsidR="00C3252C" w:rsidRPr="00C3252C">
        <w:rPr>
          <w:noProof/>
          <w:color w:val="auto"/>
          <w:szCs w:val="28"/>
        </w:rPr>
        <w:t xml:space="preserve"> омечают, что</w:t>
      </w:r>
      <w:r w:rsidR="00304A2F" w:rsidRPr="00C3252C">
        <w:rPr>
          <w:noProof/>
          <w:color w:val="auto"/>
          <w:szCs w:val="28"/>
        </w:rPr>
        <w:t xml:space="preserve"> </w:t>
      </w:r>
      <w:r w:rsidR="003B0F15" w:rsidRPr="00C3252C">
        <w:rPr>
          <w:noProof/>
          <w:color w:val="auto"/>
          <w:szCs w:val="28"/>
        </w:rPr>
        <w:t xml:space="preserve">воспитательная </w:t>
      </w:r>
      <w:r w:rsidR="00C3252C" w:rsidRPr="00C3252C">
        <w:rPr>
          <w:color w:val="auto"/>
        </w:rPr>
        <w:t>(</w:t>
      </w:r>
      <w:r w:rsidR="003B0F15" w:rsidRPr="00C3252C">
        <w:rPr>
          <w:noProof/>
          <w:color w:val="auto"/>
          <w:szCs w:val="28"/>
        </w:rPr>
        <w:t>44,</w:t>
      </w:r>
      <w:r w:rsidR="00C3252C" w:rsidRPr="00C3252C">
        <w:rPr>
          <w:noProof/>
          <w:color w:val="auto"/>
          <w:szCs w:val="28"/>
        </w:rPr>
        <w:t>9</w:t>
      </w:r>
      <w:r w:rsidR="003B0F15" w:rsidRPr="00C3252C">
        <w:rPr>
          <w:noProof/>
          <w:color w:val="auto"/>
          <w:szCs w:val="28"/>
        </w:rPr>
        <w:t>%</w:t>
      </w:r>
      <w:r w:rsidR="00C3252C" w:rsidRPr="00C3252C">
        <w:rPr>
          <w:noProof/>
          <w:color w:val="auto"/>
          <w:szCs w:val="28"/>
        </w:rPr>
        <w:t>)</w:t>
      </w:r>
      <w:r w:rsidR="003B0F15" w:rsidRPr="00C3252C">
        <w:rPr>
          <w:noProof/>
          <w:color w:val="auto"/>
          <w:szCs w:val="28"/>
        </w:rPr>
        <w:t xml:space="preserve"> </w:t>
      </w:r>
      <w:r w:rsidR="00A3798B" w:rsidRPr="00C3252C">
        <w:rPr>
          <w:noProof/>
          <w:color w:val="auto"/>
          <w:szCs w:val="28"/>
        </w:rPr>
        <w:t>и мотивационная функци</w:t>
      </w:r>
      <w:r w:rsidR="00502EF2" w:rsidRPr="00C3252C">
        <w:rPr>
          <w:noProof/>
          <w:color w:val="auto"/>
          <w:szCs w:val="28"/>
        </w:rPr>
        <w:t>я</w:t>
      </w:r>
      <w:r w:rsidR="006561F4" w:rsidRPr="00C3252C">
        <w:rPr>
          <w:noProof/>
          <w:color w:val="auto"/>
          <w:szCs w:val="28"/>
        </w:rPr>
        <w:t xml:space="preserve"> </w:t>
      </w:r>
      <w:r w:rsidR="00C3252C" w:rsidRPr="00C3252C">
        <w:rPr>
          <w:noProof/>
          <w:color w:val="auto"/>
          <w:szCs w:val="28"/>
        </w:rPr>
        <w:t>(50,9</w:t>
      </w:r>
      <w:r w:rsidR="00A3798B" w:rsidRPr="00C3252C">
        <w:rPr>
          <w:noProof/>
          <w:color w:val="auto"/>
          <w:szCs w:val="28"/>
        </w:rPr>
        <w:t>%</w:t>
      </w:r>
      <w:r w:rsidR="00C3252C" w:rsidRPr="00C3252C">
        <w:rPr>
          <w:noProof/>
          <w:color w:val="auto"/>
          <w:szCs w:val="28"/>
        </w:rPr>
        <w:t>) реализованы частично</w:t>
      </w:r>
      <w:r w:rsidR="00A3798B" w:rsidRPr="00C3252C">
        <w:rPr>
          <w:color w:val="auto"/>
          <w:szCs w:val="28"/>
        </w:rPr>
        <w:t>.</w:t>
      </w:r>
    </w:p>
    <w:p w14:paraId="3BE99B1F" w14:textId="77777777" w:rsidR="00441985" w:rsidRPr="00B71224" w:rsidRDefault="00441985" w:rsidP="00441985">
      <w:pPr>
        <w:rPr>
          <w:rFonts w:cs="Times New Roman"/>
          <w:i/>
          <w:sz w:val="24"/>
          <w:szCs w:val="24"/>
        </w:rPr>
      </w:pPr>
      <w:bookmarkStart w:id="1" w:name="_Hlk115690875"/>
      <w:r w:rsidRPr="00B71224">
        <w:rPr>
          <w:rFonts w:cs="Times New Roman"/>
          <w:i/>
          <w:sz w:val="24"/>
          <w:szCs w:val="24"/>
        </w:rPr>
        <w:t>Справочно</w:t>
      </w:r>
    </w:p>
    <w:p w14:paraId="0BF0B65A" w14:textId="77777777" w:rsidR="00441985" w:rsidRDefault="00441985" w:rsidP="00441985">
      <w:pPr>
        <w:rPr>
          <w:rFonts w:cs="Times New Roman"/>
          <w:sz w:val="24"/>
          <w:szCs w:val="24"/>
        </w:rPr>
      </w:pPr>
      <w:r w:rsidRPr="00704609">
        <w:rPr>
          <w:rFonts w:cs="Times New Roman"/>
          <w:sz w:val="24"/>
          <w:szCs w:val="24"/>
        </w:rPr>
        <w:t>Ответы учителей на вопрос</w:t>
      </w:r>
      <w:r>
        <w:rPr>
          <w:rFonts w:cs="Times New Roman"/>
          <w:sz w:val="24"/>
          <w:szCs w:val="24"/>
        </w:rPr>
        <w:t>:</w:t>
      </w:r>
      <w:r>
        <w:rPr>
          <w:rFonts w:asciiTheme="minorHAnsi" w:hAnsiTheme="minorHAnsi"/>
          <w:color w:val="202124"/>
          <w:spacing w:val="3"/>
          <w:shd w:val="clear" w:color="auto" w:fill="FFFFFF"/>
        </w:rPr>
        <w:t xml:space="preserve"> </w:t>
      </w:r>
      <w:r w:rsidRPr="00B71224">
        <w:rPr>
          <w:rFonts w:cs="Times New Roman"/>
          <w:color w:val="202124"/>
          <w:spacing w:val="3"/>
          <w:sz w:val="24"/>
          <w:szCs w:val="24"/>
          <w:shd w:val="clear" w:color="auto" w:fill="FFFFFF"/>
        </w:rPr>
        <w:t>«</w:t>
      </w:r>
      <w:r w:rsidRPr="00B71224">
        <w:rPr>
          <w:rFonts w:cs="Times New Roman"/>
          <w:sz w:val="24"/>
          <w:szCs w:val="24"/>
        </w:rPr>
        <w:t>В какой мере в учебном пособии реализованы основные дидактические функции школьного учебника?»</w:t>
      </w:r>
    </w:p>
    <w:bookmarkEnd w:id="1"/>
    <w:p w14:paraId="2431AA82" w14:textId="77777777" w:rsidR="00CF6D73" w:rsidRDefault="00E139F7" w:rsidP="00A3798B">
      <w:pPr>
        <w:ind w:firstLine="142"/>
        <w:jc w:val="center"/>
        <w:rPr>
          <w:rFonts w:cs="Times New Roman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10B496D9" wp14:editId="67052AC6">
            <wp:extent cx="5940425" cy="2876550"/>
            <wp:effectExtent l="0" t="0" r="317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8103C5C" w14:textId="34D441D5" w:rsidR="00CF6D73" w:rsidRDefault="002961AA" w:rsidP="00CF6D73">
      <w:r>
        <w:t>76,3</w:t>
      </w:r>
      <w:r w:rsidR="00CF6D73" w:rsidRPr="00135405">
        <w:t xml:space="preserve">% опрошенных учителей считает оптимальным сочетание вербальной (словесно-знаковой) и визуальной (схемы, таблицы, графики, диаграммы) форм предъявления учебного материала в учебном пособии. </w:t>
      </w:r>
    </w:p>
    <w:p w14:paraId="68E1FAEA" w14:textId="77777777" w:rsidR="00441985" w:rsidRPr="00B71224" w:rsidRDefault="00441985" w:rsidP="00441985">
      <w:pPr>
        <w:rPr>
          <w:rFonts w:cs="Times New Roman"/>
          <w:i/>
          <w:sz w:val="24"/>
          <w:szCs w:val="24"/>
        </w:rPr>
      </w:pPr>
      <w:bookmarkStart w:id="2" w:name="_Hlk115690911"/>
      <w:r w:rsidRPr="00B71224">
        <w:rPr>
          <w:rFonts w:cs="Times New Roman"/>
          <w:i/>
          <w:sz w:val="24"/>
          <w:szCs w:val="24"/>
        </w:rPr>
        <w:t>Справочно</w:t>
      </w:r>
    </w:p>
    <w:p w14:paraId="4063C4DD" w14:textId="2DE4EFB4" w:rsidR="00441985" w:rsidRPr="00B71224" w:rsidRDefault="00441985" w:rsidP="00441985">
      <w:pPr>
        <w:rPr>
          <w:rFonts w:cs="Times New Roman"/>
          <w:sz w:val="24"/>
          <w:szCs w:val="24"/>
        </w:rPr>
      </w:pPr>
      <w:r w:rsidRPr="00704609">
        <w:rPr>
          <w:rFonts w:cs="Times New Roman"/>
          <w:sz w:val="24"/>
          <w:szCs w:val="24"/>
        </w:rPr>
        <w:t>Ответы учителей на вопрос</w:t>
      </w:r>
      <w:r>
        <w:rPr>
          <w:rFonts w:cs="Times New Roman"/>
          <w:sz w:val="24"/>
          <w:szCs w:val="24"/>
        </w:rPr>
        <w:t>: «</w:t>
      </w:r>
      <w:r w:rsidRPr="00B71224">
        <w:rPr>
          <w:rFonts w:cs="Times New Roman"/>
          <w:sz w:val="24"/>
          <w:szCs w:val="24"/>
        </w:rPr>
        <w:t>Как Вы считаете, оптимально ли сочетание вербальной (словесно-знаковой) и визуальной (</w:t>
      </w:r>
      <w:r>
        <w:rPr>
          <w:rFonts w:cs="Times New Roman"/>
          <w:sz w:val="24"/>
          <w:szCs w:val="24"/>
        </w:rPr>
        <w:t>схемы, таблицы, диаграммы</w:t>
      </w:r>
      <w:r w:rsidRPr="00B71224">
        <w:rPr>
          <w:rFonts w:cs="Times New Roman"/>
          <w:sz w:val="24"/>
          <w:szCs w:val="24"/>
        </w:rPr>
        <w:t>) форм предъявления учебного материала в учебном пособии?</w:t>
      </w:r>
      <w:r>
        <w:rPr>
          <w:rFonts w:cs="Times New Roman"/>
          <w:sz w:val="24"/>
          <w:szCs w:val="24"/>
        </w:rPr>
        <w:t>»</w:t>
      </w:r>
    </w:p>
    <w:bookmarkEnd w:id="2"/>
    <w:p w14:paraId="4DEE57F4" w14:textId="77777777" w:rsidR="00441985" w:rsidRDefault="00441985" w:rsidP="00CF6D73"/>
    <w:p w14:paraId="11E84B4C" w14:textId="77777777" w:rsidR="0064095E" w:rsidRDefault="0064095E" w:rsidP="0064095E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0BA2C345" wp14:editId="0812B909">
            <wp:extent cx="5067300" cy="2695575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79D6D17" w14:textId="77777777" w:rsidR="00CF6D73" w:rsidRDefault="00CF6D73" w:rsidP="00CF6D73">
      <w:pPr>
        <w:jc w:val="center"/>
      </w:pPr>
    </w:p>
    <w:p w14:paraId="0D6ED3F7" w14:textId="3CF061E2" w:rsidR="00CF6D73" w:rsidRDefault="002961AA" w:rsidP="00CF6D7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Большинство</w:t>
      </w:r>
      <w:r w:rsidR="00CF6D73" w:rsidRPr="00135405">
        <w:rPr>
          <w:rFonts w:eastAsia="Calibri" w:cs="Times New Roman"/>
          <w:szCs w:val="28"/>
        </w:rPr>
        <w:t xml:space="preserve"> учащихся </w:t>
      </w:r>
      <w:r w:rsidR="00304A2F">
        <w:rPr>
          <w:rFonts w:eastAsia="Calibri" w:cs="Times New Roman"/>
          <w:szCs w:val="28"/>
        </w:rPr>
        <w:t xml:space="preserve">(87,8%) </w:t>
      </w:r>
      <w:r w:rsidR="00CF6D73" w:rsidRPr="00135405">
        <w:rPr>
          <w:rFonts w:eastAsia="Calibri" w:cs="Times New Roman"/>
          <w:szCs w:val="28"/>
        </w:rPr>
        <w:t>считают, что иллюстративный материал, включенный в учебное пособие, помогает лучше усваивать учебный материал по учебному предмету</w:t>
      </w:r>
      <w:r w:rsidR="002349DE">
        <w:rPr>
          <w:rFonts w:eastAsia="Calibri" w:cs="Times New Roman"/>
          <w:szCs w:val="28"/>
        </w:rPr>
        <w:t xml:space="preserve"> </w:t>
      </w:r>
      <w:r w:rsidR="002349DE" w:rsidRPr="00135405">
        <w:rPr>
          <w:rFonts w:eastAsia="Calibri" w:cs="Times New Roman"/>
          <w:szCs w:val="28"/>
        </w:rPr>
        <w:t>(ответы «да», «скорее да, чем нет»</w:t>
      </w:r>
      <w:r w:rsidR="00304A2F">
        <w:rPr>
          <w:rFonts w:eastAsia="Calibri" w:cs="Times New Roman"/>
          <w:szCs w:val="28"/>
        </w:rPr>
        <w:t>)</w:t>
      </w:r>
      <w:r w:rsidR="00CF6D73" w:rsidRPr="00135405">
        <w:rPr>
          <w:rFonts w:eastAsia="Calibri" w:cs="Times New Roman"/>
          <w:szCs w:val="28"/>
        </w:rPr>
        <w:t>.</w:t>
      </w:r>
    </w:p>
    <w:p w14:paraId="6FC65E94" w14:textId="1AD17636" w:rsidR="00CF6D73" w:rsidRDefault="00CF6D73" w:rsidP="00CF6D73">
      <w:r w:rsidRPr="00135405">
        <w:rPr>
          <w:szCs w:val="28"/>
        </w:rPr>
        <w:lastRenderedPageBreak/>
        <w:t xml:space="preserve">Учителя достаточно высоко оценили реализацию принципа доступности в новом учебном пособии по </w:t>
      </w:r>
      <w:r w:rsidR="006D2EE7">
        <w:rPr>
          <w:szCs w:val="28"/>
        </w:rPr>
        <w:t>информатике</w:t>
      </w:r>
      <w:r w:rsidRPr="00135405">
        <w:rPr>
          <w:szCs w:val="28"/>
        </w:rPr>
        <w:t xml:space="preserve">. </w:t>
      </w:r>
      <w:r w:rsidR="00304A2F">
        <w:rPr>
          <w:szCs w:val="28"/>
        </w:rPr>
        <w:t>83,6</w:t>
      </w:r>
      <w:r w:rsidRPr="00135405">
        <w:rPr>
          <w:szCs w:val="28"/>
        </w:rPr>
        <w:t>%</w:t>
      </w:r>
      <w:r w:rsidRPr="00135405">
        <w:t xml:space="preserve"> педагогов ответили, что учебные тексты изложены доступно для учащихся</w:t>
      </w:r>
      <w:r w:rsidR="00EA6D13">
        <w:t>;</w:t>
      </w:r>
      <w:r w:rsidRPr="00135405">
        <w:t xml:space="preserve"> </w:t>
      </w:r>
      <w:r w:rsidR="00304A2F">
        <w:t>86,4</w:t>
      </w:r>
      <w:r w:rsidRPr="00135405">
        <w:rPr>
          <w:szCs w:val="28"/>
        </w:rPr>
        <w:t>%</w:t>
      </w:r>
      <w:r w:rsidRPr="00135405">
        <w:t xml:space="preserve"> опрошенных считают, что содержание учебного материала соответствует возрастным познавательным возможностям учащихся</w:t>
      </w:r>
      <w:r w:rsidR="00EA6D13">
        <w:t>;</w:t>
      </w:r>
      <w:r w:rsidRPr="00135405">
        <w:t xml:space="preserve"> </w:t>
      </w:r>
      <w:r w:rsidR="00304A2F">
        <w:t>81,6</w:t>
      </w:r>
      <w:r w:rsidRPr="00135405">
        <w:t>% участников опроса полагают, что содержание учебного материала соответствует уровню предшествующей образовательной подготовки учащихся (ответы «да, в полной мере», «скорее да, чем нет»).</w:t>
      </w:r>
    </w:p>
    <w:p w14:paraId="164088F3" w14:textId="77777777" w:rsidR="00441985" w:rsidRPr="00E614E4" w:rsidRDefault="00441985" w:rsidP="00441985">
      <w:pPr>
        <w:rPr>
          <w:rFonts w:cs="Times New Roman"/>
          <w:sz w:val="24"/>
          <w:szCs w:val="24"/>
        </w:rPr>
      </w:pPr>
      <w:bookmarkStart w:id="3" w:name="_Hlk115690963"/>
      <w:r w:rsidRPr="00E614E4">
        <w:rPr>
          <w:rFonts w:cs="Times New Roman"/>
          <w:i/>
          <w:sz w:val="24"/>
          <w:szCs w:val="24"/>
        </w:rPr>
        <w:t>Справочно</w:t>
      </w:r>
    </w:p>
    <w:p w14:paraId="44D28288" w14:textId="77777777" w:rsidR="00441985" w:rsidRPr="00E614E4" w:rsidRDefault="00441985" w:rsidP="00441985">
      <w:pPr>
        <w:rPr>
          <w:rFonts w:cs="Times New Roman"/>
          <w:sz w:val="24"/>
          <w:szCs w:val="24"/>
        </w:rPr>
      </w:pPr>
      <w:r w:rsidRPr="00E614E4">
        <w:rPr>
          <w:rFonts w:cs="Times New Roman"/>
          <w:sz w:val="24"/>
          <w:szCs w:val="24"/>
        </w:rPr>
        <w:t>Ответы учителей на вопрос: «Соответствует ли учебное пособие принципу доступности?»</w:t>
      </w:r>
    </w:p>
    <w:bookmarkEnd w:id="3"/>
    <w:p w14:paraId="28274848" w14:textId="73644906" w:rsidR="00EA6D13" w:rsidRDefault="00EA6D13" w:rsidP="00EA6D13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2A1FC7C1" wp14:editId="542FDDB1">
            <wp:extent cx="6076950" cy="240030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952714D" w14:textId="77777777" w:rsidR="00AC1FC1" w:rsidRDefault="00AC1FC1" w:rsidP="00EA6D13">
      <w:pPr>
        <w:ind w:firstLine="0"/>
        <w:jc w:val="center"/>
      </w:pPr>
    </w:p>
    <w:p w14:paraId="278EF6B3" w14:textId="6F7C47B3" w:rsidR="00FE1992" w:rsidRDefault="00FE1992" w:rsidP="00FE1992">
      <w:pPr>
        <w:rPr>
          <w:rFonts w:eastAsia="Calibri" w:cs="Times New Roman"/>
          <w:szCs w:val="28"/>
        </w:rPr>
      </w:pPr>
      <w:r w:rsidRPr="00657FA5">
        <w:rPr>
          <w:rFonts w:eastAsia="Calibri" w:cs="Times New Roman"/>
          <w:szCs w:val="28"/>
        </w:rPr>
        <w:t>Вместе с т</w:t>
      </w:r>
      <w:r>
        <w:rPr>
          <w:rFonts w:eastAsia="Calibri" w:cs="Times New Roman"/>
          <w:szCs w:val="28"/>
        </w:rPr>
        <w:t>ем</w:t>
      </w:r>
      <w:r w:rsidR="00C3252C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учащи</w:t>
      </w:r>
      <w:r w:rsidR="00C3252C">
        <w:rPr>
          <w:rFonts w:eastAsia="Calibri" w:cs="Times New Roman"/>
          <w:szCs w:val="28"/>
        </w:rPr>
        <w:t>е</w:t>
      </w:r>
      <w:r>
        <w:rPr>
          <w:rFonts w:eastAsia="Calibri" w:cs="Times New Roman"/>
          <w:szCs w:val="28"/>
        </w:rPr>
        <w:t>ся отмечают, что им</w:t>
      </w:r>
      <w:r w:rsidRPr="00657FA5">
        <w:rPr>
          <w:rFonts w:eastAsia="Calibri" w:cs="Times New Roman"/>
          <w:szCs w:val="28"/>
        </w:rPr>
        <w:t xml:space="preserve"> </w:t>
      </w:r>
      <w:r w:rsidR="00304A2F">
        <w:rPr>
          <w:rFonts w:eastAsia="Calibri" w:cs="Times New Roman"/>
          <w:szCs w:val="28"/>
        </w:rPr>
        <w:t xml:space="preserve">не всегда </w:t>
      </w:r>
      <w:r w:rsidRPr="00657FA5">
        <w:rPr>
          <w:rFonts w:eastAsia="Calibri" w:cs="Times New Roman"/>
          <w:szCs w:val="28"/>
        </w:rPr>
        <w:t>понятны в новом учебном пособии тексты параграфов (</w:t>
      </w:r>
      <w:r w:rsidR="00304A2F">
        <w:rPr>
          <w:rFonts w:eastAsia="Calibri" w:cs="Times New Roman"/>
          <w:szCs w:val="28"/>
        </w:rPr>
        <w:t>30,1</w:t>
      </w:r>
      <w:r>
        <w:rPr>
          <w:rFonts w:eastAsia="Calibri" w:cs="Times New Roman"/>
          <w:szCs w:val="28"/>
        </w:rPr>
        <w:t>%), определения понятий (</w:t>
      </w:r>
      <w:r w:rsidR="00304A2F">
        <w:rPr>
          <w:rFonts w:eastAsia="Calibri" w:cs="Times New Roman"/>
          <w:szCs w:val="28"/>
        </w:rPr>
        <w:t>27,5</w:t>
      </w:r>
      <w:r>
        <w:rPr>
          <w:rFonts w:eastAsia="Calibri" w:cs="Times New Roman"/>
          <w:szCs w:val="28"/>
        </w:rPr>
        <w:t>%), таблицы и схемы (</w:t>
      </w:r>
      <w:r w:rsidR="00304A2F">
        <w:rPr>
          <w:rFonts w:eastAsia="Calibri" w:cs="Times New Roman"/>
          <w:szCs w:val="28"/>
        </w:rPr>
        <w:t>21,8</w:t>
      </w:r>
      <w:r>
        <w:rPr>
          <w:rFonts w:eastAsia="Calibri" w:cs="Times New Roman"/>
          <w:szCs w:val="28"/>
        </w:rPr>
        <w:t>%), вопросы и задания (</w:t>
      </w:r>
      <w:r w:rsidR="00304A2F">
        <w:rPr>
          <w:rFonts w:eastAsia="Calibri" w:cs="Times New Roman"/>
          <w:szCs w:val="28"/>
        </w:rPr>
        <w:t>32,3</w:t>
      </w:r>
      <w:r>
        <w:rPr>
          <w:rFonts w:eastAsia="Calibri" w:cs="Times New Roman"/>
          <w:szCs w:val="28"/>
        </w:rPr>
        <w:t>%)</w:t>
      </w:r>
      <w:r w:rsidRPr="00657FA5">
        <w:rPr>
          <w:rFonts w:eastAsia="Calibri" w:cs="Times New Roman"/>
          <w:szCs w:val="28"/>
        </w:rPr>
        <w:t>.</w:t>
      </w:r>
      <w:r w:rsidR="008761D3">
        <w:rPr>
          <w:rFonts w:eastAsia="Calibri" w:cs="Times New Roman"/>
          <w:szCs w:val="28"/>
        </w:rPr>
        <w:t xml:space="preserve"> </w:t>
      </w:r>
    </w:p>
    <w:p w14:paraId="2800B741" w14:textId="77777777" w:rsidR="00441985" w:rsidRDefault="00441985" w:rsidP="00441985">
      <w:pPr>
        <w:rPr>
          <w:rFonts w:cs="Times New Roman"/>
          <w:color w:val="auto"/>
          <w:spacing w:val="3"/>
          <w:sz w:val="24"/>
          <w:szCs w:val="24"/>
          <w:shd w:val="clear" w:color="auto" w:fill="FFFFFF"/>
        </w:rPr>
      </w:pPr>
      <w:bookmarkStart w:id="4" w:name="_Hlk115691639"/>
      <w:r w:rsidRPr="00B71224">
        <w:rPr>
          <w:rFonts w:cs="Times New Roman"/>
          <w:i/>
          <w:color w:val="auto"/>
          <w:spacing w:val="3"/>
          <w:sz w:val="24"/>
          <w:szCs w:val="24"/>
          <w:shd w:val="clear" w:color="auto" w:fill="FFFFFF"/>
        </w:rPr>
        <w:t>Справочно</w:t>
      </w:r>
      <w:r w:rsidRPr="00B71224">
        <w:rPr>
          <w:rFonts w:cs="Times New Roman"/>
          <w:color w:val="auto"/>
          <w:spacing w:val="3"/>
          <w:sz w:val="24"/>
          <w:szCs w:val="24"/>
          <w:shd w:val="clear" w:color="auto" w:fill="FFFFFF"/>
        </w:rPr>
        <w:t xml:space="preserve"> </w:t>
      </w:r>
    </w:p>
    <w:p w14:paraId="3E830723" w14:textId="15CAE8C8" w:rsidR="00441985" w:rsidRDefault="00441985" w:rsidP="00441985">
      <w:pPr>
        <w:rPr>
          <w:rFonts w:eastAsia="Calibri" w:cs="Times New Roman"/>
          <w:szCs w:val="28"/>
        </w:rPr>
      </w:pPr>
      <w:r w:rsidRPr="00B71224">
        <w:rPr>
          <w:rFonts w:cs="Times New Roman"/>
          <w:color w:val="auto"/>
          <w:spacing w:val="3"/>
          <w:sz w:val="24"/>
          <w:szCs w:val="24"/>
          <w:shd w:val="clear" w:color="auto" w:fill="FFFFFF"/>
        </w:rPr>
        <w:t>Ответ</w:t>
      </w:r>
      <w:r>
        <w:rPr>
          <w:rFonts w:cs="Times New Roman"/>
          <w:color w:val="auto"/>
          <w:spacing w:val="3"/>
          <w:sz w:val="24"/>
          <w:szCs w:val="24"/>
          <w:shd w:val="clear" w:color="auto" w:fill="FFFFFF"/>
        </w:rPr>
        <w:t>ы</w:t>
      </w:r>
      <w:r w:rsidRPr="00B71224">
        <w:rPr>
          <w:rFonts w:cs="Times New Roman"/>
          <w:color w:val="auto"/>
          <w:spacing w:val="3"/>
          <w:sz w:val="24"/>
          <w:szCs w:val="24"/>
          <w:shd w:val="clear" w:color="auto" w:fill="FFFFFF"/>
        </w:rPr>
        <w:t xml:space="preserve"> учащихся на вопрос</w:t>
      </w:r>
      <w:r>
        <w:rPr>
          <w:rFonts w:cs="Times New Roman"/>
          <w:color w:val="auto"/>
          <w:spacing w:val="3"/>
          <w:sz w:val="24"/>
          <w:szCs w:val="24"/>
          <w:shd w:val="clear" w:color="auto" w:fill="FFFFFF"/>
        </w:rPr>
        <w:t>: «</w:t>
      </w:r>
      <w:r w:rsidRPr="00F16DBD">
        <w:rPr>
          <w:rFonts w:cs="Times New Roman"/>
          <w:color w:val="202124"/>
          <w:spacing w:val="3"/>
          <w:sz w:val="24"/>
          <w:szCs w:val="24"/>
          <w:shd w:val="clear" w:color="auto" w:fill="FFFFFF"/>
        </w:rPr>
        <w:t>Понятны ли вам в новом учебном пособии</w:t>
      </w:r>
      <w:r w:rsidR="00213524">
        <w:rPr>
          <w:rFonts w:cs="Times New Roman"/>
          <w:color w:val="202124"/>
          <w:spacing w:val="3"/>
          <w:sz w:val="24"/>
          <w:szCs w:val="24"/>
          <w:shd w:val="clear" w:color="auto" w:fill="FFFFFF"/>
        </w:rPr>
        <w:t>…</w:t>
      </w:r>
      <w:r>
        <w:rPr>
          <w:rFonts w:cs="Times New Roman"/>
          <w:color w:val="auto"/>
          <w:spacing w:val="3"/>
          <w:sz w:val="24"/>
          <w:szCs w:val="24"/>
          <w:shd w:val="clear" w:color="auto" w:fill="FFFFFF"/>
        </w:rPr>
        <w:t>»</w:t>
      </w:r>
    </w:p>
    <w:bookmarkEnd w:id="4"/>
    <w:p w14:paraId="329B02DA" w14:textId="6C054EA4" w:rsidR="00FE1992" w:rsidRDefault="00FE1992" w:rsidP="00FE1992">
      <w:pPr>
        <w:ind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7FC92628" wp14:editId="62C9B8E0">
            <wp:extent cx="5524500" cy="1914525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2A6C871" w14:textId="77777777" w:rsidR="00AC1FC1" w:rsidRDefault="00AC1FC1" w:rsidP="00FE1992">
      <w:pPr>
        <w:ind w:firstLine="0"/>
        <w:jc w:val="center"/>
        <w:rPr>
          <w:rFonts w:eastAsia="Calibri" w:cs="Times New Roman"/>
          <w:szCs w:val="28"/>
        </w:rPr>
      </w:pPr>
    </w:p>
    <w:p w14:paraId="2679D611" w14:textId="2AD6D659" w:rsidR="008761D3" w:rsidRDefault="00862557" w:rsidP="00CF6D73">
      <w:pPr>
        <w:rPr>
          <w:color w:val="auto"/>
        </w:rPr>
      </w:pPr>
      <w:r>
        <w:rPr>
          <w:rFonts w:eastAsia="Calibri" w:cs="Times New Roman"/>
          <w:szCs w:val="28"/>
        </w:rPr>
        <w:t>Большинству учащих</w:t>
      </w:r>
      <w:r w:rsidR="00304A2F">
        <w:rPr>
          <w:rFonts w:eastAsia="Calibri" w:cs="Times New Roman"/>
          <w:szCs w:val="28"/>
        </w:rPr>
        <w:t>ся</w:t>
      </w:r>
      <w:r w:rsidR="008761D3">
        <w:rPr>
          <w:rFonts w:eastAsia="Calibri" w:cs="Times New Roman"/>
          <w:szCs w:val="28"/>
        </w:rPr>
        <w:t xml:space="preserve"> </w:t>
      </w:r>
      <w:r w:rsidR="00304A2F">
        <w:rPr>
          <w:rFonts w:eastAsia="Calibri" w:cs="Times New Roman"/>
          <w:szCs w:val="28"/>
        </w:rPr>
        <w:t xml:space="preserve">(63,5%) </w:t>
      </w:r>
      <w:r w:rsidR="008761D3">
        <w:rPr>
          <w:rFonts w:eastAsia="Calibri" w:cs="Times New Roman"/>
          <w:szCs w:val="28"/>
        </w:rPr>
        <w:t>легко находить необходимую информацию при дву</w:t>
      </w:r>
      <w:r>
        <w:rPr>
          <w:rFonts w:eastAsia="Calibri" w:cs="Times New Roman"/>
          <w:szCs w:val="28"/>
        </w:rPr>
        <w:t>х</w:t>
      </w:r>
      <w:r w:rsidR="008761D3">
        <w:rPr>
          <w:rFonts w:eastAsia="Calibri" w:cs="Times New Roman"/>
          <w:szCs w:val="28"/>
        </w:rPr>
        <w:t>полосном представлении текста в учебном пособии</w:t>
      </w:r>
      <w:r w:rsidR="00304A2F">
        <w:rPr>
          <w:rFonts w:eastAsia="Calibri" w:cs="Times New Roman"/>
          <w:szCs w:val="28"/>
        </w:rPr>
        <w:t>.</w:t>
      </w:r>
      <w:r w:rsidR="008761D3">
        <w:rPr>
          <w:rFonts w:eastAsia="Calibri" w:cs="Times New Roman"/>
          <w:szCs w:val="28"/>
        </w:rPr>
        <w:t xml:space="preserve"> </w:t>
      </w:r>
    </w:p>
    <w:p w14:paraId="656402AE" w14:textId="77777777" w:rsidR="00441985" w:rsidRPr="003058E2" w:rsidRDefault="00441985" w:rsidP="00441985">
      <w:pPr>
        <w:rPr>
          <w:color w:val="auto"/>
        </w:rPr>
      </w:pPr>
      <w:bookmarkStart w:id="5" w:name="_Hlk115698878"/>
      <w:r w:rsidRPr="003058E2">
        <w:rPr>
          <w:color w:val="auto"/>
        </w:rPr>
        <w:t>По мнению учителей</w:t>
      </w:r>
      <w:r>
        <w:rPr>
          <w:color w:val="auto"/>
        </w:rPr>
        <w:t>,</w:t>
      </w:r>
      <w:r w:rsidRPr="003058E2">
        <w:rPr>
          <w:color w:val="auto"/>
        </w:rPr>
        <w:t xml:space="preserve"> </w:t>
      </w:r>
      <w:r>
        <w:rPr>
          <w:color w:val="auto"/>
        </w:rPr>
        <w:t xml:space="preserve">использование </w:t>
      </w:r>
      <w:r>
        <w:rPr>
          <w:rFonts w:cs="Times New Roman"/>
          <w:color w:val="auto"/>
          <w:szCs w:val="28"/>
        </w:rPr>
        <w:t xml:space="preserve">материала </w:t>
      </w:r>
      <w:r w:rsidRPr="003058E2">
        <w:rPr>
          <w:rFonts w:cs="Times New Roman"/>
          <w:color w:val="auto"/>
          <w:szCs w:val="28"/>
        </w:rPr>
        <w:t>учебно</w:t>
      </w:r>
      <w:r>
        <w:rPr>
          <w:rFonts w:cs="Times New Roman"/>
          <w:color w:val="auto"/>
          <w:szCs w:val="28"/>
        </w:rPr>
        <w:t>го</w:t>
      </w:r>
      <w:r w:rsidRPr="003058E2">
        <w:rPr>
          <w:rFonts w:cs="Times New Roman"/>
          <w:color w:val="auto"/>
          <w:szCs w:val="28"/>
        </w:rPr>
        <w:t xml:space="preserve"> пособи</w:t>
      </w:r>
      <w:r>
        <w:rPr>
          <w:rFonts w:cs="Times New Roman"/>
          <w:color w:val="auto"/>
          <w:szCs w:val="28"/>
        </w:rPr>
        <w:t>я</w:t>
      </w:r>
      <w:r w:rsidRPr="003058E2">
        <w:rPr>
          <w:rFonts w:cs="Times New Roman"/>
          <w:color w:val="auto"/>
          <w:szCs w:val="28"/>
        </w:rPr>
        <w:t xml:space="preserve"> </w:t>
      </w:r>
      <w:r>
        <w:rPr>
          <w:rFonts w:cs="Times New Roman"/>
          <w:color w:val="auto"/>
          <w:szCs w:val="28"/>
        </w:rPr>
        <w:t>в образовательном процессе способствует формированию</w:t>
      </w:r>
      <w:r w:rsidRPr="003058E2">
        <w:rPr>
          <w:rFonts w:cs="Times New Roman"/>
          <w:color w:val="auto"/>
          <w:szCs w:val="28"/>
        </w:rPr>
        <w:t xml:space="preserve"> </w:t>
      </w:r>
      <w:r>
        <w:rPr>
          <w:rFonts w:cs="Times New Roman"/>
          <w:color w:val="auto"/>
          <w:szCs w:val="28"/>
        </w:rPr>
        <w:t>у учащихся элементов функциональной грамотности</w:t>
      </w:r>
      <w:bookmarkStart w:id="6" w:name="_Hlk115694149"/>
      <w:r>
        <w:rPr>
          <w:rFonts w:cs="Times New Roman"/>
          <w:color w:val="auto"/>
          <w:szCs w:val="28"/>
        </w:rPr>
        <w:t xml:space="preserve">; </w:t>
      </w:r>
      <w:bookmarkStart w:id="7" w:name="_Hlk115692704"/>
      <w:r>
        <w:rPr>
          <w:rFonts w:cs="Times New Roman"/>
          <w:color w:val="auto"/>
          <w:szCs w:val="28"/>
        </w:rPr>
        <w:t>учебное пособие позволяет</w:t>
      </w:r>
      <w:r w:rsidRPr="003058E2">
        <w:rPr>
          <w:rFonts w:cs="Times New Roman"/>
          <w:color w:val="auto"/>
          <w:szCs w:val="28"/>
        </w:rPr>
        <w:t xml:space="preserve">: </w:t>
      </w:r>
      <w:bookmarkEnd w:id="6"/>
      <w:bookmarkEnd w:id="7"/>
    </w:p>
    <w:bookmarkEnd w:id="5"/>
    <w:p w14:paraId="3FD82CF3" w14:textId="11B5A64D" w:rsidR="00304A2F" w:rsidRDefault="00304A2F" w:rsidP="00304A2F">
      <w:pPr>
        <w:rPr>
          <w:rFonts w:eastAsia="Calibri" w:cs="Times New Roman"/>
          <w:color w:val="000000"/>
        </w:rPr>
      </w:pPr>
      <w:r w:rsidRPr="004E79AB">
        <w:rPr>
          <w:rFonts w:eastAsia="Calibri" w:cs="Times New Roman"/>
          <w:color w:val="000000"/>
        </w:rPr>
        <w:lastRenderedPageBreak/>
        <w:t>интегрировать информацию, полученную из разных источников (</w:t>
      </w:r>
      <w:r>
        <w:rPr>
          <w:rFonts w:eastAsia="Calibri" w:cs="Times New Roman"/>
          <w:color w:val="000000"/>
        </w:rPr>
        <w:t>87,2</w:t>
      </w:r>
      <w:r w:rsidRPr="004E79AB">
        <w:rPr>
          <w:rFonts w:eastAsia="Calibri" w:cs="Times New Roman"/>
          <w:color w:val="000000"/>
        </w:rPr>
        <w:t>%)</w:t>
      </w:r>
      <w:r>
        <w:rPr>
          <w:rFonts w:eastAsia="Calibri" w:cs="Times New Roman"/>
          <w:color w:val="000000"/>
        </w:rPr>
        <w:t>;</w:t>
      </w:r>
      <w:r w:rsidRPr="004E79AB">
        <w:rPr>
          <w:rFonts w:eastAsia="Calibri" w:cs="Times New Roman"/>
          <w:color w:val="000000"/>
        </w:rPr>
        <w:t xml:space="preserve"> </w:t>
      </w:r>
    </w:p>
    <w:p w14:paraId="63414ECD" w14:textId="220F9864" w:rsidR="00304A2F" w:rsidRDefault="00304A2F" w:rsidP="00304A2F">
      <w:pPr>
        <w:rPr>
          <w:rFonts w:eastAsia="Calibri" w:cs="Times New Roman"/>
          <w:color w:val="000000"/>
        </w:rPr>
      </w:pPr>
      <w:r w:rsidRPr="004E79AB">
        <w:rPr>
          <w:rFonts w:eastAsia="Calibri" w:cs="Times New Roman"/>
          <w:color w:val="000000"/>
        </w:rPr>
        <w:t>применять усвоенные знания и умения для решения учебных и практических задач (</w:t>
      </w:r>
      <w:r w:rsidR="00AA00A4">
        <w:rPr>
          <w:rFonts w:eastAsia="Calibri" w:cs="Times New Roman"/>
          <w:color w:val="000000"/>
        </w:rPr>
        <w:t>86,5</w:t>
      </w:r>
      <w:r w:rsidRPr="004E79AB">
        <w:rPr>
          <w:rFonts w:eastAsia="Calibri" w:cs="Times New Roman"/>
          <w:color w:val="000000"/>
        </w:rPr>
        <w:t>%)</w:t>
      </w:r>
      <w:r>
        <w:rPr>
          <w:rFonts w:eastAsia="Calibri" w:cs="Times New Roman"/>
          <w:color w:val="000000"/>
        </w:rPr>
        <w:t>;</w:t>
      </w:r>
      <w:r w:rsidRPr="004E79AB">
        <w:rPr>
          <w:rFonts w:eastAsia="Calibri" w:cs="Times New Roman"/>
          <w:color w:val="000000"/>
        </w:rPr>
        <w:t xml:space="preserve"> </w:t>
      </w:r>
    </w:p>
    <w:p w14:paraId="5B78F739" w14:textId="001B68CD" w:rsidR="00304A2F" w:rsidRDefault="00304A2F" w:rsidP="00304A2F">
      <w:pPr>
        <w:rPr>
          <w:rFonts w:eastAsia="Calibri" w:cs="Times New Roman"/>
          <w:color w:val="000000"/>
        </w:rPr>
      </w:pPr>
      <w:r w:rsidRPr="004E79AB">
        <w:rPr>
          <w:rFonts w:eastAsia="Calibri" w:cs="Times New Roman"/>
          <w:color w:val="000000"/>
        </w:rPr>
        <w:t>работать с учебным текстом (</w:t>
      </w:r>
      <w:r w:rsidR="00AA00A4">
        <w:rPr>
          <w:rFonts w:eastAsia="Calibri" w:cs="Times New Roman"/>
          <w:color w:val="000000"/>
        </w:rPr>
        <w:t>88,7</w:t>
      </w:r>
      <w:r w:rsidRPr="004E79AB">
        <w:rPr>
          <w:rFonts w:eastAsia="Calibri" w:cs="Times New Roman"/>
          <w:color w:val="000000"/>
        </w:rPr>
        <w:t>%)</w:t>
      </w:r>
      <w:r>
        <w:rPr>
          <w:rFonts w:eastAsia="Calibri" w:cs="Times New Roman"/>
          <w:color w:val="000000"/>
        </w:rPr>
        <w:t>;</w:t>
      </w:r>
    </w:p>
    <w:p w14:paraId="4AB11D00" w14:textId="6BD40AB5" w:rsidR="00304A2F" w:rsidRPr="00AC1FC1" w:rsidRDefault="00304A2F" w:rsidP="00304A2F">
      <w:pPr>
        <w:rPr>
          <w:rFonts w:eastAsia="Calibri" w:cs="Times New Roman"/>
          <w:color w:val="auto"/>
        </w:rPr>
      </w:pPr>
      <w:r w:rsidRPr="00AC1FC1">
        <w:rPr>
          <w:rFonts w:eastAsia="Calibri" w:cs="Times New Roman"/>
          <w:color w:val="auto"/>
        </w:rPr>
        <w:t>интегрировать и применять знания из различных учебных предметов, переносить знания и умения во внеучебные ситуации и другие предметные области (</w:t>
      </w:r>
      <w:r w:rsidR="00AA00A4" w:rsidRPr="00AC1FC1">
        <w:rPr>
          <w:rFonts w:eastAsia="Calibri" w:cs="Times New Roman"/>
          <w:color w:val="auto"/>
        </w:rPr>
        <w:t>84</w:t>
      </w:r>
      <w:r w:rsidRPr="00AC1FC1">
        <w:rPr>
          <w:rFonts w:eastAsia="Calibri" w:cs="Times New Roman"/>
          <w:color w:val="auto"/>
        </w:rPr>
        <w:t>%), (ответы «да, в полной мере», «скорее да, чем нет»).</w:t>
      </w:r>
    </w:p>
    <w:p w14:paraId="56699B87" w14:textId="77777777" w:rsidR="00441985" w:rsidRPr="00B71224" w:rsidRDefault="00441985" w:rsidP="00441985">
      <w:pPr>
        <w:rPr>
          <w:rFonts w:cs="Times New Roman"/>
          <w:sz w:val="24"/>
          <w:szCs w:val="24"/>
        </w:rPr>
      </w:pPr>
      <w:bookmarkStart w:id="8" w:name="_Hlk115691357"/>
      <w:r w:rsidRPr="00B71224">
        <w:rPr>
          <w:rFonts w:cs="Times New Roman"/>
          <w:i/>
          <w:sz w:val="24"/>
          <w:szCs w:val="24"/>
        </w:rPr>
        <w:t>Справочно</w:t>
      </w:r>
    </w:p>
    <w:p w14:paraId="2C807890" w14:textId="09452492" w:rsidR="00441985" w:rsidRPr="00B71224" w:rsidRDefault="00441985" w:rsidP="00441985">
      <w:pPr>
        <w:rPr>
          <w:rFonts w:cs="Times New Roman"/>
          <w:sz w:val="24"/>
          <w:szCs w:val="24"/>
        </w:rPr>
      </w:pPr>
      <w:r w:rsidRPr="00704609">
        <w:rPr>
          <w:rFonts w:cs="Times New Roman"/>
          <w:sz w:val="24"/>
          <w:szCs w:val="24"/>
        </w:rPr>
        <w:t>Ответы учителей на вопрос</w:t>
      </w:r>
      <w:r>
        <w:rPr>
          <w:rFonts w:cs="Times New Roman"/>
          <w:sz w:val="24"/>
          <w:szCs w:val="24"/>
        </w:rPr>
        <w:t>: «</w:t>
      </w:r>
      <w:r w:rsidRPr="00B71224">
        <w:rPr>
          <w:rFonts w:cs="Times New Roman"/>
          <w:sz w:val="24"/>
          <w:szCs w:val="24"/>
        </w:rPr>
        <w:t>Позволяет ли учебное пособие учить учащихся</w:t>
      </w:r>
      <w:r w:rsidR="00213524">
        <w:rPr>
          <w:rFonts w:cs="Times New Roman"/>
          <w:sz w:val="24"/>
          <w:szCs w:val="24"/>
        </w:rPr>
        <w:t>…</w:t>
      </w:r>
      <w:r>
        <w:rPr>
          <w:rFonts w:cs="Times New Roman"/>
          <w:sz w:val="24"/>
          <w:szCs w:val="24"/>
        </w:rPr>
        <w:t>»</w:t>
      </w:r>
    </w:p>
    <w:bookmarkEnd w:id="8"/>
    <w:p w14:paraId="19B929B5" w14:textId="77777777" w:rsidR="003A0C70" w:rsidRDefault="003A0C70" w:rsidP="003A0C70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29FC660B" wp14:editId="469F657D">
            <wp:extent cx="5867400" cy="3152775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E4EE390" w14:textId="2D6E877C" w:rsidR="00CF6D73" w:rsidRDefault="00871C76" w:rsidP="00CF6D73">
      <w:r>
        <w:t>Преобладающее</w:t>
      </w:r>
      <w:r w:rsidR="00CF6D73" w:rsidRPr="004E35E4">
        <w:t xml:space="preserve"> большинство педагогов считают целесообразным</w:t>
      </w:r>
      <w:r w:rsidR="00862557">
        <w:t xml:space="preserve"> использование</w:t>
      </w:r>
      <w:r w:rsidR="00CF6D73" w:rsidRPr="004E35E4">
        <w:t xml:space="preserve"> в учебном пособии </w:t>
      </w:r>
      <w:r w:rsidR="00862557">
        <w:t>шрифтовых и цветовых выделений</w:t>
      </w:r>
      <w:r w:rsidR="00862557" w:rsidRPr="004E35E4">
        <w:t xml:space="preserve"> в тексте параграфов (</w:t>
      </w:r>
      <w:r w:rsidR="00862557">
        <w:t>93,1</w:t>
      </w:r>
      <w:r w:rsidR="00862557" w:rsidRPr="004E35E4">
        <w:t>%)</w:t>
      </w:r>
      <w:r w:rsidR="00862557">
        <w:t>; знаков</w:t>
      </w:r>
      <w:r w:rsidR="00CF6D73" w:rsidRPr="004E35E4">
        <w:t>-символ</w:t>
      </w:r>
      <w:r w:rsidR="00862557">
        <w:t>ов</w:t>
      </w:r>
      <w:r w:rsidR="00CF6D73" w:rsidRPr="004E35E4">
        <w:t xml:space="preserve"> (</w:t>
      </w:r>
      <w:r w:rsidR="002B51AB">
        <w:t>89,1</w:t>
      </w:r>
      <w:r w:rsidR="00CF6D73" w:rsidRPr="004E35E4">
        <w:t>%)</w:t>
      </w:r>
      <w:r w:rsidR="00C04B2A">
        <w:t>;</w:t>
      </w:r>
      <w:r w:rsidR="00CF6D73" w:rsidRPr="004E35E4">
        <w:t xml:space="preserve"> алгоритм</w:t>
      </w:r>
      <w:r w:rsidR="00862557">
        <w:t>ов, образцов</w:t>
      </w:r>
      <w:r w:rsidR="00CF6D73" w:rsidRPr="004E35E4">
        <w:t xml:space="preserve"> решения задач (</w:t>
      </w:r>
      <w:r w:rsidR="002B51AB">
        <w:t>85,5</w:t>
      </w:r>
      <w:r w:rsidR="00CF6D73" w:rsidRPr="004E35E4">
        <w:t>%)</w:t>
      </w:r>
      <w:r w:rsidR="00C04B2A">
        <w:t>;</w:t>
      </w:r>
      <w:r w:rsidR="00CF6D73" w:rsidRPr="004E35E4">
        <w:t xml:space="preserve"> </w:t>
      </w:r>
      <w:r w:rsidR="002B51AB">
        <w:t>п</w:t>
      </w:r>
      <w:r w:rsidR="002B51AB" w:rsidRPr="002B51AB">
        <w:t xml:space="preserve">редставление материала каждого параграфа в двух колонках </w:t>
      </w:r>
      <w:r w:rsidR="002B51AB">
        <w:t>(70,7</w:t>
      </w:r>
      <w:r w:rsidR="00770734">
        <w:t>%)</w:t>
      </w:r>
      <w:r w:rsidR="00CF6D73" w:rsidRPr="004E35E4">
        <w:t xml:space="preserve"> (ответ «да»).</w:t>
      </w:r>
    </w:p>
    <w:p w14:paraId="1D77F59D" w14:textId="77777777" w:rsidR="00441985" w:rsidRPr="00B71224" w:rsidRDefault="00441985" w:rsidP="00441985">
      <w:pPr>
        <w:rPr>
          <w:rFonts w:cs="Times New Roman"/>
          <w:sz w:val="24"/>
          <w:szCs w:val="24"/>
        </w:rPr>
      </w:pPr>
      <w:bookmarkStart w:id="9" w:name="_Hlk115698967"/>
      <w:bookmarkStart w:id="10" w:name="_Hlk115691390"/>
      <w:r w:rsidRPr="00B71224">
        <w:rPr>
          <w:rFonts w:cs="Times New Roman"/>
          <w:i/>
          <w:sz w:val="24"/>
          <w:szCs w:val="24"/>
        </w:rPr>
        <w:t>Справочно</w:t>
      </w:r>
    </w:p>
    <w:p w14:paraId="1E1655F7" w14:textId="40B17B9B" w:rsidR="00441985" w:rsidRPr="00F16DBD" w:rsidRDefault="00441985" w:rsidP="00441985">
      <w:pPr>
        <w:rPr>
          <w:rFonts w:cs="Times New Roman"/>
          <w:sz w:val="24"/>
          <w:szCs w:val="24"/>
        </w:rPr>
      </w:pPr>
      <w:r w:rsidRPr="00704609">
        <w:rPr>
          <w:rFonts w:cs="Times New Roman"/>
          <w:sz w:val="24"/>
          <w:szCs w:val="24"/>
        </w:rPr>
        <w:t>Ответы учителей на вопрос</w:t>
      </w:r>
      <w:r>
        <w:rPr>
          <w:rFonts w:cs="Times New Roman"/>
          <w:sz w:val="24"/>
          <w:szCs w:val="24"/>
        </w:rPr>
        <w:t>: «</w:t>
      </w:r>
      <w:r w:rsidRPr="00F16DBD">
        <w:rPr>
          <w:rFonts w:cs="Times New Roman"/>
          <w:sz w:val="24"/>
          <w:szCs w:val="24"/>
        </w:rPr>
        <w:t>Целесообразны ли в учебном пособии</w:t>
      </w:r>
      <w:bookmarkEnd w:id="9"/>
      <w:r w:rsidR="00213524">
        <w:rPr>
          <w:rFonts w:cs="Times New Roman"/>
          <w:sz w:val="24"/>
          <w:szCs w:val="24"/>
        </w:rPr>
        <w:t>…</w:t>
      </w:r>
      <w:r>
        <w:rPr>
          <w:rFonts w:cs="Times New Roman"/>
          <w:sz w:val="24"/>
          <w:szCs w:val="24"/>
        </w:rPr>
        <w:t>»</w:t>
      </w:r>
    </w:p>
    <w:bookmarkEnd w:id="10"/>
    <w:p w14:paraId="045073D2" w14:textId="77777777" w:rsidR="00441985" w:rsidRDefault="00441985" w:rsidP="00CF6D73"/>
    <w:p w14:paraId="399DD8C5" w14:textId="77777777" w:rsidR="00C04B2A" w:rsidRDefault="00C04B2A" w:rsidP="00C04B2A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7E85DF41" wp14:editId="7BD9E2EF">
            <wp:extent cx="5848350" cy="2162175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28E309B" w14:textId="5400FBFB" w:rsidR="00CF6D73" w:rsidRDefault="005F3699" w:rsidP="00CF6D73">
      <w:r>
        <w:lastRenderedPageBreak/>
        <w:t>51,2</w:t>
      </w:r>
      <w:r w:rsidR="00CF6D73" w:rsidRPr="00657FA5">
        <w:t>% педагогов считают, что вопросы и задания в учебном пособии соответствуют познавательным возм</w:t>
      </w:r>
      <w:bookmarkStart w:id="11" w:name="_GoBack"/>
      <w:bookmarkEnd w:id="11"/>
      <w:r w:rsidR="00CF6D73" w:rsidRPr="00657FA5">
        <w:t>ожностям учащихся,</w:t>
      </w:r>
      <w:r w:rsidR="00AA00A4" w:rsidRPr="00AA00A4">
        <w:t xml:space="preserve"> </w:t>
      </w:r>
      <w:r w:rsidR="00AA00A4">
        <w:t>50%</w:t>
      </w:r>
      <w:r w:rsidR="00CF6D73" w:rsidRPr="00657FA5">
        <w:t xml:space="preserve"> </w:t>
      </w:r>
      <w:r w:rsidR="00AA00A4">
        <w:t xml:space="preserve">– </w:t>
      </w:r>
      <w:r w:rsidR="00CF6D73" w:rsidRPr="00657FA5">
        <w:t xml:space="preserve">уровню предшествующей образовательной подготовки учащихся, </w:t>
      </w:r>
      <w:r w:rsidR="00AA00A4">
        <w:t xml:space="preserve">50,9% – </w:t>
      </w:r>
      <w:r w:rsidR="00CF6D73" w:rsidRPr="00657FA5">
        <w:t>пяти уровням усвоения учебного материала</w:t>
      </w:r>
      <w:r w:rsidR="00AA00A4">
        <w:t>.</w:t>
      </w:r>
    </w:p>
    <w:p w14:paraId="6DD8FD92" w14:textId="77777777" w:rsidR="00441985" w:rsidRPr="00B71224" w:rsidRDefault="00441985" w:rsidP="00441985">
      <w:pPr>
        <w:rPr>
          <w:rFonts w:cs="Times New Roman"/>
          <w:sz w:val="24"/>
          <w:szCs w:val="24"/>
        </w:rPr>
      </w:pPr>
      <w:bookmarkStart w:id="12" w:name="_Hlk115700747"/>
      <w:bookmarkStart w:id="13" w:name="_Hlk115692861"/>
      <w:r w:rsidRPr="00B71224">
        <w:rPr>
          <w:rFonts w:cs="Times New Roman"/>
          <w:i/>
          <w:sz w:val="24"/>
          <w:szCs w:val="24"/>
        </w:rPr>
        <w:t>С</w:t>
      </w:r>
      <w:bookmarkStart w:id="14" w:name="_Hlk115691604"/>
      <w:r w:rsidRPr="00B71224">
        <w:rPr>
          <w:rFonts w:cs="Times New Roman"/>
          <w:i/>
          <w:sz w:val="24"/>
          <w:szCs w:val="24"/>
        </w:rPr>
        <w:t>правочно</w:t>
      </w:r>
    </w:p>
    <w:p w14:paraId="44CFAAD1" w14:textId="3884CE97" w:rsidR="00441985" w:rsidRDefault="00441985" w:rsidP="00441985">
      <w:r w:rsidRPr="00704609">
        <w:rPr>
          <w:rFonts w:cs="Times New Roman"/>
          <w:sz w:val="24"/>
          <w:szCs w:val="24"/>
        </w:rPr>
        <w:t>Ответы учителей на вопрос</w:t>
      </w:r>
      <w:r>
        <w:rPr>
          <w:rFonts w:cs="Times New Roman"/>
          <w:sz w:val="24"/>
          <w:szCs w:val="24"/>
        </w:rPr>
        <w:t xml:space="preserve">: </w:t>
      </w:r>
      <w:bookmarkEnd w:id="12"/>
      <w:r>
        <w:rPr>
          <w:rFonts w:cs="Times New Roman"/>
          <w:sz w:val="24"/>
          <w:szCs w:val="24"/>
        </w:rPr>
        <w:t>«</w:t>
      </w:r>
      <w:r w:rsidRPr="00F16DBD">
        <w:rPr>
          <w:rFonts w:cs="Times New Roman"/>
          <w:sz w:val="24"/>
          <w:szCs w:val="24"/>
        </w:rPr>
        <w:t>Оцените вопросы и задания, включенные в учебное пособие</w:t>
      </w:r>
      <w:bookmarkEnd w:id="13"/>
      <w:r>
        <w:rPr>
          <w:rFonts w:cs="Times New Roman"/>
          <w:sz w:val="24"/>
          <w:szCs w:val="24"/>
        </w:rPr>
        <w:t>»</w:t>
      </w:r>
      <w:bookmarkEnd w:id="14"/>
    </w:p>
    <w:p w14:paraId="210F3E54" w14:textId="77777777" w:rsidR="006B6D23" w:rsidRDefault="00362966" w:rsidP="005F4B1E">
      <w:pPr>
        <w:rPr>
          <w:rFonts w:eastAsia="Calibri" w:cs="Times New Roman"/>
          <w:color w:val="auto"/>
          <w:szCs w:val="28"/>
        </w:rPr>
      </w:pPr>
      <w:r>
        <w:rPr>
          <w:noProof/>
          <w:lang w:eastAsia="ru-RU"/>
        </w:rPr>
        <w:drawing>
          <wp:inline distT="0" distB="0" distL="0" distR="0" wp14:anchorId="62414C64" wp14:editId="51AC6331">
            <wp:extent cx="5562600" cy="2181225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5D96AA5" w14:textId="67BB8CA3" w:rsidR="00871C76" w:rsidRDefault="00871C76" w:rsidP="005F4B1E">
      <w:pPr>
        <w:rPr>
          <w:rFonts w:eastAsia="Calibri" w:cs="Times New Roman"/>
          <w:color w:val="auto"/>
          <w:szCs w:val="28"/>
        </w:rPr>
      </w:pPr>
      <w:r>
        <w:rPr>
          <w:rFonts w:eastAsia="Calibri" w:cs="Times New Roman"/>
          <w:color w:val="auto"/>
          <w:szCs w:val="28"/>
        </w:rPr>
        <w:t>Большинство педагогов (74,3%) дали утвердительный ответ на вопрос «Достаточно ли в учебном пособии заданий с национальным контекстом?».</w:t>
      </w:r>
    </w:p>
    <w:p w14:paraId="6C1A7173" w14:textId="6A2DD0FA" w:rsidR="00871C76" w:rsidRPr="00AA00A4" w:rsidRDefault="00FF38C5" w:rsidP="00DD118A">
      <w:pPr>
        <w:rPr>
          <w:rFonts w:eastAsia="Calibri" w:cs="Times New Roman"/>
          <w:color w:val="FF0000"/>
          <w:szCs w:val="28"/>
        </w:rPr>
      </w:pPr>
      <w:r w:rsidRPr="00FF38C5">
        <w:rPr>
          <w:rFonts w:eastAsia="Calibri" w:cs="Times New Roman"/>
          <w:color w:val="auto"/>
          <w:szCs w:val="28"/>
        </w:rPr>
        <w:t xml:space="preserve">67,6% учителей считают оптимальным </w:t>
      </w:r>
      <w:r w:rsidR="00E32302" w:rsidRPr="00FF38C5">
        <w:rPr>
          <w:rFonts w:eastAsia="Calibri" w:cs="Times New Roman"/>
          <w:color w:val="auto"/>
          <w:szCs w:val="28"/>
        </w:rPr>
        <w:t>количеств</w:t>
      </w:r>
      <w:r w:rsidRPr="00FF38C5">
        <w:rPr>
          <w:rFonts w:eastAsia="Calibri" w:cs="Times New Roman"/>
          <w:color w:val="auto"/>
          <w:szCs w:val="28"/>
        </w:rPr>
        <w:t>о</w:t>
      </w:r>
      <w:r w:rsidR="00E32302" w:rsidRPr="00FF38C5">
        <w:rPr>
          <w:rFonts w:eastAsia="Calibri" w:cs="Times New Roman"/>
          <w:color w:val="auto"/>
          <w:szCs w:val="28"/>
        </w:rPr>
        <w:t xml:space="preserve"> заданий</w:t>
      </w:r>
      <w:r w:rsidR="00862557">
        <w:rPr>
          <w:rFonts w:eastAsia="Calibri" w:cs="Times New Roman"/>
          <w:color w:val="auto"/>
          <w:szCs w:val="28"/>
        </w:rPr>
        <w:t xml:space="preserve"> в учебном пособии и электронном</w:t>
      </w:r>
      <w:r w:rsidR="00E32302" w:rsidRPr="00FF38C5">
        <w:rPr>
          <w:rFonts w:eastAsia="Calibri" w:cs="Times New Roman"/>
          <w:color w:val="auto"/>
          <w:szCs w:val="28"/>
        </w:rPr>
        <w:t xml:space="preserve"> </w:t>
      </w:r>
      <w:r w:rsidR="00862557">
        <w:rPr>
          <w:rFonts w:eastAsia="Calibri" w:cs="Times New Roman"/>
          <w:color w:val="auto"/>
          <w:szCs w:val="28"/>
        </w:rPr>
        <w:t>приложении</w:t>
      </w:r>
      <w:r w:rsidR="00E32302" w:rsidRPr="0046014C">
        <w:rPr>
          <w:rFonts w:eastAsia="Calibri" w:cs="Times New Roman"/>
          <w:color w:val="auto"/>
          <w:szCs w:val="28"/>
        </w:rPr>
        <w:t xml:space="preserve"> для изучения предмета на базовом уровне</w:t>
      </w:r>
      <w:r w:rsidRPr="0046014C">
        <w:rPr>
          <w:rFonts w:eastAsia="Calibri" w:cs="Times New Roman"/>
          <w:color w:val="auto"/>
          <w:szCs w:val="28"/>
        </w:rPr>
        <w:t>, 13,7%</w:t>
      </w:r>
      <w:r w:rsidR="00E32302" w:rsidRPr="0046014C">
        <w:rPr>
          <w:rFonts w:eastAsia="Calibri" w:cs="Times New Roman"/>
          <w:color w:val="auto"/>
          <w:szCs w:val="28"/>
        </w:rPr>
        <w:t xml:space="preserve"> </w:t>
      </w:r>
      <w:r w:rsidRPr="0046014C">
        <w:rPr>
          <w:rFonts w:eastAsia="Calibri" w:cs="Times New Roman"/>
          <w:color w:val="auto"/>
          <w:szCs w:val="28"/>
        </w:rPr>
        <w:t xml:space="preserve">опрошенных </w:t>
      </w:r>
      <w:r w:rsidR="00E32302" w:rsidRPr="0046014C">
        <w:rPr>
          <w:rFonts w:eastAsia="Calibri" w:cs="Times New Roman"/>
          <w:color w:val="auto"/>
          <w:szCs w:val="28"/>
        </w:rPr>
        <w:t>отметили чрезмерность количества заданий для достижения целей учебного предмета</w:t>
      </w:r>
      <w:r w:rsidRPr="0046014C">
        <w:rPr>
          <w:rFonts w:eastAsia="Calibri" w:cs="Times New Roman"/>
          <w:color w:val="auto"/>
          <w:szCs w:val="28"/>
        </w:rPr>
        <w:t xml:space="preserve">, а 18,7%, </w:t>
      </w:r>
      <w:r w:rsidR="00E32302" w:rsidRPr="0046014C">
        <w:rPr>
          <w:rFonts w:eastAsia="Calibri" w:cs="Times New Roman"/>
          <w:color w:val="auto"/>
          <w:szCs w:val="28"/>
        </w:rPr>
        <w:t>наоборот, их недостаток</w:t>
      </w:r>
      <w:r w:rsidRPr="0046014C">
        <w:rPr>
          <w:rFonts w:eastAsia="Calibri" w:cs="Times New Roman"/>
          <w:color w:val="auto"/>
          <w:szCs w:val="28"/>
        </w:rPr>
        <w:t>.</w:t>
      </w:r>
    </w:p>
    <w:p w14:paraId="255506A6" w14:textId="6F61B080" w:rsidR="00A6439A" w:rsidRPr="0046014C" w:rsidRDefault="0046014C" w:rsidP="00DD118A">
      <w:pPr>
        <w:rPr>
          <w:rFonts w:eastAsia="Calibri" w:cs="Times New Roman"/>
          <w:color w:val="auto"/>
          <w:szCs w:val="28"/>
        </w:rPr>
      </w:pPr>
      <w:r w:rsidRPr="0046014C">
        <w:rPr>
          <w:rFonts w:eastAsia="Calibri" w:cs="Times New Roman"/>
          <w:color w:val="auto"/>
          <w:szCs w:val="28"/>
        </w:rPr>
        <w:t>А</w:t>
      </w:r>
      <w:r w:rsidR="0004324D" w:rsidRPr="0046014C">
        <w:rPr>
          <w:rFonts w:eastAsia="Calibri" w:cs="Times New Roman"/>
          <w:color w:val="auto"/>
          <w:szCs w:val="28"/>
        </w:rPr>
        <w:t>нализ о</w:t>
      </w:r>
      <w:r w:rsidR="00A6439A" w:rsidRPr="0046014C">
        <w:rPr>
          <w:rFonts w:eastAsia="Calibri" w:cs="Times New Roman"/>
          <w:color w:val="auto"/>
          <w:szCs w:val="28"/>
        </w:rPr>
        <w:t>твет</w:t>
      </w:r>
      <w:r w:rsidR="0004324D" w:rsidRPr="0046014C">
        <w:rPr>
          <w:rFonts w:eastAsia="Calibri" w:cs="Times New Roman"/>
          <w:color w:val="auto"/>
          <w:szCs w:val="28"/>
        </w:rPr>
        <w:t>ов</w:t>
      </w:r>
      <w:r w:rsidR="00A6439A" w:rsidRPr="0046014C">
        <w:rPr>
          <w:rFonts w:eastAsia="Calibri" w:cs="Times New Roman"/>
          <w:color w:val="auto"/>
          <w:szCs w:val="28"/>
        </w:rPr>
        <w:t xml:space="preserve"> учителей, работающих в классах с повышенным уровнем изучения информатики, </w:t>
      </w:r>
      <w:r w:rsidRPr="0046014C">
        <w:rPr>
          <w:rFonts w:eastAsia="Calibri" w:cs="Times New Roman"/>
          <w:color w:val="auto"/>
          <w:szCs w:val="28"/>
        </w:rPr>
        <w:t>позволил</w:t>
      </w:r>
      <w:r w:rsidR="00A6439A" w:rsidRPr="0046014C">
        <w:rPr>
          <w:rFonts w:eastAsia="Calibri" w:cs="Times New Roman"/>
          <w:color w:val="auto"/>
          <w:szCs w:val="28"/>
        </w:rPr>
        <w:t xml:space="preserve"> сделать </w:t>
      </w:r>
      <w:r w:rsidRPr="0046014C">
        <w:rPr>
          <w:rFonts w:eastAsia="Calibri" w:cs="Times New Roman"/>
          <w:color w:val="auto"/>
          <w:szCs w:val="28"/>
        </w:rPr>
        <w:t xml:space="preserve">следующие </w:t>
      </w:r>
      <w:r w:rsidR="00A6439A" w:rsidRPr="0046014C">
        <w:rPr>
          <w:rFonts w:eastAsia="Calibri" w:cs="Times New Roman"/>
          <w:color w:val="auto"/>
          <w:szCs w:val="28"/>
        </w:rPr>
        <w:t>выводы</w:t>
      </w:r>
      <w:r w:rsidRPr="0046014C">
        <w:rPr>
          <w:rFonts w:eastAsia="Calibri" w:cs="Times New Roman"/>
          <w:color w:val="auto"/>
          <w:szCs w:val="28"/>
        </w:rPr>
        <w:t>:</w:t>
      </w:r>
      <w:r w:rsidR="00A6439A" w:rsidRPr="0046014C">
        <w:rPr>
          <w:rFonts w:eastAsia="Calibri" w:cs="Times New Roman"/>
          <w:color w:val="auto"/>
          <w:szCs w:val="28"/>
        </w:rPr>
        <w:t xml:space="preserve"> материалов, размещенных на ресурсе </w:t>
      </w:r>
      <w:r w:rsidR="00A6439A" w:rsidRPr="0046014C">
        <w:rPr>
          <w:rFonts w:eastAsia="Calibri" w:cs="Times New Roman"/>
          <w:color w:val="auto"/>
          <w:spacing w:val="2"/>
          <w:szCs w:val="28"/>
          <w:shd w:val="clear" w:color="auto" w:fill="FFFFFF"/>
        </w:rPr>
        <w:t>profil.adu.by в большинстве случаев (58,8%) достаточно для реализации учебных задач повышенного уровня</w:t>
      </w:r>
      <w:r w:rsidRPr="0046014C">
        <w:rPr>
          <w:rFonts w:eastAsia="Calibri" w:cs="Times New Roman"/>
          <w:color w:val="auto"/>
          <w:spacing w:val="2"/>
          <w:szCs w:val="28"/>
          <w:shd w:val="clear" w:color="auto" w:fill="FFFFFF"/>
        </w:rPr>
        <w:t>,</w:t>
      </w:r>
      <w:r w:rsidR="00A6439A" w:rsidRPr="0046014C">
        <w:rPr>
          <w:rFonts w:eastAsia="Calibri" w:cs="Times New Roman"/>
          <w:color w:val="auto"/>
          <w:spacing w:val="2"/>
          <w:szCs w:val="28"/>
          <w:shd w:val="clear" w:color="auto" w:fill="FFFFFF"/>
        </w:rPr>
        <w:t xml:space="preserve"> 29</w:t>
      </w:r>
      <w:r w:rsidR="00AA00A4" w:rsidRPr="0046014C">
        <w:rPr>
          <w:rFonts w:eastAsia="Calibri" w:cs="Times New Roman"/>
          <w:color w:val="auto"/>
          <w:spacing w:val="2"/>
          <w:szCs w:val="28"/>
          <w:shd w:val="clear" w:color="auto" w:fill="FFFFFF"/>
        </w:rPr>
        <w:t>,</w:t>
      </w:r>
      <w:r w:rsidR="00A6439A" w:rsidRPr="0046014C">
        <w:rPr>
          <w:rFonts w:eastAsia="Calibri" w:cs="Times New Roman"/>
          <w:color w:val="auto"/>
          <w:spacing w:val="2"/>
          <w:szCs w:val="28"/>
          <w:shd w:val="clear" w:color="auto" w:fill="FFFFFF"/>
        </w:rPr>
        <w:t>7% педагогов затруднились ответить на этот вопрос, а 11,5%</w:t>
      </w:r>
      <w:r w:rsidR="0004324D" w:rsidRPr="0046014C">
        <w:rPr>
          <w:rFonts w:eastAsia="Calibri" w:cs="Times New Roman"/>
          <w:color w:val="auto"/>
          <w:spacing w:val="2"/>
          <w:szCs w:val="28"/>
          <w:shd w:val="clear" w:color="auto" w:fill="FFFFFF"/>
        </w:rPr>
        <w:t xml:space="preserve"> –</w:t>
      </w:r>
      <w:r w:rsidR="00A6439A" w:rsidRPr="0046014C">
        <w:rPr>
          <w:rFonts w:eastAsia="Calibri" w:cs="Times New Roman"/>
          <w:color w:val="auto"/>
          <w:spacing w:val="2"/>
          <w:szCs w:val="28"/>
          <w:shd w:val="clear" w:color="auto" w:fill="FFFFFF"/>
        </w:rPr>
        <w:t xml:space="preserve"> посчитали количество материалов недостаточным.</w:t>
      </w:r>
    </w:p>
    <w:p w14:paraId="11571180" w14:textId="4BB1A0FE" w:rsidR="00DD118A" w:rsidRDefault="00DD118A" w:rsidP="00DD118A">
      <w:pPr>
        <w:rPr>
          <w:rFonts w:eastAsia="Calibri" w:cs="Times New Roman"/>
          <w:color w:val="auto"/>
          <w:spacing w:val="2"/>
          <w:szCs w:val="28"/>
          <w:shd w:val="clear" w:color="auto" w:fill="FFFFFF"/>
        </w:rPr>
      </w:pPr>
      <w:r w:rsidRPr="0046014C">
        <w:rPr>
          <w:rFonts w:eastAsia="Calibri" w:cs="Times New Roman"/>
          <w:color w:val="auto"/>
          <w:szCs w:val="28"/>
        </w:rPr>
        <w:t xml:space="preserve">Учителя оценили </w:t>
      </w:r>
      <w:r w:rsidRPr="0046014C">
        <w:rPr>
          <w:rFonts w:eastAsia="Calibri" w:cs="Times New Roman"/>
          <w:color w:val="auto"/>
          <w:spacing w:val="2"/>
          <w:szCs w:val="28"/>
          <w:shd w:val="clear" w:color="auto" w:fill="FFFFFF"/>
        </w:rPr>
        <w:t>электронно</w:t>
      </w:r>
      <w:r w:rsidR="00AA69BF" w:rsidRPr="0046014C">
        <w:rPr>
          <w:rFonts w:eastAsia="Calibri" w:cs="Times New Roman"/>
          <w:color w:val="auto"/>
          <w:spacing w:val="2"/>
          <w:szCs w:val="28"/>
          <w:shd w:val="clear" w:color="auto" w:fill="FFFFFF"/>
        </w:rPr>
        <w:t>е</w:t>
      </w:r>
      <w:r w:rsidRPr="0046014C">
        <w:rPr>
          <w:rFonts w:eastAsia="Calibri" w:cs="Times New Roman"/>
          <w:color w:val="auto"/>
          <w:spacing w:val="2"/>
          <w:szCs w:val="28"/>
          <w:shd w:val="clear" w:color="auto" w:fill="FFFFFF"/>
        </w:rPr>
        <w:t xml:space="preserve"> приложени</w:t>
      </w:r>
      <w:r w:rsidR="00AA69BF" w:rsidRPr="0046014C">
        <w:rPr>
          <w:rFonts w:eastAsia="Calibri" w:cs="Times New Roman"/>
          <w:color w:val="auto"/>
          <w:spacing w:val="2"/>
          <w:szCs w:val="28"/>
          <w:shd w:val="clear" w:color="auto" w:fill="FFFFFF"/>
        </w:rPr>
        <w:t>е</w:t>
      </w:r>
      <w:r w:rsidRPr="0046014C">
        <w:rPr>
          <w:rFonts w:eastAsia="Calibri" w:cs="Times New Roman"/>
          <w:color w:val="auto"/>
          <w:spacing w:val="2"/>
          <w:szCs w:val="28"/>
          <w:shd w:val="clear" w:color="auto" w:fill="FFFFFF"/>
        </w:rPr>
        <w:t xml:space="preserve"> для повышенного уровня изучения учебного предмета (profil.adu.by)</w:t>
      </w:r>
      <w:r w:rsidR="00FF38C5" w:rsidRPr="0046014C">
        <w:rPr>
          <w:rFonts w:eastAsia="Calibri" w:cs="Times New Roman"/>
          <w:color w:val="auto"/>
          <w:spacing w:val="2"/>
          <w:szCs w:val="28"/>
          <w:shd w:val="clear" w:color="auto" w:fill="FFFFFF"/>
        </w:rPr>
        <w:t xml:space="preserve"> следующим образом:</w:t>
      </w:r>
      <w:r w:rsidR="0004324D" w:rsidRPr="0046014C">
        <w:rPr>
          <w:rFonts w:eastAsia="Calibri" w:cs="Times New Roman"/>
          <w:color w:val="auto"/>
          <w:szCs w:val="28"/>
        </w:rPr>
        <w:t xml:space="preserve"> </w:t>
      </w:r>
      <w:r w:rsidRPr="0046014C">
        <w:rPr>
          <w:rFonts w:eastAsia="Calibri" w:cs="Times New Roman"/>
          <w:color w:val="auto"/>
          <w:szCs w:val="28"/>
        </w:rPr>
        <w:t xml:space="preserve">материалы приложения </w:t>
      </w:r>
      <w:r w:rsidR="00862557">
        <w:rPr>
          <w:rFonts w:eastAsia="Calibri" w:cs="Times New Roman"/>
          <w:color w:val="auto"/>
          <w:szCs w:val="28"/>
        </w:rPr>
        <w:t xml:space="preserve">соответствуют </w:t>
      </w:r>
      <w:r w:rsidRPr="0046014C">
        <w:rPr>
          <w:rFonts w:eastAsia="Calibri" w:cs="Times New Roman"/>
          <w:color w:val="auto"/>
          <w:szCs w:val="28"/>
        </w:rPr>
        <w:t>познавательны</w:t>
      </w:r>
      <w:r w:rsidR="00862557">
        <w:rPr>
          <w:rFonts w:eastAsia="Calibri" w:cs="Times New Roman"/>
          <w:color w:val="auto"/>
          <w:szCs w:val="28"/>
        </w:rPr>
        <w:t>м возможностям</w:t>
      </w:r>
      <w:r w:rsidRPr="0046014C">
        <w:rPr>
          <w:rFonts w:eastAsia="Calibri" w:cs="Times New Roman"/>
          <w:color w:val="auto"/>
          <w:szCs w:val="28"/>
        </w:rPr>
        <w:t xml:space="preserve"> учащихся</w:t>
      </w:r>
      <w:r w:rsidR="0004324D" w:rsidRPr="0046014C">
        <w:rPr>
          <w:rFonts w:eastAsia="Calibri" w:cs="Times New Roman"/>
          <w:color w:val="auto"/>
          <w:szCs w:val="28"/>
        </w:rPr>
        <w:t xml:space="preserve"> (считают 59,4% учителей)</w:t>
      </w:r>
      <w:r w:rsidR="00FF38C5" w:rsidRPr="0046014C">
        <w:rPr>
          <w:rFonts w:eastAsia="Calibri" w:cs="Times New Roman"/>
          <w:color w:val="auto"/>
          <w:szCs w:val="28"/>
        </w:rPr>
        <w:t xml:space="preserve">; </w:t>
      </w:r>
      <w:r w:rsidRPr="0046014C">
        <w:rPr>
          <w:rFonts w:eastAsia="Calibri" w:cs="Times New Roman"/>
          <w:color w:val="auto"/>
          <w:szCs w:val="28"/>
        </w:rPr>
        <w:t>соответствуют пяти уровням усвоения учебного материала</w:t>
      </w:r>
      <w:r w:rsidR="0004324D" w:rsidRPr="0046014C">
        <w:rPr>
          <w:rFonts w:eastAsia="Calibri" w:cs="Times New Roman"/>
          <w:color w:val="auto"/>
          <w:szCs w:val="28"/>
        </w:rPr>
        <w:t xml:space="preserve"> (57,5%)</w:t>
      </w:r>
      <w:r w:rsidR="00FF38C5" w:rsidRPr="0046014C">
        <w:rPr>
          <w:rFonts w:eastAsia="Calibri" w:cs="Times New Roman"/>
          <w:color w:val="auto"/>
          <w:szCs w:val="28"/>
        </w:rPr>
        <w:t xml:space="preserve">; </w:t>
      </w:r>
      <w:r w:rsidR="00BF4601" w:rsidRPr="0046014C">
        <w:rPr>
          <w:rFonts w:eastAsia="Calibri" w:cs="Times New Roman"/>
          <w:color w:val="auto"/>
          <w:szCs w:val="28"/>
        </w:rPr>
        <w:t>позволяют проработать учебный материал при подготовке к олимпиаде или научно-практической конференции</w:t>
      </w:r>
      <w:r w:rsidR="0004324D" w:rsidRPr="0046014C">
        <w:rPr>
          <w:rFonts w:eastAsia="Calibri" w:cs="Times New Roman"/>
          <w:color w:val="auto"/>
          <w:szCs w:val="28"/>
        </w:rPr>
        <w:t xml:space="preserve"> (49,8%)</w:t>
      </w:r>
      <w:r w:rsidR="00FF38C5" w:rsidRPr="0046014C">
        <w:rPr>
          <w:rFonts w:eastAsia="Calibri" w:cs="Times New Roman"/>
          <w:color w:val="auto"/>
          <w:szCs w:val="28"/>
        </w:rPr>
        <w:t>;</w:t>
      </w:r>
      <w:r w:rsidR="00BF4601" w:rsidRPr="0046014C">
        <w:rPr>
          <w:rFonts w:eastAsia="Calibri" w:cs="Times New Roman"/>
          <w:color w:val="auto"/>
          <w:szCs w:val="28"/>
        </w:rPr>
        <w:t xml:space="preserve"> позволяют организовать самостоятельную работу учащихся </w:t>
      </w:r>
      <w:r w:rsidR="0004324D" w:rsidRPr="0046014C">
        <w:rPr>
          <w:rFonts w:eastAsia="Calibri" w:cs="Times New Roman"/>
          <w:color w:val="auto"/>
          <w:szCs w:val="28"/>
        </w:rPr>
        <w:t xml:space="preserve">(57,5%) </w:t>
      </w:r>
      <w:r w:rsidR="00AA69BF" w:rsidRPr="0046014C">
        <w:rPr>
          <w:rFonts w:eastAsia="Calibri" w:cs="Times New Roman"/>
          <w:color w:val="auto"/>
          <w:szCs w:val="28"/>
        </w:rPr>
        <w:t>(</w:t>
      </w:r>
      <w:r w:rsidRPr="0046014C">
        <w:rPr>
          <w:rFonts w:eastAsia="Calibri" w:cs="Times New Roman"/>
          <w:color w:val="auto"/>
          <w:spacing w:val="2"/>
          <w:shd w:val="clear" w:color="auto" w:fill="FFFFFF"/>
        </w:rPr>
        <w:t>на предложенные вопросы отвечали те педагоги, кто использовал данный материал в работе с учащимися</w:t>
      </w:r>
      <w:r w:rsidR="00AA69BF" w:rsidRPr="0046014C">
        <w:rPr>
          <w:rFonts w:eastAsia="Calibri" w:cs="Times New Roman"/>
          <w:color w:val="auto"/>
          <w:spacing w:val="2"/>
          <w:szCs w:val="28"/>
          <w:shd w:val="clear" w:color="auto" w:fill="FFFFFF"/>
        </w:rPr>
        <w:t>).</w:t>
      </w:r>
    </w:p>
    <w:p w14:paraId="7B1CA0A3" w14:textId="4B86124E" w:rsidR="00441985" w:rsidRPr="00B71224" w:rsidRDefault="00441985" w:rsidP="00441985">
      <w:pPr>
        <w:rPr>
          <w:rFonts w:cs="Times New Roman"/>
          <w:sz w:val="24"/>
          <w:szCs w:val="24"/>
        </w:rPr>
      </w:pPr>
      <w:r w:rsidRPr="00B71224">
        <w:rPr>
          <w:rFonts w:cs="Times New Roman"/>
          <w:i/>
          <w:sz w:val="24"/>
          <w:szCs w:val="24"/>
        </w:rPr>
        <w:t>Справочно</w:t>
      </w:r>
    </w:p>
    <w:p w14:paraId="144B8BEC" w14:textId="77777777" w:rsidR="00441985" w:rsidRPr="00F43C54" w:rsidRDefault="00441985" w:rsidP="00441985">
      <w:pPr>
        <w:rPr>
          <w:rFonts w:cs="Times New Roman"/>
          <w:sz w:val="24"/>
          <w:szCs w:val="24"/>
        </w:rPr>
      </w:pPr>
      <w:r w:rsidRPr="00704609">
        <w:rPr>
          <w:rFonts w:cs="Times New Roman"/>
          <w:sz w:val="24"/>
          <w:szCs w:val="24"/>
        </w:rPr>
        <w:t>Ответы учителей на вопрос</w:t>
      </w:r>
      <w:r>
        <w:rPr>
          <w:rFonts w:cs="Times New Roman"/>
          <w:sz w:val="24"/>
          <w:szCs w:val="24"/>
        </w:rPr>
        <w:t>: «</w:t>
      </w:r>
      <w:r w:rsidRPr="00F43C54">
        <w:rPr>
          <w:rFonts w:cs="Times New Roman"/>
          <w:sz w:val="24"/>
          <w:szCs w:val="24"/>
        </w:rPr>
        <w:t>Оцените электронное приложение для повышенного уровня изучения учебного предмета на </w:t>
      </w:r>
      <w:hyperlink r:id="rId17" w:history="1">
        <w:r w:rsidRPr="00F43C54">
          <w:rPr>
            <w:rFonts w:cs="Times New Roman"/>
            <w:sz w:val="24"/>
            <w:szCs w:val="24"/>
          </w:rPr>
          <w:t>profil.adu.by</w:t>
        </w:r>
      </w:hyperlink>
      <w:r w:rsidRPr="00F43C54">
        <w:rPr>
          <w:rFonts w:cs="Times New Roman"/>
          <w:sz w:val="24"/>
          <w:szCs w:val="24"/>
        </w:rPr>
        <w:t>» </w:t>
      </w:r>
    </w:p>
    <w:p w14:paraId="7879FE45" w14:textId="77777777" w:rsidR="00441985" w:rsidRPr="0046014C" w:rsidRDefault="00441985" w:rsidP="00DD118A">
      <w:pPr>
        <w:rPr>
          <w:rFonts w:eastAsia="Calibri" w:cs="Times New Roman"/>
          <w:color w:val="auto"/>
          <w:szCs w:val="28"/>
        </w:rPr>
      </w:pPr>
    </w:p>
    <w:p w14:paraId="4BBEE878" w14:textId="77777777" w:rsidR="002D48DA" w:rsidRDefault="003C20C1" w:rsidP="005076B7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noProof/>
          <w:szCs w:val="28"/>
          <w:lang w:eastAsia="ru-RU"/>
        </w:rPr>
        <w:lastRenderedPageBreak/>
        <w:drawing>
          <wp:inline distT="0" distB="0" distL="0" distR="0" wp14:anchorId="26F9E4F8" wp14:editId="696AB861">
            <wp:extent cx="5905500" cy="2381250"/>
            <wp:effectExtent l="0" t="0" r="0" b="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C27B0B6" w14:textId="6B987439" w:rsidR="00B1575F" w:rsidRDefault="00B1575F" w:rsidP="00A16551">
      <w:pPr>
        <w:rPr>
          <w:rFonts w:cs="Times New Roman"/>
          <w:color w:val="auto"/>
          <w:szCs w:val="28"/>
        </w:rPr>
      </w:pPr>
      <w:r w:rsidRPr="00B1575F">
        <w:rPr>
          <w:rFonts w:eastAsia="Calibri" w:cs="Times New Roman"/>
          <w:color w:val="auto"/>
          <w:szCs w:val="28"/>
        </w:rPr>
        <w:t xml:space="preserve">Распределение ответов учащихся </w:t>
      </w:r>
      <w:r w:rsidR="004256E7" w:rsidRPr="00B1575F">
        <w:rPr>
          <w:rFonts w:eastAsia="Calibri" w:cs="Times New Roman"/>
          <w:color w:val="auto"/>
          <w:szCs w:val="28"/>
        </w:rPr>
        <w:t>на вопрос</w:t>
      </w:r>
      <w:r>
        <w:rPr>
          <w:rFonts w:eastAsia="Calibri" w:cs="Times New Roman"/>
          <w:color w:val="auto"/>
          <w:szCs w:val="28"/>
        </w:rPr>
        <w:t>:</w:t>
      </w:r>
      <w:r w:rsidR="004256E7" w:rsidRPr="00B1575F">
        <w:rPr>
          <w:rFonts w:eastAsia="Calibri" w:cs="Times New Roman"/>
          <w:color w:val="auto"/>
          <w:szCs w:val="28"/>
        </w:rPr>
        <w:t xml:space="preserve"> «</w:t>
      </w:r>
      <w:r w:rsidRPr="00B1575F">
        <w:rPr>
          <w:rFonts w:eastAsia="Calibri" w:cs="Times New Roman"/>
          <w:color w:val="auto"/>
          <w:szCs w:val="28"/>
        </w:rPr>
        <w:t>Используете ли Вы при изучении учебного предмета материалы для изучения на повышенном уровне, размещенные</w:t>
      </w:r>
      <w:r w:rsidR="004256E7" w:rsidRPr="00B1575F">
        <w:rPr>
          <w:rFonts w:eastAsia="Calibri" w:cs="Times New Roman"/>
          <w:color w:val="auto"/>
          <w:szCs w:val="28"/>
        </w:rPr>
        <w:t xml:space="preserve"> на</w:t>
      </w:r>
      <w:r w:rsidRPr="00B1575F">
        <w:rPr>
          <w:rFonts w:eastAsia="Calibri" w:cs="Times New Roman"/>
          <w:color w:val="auto"/>
          <w:szCs w:val="28"/>
        </w:rPr>
        <w:t xml:space="preserve"> ресурсе</w:t>
      </w:r>
      <w:r w:rsidR="00A16551">
        <w:rPr>
          <w:rFonts w:eastAsia="Calibri" w:cs="Times New Roman"/>
          <w:color w:val="auto"/>
          <w:szCs w:val="28"/>
        </w:rPr>
        <w:t xml:space="preserve"> profil.adu.by?</w:t>
      </w:r>
      <w:r w:rsidR="004256E7" w:rsidRPr="00B1575F">
        <w:rPr>
          <w:rFonts w:eastAsia="Calibri" w:cs="Times New Roman"/>
          <w:color w:val="auto"/>
          <w:szCs w:val="28"/>
        </w:rPr>
        <w:t>»</w:t>
      </w:r>
      <w:r>
        <w:rPr>
          <w:rFonts w:eastAsia="Calibri" w:cs="Times New Roman"/>
          <w:color w:val="auto"/>
          <w:szCs w:val="28"/>
        </w:rPr>
        <w:t xml:space="preserve"> </w:t>
      </w:r>
      <w:r w:rsidR="004256E7" w:rsidRPr="00B1575F">
        <w:rPr>
          <w:rFonts w:eastAsia="Calibri" w:cs="Times New Roman"/>
          <w:color w:val="auto"/>
          <w:szCs w:val="28"/>
        </w:rPr>
        <w:t>следующее</w:t>
      </w:r>
      <w:r w:rsidR="00AA00A4">
        <w:rPr>
          <w:rFonts w:eastAsia="Calibri" w:cs="Times New Roman"/>
          <w:color w:val="auto"/>
          <w:szCs w:val="28"/>
        </w:rPr>
        <w:t>:</w:t>
      </w:r>
      <w:r w:rsidR="00EA6F96" w:rsidRPr="00B1575F">
        <w:rPr>
          <w:rFonts w:eastAsia="Calibri" w:cs="Times New Roman"/>
          <w:color w:val="auto"/>
          <w:szCs w:val="28"/>
        </w:rPr>
        <w:t xml:space="preserve"> </w:t>
      </w:r>
      <w:r w:rsidRPr="00B1575F">
        <w:rPr>
          <w:rFonts w:eastAsia="Calibri" w:cs="Times New Roman"/>
          <w:color w:val="auto"/>
          <w:szCs w:val="28"/>
        </w:rPr>
        <w:t>45,3</w:t>
      </w:r>
      <w:r w:rsidR="00D056CD" w:rsidRPr="00B1575F">
        <w:rPr>
          <w:rFonts w:eastAsia="Calibri" w:cs="Times New Roman"/>
          <w:color w:val="auto"/>
          <w:szCs w:val="28"/>
        </w:rPr>
        <w:t>% учащихся</w:t>
      </w:r>
      <w:r w:rsidR="00D056CD" w:rsidRPr="00B1575F">
        <w:rPr>
          <w:rFonts w:cs="Times New Roman"/>
          <w:color w:val="auto"/>
          <w:szCs w:val="28"/>
        </w:rPr>
        <w:t xml:space="preserve"> </w:t>
      </w:r>
      <w:r w:rsidRPr="00B1575F">
        <w:rPr>
          <w:rFonts w:cs="Times New Roman"/>
          <w:color w:val="auto"/>
          <w:szCs w:val="28"/>
        </w:rPr>
        <w:t>работали с этими материалами на уроках</w:t>
      </w:r>
      <w:r w:rsidR="008057EF" w:rsidRPr="00B1575F">
        <w:rPr>
          <w:rFonts w:cs="Times New Roman"/>
          <w:color w:val="auto"/>
          <w:szCs w:val="28"/>
        </w:rPr>
        <w:t xml:space="preserve">; </w:t>
      </w:r>
      <w:r w:rsidRPr="00B1575F">
        <w:rPr>
          <w:rFonts w:cs="Times New Roman"/>
          <w:color w:val="auto"/>
          <w:szCs w:val="28"/>
        </w:rPr>
        <w:t>17,2% учащи</w:t>
      </w:r>
      <w:r w:rsidR="00AA00A4">
        <w:rPr>
          <w:rFonts w:cs="Times New Roman"/>
          <w:color w:val="auto"/>
          <w:szCs w:val="28"/>
        </w:rPr>
        <w:t>х</w:t>
      </w:r>
      <w:r w:rsidRPr="00B1575F">
        <w:rPr>
          <w:rFonts w:cs="Times New Roman"/>
          <w:color w:val="auto"/>
          <w:szCs w:val="28"/>
        </w:rPr>
        <w:t>ся</w:t>
      </w:r>
      <w:r w:rsidR="00D056CD" w:rsidRPr="00B1575F">
        <w:rPr>
          <w:rFonts w:cs="Times New Roman"/>
          <w:color w:val="auto"/>
          <w:szCs w:val="28"/>
        </w:rPr>
        <w:t xml:space="preserve"> </w:t>
      </w:r>
      <w:r w:rsidRPr="00B1575F">
        <w:rPr>
          <w:rFonts w:cs="Times New Roman"/>
          <w:color w:val="auto"/>
          <w:szCs w:val="28"/>
        </w:rPr>
        <w:t>рекомендовали работать с этими материалами при подготовке домашних заданий</w:t>
      </w:r>
      <w:r w:rsidR="008057EF" w:rsidRPr="00B1575F">
        <w:rPr>
          <w:rFonts w:cs="Times New Roman"/>
          <w:color w:val="auto"/>
          <w:szCs w:val="28"/>
        </w:rPr>
        <w:t>;</w:t>
      </w:r>
      <w:r w:rsidR="00D056CD" w:rsidRPr="00B1575F">
        <w:rPr>
          <w:rFonts w:cs="Times New Roman"/>
          <w:color w:val="auto"/>
          <w:szCs w:val="28"/>
        </w:rPr>
        <w:t xml:space="preserve"> </w:t>
      </w:r>
      <w:r w:rsidRPr="00B1575F">
        <w:rPr>
          <w:rFonts w:cs="Times New Roman"/>
          <w:color w:val="auto"/>
          <w:szCs w:val="28"/>
        </w:rPr>
        <w:t>20,3% учащи</w:t>
      </w:r>
      <w:r w:rsidR="00AA00A4">
        <w:rPr>
          <w:rFonts w:cs="Times New Roman"/>
          <w:color w:val="auto"/>
          <w:szCs w:val="28"/>
        </w:rPr>
        <w:t>х</w:t>
      </w:r>
      <w:r w:rsidRPr="00B1575F">
        <w:rPr>
          <w:rFonts w:cs="Times New Roman"/>
          <w:color w:val="auto"/>
          <w:szCs w:val="28"/>
        </w:rPr>
        <w:t>ся</w:t>
      </w:r>
      <w:r w:rsidR="00D056CD" w:rsidRPr="00B1575F">
        <w:rPr>
          <w:rFonts w:cs="Times New Roman"/>
          <w:color w:val="auto"/>
          <w:szCs w:val="28"/>
        </w:rPr>
        <w:t xml:space="preserve"> </w:t>
      </w:r>
      <w:r w:rsidRPr="00B1575F">
        <w:rPr>
          <w:rFonts w:cs="Times New Roman"/>
          <w:color w:val="auto"/>
          <w:szCs w:val="28"/>
        </w:rPr>
        <w:t>предлагали работать с этими материалами по желанию; а 30,2</w:t>
      </w:r>
      <w:r w:rsidR="00D056CD" w:rsidRPr="00B1575F">
        <w:rPr>
          <w:rFonts w:cs="Times New Roman"/>
          <w:color w:val="auto"/>
          <w:szCs w:val="28"/>
        </w:rPr>
        <w:t>%</w:t>
      </w:r>
      <w:r w:rsidR="00AA00A4">
        <w:rPr>
          <w:rFonts w:cs="Times New Roman"/>
          <w:color w:val="auto"/>
          <w:szCs w:val="28"/>
        </w:rPr>
        <w:t xml:space="preserve"> –</w:t>
      </w:r>
      <w:r w:rsidRPr="00B1575F">
        <w:rPr>
          <w:rFonts w:cs="Times New Roman"/>
          <w:color w:val="auto"/>
          <w:szCs w:val="28"/>
        </w:rPr>
        <w:t xml:space="preserve"> не использовали приложение</w:t>
      </w:r>
      <w:r w:rsidR="00A16551">
        <w:rPr>
          <w:rFonts w:cs="Times New Roman"/>
          <w:color w:val="auto"/>
          <w:szCs w:val="28"/>
        </w:rPr>
        <w:t xml:space="preserve"> </w:t>
      </w:r>
      <w:r w:rsidR="00AA00A4">
        <w:rPr>
          <w:rFonts w:cs="Times New Roman"/>
          <w:color w:val="auto"/>
          <w:szCs w:val="28"/>
        </w:rPr>
        <w:t>(</w:t>
      </w:r>
      <w:r w:rsidR="00A16551">
        <w:rPr>
          <w:rFonts w:cs="Times New Roman"/>
          <w:color w:val="auto"/>
          <w:szCs w:val="28"/>
        </w:rPr>
        <w:t>чащиеся могли выбирать один или несколько вариантов ответа</w:t>
      </w:r>
      <w:r w:rsidR="00AA00A4">
        <w:rPr>
          <w:rFonts w:cs="Times New Roman"/>
          <w:color w:val="auto"/>
          <w:szCs w:val="28"/>
        </w:rPr>
        <w:t>)</w:t>
      </w:r>
      <w:r w:rsidR="00A16551">
        <w:rPr>
          <w:rFonts w:cs="Times New Roman"/>
          <w:color w:val="auto"/>
          <w:szCs w:val="28"/>
        </w:rPr>
        <w:t>.</w:t>
      </w:r>
    </w:p>
    <w:p w14:paraId="6B1EB70A" w14:textId="67FDE596" w:rsidR="00A16551" w:rsidRDefault="00A16551" w:rsidP="00A16551">
      <w:pPr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Анализ ответов уч</w:t>
      </w:r>
      <w:r w:rsidR="007D35EA">
        <w:rPr>
          <w:rFonts w:cs="Times New Roman"/>
          <w:color w:val="auto"/>
          <w:szCs w:val="28"/>
        </w:rPr>
        <w:t>ащихся</w:t>
      </w:r>
      <w:r>
        <w:rPr>
          <w:rFonts w:cs="Times New Roman"/>
          <w:color w:val="auto"/>
          <w:szCs w:val="28"/>
        </w:rPr>
        <w:t xml:space="preserve"> на вопрос «Интересно ли Вам изучать учебный предмет на повышенном уровне, используя электронное приложение </w:t>
      </w:r>
      <w:r w:rsidRPr="00B1575F">
        <w:rPr>
          <w:rFonts w:eastAsia="Calibri" w:cs="Times New Roman"/>
          <w:color w:val="auto"/>
          <w:szCs w:val="28"/>
        </w:rPr>
        <w:t>profil.adu.by</w:t>
      </w:r>
      <w:r>
        <w:rPr>
          <w:rFonts w:eastAsia="Calibri" w:cs="Times New Roman"/>
          <w:color w:val="auto"/>
          <w:szCs w:val="28"/>
        </w:rPr>
        <w:t>?»</w:t>
      </w:r>
      <w:r w:rsidR="00862557">
        <w:rPr>
          <w:rFonts w:eastAsia="Calibri" w:cs="Times New Roman"/>
          <w:color w:val="auto"/>
          <w:szCs w:val="28"/>
        </w:rPr>
        <w:t>,</w:t>
      </w:r>
      <w:r>
        <w:rPr>
          <w:rFonts w:eastAsia="Calibri" w:cs="Times New Roman"/>
          <w:color w:val="auto"/>
          <w:szCs w:val="28"/>
        </w:rPr>
        <w:t xml:space="preserve"> показал, что 63,5% учащи</w:t>
      </w:r>
      <w:r w:rsidR="005F4B1E">
        <w:rPr>
          <w:rFonts w:eastAsia="Calibri" w:cs="Times New Roman"/>
          <w:color w:val="auto"/>
          <w:szCs w:val="28"/>
        </w:rPr>
        <w:t>х</w:t>
      </w:r>
      <w:r>
        <w:rPr>
          <w:rFonts w:eastAsia="Calibri" w:cs="Times New Roman"/>
          <w:color w:val="auto"/>
          <w:szCs w:val="28"/>
        </w:rPr>
        <w:t>ся интересны разнообразные задания по каждой теме, выполнение которых позволяет лучше усваивать учебный материал; 35,3% учащихся посчитали задания на повышенном уровне слишком сложными для себя; 7,4%</w:t>
      </w:r>
      <w:r w:rsidR="00862557">
        <w:rPr>
          <w:rFonts w:eastAsia="Calibri" w:cs="Times New Roman"/>
          <w:color w:val="auto"/>
          <w:szCs w:val="28"/>
        </w:rPr>
        <w:t xml:space="preserve"> учащихся отметили, что </w:t>
      </w:r>
      <w:r>
        <w:rPr>
          <w:rFonts w:eastAsia="Calibri" w:cs="Times New Roman"/>
          <w:color w:val="auto"/>
          <w:szCs w:val="28"/>
        </w:rPr>
        <w:t>задания на повышенном у</w:t>
      </w:r>
      <w:r w:rsidR="00862557">
        <w:rPr>
          <w:rFonts w:eastAsia="Calibri" w:cs="Times New Roman"/>
          <w:color w:val="auto"/>
          <w:szCs w:val="28"/>
        </w:rPr>
        <w:t>ровне слишком простые</w:t>
      </w:r>
      <w:r w:rsidR="005F4B1E">
        <w:rPr>
          <w:rFonts w:eastAsia="Calibri" w:cs="Times New Roman"/>
          <w:color w:val="auto"/>
          <w:szCs w:val="28"/>
        </w:rPr>
        <w:t xml:space="preserve"> (у</w:t>
      </w:r>
      <w:r>
        <w:rPr>
          <w:rFonts w:cs="Times New Roman"/>
          <w:color w:val="auto"/>
          <w:szCs w:val="28"/>
        </w:rPr>
        <w:t>чащиеся могли выбирать один или несколько вариантов ответа</w:t>
      </w:r>
      <w:r w:rsidR="005F4B1E">
        <w:rPr>
          <w:rFonts w:cs="Times New Roman"/>
          <w:color w:val="auto"/>
          <w:szCs w:val="28"/>
        </w:rPr>
        <w:t>)</w:t>
      </w:r>
      <w:r>
        <w:rPr>
          <w:rFonts w:cs="Times New Roman"/>
          <w:color w:val="auto"/>
          <w:szCs w:val="28"/>
        </w:rPr>
        <w:t>.</w:t>
      </w:r>
    </w:p>
    <w:p w14:paraId="125DA5DA" w14:textId="6CFBC18A" w:rsidR="00441985" w:rsidRDefault="00441985" w:rsidP="00A16551">
      <w:pPr>
        <w:rPr>
          <w:rFonts w:cs="Times New Roman"/>
          <w:color w:val="auto"/>
          <w:szCs w:val="28"/>
        </w:rPr>
      </w:pPr>
      <w:bookmarkStart w:id="15" w:name="_Hlk115691672"/>
      <w:bookmarkStart w:id="16" w:name="_Hlk115693091"/>
      <w:r w:rsidRPr="005B346E">
        <w:rPr>
          <w:rStyle w:val="freebirdanalyticsviewquestiontitle"/>
          <w:rFonts w:cs="Times New Roman"/>
          <w:spacing w:val="2"/>
          <w:szCs w:val="28"/>
          <w:shd w:val="clear" w:color="auto" w:fill="FFFFFF"/>
        </w:rPr>
        <w:t>На вопрос «Что бы Вы хотели изменить в учебном пособии?»</w:t>
      </w:r>
      <w:r w:rsidRPr="005B346E">
        <w:rPr>
          <w:rFonts w:cs="Times New Roman"/>
          <w:noProof/>
          <w:szCs w:val="28"/>
          <w:lang w:eastAsia="ru-RU"/>
        </w:rPr>
        <w:t xml:space="preserve"> </w:t>
      </w:r>
      <w:r w:rsidRPr="005B346E">
        <w:rPr>
          <w:rFonts w:cs="Times New Roman"/>
          <w:spacing w:val="5"/>
          <w:szCs w:val="28"/>
          <w:shd w:val="clear" w:color="auto" w:fill="FFFFFF"/>
        </w:rPr>
        <w:t xml:space="preserve">большинство учащихся ответили, что учебному пособию не требуются изменения. </w:t>
      </w:r>
      <w:r w:rsidRPr="00F24ECA">
        <w:rPr>
          <w:rFonts w:cs="Times New Roman"/>
          <w:color w:val="auto"/>
          <w:spacing w:val="5"/>
          <w:szCs w:val="28"/>
          <w:shd w:val="clear" w:color="auto" w:fill="FFFFFF"/>
        </w:rPr>
        <w:t>Целесообразно отметить отдельные пожелания</w:t>
      </w:r>
      <w:bookmarkEnd w:id="15"/>
      <w:r w:rsidR="00F24ECA" w:rsidRPr="00F24ECA">
        <w:rPr>
          <w:rFonts w:cs="Times New Roman"/>
          <w:color w:val="auto"/>
          <w:spacing w:val="5"/>
          <w:szCs w:val="28"/>
          <w:shd w:val="clear" w:color="auto" w:fill="FFFFFF"/>
        </w:rPr>
        <w:t xml:space="preserve"> дополнить бумажный вариант учебного пособия темами из электронно</w:t>
      </w:r>
      <w:r w:rsidR="00F24ECA">
        <w:rPr>
          <w:rFonts w:cs="Times New Roman"/>
          <w:color w:val="auto"/>
          <w:spacing w:val="5"/>
          <w:szCs w:val="28"/>
          <w:shd w:val="clear" w:color="auto" w:fill="FFFFFF"/>
        </w:rPr>
        <w:t>го</w:t>
      </w:r>
      <w:r w:rsidR="00F24ECA" w:rsidRPr="00F24ECA">
        <w:rPr>
          <w:rFonts w:cs="Times New Roman"/>
          <w:color w:val="auto"/>
          <w:spacing w:val="5"/>
          <w:szCs w:val="28"/>
          <w:shd w:val="clear" w:color="auto" w:fill="FFFFFF"/>
        </w:rPr>
        <w:t xml:space="preserve"> </w:t>
      </w:r>
      <w:r w:rsidR="00F24ECA">
        <w:rPr>
          <w:rFonts w:cs="Times New Roman"/>
          <w:color w:val="auto"/>
          <w:spacing w:val="5"/>
          <w:szCs w:val="28"/>
          <w:shd w:val="clear" w:color="auto" w:fill="FFFFFF"/>
        </w:rPr>
        <w:t>приложения</w:t>
      </w:r>
      <w:r w:rsidR="00F24ECA" w:rsidRPr="00F24ECA">
        <w:rPr>
          <w:rFonts w:cs="Times New Roman"/>
          <w:color w:val="auto"/>
          <w:spacing w:val="5"/>
          <w:szCs w:val="28"/>
          <w:shd w:val="clear" w:color="auto" w:fill="FFFFFF"/>
        </w:rPr>
        <w:t>, увеличить количество примеров с алгоритмом выполнения</w:t>
      </w:r>
      <w:bookmarkEnd w:id="16"/>
      <w:r w:rsidR="00F24ECA" w:rsidRPr="00F24ECA">
        <w:rPr>
          <w:rFonts w:cs="Times New Roman"/>
          <w:color w:val="auto"/>
          <w:spacing w:val="5"/>
          <w:szCs w:val="28"/>
          <w:shd w:val="clear" w:color="auto" w:fill="FFFFFF"/>
        </w:rPr>
        <w:t>.</w:t>
      </w:r>
    </w:p>
    <w:p w14:paraId="0CB8EA60" w14:textId="15FAA4BC" w:rsidR="00CF6D73" w:rsidRDefault="00CF6D73" w:rsidP="00D056CD">
      <w:pPr>
        <w:rPr>
          <w:rFonts w:eastAsia="Calibri" w:cs="Times New Roman"/>
          <w:color w:val="auto"/>
          <w:szCs w:val="28"/>
        </w:rPr>
      </w:pPr>
      <w:r w:rsidRPr="008761D3">
        <w:rPr>
          <w:rFonts w:eastAsia="Calibri" w:cs="Times New Roman"/>
          <w:color w:val="auto"/>
          <w:szCs w:val="28"/>
        </w:rPr>
        <w:t xml:space="preserve">Анализ ответов учителей на </w:t>
      </w:r>
      <w:r w:rsidR="008761D3" w:rsidRPr="008761D3">
        <w:rPr>
          <w:rFonts w:eastAsia="Calibri" w:cs="Times New Roman"/>
          <w:color w:val="auto"/>
          <w:szCs w:val="28"/>
        </w:rPr>
        <w:t>вопрос</w:t>
      </w:r>
      <w:r w:rsidR="008761D3">
        <w:rPr>
          <w:rFonts w:eastAsia="Calibri" w:cs="Times New Roman"/>
          <w:color w:val="auto"/>
          <w:szCs w:val="28"/>
        </w:rPr>
        <w:t>:</w:t>
      </w:r>
      <w:r w:rsidR="008761D3" w:rsidRPr="008761D3">
        <w:rPr>
          <w:rFonts w:eastAsia="Calibri" w:cs="Times New Roman"/>
          <w:color w:val="auto"/>
          <w:szCs w:val="28"/>
        </w:rPr>
        <w:t xml:space="preserve"> «Какие изменения, на В</w:t>
      </w:r>
      <w:r w:rsidRPr="008761D3">
        <w:rPr>
          <w:rFonts w:eastAsia="Calibri" w:cs="Times New Roman"/>
          <w:color w:val="auto"/>
          <w:szCs w:val="28"/>
        </w:rPr>
        <w:t>аш взгляд, необходимо внести в учебное пособие</w:t>
      </w:r>
      <w:r w:rsidR="008761D3" w:rsidRPr="008761D3">
        <w:rPr>
          <w:rFonts w:eastAsia="Calibri" w:cs="Times New Roman"/>
          <w:color w:val="auto"/>
          <w:szCs w:val="28"/>
        </w:rPr>
        <w:t xml:space="preserve"> при его переиздании</w:t>
      </w:r>
      <w:r w:rsidRPr="008761D3">
        <w:rPr>
          <w:rFonts w:eastAsia="Calibri" w:cs="Times New Roman"/>
          <w:color w:val="auto"/>
          <w:szCs w:val="28"/>
        </w:rPr>
        <w:t>?» позволил выделить наиболее часто встречающиеся предложения и мнения:</w:t>
      </w:r>
    </w:p>
    <w:p w14:paraId="525B8F9C" w14:textId="5AA9659E" w:rsidR="006549D6" w:rsidRPr="006549D6" w:rsidRDefault="006549D6" w:rsidP="00D056CD">
      <w:pPr>
        <w:rPr>
          <w:rFonts w:cs="Times New Roman"/>
          <w:color w:val="auto"/>
          <w:szCs w:val="28"/>
        </w:rPr>
      </w:pPr>
      <w:r w:rsidRPr="006549D6">
        <w:rPr>
          <w:rFonts w:cs="Times New Roman"/>
          <w:color w:val="auto"/>
          <w:szCs w:val="28"/>
        </w:rPr>
        <w:t>изложить учебный материал более простым языком, доступным учащимся</w:t>
      </w:r>
      <w:r w:rsidR="00A53774">
        <w:rPr>
          <w:rFonts w:cs="Times New Roman"/>
          <w:color w:val="auto"/>
          <w:szCs w:val="28"/>
        </w:rPr>
        <w:t xml:space="preserve">, </w:t>
      </w:r>
      <w:r w:rsidR="00862557">
        <w:rPr>
          <w:rFonts w:cs="Times New Roman"/>
          <w:color w:val="auto"/>
          <w:szCs w:val="28"/>
        </w:rPr>
        <w:t>изучающи</w:t>
      </w:r>
      <w:r w:rsidR="00A53774">
        <w:rPr>
          <w:rFonts w:cs="Times New Roman"/>
          <w:color w:val="auto"/>
          <w:szCs w:val="28"/>
        </w:rPr>
        <w:t>м</w:t>
      </w:r>
      <w:r w:rsidR="00862557">
        <w:rPr>
          <w:rFonts w:cs="Times New Roman"/>
          <w:color w:val="auto"/>
          <w:szCs w:val="28"/>
        </w:rPr>
        <w:t xml:space="preserve"> учебны</w:t>
      </w:r>
      <w:r w:rsidR="00A53774">
        <w:rPr>
          <w:rFonts w:cs="Times New Roman"/>
          <w:color w:val="auto"/>
          <w:szCs w:val="28"/>
        </w:rPr>
        <w:t>й</w:t>
      </w:r>
      <w:r w:rsidR="00862557">
        <w:rPr>
          <w:rFonts w:cs="Times New Roman"/>
          <w:color w:val="auto"/>
          <w:szCs w:val="28"/>
        </w:rPr>
        <w:t xml:space="preserve"> материал на базовом уровне</w:t>
      </w:r>
      <w:r w:rsidRPr="006549D6">
        <w:rPr>
          <w:rFonts w:cs="Times New Roman"/>
          <w:color w:val="auto"/>
          <w:szCs w:val="28"/>
        </w:rPr>
        <w:t>;</w:t>
      </w:r>
    </w:p>
    <w:p w14:paraId="22428D5C" w14:textId="40C1DF6C" w:rsidR="006549D6" w:rsidRPr="006549D6" w:rsidRDefault="006549D6" w:rsidP="00D056CD">
      <w:pPr>
        <w:rPr>
          <w:rFonts w:cs="Times New Roman"/>
          <w:color w:val="auto"/>
          <w:szCs w:val="28"/>
        </w:rPr>
      </w:pPr>
      <w:r w:rsidRPr="006549D6">
        <w:rPr>
          <w:rFonts w:cs="Times New Roman"/>
          <w:color w:val="auto"/>
          <w:szCs w:val="28"/>
        </w:rPr>
        <w:t>весь учебный материал разместить на печатной основе, т.к. электронный вариант вызывает некоторые трудности и неудобства у учащихся при работе на уроке;</w:t>
      </w:r>
    </w:p>
    <w:p w14:paraId="484EBFAB" w14:textId="37BDFF58" w:rsidR="006549D6" w:rsidRPr="006549D6" w:rsidRDefault="006549D6" w:rsidP="006549D6">
      <w:pPr>
        <w:rPr>
          <w:rFonts w:cs="Times New Roman"/>
          <w:color w:val="auto"/>
          <w:szCs w:val="28"/>
        </w:rPr>
      </w:pPr>
      <w:r w:rsidRPr="006549D6">
        <w:rPr>
          <w:rFonts w:cs="Times New Roman"/>
          <w:color w:val="auto"/>
          <w:szCs w:val="28"/>
        </w:rPr>
        <w:t>изменить структуру изложения материала на странице;</w:t>
      </w:r>
    </w:p>
    <w:p w14:paraId="1A36A095" w14:textId="0357397C" w:rsidR="006549D6" w:rsidRPr="006549D6" w:rsidRDefault="006549D6" w:rsidP="006549D6">
      <w:pPr>
        <w:rPr>
          <w:rFonts w:cs="Times New Roman"/>
          <w:color w:val="auto"/>
          <w:szCs w:val="28"/>
        </w:rPr>
      </w:pPr>
      <w:r w:rsidRPr="006549D6">
        <w:rPr>
          <w:rFonts w:cs="Times New Roman"/>
          <w:color w:val="auto"/>
          <w:szCs w:val="28"/>
        </w:rPr>
        <w:t>предусмо</w:t>
      </w:r>
      <w:r w:rsidR="00862557">
        <w:rPr>
          <w:rFonts w:cs="Times New Roman"/>
          <w:color w:val="auto"/>
          <w:szCs w:val="28"/>
        </w:rPr>
        <w:t>треть больше практических разно</w:t>
      </w:r>
      <w:r w:rsidRPr="006549D6">
        <w:rPr>
          <w:rFonts w:cs="Times New Roman"/>
          <w:color w:val="auto"/>
          <w:szCs w:val="28"/>
        </w:rPr>
        <w:t>уровневых заданий для учащихся.</w:t>
      </w:r>
    </w:p>
    <w:p w14:paraId="2859FBB3" w14:textId="686ED560" w:rsidR="00A16F4B" w:rsidRDefault="00CF6D73">
      <w:r w:rsidRPr="006549D6">
        <w:rPr>
          <w:color w:val="auto"/>
        </w:rPr>
        <w:lastRenderedPageBreak/>
        <w:t>Результаты анкетирования рассмотрены на заседании</w:t>
      </w:r>
      <w:r w:rsidR="00AA69BF" w:rsidRPr="006549D6">
        <w:rPr>
          <w:color w:val="auto"/>
        </w:rPr>
        <w:t xml:space="preserve"> Научно-методическо</w:t>
      </w:r>
      <w:r w:rsidR="00AA69BF" w:rsidRPr="006549D6">
        <w:rPr>
          <w:color w:val="auto"/>
          <w:lang w:val="be-BY"/>
        </w:rPr>
        <w:t>го</w:t>
      </w:r>
      <w:r w:rsidR="00AA69BF" w:rsidRPr="006549D6">
        <w:rPr>
          <w:color w:val="auto"/>
        </w:rPr>
        <w:t xml:space="preserve"> совет</w:t>
      </w:r>
      <w:r w:rsidR="00AA69BF" w:rsidRPr="006549D6">
        <w:rPr>
          <w:color w:val="auto"/>
          <w:lang w:val="be-BY"/>
        </w:rPr>
        <w:t>а Национального института образования,</w:t>
      </w:r>
      <w:r w:rsidRPr="006549D6">
        <w:rPr>
          <w:color w:val="auto"/>
        </w:rPr>
        <w:t xml:space="preserve"> секции </w:t>
      </w:r>
      <w:r w:rsidR="006549D6" w:rsidRPr="006549D6">
        <w:rPr>
          <w:color w:val="auto"/>
        </w:rPr>
        <w:t>информатики</w:t>
      </w:r>
      <w:r w:rsidRPr="006549D6">
        <w:rPr>
          <w:color w:val="auto"/>
        </w:rPr>
        <w:t xml:space="preserve"> Научно-методического совета при Министерстве образования Республики Беларусь, </w:t>
      </w:r>
      <w:r w:rsidR="00990CD7" w:rsidRPr="006549D6">
        <w:rPr>
          <w:color w:val="auto"/>
        </w:rPr>
        <w:t xml:space="preserve">обсуждены с авторским коллективом и будут </w:t>
      </w:r>
      <w:r w:rsidRPr="006549D6">
        <w:rPr>
          <w:color w:val="auto"/>
        </w:rPr>
        <w:t xml:space="preserve">учтены при переиздании </w:t>
      </w:r>
      <w:r w:rsidR="00E641F9" w:rsidRPr="006549D6">
        <w:rPr>
          <w:color w:val="auto"/>
        </w:rPr>
        <w:t xml:space="preserve">учебного </w:t>
      </w:r>
      <w:r w:rsidRPr="006549D6">
        <w:rPr>
          <w:color w:val="auto"/>
        </w:rPr>
        <w:t xml:space="preserve">пособия. </w:t>
      </w:r>
    </w:p>
    <w:sectPr w:rsidR="00A16F4B" w:rsidSect="00786C4D">
      <w:footerReference w:type="default" r:id="rId19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BF429" w14:textId="77777777" w:rsidR="00B37703" w:rsidRDefault="00B37703" w:rsidP="00820B18">
      <w:r>
        <w:separator/>
      </w:r>
    </w:p>
  </w:endnote>
  <w:endnote w:type="continuationSeparator" w:id="0">
    <w:p w14:paraId="03793015" w14:textId="77777777" w:rsidR="00B37703" w:rsidRDefault="00B37703" w:rsidP="0082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8108813"/>
      <w:docPartObj>
        <w:docPartGallery w:val="Page Numbers (Bottom of Page)"/>
        <w:docPartUnique/>
      </w:docPartObj>
    </w:sdtPr>
    <w:sdtEndPr/>
    <w:sdtContent>
      <w:p w14:paraId="5AF48D55" w14:textId="77777777" w:rsidR="00820B18" w:rsidRDefault="00820B18" w:rsidP="00C501A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557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5A8A9" w14:textId="77777777" w:rsidR="00B37703" w:rsidRDefault="00B37703" w:rsidP="00820B18">
      <w:r>
        <w:separator/>
      </w:r>
    </w:p>
  </w:footnote>
  <w:footnote w:type="continuationSeparator" w:id="0">
    <w:p w14:paraId="17507945" w14:textId="77777777" w:rsidR="00B37703" w:rsidRDefault="00B37703" w:rsidP="0082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F69BA"/>
    <w:multiLevelType w:val="hybridMultilevel"/>
    <w:tmpl w:val="BEC293D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D73"/>
    <w:rsid w:val="00030310"/>
    <w:rsid w:val="00042B27"/>
    <w:rsid w:val="0004324D"/>
    <w:rsid w:val="000A5AF9"/>
    <w:rsid w:val="000B3202"/>
    <w:rsid w:val="00151D43"/>
    <w:rsid w:val="00164586"/>
    <w:rsid w:val="00175220"/>
    <w:rsid w:val="001A1BC7"/>
    <w:rsid w:val="001C61CF"/>
    <w:rsid w:val="00213524"/>
    <w:rsid w:val="00227835"/>
    <w:rsid w:val="002349DE"/>
    <w:rsid w:val="002961AA"/>
    <w:rsid w:val="002B51AB"/>
    <w:rsid w:val="002D48DA"/>
    <w:rsid w:val="002E49E4"/>
    <w:rsid w:val="003035A3"/>
    <w:rsid w:val="00304A2F"/>
    <w:rsid w:val="00334404"/>
    <w:rsid w:val="00346191"/>
    <w:rsid w:val="00360DF3"/>
    <w:rsid w:val="00362966"/>
    <w:rsid w:val="003A0C70"/>
    <w:rsid w:val="003B0F15"/>
    <w:rsid w:val="003C20C1"/>
    <w:rsid w:val="003C4F82"/>
    <w:rsid w:val="004256E7"/>
    <w:rsid w:val="00441985"/>
    <w:rsid w:val="004575F8"/>
    <w:rsid w:val="0046014C"/>
    <w:rsid w:val="004C42B8"/>
    <w:rsid w:val="004E7AC9"/>
    <w:rsid w:val="004F214A"/>
    <w:rsid w:val="00502EF2"/>
    <w:rsid w:val="005076B7"/>
    <w:rsid w:val="005124DD"/>
    <w:rsid w:val="005537C8"/>
    <w:rsid w:val="005747F9"/>
    <w:rsid w:val="005F3699"/>
    <w:rsid w:val="005F4B1E"/>
    <w:rsid w:val="00631FE7"/>
    <w:rsid w:val="0064095E"/>
    <w:rsid w:val="006425FC"/>
    <w:rsid w:val="006549D6"/>
    <w:rsid w:val="006561F4"/>
    <w:rsid w:val="00686FE8"/>
    <w:rsid w:val="00692F32"/>
    <w:rsid w:val="006B6D23"/>
    <w:rsid w:val="006D2EE7"/>
    <w:rsid w:val="0076577A"/>
    <w:rsid w:val="00770734"/>
    <w:rsid w:val="00786C4D"/>
    <w:rsid w:val="007B1B64"/>
    <w:rsid w:val="007D35EA"/>
    <w:rsid w:val="008057EF"/>
    <w:rsid w:val="00812723"/>
    <w:rsid w:val="00820B18"/>
    <w:rsid w:val="00823FDB"/>
    <w:rsid w:val="00862557"/>
    <w:rsid w:val="008633B3"/>
    <w:rsid w:val="00871C76"/>
    <w:rsid w:val="00874745"/>
    <w:rsid w:val="008761D3"/>
    <w:rsid w:val="00890A5E"/>
    <w:rsid w:val="008E4E76"/>
    <w:rsid w:val="008F0C39"/>
    <w:rsid w:val="00910562"/>
    <w:rsid w:val="00910DFB"/>
    <w:rsid w:val="00930AFC"/>
    <w:rsid w:val="009458B1"/>
    <w:rsid w:val="00956131"/>
    <w:rsid w:val="009707A6"/>
    <w:rsid w:val="00990CD7"/>
    <w:rsid w:val="00A13BBA"/>
    <w:rsid w:val="00A16551"/>
    <w:rsid w:val="00A16F4B"/>
    <w:rsid w:val="00A3798B"/>
    <w:rsid w:val="00A479C7"/>
    <w:rsid w:val="00A53774"/>
    <w:rsid w:val="00A6439A"/>
    <w:rsid w:val="00A82C01"/>
    <w:rsid w:val="00A97B9E"/>
    <w:rsid w:val="00AA00A4"/>
    <w:rsid w:val="00AA69BF"/>
    <w:rsid w:val="00AB1F3D"/>
    <w:rsid w:val="00AC1FC1"/>
    <w:rsid w:val="00AC7ABA"/>
    <w:rsid w:val="00B1575F"/>
    <w:rsid w:val="00B37703"/>
    <w:rsid w:val="00B44AD6"/>
    <w:rsid w:val="00BA3216"/>
    <w:rsid w:val="00BF4601"/>
    <w:rsid w:val="00C04B2A"/>
    <w:rsid w:val="00C173BD"/>
    <w:rsid w:val="00C27726"/>
    <w:rsid w:val="00C3252C"/>
    <w:rsid w:val="00C32E85"/>
    <w:rsid w:val="00C473EC"/>
    <w:rsid w:val="00C501A3"/>
    <w:rsid w:val="00C5489E"/>
    <w:rsid w:val="00CD0BEE"/>
    <w:rsid w:val="00CF6D73"/>
    <w:rsid w:val="00D056CD"/>
    <w:rsid w:val="00D131A5"/>
    <w:rsid w:val="00D452AF"/>
    <w:rsid w:val="00D45942"/>
    <w:rsid w:val="00D750B7"/>
    <w:rsid w:val="00DD118A"/>
    <w:rsid w:val="00E139F7"/>
    <w:rsid w:val="00E14819"/>
    <w:rsid w:val="00E32302"/>
    <w:rsid w:val="00E62E99"/>
    <w:rsid w:val="00E641F9"/>
    <w:rsid w:val="00E65EAB"/>
    <w:rsid w:val="00E755D6"/>
    <w:rsid w:val="00E9166D"/>
    <w:rsid w:val="00EA6D13"/>
    <w:rsid w:val="00EA6F96"/>
    <w:rsid w:val="00EE23B1"/>
    <w:rsid w:val="00F22340"/>
    <w:rsid w:val="00F24ECA"/>
    <w:rsid w:val="00F33BA5"/>
    <w:rsid w:val="00F3583B"/>
    <w:rsid w:val="00F37D2D"/>
    <w:rsid w:val="00F75DD4"/>
    <w:rsid w:val="00FB3DEC"/>
    <w:rsid w:val="00FC7882"/>
    <w:rsid w:val="00FE1992"/>
    <w:rsid w:val="00FF38C5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6795"/>
  <w15:docId w15:val="{8C902805-6431-4CCA-94FD-2583DA01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D73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D73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B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B18"/>
    <w:rPr>
      <w:rFonts w:ascii="Segoe UI" w:hAnsi="Segoe UI" w:cs="Segoe UI"/>
      <w:color w:val="000000" w:themeColor="text1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0B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0B18"/>
    <w:rPr>
      <w:rFonts w:ascii="Times New Roman" w:hAnsi="Times New Roman"/>
      <w:color w:val="000000" w:themeColor="text1"/>
      <w:sz w:val="28"/>
    </w:rPr>
  </w:style>
  <w:style w:type="paragraph" w:styleId="a8">
    <w:name w:val="footer"/>
    <w:basedOn w:val="a"/>
    <w:link w:val="a9"/>
    <w:uiPriority w:val="99"/>
    <w:unhideWhenUsed/>
    <w:rsid w:val="00820B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0B18"/>
    <w:rPr>
      <w:rFonts w:ascii="Times New Roman" w:hAnsi="Times New Roman"/>
      <w:color w:val="000000" w:themeColor="text1"/>
      <w:sz w:val="28"/>
    </w:rPr>
  </w:style>
  <w:style w:type="character" w:customStyle="1" w:styleId="freebirdanalyticsviewquestiontitle">
    <w:name w:val="freebirdanalyticsviewquestiontitle"/>
    <w:basedOn w:val="a0"/>
    <w:rsid w:val="0044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yperlink" Target="http://profil.adu.by/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1"/>
            <c:invertIfNegative val="0"/>
            <c:bubble3D val="0"/>
            <c:spPr>
              <a:solidFill>
                <a:srgbClr val="FF7575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56A-4BD8-9180-8E7B41C438FB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B56A-4BD8-9180-8E7B41C438FB}"/>
              </c:ext>
            </c:extLst>
          </c:dPt>
          <c:dPt>
            <c:idx val="3"/>
            <c:invertIfNegative val="0"/>
            <c:bubble3D val="0"/>
            <c:spPr>
              <a:solidFill>
                <a:srgbClr val="E884D3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56A-4BD8-9180-8E7B41C438FB}"/>
              </c:ext>
            </c:extLst>
          </c:dPt>
          <c:dPt>
            <c:idx val="4"/>
            <c:invertIfNegative val="0"/>
            <c:bubble3D val="0"/>
            <c:spPr>
              <a:solidFill>
                <a:srgbClr val="89D8FF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B56A-4BD8-9180-8E7B41C438FB}"/>
              </c:ext>
            </c:extLst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37,2%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56A-4BD8-9180-8E7B41C438F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Учитель-методист</c:v>
                </c:pt>
                <c:pt idx="1">
                  <c:v>Высшая</c:v>
                </c:pt>
                <c:pt idx="2">
                  <c:v>Первая</c:v>
                </c:pt>
                <c:pt idx="3">
                  <c:v>Вторая</c:v>
                </c:pt>
                <c:pt idx="4">
                  <c:v>Без категории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0.01</c:v>
                </c:pt>
                <c:pt idx="1">
                  <c:v>0.372</c:v>
                </c:pt>
                <c:pt idx="2">
                  <c:v>0.43099999999999999</c:v>
                </c:pt>
                <c:pt idx="3">
                  <c:v>9.0999999999999998E-2</c:v>
                </c:pt>
                <c:pt idx="4">
                  <c:v>9.6000000000000002E-2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6A-4BD8-9180-8E7B41C438F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08985632"/>
        <c:axId val="308979752"/>
      </c:barChart>
      <c:catAx>
        <c:axId val="308985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08979752"/>
        <c:crosses val="autoZero"/>
        <c:auto val="1"/>
        <c:lblAlgn val="ctr"/>
        <c:lblOffset val="100"/>
        <c:noMultiLvlLbl val="0"/>
      </c:catAx>
      <c:valAx>
        <c:axId val="30897975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308985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полной мере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0.40300000000000002</c:v>
                </c:pt>
                <c:pt idx="1">
                  <c:v>0.54200000000000004</c:v>
                </c:pt>
                <c:pt idx="2">
                  <c:v>0.442</c:v>
                </c:pt>
                <c:pt idx="3">
                  <c:v>0.50900000000000001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6B-4469-BE87-A5CEE664810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0.50900000000000001</c:v>
                </c:pt>
                <c:pt idx="1">
                  <c:v>0.42499999999999999</c:v>
                </c:pt>
                <c:pt idx="2">
                  <c:v>0.44900000000000001</c:v>
                </c:pt>
                <c:pt idx="3">
                  <c:v>0.45400000000000001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6B-4469-BE87-A5CEE664810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реализована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8.7999999999999995E-2</c:v>
                </c:pt>
                <c:pt idx="1">
                  <c:v>3.3000000000000002E-2</c:v>
                </c:pt>
                <c:pt idx="2">
                  <c:v>0.109</c:v>
                </c:pt>
                <c:pt idx="3">
                  <c:v>3.6999999999999998E-2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6B-4469-BE87-A5CEE66481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08989160"/>
        <c:axId val="308985240"/>
      </c:barChart>
      <c:catAx>
        <c:axId val="3089891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08985240"/>
        <c:crosses val="autoZero"/>
        <c:auto val="1"/>
        <c:lblAlgn val="ctr"/>
        <c:lblOffset val="100"/>
        <c:noMultiLvlLbl val="0"/>
      </c:catAx>
      <c:valAx>
        <c:axId val="30898524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308989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сочетание разных форм предъявления учебного материала в учебном пособии оптимально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0.0%</c:formatCode>
                <c:ptCount val="1"/>
                <c:pt idx="0">
                  <c:v>0.76300000000000001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77-4B2B-A51A-EF11470A17E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учебном пособии должно быть больше схем, таблиц, графиков, диаграмм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0.0%</c:formatCode>
                <c:ptCount val="1"/>
                <c:pt idx="0">
                  <c:v>0.21199999999999999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77-4B2B-A51A-EF11470A17E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учебном пособии содержится чрезмерное количество схем, таблиц, графиков, диаграмм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0.0%</c:formatCode>
                <c:ptCount val="1"/>
                <c:pt idx="0">
                  <c:v>2.5000000000000001E-2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C77-4B2B-A51A-EF11470A17E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08982496"/>
        <c:axId val="308984848"/>
      </c:barChart>
      <c:catAx>
        <c:axId val="308982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solidFill>
            <a:srgbClr val="C00000"/>
          </a:solidFill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8984848"/>
        <c:crosses val="autoZero"/>
        <c:auto val="1"/>
        <c:lblAlgn val="ctr"/>
        <c:lblOffset val="100"/>
        <c:noMultiLvlLbl val="0"/>
      </c:catAx>
      <c:valAx>
        <c:axId val="30898484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308982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8955839257956829E-2"/>
          <c:y val="0.67146606674165732"/>
          <c:w val="0.94185643299441935"/>
          <c:h val="0.30472440944881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0.28299999999999997</c:v>
                </c:pt>
                <c:pt idx="1">
                  <c:v>0.373</c:v>
                </c:pt>
                <c:pt idx="2">
                  <c:v>0.34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78-4C28-8608-5BA6F1B1116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да, чем нет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0.55300000000000005</c:v>
                </c:pt>
                <c:pt idx="1">
                  <c:v>0.49099999999999999</c:v>
                </c:pt>
                <c:pt idx="2">
                  <c:v>0.47599999999999998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78-4C28-8608-5BA6F1B1116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0.13800000000000001</c:v>
                </c:pt>
                <c:pt idx="1">
                  <c:v>0.12</c:v>
                </c:pt>
                <c:pt idx="2">
                  <c:v>0.14899999999999999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878-4C28-8608-5BA6F1B1116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269592476489028E-3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5BF-4B57-A353-827A80FD099D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A17D-4438-9489-2E8CFF2D73AA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A17D-4438-9489-2E8CFF2D73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Лист1!$E$2:$E$4</c:f>
              <c:numCache>
                <c:formatCode>0.0%</c:formatCode>
                <c:ptCount val="3"/>
                <c:pt idx="0">
                  <c:v>2.5999999999999999E-2</c:v>
                </c:pt>
                <c:pt idx="1">
                  <c:v>1.6E-2</c:v>
                </c:pt>
                <c:pt idx="2">
                  <c:v>3.5000000000000003E-2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878-4C28-8608-5BA6F1B1116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08984456"/>
        <c:axId val="308989944"/>
      </c:barChart>
      <c:catAx>
        <c:axId val="308984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08989944"/>
        <c:crosses val="autoZero"/>
        <c:auto val="1"/>
        <c:lblAlgn val="ctr"/>
        <c:lblOffset val="100"/>
        <c:noMultiLvlLbl val="0"/>
      </c:catAx>
      <c:valAx>
        <c:axId val="30898994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308984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всегда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Тексты параграфов</c:v>
                </c:pt>
                <c:pt idx="1">
                  <c:v>Определения понятий</c:v>
                </c:pt>
                <c:pt idx="2">
                  <c:v>Таблицы, схемы</c:v>
                </c:pt>
                <c:pt idx="3">
                  <c:v>Вопросы и задания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0.65100000000000002</c:v>
                </c:pt>
                <c:pt idx="1">
                  <c:v>0.67700000000000005</c:v>
                </c:pt>
                <c:pt idx="2">
                  <c:v>0.74099999999999999</c:v>
                </c:pt>
                <c:pt idx="3">
                  <c:v>0.61899999999999999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60-445E-99CE-447C765BCE6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всегда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Тексты параграфов</c:v>
                </c:pt>
                <c:pt idx="1">
                  <c:v>Определения понятий</c:v>
                </c:pt>
                <c:pt idx="2">
                  <c:v>Таблицы, схемы</c:v>
                </c:pt>
                <c:pt idx="3">
                  <c:v>Вопросы и задания</c:v>
                </c:pt>
              </c:strCache>
            </c:strRef>
          </c:cat>
          <c:val>
            <c:numRef>
              <c:f>Лист1!$C$2:$C$6</c:f>
              <c:numCache>
                <c:formatCode>0.0%</c:formatCode>
                <c:ptCount val="5"/>
                <c:pt idx="0">
                  <c:v>0.30099999999999999</c:v>
                </c:pt>
                <c:pt idx="1">
                  <c:v>0.27500000000000002</c:v>
                </c:pt>
                <c:pt idx="2">
                  <c:v>0.218</c:v>
                </c:pt>
                <c:pt idx="3">
                  <c:v>0.32300000000000001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60-445E-99CE-447C765BCE6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Тексты параграфов</c:v>
                </c:pt>
                <c:pt idx="1">
                  <c:v>Определения понятий</c:v>
                </c:pt>
                <c:pt idx="2">
                  <c:v>Таблицы, схемы</c:v>
                </c:pt>
                <c:pt idx="3">
                  <c:v>Вопросы и задания</c:v>
                </c:pt>
              </c:strCache>
            </c:strRef>
          </c:cat>
          <c:val>
            <c:numRef>
              <c:f>Лист1!$D$2:$D$6</c:f>
              <c:numCache>
                <c:formatCode>0.0%</c:formatCode>
                <c:ptCount val="5"/>
                <c:pt idx="0">
                  <c:v>4.8000000000000001E-2</c:v>
                </c:pt>
                <c:pt idx="1">
                  <c:v>4.8000000000000001E-2</c:v>
                </c:pt>
                <c:pt idx="2">
                  <c:v>4.1000000000000002E-2</c:v>
                </c:pt>
                <c:pt idx="3">
                  <c:v>5.8000000000000003E-2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160-445E-99CE-447C765BCE6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08987200"/>
        <c:axId val="308989552"/>
      </c:barChart>
      <c:catAx>
        <c:axId val="3089872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08989552"/>
        <c:crosses val="autoZero"/>
        <c:auto val="1"/>
        <c:lblAlgn val="ctr"/>
        <c:lblOffset val="100"/>
        <c:noMultiLvlLbl val="0"/>
      </c:catAx>
      <c:valAx>
        <c:axId val="30898955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308987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Работать с учебным текстом</c:v>
                </c:pt>
                <c:pt idx="1">
                  <c:v>Интегрировать информацию, полученную из разных источников</c:v>
                </c:pt>
                <c:pt idx="2">
                  <c:v>Применять усвоенные знания и умения для решения учебных и практических задач</c:v>
                </c:pt>
                <c:pt idx="3">
                  <c:v>Интегрировать и применять знания из различных учебных предметов, переносить знания и умения во внеучебные ситуации и другие предметные области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0.41599999999999998</c:v>
                </c:pt>
                <c:pt idx="1">
                  <c:v>0.35599999999999998</c:v>
                </c:pt>
                <c:pt idx="2">
                  <c:v>0.38600000000000001</c:v>
                </c:pt>
                <c:pt idx="3">
                  <c:v>0.33200000000000002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B4-49C9-955C-264BD515048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да, чем нет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2.3148148148148147E-3"/>
                  <c:y val="-1.99750312109862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BA3-4B7A-BF2C-63F296DC16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Работать с учебным текстом</c:v>
                </c:pt>
                <c:pt idx="1">
                  <c:v>Интегрировать информацию, полученную из разных источников</c:v>
                </c:pt>
                <c:pt idx="2">
                  <c:v>Применять усвоенные знания и умения для решения учебных и практических задач</c:v>
                </c:pt>
                <c:pt idx="3">
                  <c:v>Интегрировать и применять знания из различных учебных предметов, переносить знания и умения во внеучебные ситуации и другие предметные области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0.47099999999999997</c:v>
                </c:pt>
                <c:pt idx="1">
                  <c:v>0.51600000000000001</c:v>
                </c:pt>
                <c:pt idx="2">
                  <c:v>0.47899999999999998</c:v>
                </c:pt>
                <c:pt idx="3">
                  <c:v>0.50800000000000001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B4-49C9-955C-264BD515048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Работать с учебным текстом</c:v>
                </c:pt>
                <c:pt idx="1">
                  <c:v>Интегрировать информацию, полученную из разных источников</c:v>
                </c:pt>
                <c:pt idx="2">
                  <c:v>Применять усвоенные знания и умения для решения учебных и практических задач</c:v>
                </c:pt>
                <c:pt idx="3">
                  <c:v>Интегрировать и применять знания из различных учебных предметов, переносить знания и умения во внеучебные ситуации и другие предметные области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0.1</c:v>
                </c:pt>
                <c:pt idx="1">
                  <c:v>0.11600000000000001</c:v>
                </c:pt>
                <c:pt idx="2">
                  <c:v>0.11700000000000001</c:v>
                </c:pt>
                <c:pt idx="3">
                  <c:v>0.13500000000000001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B4-49C9-955C-264BD515048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Работать с учебным текстом</c:v>
                </c:pt>
                <c:pt idx="1">
                  <c:v>Интегрировать информацию, полученную из разных источников</c:v>
                </c:pt>
                <c:pt idx="2">
                  <c:v>Применять усвоенные знания и умения для решения учебных и практических задач</c:v>
                </c:pt>
                <c:pt idx="3">
                  <c:v>Интегрировать и применять знания из различных учебных предметов, переносить знания и умения во внеучебные ситуации и другие предметные области</c:v>
                </c:pt>
              </c:strCache>
            </c:strRef>
          </c:cat>
          <c:val>
            <c:numRef>
              <c:f>Лист1!$E$2:$E$5</c:f>
              <c:numCache>
                <c:formatCode>0.0%</c:formatCode>
                <c:ptCount val="4"/>
                <c:pt idx="0">
                  <c:v>1.2999999999999999E-2</c:v>
                </c:pt>
                <c:pt idx="1">
                  <c:v>1.2E-2</c:v>
                </c:pt>
                <c:pt idx="2">
                  <c:v>1.7999999999999999E-2</c:v>
                </c:pt>
                <c:pt idx="3">
                  <c:v>2.5000000000000001E-2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3B4-49C9-955C-264BD515048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08982888"/>
        <c:axId val="308977792"/>
      </c:barChart>
      <c:catAx>
        <c:axId val="3089828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08977792"/>
        <c:crosses val="autoZero"/>
        <c:auto val="1"/>
        <c:lblAlgn val="ctr"/>
        <c:lblOffset val="100"/>
        <c:noMultiLvlLbl val="0"/>
      </c:catAx>
      <c:valAx>
        <c:axId val="30897779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308982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3083442694663173E-2"/>
          <c:y val="0.86082319255547601"/>
          <c:w val="0.90707385535141438"/>
          <c:h val="0.1028131710808876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913889131528921"/>
          <c:y val="3.7383177570093455E-2"/>
          <c:w val="0.47127843567889988"/>
          <c:h val="0.68282684259062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4"/>
                <c:pt idx="0">
                  <c:v>Приведенные алгоритмы, образцы решения задач</c:v>
                </c:pt>
                <c:pt idx="1">
                  <c:v>Используемые знаки-символы</c:v>
                </c:pt>
                <c:pt idx="2">
                  <c:v>Шрифтовые и цветовые выделения в тексте параграфа</c:v>
                </c:pt>
                <c:pt idx="3">
                  <c:v>Представление материала каждого параграфа в двух колонках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0.85499999999999998</c:v>
                </c:pt>
                <c:pt idx="1">
                  <c:v>0.89100000000000001</c:v>
                </c:pt>
                <c:pt idx="2">
                  <c:v>0.93100000000000005</c:v>
                </c:pt>
                <c:pt idx="3">
                  <c:v>0.70699999999999996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AA-41DC-A2AD-E3F80591361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4"/>
                <c:pt idx="0">
                  <c:v>Приведенные алгоритмы, образцы решения задач</c:v>
                </c:pt>
                <c:pt idx="1">
                  <c:v>Используемые знаки-символы</c:v>
                </c:pt>
                <c:pt idx="2">
                  <c:v>Шрифтовые и цветовые выделения в тексте параграфа</c:v>
                </c:pt>
                <c:pt idx="3">
                  <c:v>Представление материала каждого параграфа в двух колонках</c:v>
                </c:pt>
              </c:strCache>
            </c:strRef>
          </c:cat>
          <c:val>
            <c:numRef>
              <c:f>Лист1!$C$2:$C$7</c:f>
              <c:numCache>
                <c:formatCode>0.0%</c:formatCode>
                <c:ptCount val="6"/>
                <c:pt idx="0">
                  <c:v>7.3999999999999996E-2</c:v>
                </c:pt>
                <c:pt idx="1">
                  <c:v>3.5000000000000003E-2</c:v>
                </c:pt>
                <c:pt idx="2">
                  <c:v>3.6999999999999998E-2</c:v>
                </c:pt>
                <c:pt idx="3">
                  <c:v>0.17100000000000001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AA-41DC-A2AD-E3F80591361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1.19047619047620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BAA-41DC-A2AD-E3F80591361A}"/>
                </c:ext>
              </c:extLst>
            </c:dLbl>
            <c:dLbl>
              <c:idx val="1"/>
              <c:layout>
                <c:manualLayout>
                  <c:x val="-2.3148148148148147E-3"/>
                  <c:y val="-1.19047619047619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BAA-41DC-A2AD-E3F80591361A}"/>
                </c:ext>
              </c:extLst>
            </c:dLbl>
            <c:dLbl>
              <c:idx val="2"/>
              <c:layout>
                <c:manualLayout>
                  <c:x val="-6.9444444444444441E-3"/>
                  <c:y val="-7.936507936508008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BAA-41DC-A2AD-E3F80591361A}"/>
                </c:ext>
              </c:extLst>
            </c:dLbl>
            <c:dLbl>
              <c:idx val="3"/>
              <c:layout>
                <c:manualLayout>
                  <c:x val="-6.9444444444444441E-3"/>
                  <c:y val="-1.58730158730159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BAA-41DC-A2AD-E3F80591361A}"/>
                </c:ext>
              </c:extLst>
            </c:dLbl>
            <c:dLbl>
              <c:idx val="4"/>
              <c:layout>
                <c:manualLayout>
                  <c:x val="-2.3148148148148147E-3"/>
                  <c:y val="-1.587301587301587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BAA-41DC-A2AD-E3F80591361A}"/>
                </c:ext>
              </c:extLst>
            </c:dLbl>
            <c:dLbl>
              <c:idx val="5"/>
              <c:layout>
                <c:manualLayout>
                  <c:x val="-6.9444444444444441E-3"/>
                  <c:y val="-7.93650793650793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BAA-41DC-A2AD-E3F80591361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4"/>
                <c:pt idx="0">
                  <c:v>Приведенные алгоритмы, образцы решения задач</c:v>
                </c:pt>
                <c:pt idx="1">
                  <c:v>Используемые знаки-символы</c:v>
                </c:pt>
                <c:pt idx="2">
                  <c:v>Шрифтовые и цветовые выделения в тексте параграфа</c:v>
                </c:pt>
                <c:pt idx="3">
                  <c:v>Представление материала каждого параграфа в двух колонках</c:v>
                </c:pt>
              </c:strCache>
            </c:strRef>
          </c:cat>
          <c:val>
            <c:numRef>
              <c:f>Лист1!$D$2:$D$7</c:f>
              <c:numCache>
                <c:formatCode>0.0%</c:formatCode>
                <c:ptCount val="6"/>
                <c:pt idx="0">
                  <c:v>7.0999999999999994E-2</c:v>
                </c:pt>
                <c:pt idx="1">
                  <c:v>7.3999999999999996E-2</c:v>
                </c:pt>
                <c:pt idx="2">
                  <c:v>3.2000000000000001E-2</c:v>
                </c:pt>
                <c:pt idx="3">
                  <c:v>0.122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BAA-41DC-A2AD-E3F80591361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08983280"/>
        <c:axId val="308978184"/>
      </c:barChart>
      <c:catAx>
        <c:axId val="3089832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08978184"/>
        <c:crosses val="autoZero"/>
        <c:auto val="1"/>
        <c:lblAlgn val="ctr"/>
        <c:lblOffset val="100"/>
        <c:noMultiLvlLbl val="0"/>
      </c:catAx>
      <c:valAx>
        <c:axId val="30897818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308983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Соответствует полностью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вопросов и заданий уровню предшествующей образовательной подготовки учащихся</c:v>
                </c:pt>
                <c:pt idx="2">
                  <c:v>Соответствие заданий пяти уровням усвоения учебного материала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0.51200000000000001</c:v>
                </c:pt>
                <c:pt idx="1">
                  <c:v>0.5</c:v>
                </c:pt>
                <c:pt idx="2">
                  <c:v>0.50900000000000001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99-4C39-8071-431C8A5B6D1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Соответствует частично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вопросов и заданий уровню предшествующей образовательной подготовки учащихся</c:v>
                </c:pt>
                <c:pt idx="2">
                  <c:v>Соответствие заданий пяти уровням усвоения учебного материала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0.42799999999999999</c:v>
                </c:pt>
                <c:pt idx="1">
                  <c:v>0.46500000000000002</c:v>
                </c:pt>
                <c:pt idx="2">
                  <c:v>0.30099999999999999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99-4C39-8071-431C8A5B6D1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соответствуют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вопросов и заданий уровню предшествующей образовательной подготовки учащихся</c:v>
                </c:pt>
                <c:pt idx="2">
                  <c:v>Соответствие заданий пяти уровням усвоения учебного материала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0.06</c:v>
                </c:pt>
                <c:pt idx="1">
                  <c:v>3.5000000000000003E-2</c:v>
                </c:pt>
                <c:pt idx="2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99-4C39-8071-431C8A5B6D1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08978968"/>
        <c:axId val="308979360"/>
      </c:barChart>
      <c:catAx>
        <c:axId val="3089789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08979360"/>
        <c:crosses val="autoZero"/>
        <c:auto val="1"/>
        <c:lblAlgn val="ctr"/>
        <c:lblOffset val="100"/>
        <c:noMultiLvlLbl val="0"/>
      </c:catAx>
      <c:valAx>
        <c:axId val="30897936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308978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Соответствует полностью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Вопросы и задания соответствуют познавательным возможностям учащихся</c:v>
                </c:pt>
                <c:pt idx="1">
                  <c:v>Вопросы и задания соответствуют пяти уровням усвоения учебного материала</c:v>
                </c:pt>
                <c:pt idx="2">
                  <c:v>Структура и содержание приложения позволяют организовать самостоятельную работу учащихся (в группах и индивидуально)</c:v>
                </c:pt>
                <c:pt idx="3">
                  <c:v>Структура и содержание приложения позволяют проработать учебный материал при подготовке к олимпиаде или научно-практической когференции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0.59399999999999997</c:v>
                </c:pt>
                <c:pt idx="1">
                  <c:v>0.57499999999999996</c:v>
                </c:pt>
                <c:pt idx="2">
                  <c:v>0.57499999999999996</c:v>
                </c:pt>
                <c:pt idx="3">
                  <c:v>0.498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97-417D-84D3-9827EA73FE1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Соответствует частично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Вопросы и задания соответствуют познавательным возможностям учащихся</c:v>
                </c:pt>
                <c:pt idx="1">
                  <c:v>Вопросы и задания соответствуют пяти уровням усвоения учебного материала</c:v>
                </c:pt>
                <c:pt idx="2">
                  <c:v>Структура и содержание приложения позволяют организовать самостоятельную работу учащихся (в группах и индивидуально)</c:v>
                </c:pt>
                <c:pt idx="3">
                  <c:v>Структура и содержание приложения позволяют проработать учебный материал при подготовке к олимпиаде или научно-практической когференции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0.39200000000000002</c:v>
                </c:pt>
                <c:pt idx="1">
                  <c:v>0.39900000000000002</c:v>
                </c:pt>
                <c:pt idx="2">
                  <c:v>0.36399999999999999</c:v>
                </c:pt>
                <c:pt idx="3">
                  <c:v>0.38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97-417D-84D3-9827EA73FE1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соответствует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Вопросы и задания соответствуют познавательным возможностям учащихся</c:v>
                </c:pt>
                <c:pt idx="1">
                  <c:v>Вопросы и задания соответствуют пяти уровням усвоения учебного материала</c:v>
                </c:pt>
                <c:pt idx="2">
                  <c:v>Структура и содержание приложения позволяют организовать самостоятельную работу учащихся (в группах и индивидуально)</c:v>
                </c:pt>
                <c:pt idx="3">
                  <c:v>Структура и содержание приложения позволяют проработать учебный материал при подготовке к олимпиаде или научно-практической когференции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1.4E-2</c:v>
                </c:pt>
                <c:pt idx="1">
                  <c:v>2.5999999999999999E-2</c:v>
                </c:pt>
                <c:pt idx="2">
                  <c:v>6.0999999999999999E-2</c:v>
                </c:pt>
                <c:pt idx="3">
                  <c:v>0.122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797-417D-84D3-9827EA73FE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08983672"/>
        <c:axId val="308980536"/>
      </c:barChart>
      <c:catAx>
        <c:axId val="3089836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08980536"/>
        <c:crosses val="autoZero"/>
        <c:auto val="1"/>
        <c:lblAlgn val="ctr"/>
        <c:lblOffset val="100"/>
        <c:noMultiLvlLbl val="0"/>
      </c:catAx>
      <c:valAx>
        <c:axId val="30898053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308983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84BC5-FBBA-4C7B-A927-7629C541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7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Кастрицкая О.Г.</cp:lastModifiedBy>
  <cp:revision>16</cp:revision>
  <cp:lastPrinted>2022-09-07T13:39:00Z</cp:lastPrinted>
  <dcterms:created xsi:type="dcterms:W3CDTF">2022-06-02T08:50:00Z</dcterms:created>
  <dcterms:modified xsi:type="dcterms:W3CDTF">2022-10-06T11:26:00Z</dcterms:modified>
</cp:coreProperties>
</file>