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51" w:rsidRDefault="00861751" w:rsidP="00861751">
      <w:pPr>
        <w:pStyle w:val="TitleCharChar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МИНИСТЕРСТВО ОБРАЗОВАНИЯ РЕСПУБЛИКИ БЕЛАРУСЬ</w:t>
      </w:r>
    </w:p>
    <w:p w:rsidR="00861751" w:rsidRDefault="00861751" w:rsidP="00861751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НАЦИОНАЛЬНЫЙ ИНСТИТУТ ОБРАЗОВАНИЯ</w:t>
      </w:r>
    </w:p>
    <w:p w:rsidR="0041426A" w:rsidRDefault="0041426A" w:rsidP="00760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8CF" w:rsidRDefault="00FD08CF" w:rsidP="00760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8CF" w:rsidRPr="0056642E" w:rsidRDefault="00FD08CF" w:rsidP="00760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6A" w:rsidRPr="0056642E" w:rsidRDefault="0041426A" w:rsidP="00760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6A" w:rsidRPr="0056642E" w:rsidRDefault="0041426A" w:rsidP="007604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26A" w:rsidRPr="0056642E" w:rsidRDefault="0041426A" w:rsidP="007604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26A" w:rsidRPr="0056642E" w:rsidRDefault="0041426A" w:rsidP="007604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26A" w:rsidRPr="0056642E" w:rsidRDefault="0041426A" w:rsidP="007604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26A" w:rsidRPr="0056642E" w:rsidRDefault="0041426A" w:rsidP="007604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2D7" w:rsidRPr="0056642E" w:rsidRDefault="0041426A" w:rsidP="007604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42E">
        <w:rPr>
          <w:rFonts w:ascii="Times New Roman" w:hAnsi="Times New Roman" w:cs="Times New Roman"/>
          <w:sz w:val="28"/>
          <w:szCs w:val="28"/>
        </w:rPr>
        <w:t>Учебная программа</w:t>
      </w:r>
    </w:p>
    <w:p w:rsidR="007272D7" w:rsidRPr="0056642E" w:rsidRDefault="007272D7" w:rsidP="007604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42E">
        <w:rPr>
          <w:rFonts w:ascii="Times New Roman" w:hAnsi="Times New Roman" w:cs="Times New Roman"/>
          <w:sz w:val="28"/>
          <w:szCs w:val="28"/>
        </w:rPr>
        <w:t>по учебному предмету</w:t>
      </w:r>
    </w:p>
    <w:p w:rsidR="0041426A" w:rsidRPr="0056642E" w:rsidRDefault="00760478" w:rsidP="00760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«ФИЗИЧЕСКАЯ КУЛЬТУРА И ЗДОРОВЬЕ»</w:t>
      </w:r>
      <w:r w:rsidR="0041426A"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1426A" w:rsidRPr="0056642E" w:rsidRDefault="007272D7" w:rsidP="007604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42E">
        <w:rPr>
          <w:rStyle w:val="FontStyle12"/>
          <w:sz w:val="28"/>
          <w:szCs w:val="28"/>
        </w:rPr>
        <w:t xml:space="preserve">для </w:t>
      </w:r>
      <w:r w:rsidRPr="0056642E">
        <w:rPr>
          <w:rStyle w:val="FontStyle12"/>
          <w:sz w:val="28"/>
          <w:szCs w:val="28"/>
          <w:lang w:val="en-US"/>
        </w:rPr>
        <w:t>XI</w:t>
      </w:r>
      <w:r w:rsidR="00760478" w:rsidRPr="0056642E">
        <w:rPr>
          <w:rStyle w:val="FontStyle12"/>
          <w:sz w:val="28"/>
          <w:szCs w:val="28"/>
        </w:rPr>
        <w:t>—</w:t>
      </w:r>
      <w:r w:rsidRPr="0056642E">
        <w:rPr>
          <w:rStyle w:val="FontStyle12"/>
          <w:sz w:val="28"/>
          <w:szCs w:val="28"/>
          <w:lang w:val="en-US"/>
        </w:rPr>
        <w:t>XII</w:t>
      </w:r>
      <w:r w:rsidRPr="0056642E">
        <w:rPr>
          <w:rStyle w:val="FontStyle12"/>
          <w:sz w:val="28"/>
          <w:szCs w:val="28"/>
        </w:rPr>
        <w:t xml:space="preserve"> классов </w:t>
      </w:r>
      <w:r w:rsidR="0041426A" w:rsidRPr="0056642E">
        <w:rPr>
          <w:rFonts w:ascii="Times New Roman" w:hAnsi="Times New Roman" w:cs="Times New Roman"/>
          <w:sz w:val="28"/>
          <w:szCs w:val="28"/>
        </w:rPr>
        <w:t>первого отделения вспомогательной школы</w:t>
      </w:r>
    </w:p>
    <w:p w:rsidR="0041426A" w:rsidRPr="0056642E" w:rsidRDefault="005E7941" w:rsidP="00760478">
      <w:pPr>
        <w:pStyle w:val="Style5"/>
        <w:widowControl/>
        <w:spacing w:line="360" w:lineRule="auto"/>
        <w:ind w:firstLine="0"/>
        <w:jc w:val="center"/>
        <w:rPr>
          <w:rStyle w:val="FontStyle12"/>
          <w:sz w:val="28"/>
          <w:szCs w:val="28"/>
        </w:rPr>
      </w:pPr>
      <w:r w:rsidRPr="0056642E">
        <w:rPr>
          <w:rStyle w:val="FontStyle12"/>
          <w:sz w:val="28"/>
          <w:szCs w:val="28"/>
        </w:rPr>
        <w:t>(вспомогательной школы-интерната)</w:t>
      </w:r>
    </w:p>
    <w:p w:rsidR="005E7941" w:rsidRPr="0056642E" w:rsidRDefault="00FD08CF" w:rsidP="00760478">
      <w:pPr>
        <w:pStyle w:val="Style5"/>
        <w:widowControl/>
        <w:spacing w:line="360" w:lineRule="auto"/>
        <w:ind w:firstLine="0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 белорусским и русским языка</w:t>
      </w:r>
      <w:r w:rsidR="005E7941" w:rsidRPr="0056642E">
        <w:rPr>
          <w:rStyle w:val="FontStyle12"/>
          <w:sz w:val="28"/>
          <w:szCs w:val="28"/>
        </w:rPr>
        <w:t>м</w:t>
      </w:r>
      <w:r>
        <w:rPr>
          <w:rStyle w:val="FontStyle12"/>
          <w:sz w:val="28"/>
          <w:szCs w:val="28"/>
        </w:rPr>
        <w:t>и</w:t>
      </w:r>
      <w:r w:rsidR="005E7941" w:rsidRPr="0056642E">
        <w:rPr>
          <w:rStyle w:val="FontStyle12"/>
          <w:sz w:val="28"/>
          <w:szCs w:val="28"/>
        </w:rPr>
        <w:t xml:space="preserve"> обучения</w:t>
      </w:r>
    </w:p>
    <w:p w:rsidR="0041426A" w:rsidRPr="0056642E" w:rsidRDefault="0041426A" w:rsidP="00760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6A" w:rsidRPr="0056642E" w:rsidRDefault="0041426A" w:rsidP="00760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6A" w:rsidRPr="0056642E" w:rsidRDefault="0041426A" w:rsidP="00760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6A" w:rsidRPr="0056642E" w:rsidRDefault="0041426A" w:rsidP="00760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6A" w:rsidRPr="0056642E" w:rsidRDefault="0041426A" w:rsidP="00760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6A" w:rsidRPr="0056642E" w:rsidRDefault="0041426A" w:rsidP="00760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2D7" w:rsidRPr="0056642E" w:rsidRDefault="007272D7" w:rsidP="00760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2D7" w:rsidRPr="0056642E" w:rsidRDefault="007272D7" w:rsidP="00760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2D7" w:rsidRPr="0056642E" w:rsidRDefault="007272D7" w:rsidP="00760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2D7" w:rsidRPr="0056642E" w:rsidRDefault="007272D7" w:rsidP="00760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478" w:rsidRPr="0056642E" w:rsidRDefault="00760478" w:rsidP="00760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941" w:rsidRPr="0056642E" w:rsidRDefault="005E7941" w:rsidP="0086175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426A" w:rsidRPr="00861751" w:rsidRDefault="0041426A" w:rsidP="0076047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751">
        <w:rPr>
          <w:rFonts w:ascii="Times New Roman" w:hAnsi="Times New Roman" w:cs="Times New Roman"/>
          <w:b/>
          <w:bCs/>
          <w:sz w:val="28"/>
          <w:szCs w:val="28"/>
        </w:rPr>
        <w:t>Минск, 201</w:t>
      </w:r>
      <w:r w:rsidR="00760478" w:rsidRPr="00861751"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</w:p>
    <w:p w:rsidR="00D73EF9" w:rsidRPr="0056642E" w:rsidRDefault="00D73EF9" w:rsidP="007604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3EF9" w:rsidRPr="0056642E" w:rsidRDefault="00D73EF9" w:rsidP="006877A5">
      <w:pPr>
        <w:pStyle w:val="21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56642E">
        <w:rPr>
          <w:rFonts w:ascii="Times New Roman" w:hAnsi="Times New Roman" w:cs="Times New Roman"/>
          <w:b/>
          <w:bCs/>
        </w:rPr>
        <w:t>Пояснительная записка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  <w:b/>
          <w:bCs/>
        </w:rPr>
        <w:t>Общая характеристика учебного предмета</w:t>
      </w:r>
      <w:r w:rsidRPr="0056642E">
        <w:rPr>
          <w:rFonts w:ascii="Times New Roman" w:hAnsi="Times New Roman" w:cs="Times New Roman"/>
        </w:rPr>
        <w:t xml:space="preserve">. Учебный предмет </w:t>
      </w:r>
      <w:r w:rsidR="00760478" w:rsidRPr="0056642E">
        <w:rPr>
          <w:rFonts w:ascii="Times New Roman" w:hAnsi="Times New Roman" w:cs="Times New Roman"/>
        </w:rPr>
        <w:t>«</w:t>
      </w:r>
      <w:r w:rsidRPr="0056642E">
        <w:rPr>
          <w:rFonts w:ascii="Times New Roman" w:hAnsi="Times New Roman" w:cs="Times New Roman"/>
        </w:rPr>
        <w:t>Физическая культура и здоровье</w:t>
      </w:r>
      <w:r w:rsidR="00760478" w:rsidRPr="0056642E">
        <w:rPr>
          <w:rFonts w:ascii="Times New Roman" w:hAnsi="Times New Roman" w:cs="Times New Roman"/>
        </w:rPr>
        <w:t>»</w:t>
      </w:r>
      <w:r w:rsidRPr="0056642E">
        <w:rPr>
          <w:rFonts w:ascii="Times New Roman" w:hAnsi="Times New Roman" w:cs="Times New Roman"/>
        </w:rPr>
        <w:t xml:space="preserve"> на основе нормативно-правовой базы, представленной в Кодексе Республики Беларусь об образовании</w:t>
      </w:r>
      <w:r w:rsidR="00760478" w:rsidRPr="0056642E">
        <w:rPr>
          <w:rFonts w:ascii="Times New Roman" w:hAnsi="Times New Roman" w:cs="Times New Roman"/>
        </w:rPr>
        <w:t>,</w:t>
      </w:r>
      <w:r w:rsidRPr="0056642E">
        <w:rPr>
          <w:rFonts w:ascii="Times New Roman" w:hAnsi="Times New Roman" w:cs="Times New Roman"/>
        </w:rPr>
        <w:t xml:space="preserve"> и документов по реализации его основных положений, а также Государственной программы развития специального образования в Республике Беларусь на 2012</w:t>
      </w:r>
      <w:r w:rsidR="00760478" w:rsidRPr="0056642E">
        <w:t>—</w:t>
      </w:r>
      <w:r w:rsidRPr="0056642E">
        <w:rPr>
          <w:rFonts w:ascii="Times New Roman" w:hAnsi="Times New Roman" w:cs="Times New Roman"/>
        </w:rPr>
        <w:t>2016 годы</w:t>
      </w:r>
      <w:r w:rsidR="00760478" w:rsidRPr="0056642E">
        <w:rPr>
          <w:rFonts w:ascii="Times New Roman" w:hAnsi="Times New Roman" w:cs="Times New Roman"/>
        </w:rPr>
        <w:t xml:space="preserve"> </w:t>
      </w:r>
      <w:r w:rsidRPr="0056642E">
        <w:rPr>
          <w:rFonts w:ascii="Times New Roman" w:hAnsi="Times New Roman" w:cs="Times New Roman"/>
        </w:rPr>
        <w:t xml:space="preserve">имеет для учащихся общеинтеллектуальное, воспитательное, прикладное, коррекционно-развивающее значение, направлен на укрепление их здоровья, адаптацию к условиям социальной среды. 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 xml:space="preserve">Решая задачи специального физкультурного образования, физическая культура требует создания на уроках особых, доступных для них условий обучения с применением иных средств, методов и методических приемов физического воспитания, чем в массовой школе. 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  <w:b/>
          <w:bCs/>
        </w:rPr>
        <w:t>Целью</w:t>
      </w:r>
      <w:r w:rsidRPr="0056642E">
        <w:rPr>
          <w:rFonts w:ascii="Times New Roman" w:hAnsi="Times New Roman" w:cs="Times New Roman"/>
        </w:rPr>
        <w:t xml:space="preserve"> изучения учебного предмета </w:t>
      </w:r>
      <w:r w:rsidR="00760478" w:rsidRPr="0056642E">
        <w:rPr>
          <w:rFonts w:ascii="Times New Roman" w:hAnsi="Times New Roman" w:cs="Times New Roman"/>
        </w:rPr>
        <w:t>«</w:t>
      </w:r>
      <w:r w:rsidRPr="0056642E">
        <w:rPr>
          <w:rFonts w:ascii="Times New Roman" w:hAnsi="Times New Roman" w:cs="Times New Roman"/>
        </w:rPr>
        <w:t>Физическая культура и здоровье</w:t>
      </w:r>
      <w:r w:rsidR="00760478" w:rsidRPr="0056642E">
        <w:rPr>
          <w:rFonts w:ascii="Times New Roman" w:hAnsi="Times New Roman" w:cs="Times New Roman"/>
        </w:rPr>
        <w:t>»</w:t>
      </w:r>
      <w:r w:rsidRPr="0056642E">
        <w:rPr>
          <w:rFonts w:ascii="Times New Roman" w:hAnsi="Times New Roman" w:cs="Times New Roman"/>
        </w:rPr>
        <w:t xml:space="preserve"> учащимися X</w:t>
      </w:r>
      <w:r w:rsidRPr="0056642E">
        <w:rPr>
          <w:rFonts w:ascii="Times New Roman" w:hAnsi="Times New Roman" w:cs="Times New Roman"/>
          <w:lang w:val="en-US"/>
        </w:rPr>
        <w:t>I</w:t>
      </w:r>
      <w:r w:rsidR="00760478" w:rsidRPr="0056642E">
        <w:rPr>
          <w:rFonts w:ascii="Times New Roman" w:hAnsi="Times New Roman" w:cs="Times New Roman"/>
        </w:rPr>
        <w:t>—</w:t>
      </w:r>
      <w:r w:rsidRPr="0056642E">
        <w:rPr>
          <w:rFonts w:ascii="Times New Roman" w:hAnsi="Times New Roman" w:cs="Times New Roman"/>
        </w:rPr>
        <w:t>XI</w:t>
      </w:r>
      <w:r w:rsidRPr="0056642E">
        <w:rPr>
          <w:rFonts w:ascii="Times New Roman" w:hAnsi="Times New Roman" w:cs="Times New Roman"/>
          <w:lang w:val="en-US"/>
        </w:rPr>
        <w:t>I</w:t>
      </w:r>
      <w:r w:rsidRPr="0056642E">
        <w:rPr>
          <w:rFonts w:ascii="Times New Roman" w:hAnsi="Times New Roman" w:cs="Times New Roman"/>
        </w:rPr>
        <w:t xml:space="preserve"> классов углубленной социальной и профессиональной подготовки первого отделения вспомогательной школы является укрепление здоровья, формирование физической культуры личности, коррекция психического и физического состояния с учетом индивидуальных и возрастных особенностей развития, достижение индивидуально доступного уровня физического и духовного развития, необходимого для максимально возможной самореализации в различных сферах жизнедеятельности.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Цель предмета достигается путем решения образовательных, воспитательных, оздоровительных и других задач.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56642E">
        <w:rPr>
          <w:rFonts w:ascii="Times New Roman" w:hAnsi="Times New Roman" w:cs="Times New Roman"/>
          <w:b/>
          <w:bCs/>
        </w:rPr>
        <w:t>Образовательные задачи: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формировать специальные физкультурные знания;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обучать жизненно важным двигательным умениям и навыкам;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учить правильно применять приобретенные физкультурные знания, двига</w:t>
      </w:r>
      <w:r w:rsidR="00760478" w:rsidRPr="0056642E">
        <w:rPr>
          <w:rFonts w:ascii="Times New Roman" w:hAnsi="Times New Roman" w:cs="Times New Roman"/>
        </w:rPr>
        <w:softHyphen/>
      </w:r>
      <w:r w:rsidRPr="0056642E">
        <w:rPr>
          <w:rFonts w:ascii="Times New Roman" w:hAnsi="Times New Roman" w:cs="Times New Roman"/>
        </w:rPr>
        <w:t>тельные умения и навыки во внеурочное время.</w:t>
      </w:r>
    </w:p>
    <w:p w:rsidR="000A2537" w:rsidRPr="0056642E" w:rsidRDefault="000A2537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</w:p>
    <w:p w:rsidR="000A2537" w:rsidRPr="0056642E" w:rsidRDefault="000A2537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56642E">
        <w:rPr>
          <w:rFonts w:ascii="Times New Roman" w:hAnsi="Times New Roman" w:cs="Times New Roman"/>
          <w:b/>
          <w:bCs/>
        </w:rPr>
        <w:t>Воспитательные задачи: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содействовать становлению потребности в физкультурно-оздоровительной активности;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формировать позитивное отношение к собственному здоровью и здоровью окружающих;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содействовать гармоничному физическому, духовно-нравственному, ин</w:t>
      </w:r>
      <w:r w:rsidR="00760478" w:rsidRPr="0056642E">
        <w:rPr>
          <w:rFonts w:ascii="Times New Roman" w:hAnsi="Times New Roman" w:cs="Times New Roman"/>
        </w:rPr>
        <w:softHyphen/>
      </w:r>
      <w:r w:rsidRPr="0056642E">
        <w:rPr>
          <w:rFonts w:ascii="Times New Roman" w:hAnsi="Times New Roman" w:cs="Times New Roman"/>
        </w:rPr>
        <w:t>теллектуальному и эмоциональному развитию;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воспитывать дисциплинированность, честность, исполнительность, добро</w:t>
      </w:r>
      <w:r w:rsidR="00760478" w:rsidRPr="0056642E">
        <w:rPr>
          <w:rFonts w:ascii="Times New Roman" w:hAnsi="Times New Roman" w:cs="Times New Roman"/>
        </w:rPr>
        <w:softHyphen/>
      </w:r>
      <w:r w:rsidRPr="0056642E">
        <w:rPr>
          <w:rFonts w:ascii="Times New Roman" w:hAnsi="Times New Roman" w:cs="Times New Roman"/>
        </w:rPr>
        <w:t>желательность, коллективизм, отзывчивость, смелость, волю;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56642E">
        <w:rPr>
          <w:rFonts w:ascii="Times New Roman" w:hAnsi="Times New Roman" w:cs="Times New Roman"/>
          <w:b/>
          <w:bCs/>
        </w:rPr>
        <w:t xml:space="preserve">Оздоровительные задачи: 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формировать умения самостоятельно вести здоровый образ жизни сред</w:t>
      </w:r>
      <w:r w:rsidR="00760478" w:rsidRPr="0056642E">
        <w:rPr>
          <w:rFonts w:ascii="Times New Roman" w:hAnsi="Times New Roman" w:cs="Times New Roman"/>
        </w:rPr>
        <w:softHyphen/>
      </w:r>
      <w:r w:rsidRPr="0056642E">
        <w:rPr>
          <w:rFonts w:ascii="Times New Roman" w:hAnsi="Times New Roman" w:cs="Times New Roman"/>
        </w:rPr>
        <w:t>ствами адаптивной физической культуры;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формировать правильную осанку;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 xml:space="preserve">- развивать кондиционные (скоростные, скоростно-силовые, гибкость) двигательные способности; 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</w:t>
      </w:r>
      <w:r w:rsidR="00760478" w:rsidRPr="0056642E">
        <w:rPr>
          <w:rFonts w:ascii="Times New Roman" w:hAnsi="Times New Roman" w:cs="Times New Roman"/>
        </w:rPr>
        <w:t xml:space="preserve"> </w:t>
      </w:r>
      <w:r w:rsidRPr="0056642E">
        <w:rPr>
          <w:rFonts w:ascii="Times New Roman" w:hAnsi="Times New Roman" w:cs="Times New Roman"/>
        </w:rPr>
        <w:t>развивать координационные (способствующие освоению новых или кор</w:t>
      </w:r>
      <w:r w:rsidR="00760478" w:rsidRPr="0056642E">
        <w:rPr>
          <w:rFonts w:ascii="Times New Roman" w:hAnsi="Times New Roman" w:cs="Times New Roman"/>
        </w:rPr>
        <w:softHyphen/>
      </w:r>
      <w:r w:rsidRPr="0056642E">
        <w:rPr>
          <w:rFonts w:ascii="Times New Roman" w:hAnsi="Times New Roman" w:cs="Times New Roman"/>
        </w:rPr>
        <w:t>рекции изученных физических упражнений и способов двигательной дея</w:t>
      </w:r>
      <w:r w:rsidR="00760478" w:rsidRPr="0056642E">
        <w:rPr>
          <w:rFonts w:ascii="Times New Roman" w:hAnsi="Times New Roman" w:cs="Times New Roman"/>
        </w:rPr>
        <w:softHyphen/>
      </w:r>
      <w:r w:rsidRPr="0056642E">
        <w:rPr>
          <w:rFonts w:ascii="Times New Roman" w:hAnsi="Times New Roman" w:cs="Times New Roman"/>
        </w:rPr>
        <w:t>тельности с учетом условий их выполнения) двигательные способности;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</w:t>
      </w:r>
      <w:r w:rsidR="00760478" w:rsidRPr="0056642E">
        <w:rPr>
          <w:rFonts w:ascii="Times New Roman" w:hAnsi="Times New Roman" w:cs="Times New Roman"/>
        </w:rPr>
        <w:t xml:space="preserve"> </w:t>
      </w:r>
      <w:r w:rsidRPr="0056642E">
        <w:rPr>
          <w:rFonts w:ascii="Times New Roman" w:hAnsi="Times New Roman" w:cs="Times New Roman"/>
        </w:rPr>
        <w:t>содействовать укреплению систем и функций организма;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обеспечивать профилактику заболеваний, стрессовых состояний;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формировать знания, умения и навыки безопасного поведения во время организованных и самостоятельных игр и физкультурных занятий с учетом имеющихся экологически благоприятных или неблагоприятных условий.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 xml:space="preserve">В соответствии с конкретной направленностью и особенностями использования в образовательном процессе учащихся средств физического воспитания указанные задачи обеспечивают успешную их реализацию только при условии решения специфических коррекционно-развивающих задач. При этом применение компетентностного подхода, ориентированного на развитие у учащихся целесообразной двигательной деятельности, выдвигает на первый план </w:t>
      </w:r>
      <w:r w:rsidRPr="0056642E">
        <w:rPr>
          <w:rFonts w:ascii="Times New Roman" w:hAnsi="Times New Roman" w:cs="Times New Roman"/>
        </w:rPr>
        <w:lastRenderedPageBreak/>
        <w:t xml:space="preserve">востребованные в жизни общие и специальные знания, двигательные умения, ключевые компетенции. 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 xml:space="preserve">В рамках ключевой адаптационно-моторной компетенции как способности осуществлять разнообразную двигательную деятельность на основе органического единства специальных знаний, двигательного опыта, способности применять их в знакомых и незнакомых ситуациях, в образовательном процессе дополнительно следует решать следующие задачи: 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56642E">
        <w:rPr>
          <w:rFonts w:ascii="Times New Roman" w:hAnsi="Times New Roman" w:cs="Times New Roman"/>
          <w:b/>
          <w:bCs/>
        </w:rPr>
        <w:t>На базовом уровне: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предупреждать и практически осуществлять коррекцию нарушений дви</w:t>
      </w:r>
      <w:r w:rsidR="00760478" w:rsidRPr="0056642E">
        <w:rPr>
          <w:rFonts w:ascii="Times New Roman" w:hAnsi="Times New Roman" w:cs="Times New Roman"/>
        </w:rPr>
        <w:softHyphen/>
      </w:r>
      <w:r w:rsidRPr="0056642E">
        <w:rPr>
          <w:rFonts w:ascii="Times New Roman" w:hAnsi="Times New Roman" w:cs="Times New Roman"/>
        </w:rPr>
        <w:t>гательной сферы;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развивать сенсорные системы, компенсирующие нарушенную физическую и (или) психическую функцию;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 xml:space="preserve">- </w:t>
      </w:r>
      <w:r w:rsidRPr="0056642E">
        <w:rPr>
          <w:rFonts w:ascii="Times New Roman" w:hAnsi="Times New Roman" w:cs="Times New Roman"/>
          <w:spacing w:val="-2"/>
        </w:rPr>
        <w:t>формировать двигательные предпосылки обеспечения безопасности во вре</w:t>
      </w:r>
      <w:r w:rsidR="00760478" w:rsidRPr="0056642E">
        <w:rPr>
          <w:rFonts w:ascii="Times New Roman" w:hAnsi="Times New Roman" w:cs="Times New Roman"/>
          <w:spacing w:val="-2"/>
        </w:rPr>
        <w:softHyphen/>
      </w:r>
      <w:r w:rsidRPr="0056642E">
        <w:rPr>
          <w:rFonts w:ascii="Times New Roman" w:hAnsi="Times New Roman" w:cs="Times New Roman"/>
        </w:rPr>
        <w:t>мя самостоятельных и организованных физкультурных занятий;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формировать двигательный опыт учащихся, необходимый для осущест</w:t>
      </w:r>
      <w:r w:rsidR="00760478" w:rsidRPr="0056642E">
        <w:rPr>
          <w:rFonts w:ascii="Times New Roman" w:hAnsi="Times New Roman" w:cs="Times New Roman"/>
        </w:rPr>
        <w:softHyphen/>
      </w:r>
      <w:r w:rsidRPr="0056642E">
        <w:rPr>
          <w:rFonts w:ascii="Times New Roman" w:hAnsi="Times New Roman" w:cs="Times New Roman"/>
        </w:rPr>
        <w:t>вления основных жизненно важных видов двигательной деятельности.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56642E">
        <w:rPr>
          <w:rFonts w:ascii="Times New Roman" w:hAnsi="Times New Roman" w:cs="Times New Roman"/>
          <w:b/>
          <w:bCs/>
        </w:rPr>
        <w:t>На прикладном уровне: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способствовать расширению двигательного опыта и развитию двигатель</w:t>
      </w:r>
      <w:r w:rsidR="00760478" w:rsidRPr="0056642E">
        <w:rPr>
          <w:rFonts w:ascii="Times New Roman" w:hAnsi="Times New Roman" w:cs="Times New Roman"/>
        </w:rPr>
        <w:softHyphen/>
      </w:r>
      <w:r w:rsidRPr="0056642E">
        <w:rPr>
          <w:rFonts w:ascii="Times New Roman" w:hAnsi="Times New Roman" w:cs="Times New Roman"/>
        </w:rPr>
        <w:t>ных способностей учащихся для осуществления прикладной деятельности;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формировать знания и умения общения, коллективизма и сотрудничества со сверстниками, получающими общее среднее образование, оказания им должной помощи и поддержки в процессе физкультурной деятельности.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56642E">
        <w:rPr>
          <w:rFonts w:ascii="Times New Roman" w:hAnsi="Times New Roman" w:cs="Times New Roman"/>
          <w:b/>
          <w:bCs/>
        </w:rPr>
        <w:t>На спортивном уровне: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 xml:space="preserve">- формировать двигательный опыт и основы спортивной техники по доступным видам спорта; 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способствовать развитию двигательных способностей, необходимых для ведения игровой и состязательной деятельности.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 xml:space="preserve">В рамках </w:t>
      </w:r>
      <w:r w:rsidRPr="0056642E">
        <w:rPr>
          <w:rFonts w:ascii="Times New Roman" w:hAnsi="Times New Roman" w:cs="Times New Roman"/>
          <w:b/>
          <w:bCs/>
        </w:rPr>
        <w:t>личностной компетенции</w:t>
      </w:r>
      <w:r w:rsidRPr="0056642E">
        <w:rPr>
          <w:rFonts w:ascii="Times New Roman" w:hAnsi="Times New Roman" w:cs="Times New Roman"/>
        </w:rPr>
        <w:t>: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учить бережному отношению к собственному здоровью как к личностной ценности;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lastRenderedPageBreak/>
        <w:t>- формировать основы здорового образа жизни через приобщение к цен</w:t>
      </w:r>
      <w:r w:rsidR="00760478" w:rsidRPr="0056642E">
        <w:rPr>
          <w:rFonts w:ascii="Times New Roman" w:hAnsi="Times New Roman" w:cs="Times New Roman"/>
        </w:rPr>
        <w:softHyphen/>
      </w:r>
      <w:r w:rsidRPr="0056642E">
        <w:rPr>
          <w:rFonts w:ascii="Times New Roman" w:hAnsi="Times New Roman" w:cs="Times New Roman"/>
        </w:rPr>
        <w:t>ностям физической культуры;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формировать потребность в физкультурно-оздоровительной деятельности;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в меру имеющихся психофизических возможностей способствовать освоению способов оздоровления, физического и духовного самосовершенство</w:t>
      </w:r>
      <w:r w:rsidR="00760478" w:rsidRPr="0056642E">
        <w:rPr>
          <w:rFonts w:ascii="Times New Roman" w:hAnsi="Times New Roman" w:cs="Times New Roman"/>
        </w:rPr>
        <w:softHyphen/>
      </w:r>
      <w:r w:rsidRPr="0056642E">
        <w:rPr>
          <w:rFonts w:ascii="Times New Roman" w:hAnsi="Times New Roman" w:cs="Times New Roman"/>
        </w:rPr>
        <w:t>вания средствами физической культуры;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формировать доброжелательное отношение к окружающим, честность, смелость, настойчивость в достижении заданного результата.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56642E">
        <w:rPr>
          <w:rFonts w:ascii="Times New Roman" w:hAnsi="Times New Roman" w:cs="Times New Roman"/>
          <w:b/>
          <w:bCs/>
        </w:rPr>
        <w:t>В рамках социальной компетенции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учить принимать в состязательной деятельности правильные решения по нравственным, этическим проблемам;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учить работать на уроке физической культуры и здоровья,</w:t>
      </w:r>
      <w:r w:rsidR="00760478" w:rsidRPr="0056642E">
        <w:rPr>
          <w:rFonts w:ascii="Times New Roman" w:hAnsi="Times New Roman" w:cs="Times New Roman"/>
        </w:rPr>
        <w:t xml:space="preserve"> </w:t>
      </w:r>
      <w:r w:rsidRPr="0056642E">
        <w:rPr>
          <w:rFonts w:ascii="Times New Roman" w:hAnsi="Times New Roman" w:cs="Times New Roman"/>
        </w:rPr>
        <w:t xml:space="preserve">подчиняясь социально-психологическому климату коллектива класса; 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учить оказывать личным примером позитивное влияние на окружающих с точки зрения соблюдения норм и правил здорового образа жизни;</w:t>
      </w:r>
      <w:r w:rsidR="00760478" w:rsidRPr="0056642E">
        <w:rPr>
          <w:rFonts w:ascii="Times New Roman" w:hAnsi="Times New Roman" w:cs="Times New Roman"/>
        </w:rPr>
        <w:t xml:space="preserve"> 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 xml:space="preserve">- формировать способности самостоятельно использовать разнообразные формы занятий оздоровительной физической культурой; 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</w:t>
      </w:r>
      <w:r w:rsidR="00760478" w:rsidRPr="0056642E">
        <w:rPr>
          <w:rFonts w:ascii="Times New Roman" w:hAnsi="Times New Roman" w:cs="Times New Roman"/>
        </w:rPr>
        <w:t xml:space="preserve"> </w:t>
      </w:r>
      <w:r w:rsidRPr="0056642E">
        <w:rPr>
          <w:rFonts w:ascii="Times New Roman" w:hAnsi="Times New Roman" w:cs="Times New Roman"/>
        </w:rPr>
        <w:t>учить правильно использовать физические упражнения в уроке, во вне</w:t>
      </w:r>
      <w:r w:rsidR="00760478" w:rsidRPr="0056642E">
        <w:rPr>
          <w:rFonts w:ascii="Times New Roman" w:hAnsi="Times New Roman" w:cs="Times New Roman"/>
        </w:rPr>
        <w:softHyphen/>
      </w:r>
      <w:r w:rsidRPr="0056642E">
        <w:rPr>
          <w:rFonts w:ascii="Times New Roman" w:hAnsi="Times New Roman" w:cs="Times New Roman"/>
        </w:rPr>
        <w:t>урочное время, на отдыхе.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56642E">
        <w:rPr>
          <w:rFonts w:ascii="Times New Roman" w:hAnsi="Times New Roman" w:cs="Times New Roman"/>
          <w:b/>
          <w:bCs/>
        </w:rPr>
        <w:t>В рамках профессиональной компетенции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- уметь самостоятельно корректировать физическую нагрузку с учетом состояния здоровья, уровня физической подготовленности, взаимосвязи с предстоящей трудовой деятельност</w:t>
      </w:r>
      <w:r w:rsidR="00760478" w:rsidRPr="0056642E">
        <w:rPr>
          <w:rFonts w:ascii="Times New Roman" w:hAnsi="Times New Roman" w:cs="Times New Roman"/>
        </w:rPr>
        <w:t>ью</w:t>
      </w:r>
      <w:r w:rsidRPr="0056642E">
        <w:rPr>
          <w:rFonts w:ascii="Times New Roman" w:hAnsi="Times New Roman" w:cs="Times New Roman"/>
        </w:rPr>
        <w:t>;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В X</w:t>
      </w:r>
      <w:r w:rsidRPr="0056642E">
        <w:rPr>
          <w:rFonts w:ascii="Times New Roman" w:hAnsi="Times New Roman" w:cs="Times New Roman"/>
          <w:lang w:val="en-US"/>
        </w:rPr>
        <w:t>I</w:t>
      </w:r>
      <w:r w:rsidR="00760478" w:rsidRPr="0056642E">
        <w:rPr>
          <w:rFonts w:ascii="Times New Roman" w:hAnsi="Times New Roman" w:cs="Times New Roman"/>
        </w:rPr>
        <w:t>—</w:t>
      </w:r>
      <w:r w:rsidRPr="0056642E">
        <w:rPr>
          <w:rFonts w:ascii="Times New Roman" w:hAnsi="Times New Roman" w:cs="Times New Roman"/>
        </w:rPr>
        <w:t>XI</w:t>
      </w:r>
      <w:r w:rsidRPr="0056642E">
        <w:rPr>
          <w:rFonts w:ascii="Times New Roman" w:hAnsi="Times New Roman" w:cs="Times New Roman"/>
          <w:lang w:val="en-US"/>
        </w:rPr>
        <w:t>I</w:t>
      </w:r>
      <w:r w:rsidRPr="0056642E">
        <w:rPr>
          <w:rFonts w:ascii="Times New Roman" w:hAnsi="Times New Roman" w:cs="Times New Roman"/>
        </w:rPr>
        <w:t xml:space="preserve"> классах</w:t>
      </w:r>
      <w:r w:rsidRPr="0056642E">
        <w:rPr>
          <w:rFonts w:ascii="Times New Roman" w:hAnsi="Times New Roman" w:cs="Times New Roman"/>
          <w:b/>
          <w:bCs/>
        </w:rPr>
        <w:t xml:space="preserve"> </w:t>
      </w:r>
      <w:r w:rsidRPr="0056642E">
        <w:rPr>
          <w:rFonts w:ascii="Times New Roman" w:hAnsi="Times New Roman" w:cs="Times New Roman"/>
        </w:rPr>
        <w:t>с углубленной социальной и профессиональной подготовкой</w:t>
      </w:r>
      <w:r w:rsidRPr="0056642E">
        <w:rPr>
          <w:rFonts w:ascii="Times New Roman" w:hAnsi="Times New Roman" w:cs="Times New Roman"/>
          <w:b/>
          <w:bCs/>
        </w:rPr>
        <w:t xml:space="preserve"> </w:t>
      </w:r>
      <w:r w:rsidRPr="0056642E">
        <w:rPr>
          <w:rFonts w:ascii="Times New Roman" w:hAnsi="Times New Roman" w:cs="Times New Roman"/>
        </w:rPr>
        <w:t xml:space="preserve">на уроках физической культуры и здоровья продолжается формирование специальных знаний по правилам безопасности занятий, двигательным способностям человека, методике самостоятельных занятий физическими упражнениями, здоровом образе жизни, Олимпизме и олимпийском движении. При изучении этих тем особое внимание обучающихся акцентируется прежде всего на соблюдении правил техники безопасности при занятиях </w:t>
      </w:r>
      <w:r w:rsidRPr="0056642E">
        <w:rPr>
          <w:rFonts w:ascii="Times New Roman" w:hAnsi="Times New Roman" w:cs="Times New Roman"/>
        </w:rPr>
        <w:lastRenderedPageBreak/>
        <w:t xml:space="preserve">физическими упражнениями. Теоретические сведения подаются в доступной форме и логической последовательности. Темы раздела </w:t>
      </w:r>
      <w:r w:rsidR="00760478" w:rsidRPr="0056642E">
        <w:rPr>
          <w:rFonts w:ascii="Times New Roman" w:hAnsi="Times New Roman" w:cs="Times New Roman"/>
        </w:rPr>
        <w:t>«</w:t>
      </w:r>
      <w:r w:rsidRPr="0056642E">
        <w:rPr>
          <w:rFonts w:ascii="Times New Roman" w:hAnsi="Times New Roman" w:cs="Times New Roman"/>
        </w:rPr>
        <w:t>Знания</w:t>
      </w:r>
      <w:r w:rsidR="00760478" w:rsidRPr="0056642E">
        <w:rPr>
          <w:rFonts w:ascii="Times New Roman" w:hAnsi="Times New Roman" w:cs="Times New Roman"/>
        </w:rPr>
        <w:t>»</w:t>
      </w:r>
      <w:r w:rsidRPr="0056642E">
        <w:rPr>
          <w:rFonts w:ascii="Times New Roman" w:hAnsi="Times New Roman" w:cs="Times New Roman"/>
        </w:rPr>
        <w:t xml:space="preserve"> планируются к освоению на каждом уроке в течение учебного года в форме непродолжительных (до 3</w:t>
      </w:r>
      <w:r w:rsidR="00760478" w:rsidRPr="0056642E">
        <w:rPr>
          <w:rFonts w:ascii="Times New Roman" w:hAnsi="Times New Roman" w:cs="Times New Roman"/>
        </w:rPr>
        <w:t>—</w:t>
      </w:r>
      <w:r w:rsidRPr="0056642E">
        <w:rPr>
          <w:rFonts w:ascii="Times New Roman" w:hAnsi="Times New Roman" w:cs="Times New Roman"/>
        </w:rPr>
        <w:t xml:space="preserve">5 минут) рассказов, бесед. 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Образовательный процесс по физической культуре и здоровью должен быть обеспечен педагогом (специалистом) в соответствии состава класса учебному материалу, характеру поставленных задач, опираться на принципы коррекции и компенсации психофизического нарушения, исключать ошибки в определении путей и методов обучения и воспитания каждого ребенка.</w:t>
      </w:r>
      <w:r w:rsidR="00760478" w:rsidRPr="0056642E">
        <w:rPr>
          <w:rFonts w:ascii="Times New Roman" w:hAnsi="Times New Roman" w:cs="Times New Roman"/>
        </w:rPr>
        <w:t xml:space="preserve"> </w:t>
      </w:r>
    </w:p>
    <w:p w:rsidR="00D73EF9" w:rsidRPr="0056642E" w:rsidRDefault="00D73EF9" w:rsidP="00760478">
      <w:pPr>
        <w:tabs>
          <w:tab w:val="num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Тестовые упражнения рекомендуется использовать исключительно для повышения мотивации учебной деятельности, индивидуализации и коррекции содержания образовательного процесса. Развитие двигательных способностей у данного контингента обучающихся оценивается по показанным индивидуально-максимальным тестовым результатам. </w:t>
      </w:r>
    </w:p>
    <w:p w:rsidR="00D73EF9" w:rsidRPr="0056642E" w:rsidRDefault="00D73EF9" w:rsidP="00760478">
      <w:pPr>
        <w:pStyle w:val="21"/>
        <w:spacing w:line="360" w:lineRule="auto"/>
        <w:ind w:firstLine="709"/>
        <w:rPr>
          <w:rFonts w:ascii="Times New Roman" w:hAnsi="Times New Roman" w:cs="Times New Roman"/>
        </w:rPr>
      </w:pPr>
      <w:r w:rsidRPr="0056642E">
        <w:rPr>
          <w:rFonts w:ascii="Times New Roman" w:hAnsi="Times New Roman" w:cs="Times New Roman"/>
        </w:rPr>
        <w:t>Желательно осуществлять постоянную связь уроков физической культуры и здоровья с другими формами физкультурно-оздоровительной работы в режиме учебного дня школы, внеклассными спортивно-массовыми и оздоровительными мероприятиями, внешкольными формами занятий.</w:t>
      </w:r>
    </w:p>
    <w:p w:rsidR="00013A38" w:rsidRPr="0056642E" w:rsidRDefault="00013A38" w:rsidP="0076047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13A38" w:rsidRPr="0056642E" w:rsidRDefault="00013A38" w:rsidP="00760478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6877A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XI КЛАСС (70 ч)</w:t>
      </w:r>
    </w:p>
    <w:p w:rsidR="006877A5" w:rsidRPr="0056642E" w:rsidRDefault="006877A5" w:rsidP="006877A5">
      <w:pPr>
        <w:pStyle w:val="21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73EF9" w:rsidRPr="0056642E" w:rsidRDefault="00D73EF9" w:rsidP="006877A5">
      <w:pPr>
        <w:pStyle w:val="21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56642E">
        <w:rPr>
          <w:rFonts w:ascii="Times New Roman" w:hAnsi="Times New Roman" w:cs="Times New Roman"/>
          <w:b/>
          <w:bCs/>
        </w:rPr>
        <w:t>БАЗОВЫЙ КОМПОНЕНТ</w:t>
      </w:r>
    </w:p>
    <w:p w:rsidR="006877A5" w:rsidRPr="0056642E" w:rsidRDefault="006877A5" w:rsidP="006877A5">
      <w:pPr>
        <w:pStyle w:val="21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73EF9" w:rsidRPr="0056642E" w:rsidRDefault="00D73EF9" w:rsidP="006877A5">
      <w:pPr>
        <w:pStyle w:val="21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56642E">
        <w:rPr>
          <w:rFonts w:ascii="Times New Roman" w:hAnsi="Times New Roman" w:cs="Times New Roman"/>
          <w:b/>
          <w:bCs/>
        </w:rPr>
        <w:t>ЗНАНИЯ (4 ч)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безопасности занятий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и предупреждения травмоопасных ситуаций на игровой площадке, стадионе, у водоема, в лесопарковой зоне, во время учебных и самостоятельных занятий, посещения спортивных и других массовых зрелищ и мероприятий. </w:t>
      </w:r>
    </w:p>
    <w:p w:rsidR="006877A5" w:rsidRPr="0056642E" w:rsidRDefault="006877A5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Двигательные способности человека: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силовые способности</w:t>
      </w: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Мышечная сила. Прикладное значение мышечной силы для девушек и юношей</w:t>
      </w:r>
      <w:r w:rsidR="006877A5" w:rsidRPr="0056642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скоростные способности</w:t>
      </w: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Прикладное значение скоростных способностей для девушки и юноши в современных условиях. Упражнения для развития скоростных способностей девушек и юношей. Нормирование физической нагрузки с учетом особенностей физиологических функций мужского и женского организма. Виды скоростно-силовых способностей. Способность набирать скорость;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выносливость.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Выносливость, ее значение в жизни девушки и юноши. Силовая выносливость. Скоростная выносливость. Скоростно-силовая выносливость. Общая выносливость</w:t>
      </w:r>
      <w:r w:rsidR="006877A5" w:rsidRPr="0056642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гибкость.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Эстетическое и прикладное значение гибкости для девушки и юноши. Факторы, влияющие на гибкость. Особенности нормирования физической нагрузки для развития гибкости</w:t>
      </w:r>
      <w:r w:rsidR="006877A5" w:rsidRPr="0056642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координационные способности</w:t>
      </w: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Эстетическое и прикладное значение координационных способностей. Факторы, влияющие на развитие координационных способностей.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самостоятельных занятий физическими упражнениями (девушки).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задач самостоятельных занятий физическими упражнениями (оздоровление, реабилитация, рекреация, развитие двигательных способностей и т. п.).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Методика самостоятельных занятий физическими упражнениями (юноши).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Формы самостоятельных занятий физическими упражнениями в режиме дня. Физические упражнения для здоровья. Особенности дыхания при выполнении упражнений для развития силы и формирования рельефа мышц.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Здоровый образ жизни.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Влияние курения, алкоголя, наркотических веществ, переедания и других негативных факторов на состояние здоровья и генетический код девушки и юноши.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Олимпизм и олимпийское движение.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Функции Национального олимпийского комитета (НОК) Республики Беларусь. Международные связи. Влияние НОК Республики Беларусь на развитие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спорта для всех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в стране. </w:t>
      </w:r>
    </w:p>
    <w:p w:rsidR="006877A5" w:rsidRPr="0056642E" w:rsidRDefault="006877A5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ОСНОВЫ ВИДОВ СПОРТА (46 ч)</w:t>
      </w:r>
    </w:p>
    <w:p w:rsidR="006877A5" w:rsidRPr="0056642E" w:rsidRDefault="006877A5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ЛЕГКАЯ АТЛЕТИКА (10 ч)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Ходьба.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Разновидности ходьбы с чередованием низкого, среднего и высокого темпов на различных отрезках дистанции, оздоровительная ходьба.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Бег.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Бег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15—20 м из исходного положения сидя лицом или спиной к направлению бега; с высокого старта 60, </w:t>
      </w:r>
      <w:smartTag w:uri="urn:schemas-microsoft-com:office:smarttags" w:element="metricconverter">
        <w:smartTagPr>
          <w:attr w:name="ProductID" w:val="100 м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100</w:t>
        </w:r>
        <w:r w:rsidR="006877A5" w:rsidRPr="0056642E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м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>.; с заданной скоростью в заданное время; челночный бег 4</w:t>
      </w:r>
      <w:r w:rsidR="006877A5"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× </w:t>
      </w:r>
      <w:smartTag w:uri="urn:schemas-microsoft-com:office:smarttags" w:element="metricconverter">
        <w:smartTagPr>
          <w:attr w:name="ProductID" w:val="9 м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9 м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>; распределение сил в беге за 2, 4 мин; длительный равномерный бег; эстафетный бег по кругу с отрезками 15, 30.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Прыжки.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Прыжки с места толчком двух ног на дальность, в высоту с доставанием рукой предмета; прыжки в длину с разбега; прыжки в высоту с разбега изученным способом.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Метание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(д)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теннисного мяча с места, с </w:t>
      </w:r>
      <w:r w:rsidR="006877A5" w:rsidRPr="0056642E">
        <w:rPr>
          <w:rFonts w:ascii="Times New Roman" w:hAnsi="Times New Roman" w:cs="Times New Roman"/>
          <w:sz w:val="28"/>
          <w:szCs w:val="28"/>
          <w:lang w:eastAsia="ru-RU"/>
        </w:rPr>
        <w:t>четыре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х бросковых шагов в горизонтальную цель (гимнастический обруч) с расстояния 10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877A5"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м.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Метание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(ю)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мяча </w:t>
      </w:r>
      <w:smartTag w:uri="urn:schemas-microsoft-com:office:smarttags" w:element="metricconverter">
        <w:smartTagPr>
          <w:attr w:name="ProductID" w:val="150 г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150 г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700415" w:rsidRPr="0056642E">
        <w:rPr>
          <w:rFonts w:ascii="Times New Roman" w:hAnsi="Times New Roman" w:cs="Times New Roman"/>
          <w:sz w:val="28"/>
          <w:szCs w:val="28"/>
          <w:lang w:eastAsia="ru-RU"/>
        </w:rPr>
        <w:t>четыре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х бросковых шагов; гранаты </w:t>
      </w:r>
      <w:smartTag w:uri="urn:schemas-microsoft-com:office:smarttags" w:element="metricconverter">
        <w:smartTagPr>
          <w:attr w:name="ProductID" w:val="700 г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700 г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6877A5" w:rsidRPr="0056642E">
        <w:rPr>
          <w:rFonts w:ascii="Times New Roman" w:hAnsi="Times New Roman" w:cs="Times New Roman"/>
          <w:sz w:val="28"/>
          <w:szCs w:val="28"/>
          <w:lang w:eastAsia="ru-RU"/>
        </w:rPr>
        <w:t>дву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х бросковых шагов, с полного разбега по коридору </w:t>
      </w:r>
      <w:smartTag w:uri="urn:schemas-microsoft-com:office:smarttags" w:element="metricconverter">
        <w:smartTagPr>
          <w:attr w:name="ProductID" w:val="10 м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10 м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и на заданное расстояние; в горизонтальную цель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(гимнастический обруч) с расстояния 15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20 м. Броски набивного мяча двумя руками из различных исходных положений, с места, с шага, снизу вверх на заданную и максимальную дальность и высоту. </w:t>
      </w:r>
    </w:p>
    <w:p w:rsidR="006877A5" w:rsidRPr="0056642E" w:rsidRDefault="006877A5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АЭРОБИКА (10 </w:t>
      </w:r>
      <w:r w:rsidR="006877A5"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73EF9" w:rsidRPr="0056642E" w:rsidRDefault="00D73EF9" w:rsidP="006877A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(девушки)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Разновидности ходьбы под музыкальное сопровождение: без предметов и с предметом на голове по линии на полу, по скамейке с гимнастической палкой, обычным, приставными и скрестными шагами вправо (влево), шагами вальса, польки, мазурки, современных танцев (с различными положениями рук</w:t>
      </w:r>
      <w:r w:rsidR="006877A5" w:rsidRPr="0056642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Разновидности бега: бег обычный в темпе, задаваемом музыкальным сопровождением; приставными шагами влево (вправо); то же, но с поворотами после четырех повторений.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Маховые движения рук и ног в различных сочетаниях.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Общеразвивающие упражнения без предметов, выполняемые стоя на месте: для кистей рук и для ног (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пружинка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); для плечевого пояса и ног; для плечевого пояса, ног и туловища с движениями рук; для шеи, туловища, рук и ног; для туловища, ног и рук.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Упражнения в упоре на коленях для мышц рук и туловища; бедер и тазового пояса, живота и ног; спины и рук; позвоночника, рук и шеи; голени, голеностопных суставов и стоп.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для воспитания пластичности движений в стойке под музыкальное сопровождение: с чередованием напряжения и расслабления мышц, с расслаблением одних мышечных групп и одновременным напряжением других; плавные движения рук, туловища, головы в сочетании с поворотами, выпадами.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Прыжки на месте на двух ногах в сочетании с различными движениями рук; попеременно на левой, правой и на двух в сочетании с различными движениями рук. </w:t>
      </w:r>
    </w:p>
    <w:p w:rsidR="006877A5" w:rsidRPr="0056642E" w:rsidRDefault="006877A5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АКРОБАТИКА</w:t>
      </w:r>
      <w:r w:rsidR="00760478"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(8 </w:t>
      </w:r>
      <w:r w:rsidR="006877A5"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73EF9" w:rsidRPr="0056642E" w:rsidRDefault="009A1846" w:rsidP="006877A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D73EF9"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девушки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Стойка на лопатках; два кувырка в группировке вперед слитно; два кувырка в группировке назад слитно; равновесие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ласточка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полушпагат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. Кувырок вперед в упор присев с перекатом назад в стойку на лопатках; переворот боком (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колесо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). Комбинация из разученных упражнений.</w:t>
      </w:r>
    </w:p>
    <w:p w:rsidR="00D73EF9" w:rsidRPr="0056642E" w:rsidRDefault="009A1846" w:rsidP="006877A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D73EF9"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юноши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Два кувырка вперед слитно; длинный кувырок вперед толчком двух ног; равновесие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ласточка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; стойка на голове. Кувырок назад в стойку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ноги врозь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. Комбинация из разученных упражнений.</w:t>
      </w:r>
    </w:p>
    <w:p w:rsidR="006877A5" w:rsidRPr="0056642E" w:rsidRDefault="006877A5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77A5" w:rsidRPr="0056642E" w:rsidRDefault="006877A5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B575F9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ЛЫЖНАЯ ПОДГОТОВКА (8 </w:t>
      </w:r>
      <w:r w:rsidR="006877A5"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Передвижение бесшажным, одношажным, двухшажным одновременным ходами, переход от одновременных ходов к попеременным; подъемы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лесенкой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полуелочкой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; спуски в высокой стойке; повороты в движении; торможение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полуплугом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; использование перечисленных способов передвижения при прохождении дистанции до </w:t>
      </w:r>
      <w:smartTag w:uri="urn:schemas-microsoft-com:office:smarttags" w:element="metricconverter">
        <w:smartTagPr>
          <w:attr w:name="ProductID" w:val="3 км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3 км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(д)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и до </w:t>
      </w:r>
      <w:smartTag w:uri="urn:schemas-microsoft-com:office:smarttags" w:element="metricconverter">
        <w:smartTagPr>
          <w:attr w:name="ProductID" w:val="5 км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5 км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(ю).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77A5" w:rsidRPr="0056642E" w:rsidRDefault="006877A5" w:rsidP="00B575F9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B575F9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СПОРТИВНЫЕ ИГРЫ (10 </w:t>
      </w:r>
      <w:r w:rsidR="006877A5"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73EF9" w:rsidRPr="0056642E" w:rsidRDefault="00D73EF9" w:rsidP="00B575F9">
      <w:pPr>
        <w:spacing w:after="0" w:line="35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(изучается одна из трех игр по выбору)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Баскетбол: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ведение мяча попеременно правой и левой руками, со сменой скорости движения; перехваты мяча во время ведения; передачи мяча различными способами на месте, при движении в одном направлении; броски мяча по кольцу одной рукой с места от плеча; с ближней дистанции; броски после ведения и двух шагов; штрафные броски; тактические взаимодействия при персональной защите; игра на одно кольцо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Стритбол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Волейбол: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перемещения в стойке при приеме мяча снизу и сверху; приемы и передачи мяча сверху и снизу; снизу после подачи; снизу одной и двумя руками; нижняя подача; страховка при приеме мяча после подачи; учебная игра. 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Мини-футбол: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разнообразные способы ведения мяча, приемы мяча ногой и головой, передачи; </w:t>
      </w:r>
      <w:r w:rsidR="006877A5" w:rsidRPr="0056642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дары правой ногой по неподвижному и катящемуся мячу серединой подъема, внутренней стороной стопы, удары на дальность; жонглирование мячом. Подвижные игры и эстафеты на развитие ловкости, игровой выносливости, точности ударов по воротам и передач мяча; с ведением мяча, обводкой стоек, приемом и остановкой мяча, ударами по воротам, защитой ворот (для подготовки вратаря). Технико-тактические связки: ведение-передача, прием-передача, игра головой, действия без мяча (открывание), игровые упражнения в кругу. Игра в мини-футбол по упрощенным правилам. </w:t>
      </w:r>
    </w:p>
    <w:p w:rsidR="006877A5" w:rsidRPr="0056642E" w:rsidRDefault="006877A5" w:rsidP="00B575F9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B575F9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ТЕСТИРОВАНИЕ</w:t>
      </w:r>
    </w:p>
    <w:p w:rsidR="00D73EF9" w:rsidRPr="0056642E" w:rsidRDefault="00D73EF9" w:rsidP="00B575F9">
      <w:pPr>
        <w:tabs>
          <w:tab w:val="num" w:pos="360"/>
        </w:tabs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Показать в каждом тестовом упражнении индивидуально максимальный результат.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Наклон вперед из положения сидя. 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Функция равновесия: стоя на правой ноге ступня левой на внутренней поверхности правого колена, руки на поясе, глаза закрыты. До касания пола левой ногой. 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Прыжок в длину с места.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Бег 4</w:t>
      </w:r>
      <w:r w:rsidR="006877A5"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× </w:t>
      </w:r>
      <w:smartTag w:uri="urn:schemas-microsoft-com:office:smarttags" w:element="metricconverter">
        <w:smartTagPr>
          <w:attr w:name="ProductID" w:val="9 м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9 м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Сгибание и разгибание рук в упоре лежа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(ю).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Удержание прямого угла в висе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(ю).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Бег в медленном темпе на указанное учителем время. </w:t>
      </w:r>
    </w:p>
    <w:p w:rsidR="006877A5" w:rsidRPr="0056642E" w:rsidRDefault="006877A5" w:rsidP="00B575F9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B575F9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ВАРИАТИВНЫЙ КОМПОНЕНТ (20 </w:t>
      </w:r>
      <w:r w:rsidR="006877A5"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ч)</w:t>
      </w: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73EF9" w:rsidRPr="0056642E" w:rsidRDefault="00D73EF9" w:rsidP="00B575F9">
      <w:pPr>
        <w:spacing w:after="0" w:line="35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 усмотрению учителя физической культуры)</w:t>
      </w:r>
    </w:p>
    <w:p w:rsidR="006877A5" w:rsidRPr="0056642E" w:rsidRDefault="006877A5" w:rsidP="00B575F9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B575F9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ПЛАВАНИЕ 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на суше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. Активные и пассивные упражнения для развития подвижности стопы, плечевых, тазобедренных и голеностопных суставов. Упражнения силового характера для развития силовой выносливости мышц рук, ног, брюшного пресса, спины. Имитационные упражнения для развития координации движений рук и ног. 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в воде.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Координации движений рук и ног при плавании способом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кроль на груди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: плавание с доской на ногах, плавание на руках, согласование движений рук, ног и дыхания. Координация движений рук и ног при плавании способом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кроль на спине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: из исходного положения лежа на спине, руки вверх проплывание отрезков до </w:t>
      </w:r>
      <w:smartTag w:uri="urn:schemas-microsoft-com:office:smarttags" w:element="metricconverter">
        <w:smartTagPr>
          <w:attr w:name="ProductID" w:val="25 метров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25 метров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>, выполняя гребок только левой рукой, затем только правой рукой, одновременно двумя руками, используя для поддержания ног доски, надувные круги и т. п. Преодоление дистанции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5 м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25 м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без учета времени. </w:t>
      </w:r>
    </w:p>
    <w:p w:rsidR="00D73EF9" w:rsidRPr="0056642E" w:rsidRDefault="00D73EF9" w:rsidP="00B575F9">
      <w:pPr>
        <w:spacing w:after="0" w:line="353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Прыжки в воду.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Прыжки в воду с бортика ногами вниз. Спад головой вниз из положения сидя на бортике. </w:t>
      </w:r>
    </w:p>
    <w:p w:rsidR="009A1846" w:rsidRPr="0056642E" w:rsidRDefault="009A1846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75F9" w:rsidRPr="0056642E" w:rsidRDefault="00B575F9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АТЛЕТИЧЕСКАЯ ГИМНАСТИКА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(юноши)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Упражнения для мышц голени: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подъемы на носки с отягощением;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упражнения для мышц спины: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наклоны вперед с отягощением за головой; подтягивания на перекладине;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упражнения для мышц груди: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жим гантелей на наклонной скамье головой вниз;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упражнения для мышц плечевого пояса: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жим гантелей стоя; тяга блочного устройства в наклоне; подъем гантели одной рукой, лежа на наклонной скамье под углом 45°;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упражнения для мышц рук: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сгибание рук на скамье под углом 45°; сгибание рук со штангой хватом сверху; разгибания рук со штангой из-за головы стоя;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упражнения для мышц брюшного пресса: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подтягивание коленей к груди сидя;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упражнения для мышц бедра: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частичные приседания (упражнение выполняется на четверть, половину или три четверти амплитуды).</w:t>
      </w:r>
    </w:p>
    <w:p w:rsidR="009A1846" w:rsidRPr="0056642E" w:rsidRDefault="009A1846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ТЕННИС НАСТОЛЬНЫЙ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Имитация ударов с ракеткой и без ракетки. Имитация одиночных ударов, ударов с перемещениями вправо и влево. Имитация подач с обманным движением корпусом и руки с ракеткой. Имитация ударов в заданном темпе с варьированием от медленного до максимального стоя на месте. Броски мяча в стену и ловля различными способами (правой, левой рукой). Броски теннисного мяча на дальность и в цель одной кистью. Набивание теннисного мяча на ракетке в игровой стойке поочередно тыльной и ладонной стороной, о стенку, (с при</w:t>
      </w:r>
      <w:r w:rsidR="009A1846" w:rsidRPr="0056642E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седанием) в момент отскока мяча. Подача с элементами изучаемого удара. Изменение траектории полета мяча над сеткой. Изменение темпа игры. Соревнование в продолжительном удержании мяча в игре. Игра по восходящему мячу. Подача толчком слева в размеченные на столе зоны. Прием подачи. Применение в учебной игре изученных элементов.</w:t>
      </w:r>
    </w:p>
    <w:p w:rsidR="009A1846" w:rsidRPr="0056642E" w:rsidRDefault="009A1846" w:rsidP="006877A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75F9" w:rsidRPr="0056642E" w:rsidRDefault="00B575F9" w:rsidP="006877A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75F9" w:rsidRPr="0056642E" w:rsidRDefault="00B575F9" w:rsidP="006877A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75F9" w:rsidRPr="0056642E" w:rsidRDefault="00B575F9" w:rsidP="006877A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B575F9">
      <w:pPr>
        <w:shd w:val="clear" w:color="auto" w:fill="FFFFFF"/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XII</w:t>
      </w: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9A1846" w:rsidRPr="0056642E" w:rsidRDefault="009A1846" w:rsidP="00B575F9">
      <w:pPr>
        <w:shd w:val="clear" w:color="auto" w:fill="FFFFFF"/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B575F9">
      <w:pPr>
        <w:shd w:val="clear" w:color="auto" w:fill="FFFFFF"/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БАЗОВЫЙ КОМПОНЕНТ</w:t>
      </w:r>
    </w:p>
    <w:p w:rsidR="009A1846" w:rsidRPr="0056642E" w:rsidRDefault="009A1846" w:rsidP="00B575F9">
      <w:pPr>
        <w:pStyle w:val="21"/>
        <w:spacing w:line="35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73EF9" w:rsidRPr="0056642E" w:rsidRDefault="00D73EF9" w:rsidP="00B575F9">
      <w:pPr>
        <w:pStyle w:val="21"/>
        <w:spacing w:line="35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56642E">
        <w:rPr>
          <w:rFonts w:ascii="Times New Roman" w:hAnsi="Times New Roman" w:cs="Times New Roman"/>
          <w:b/>
          <w:bCs/>
        </w:rPr>
        <w:t xml:space="preserve">ЗНАНИЯ (4 </w:t>
      </w:r>
      <w:r w:rsidR="006877A5" w:rsidRPr="0056642E">
        <w:rPr>
          <w:rFonts w:ascii="Times New Roman" w:hAnsi="Times New Roman" w:cs="Times New Roman"/>
          <w:b/>
          <w:bCs/>
        </w:rPr>
        <w:t>ч)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безопасности занятий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и предупреждения травмоопасных ситуаций на игровой площадке, стадионе, у водоема, в лесопарковой зоне, во время самостоятельных занятий, посещения спортивных и других массовых зрелищ и мероприятий. 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Двигательные способности человека: 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силовые способности</w:t>
      </w: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Мышечная сила и способы измерения;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скоростные способности</w:t>
      </w: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Показатели и разновидности скоростных способностей девушек и юношей. Виды скоростно-силовых способностей. Способность максимально быстро проявлять максимальную силу. Способы измерения;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выносливость.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Выносливость, ее разновидности. Факторы, влияющие на развитие выносливости. Упражнения для развития общей выносливости. Нормирование физической нагрузки при развитии выносливости с учетом особенностей физиологических функций мужского и женского организма</w:t>
      </w:r>
      <w:r w:rsidR="009A1846" w:rsidRPr="0056642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гибкость.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Показатели гибкости. Упражнения для развития гибкости. Методы развития гибкости. 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координационные способности</w:t>
      </w: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 развития отдельных координационных способностей. Методы развития координационных способностей. Особенности нормирования физической нагрузки для развития отдельных координационных способностей.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Методика самостоятельных занятий физическими упражнениями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(девушки).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индивидуального нормирования нагрузки в процессе самостоятельных занятий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физическими упражнениями. 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Методика самостоятельных занятий физическими упражнениями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(юноши).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Общие правила индивидуального нормирования нагрузки в процессе самостоятельных занятий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физическими упражнениями. 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Здоровый образ жизни.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 физической культуры в здоровом образе жизни девушки и юноши. Требования к формированию здорового образа жизни средствами физической культуры. Отбор и применение средств физической культуры в здоровом образе жизни. 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Олимпизм и олимпийское движение.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системы олимпийского образования в Республике Беларусь. Белорусская олимпийская академия: функции, структура, международные связи, влияние на олимпийское движение в стране.</w:t>
      </w:r>
    </w:p>
    <w:p w:rsidR="009A1846" w:rsidRPr="0056642E" w:rsidRDefault="009A1846" w:rsidP="00B575F9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B575F9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ОСНОВЫ ВИДОВ СПОРТА (46 </w:t>
      </w:r>
      <w:r w:rsidR="006877A5"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9A1846" w:rsidRPr="0056642E" w:rsidRDefault="009A1846" w:rsidP="00B575F9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B575F9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ЛЕГКАЯ АТЛЕТИКА (10 </w:t>
      </w:r>
      <w:r w:rsidR="006877A5"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Ходьба.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Разновидности ходьбы с чередованием низкого, среднего и высокого темпов на различных отрезках дистанции, спортивная ходьба. 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Бег.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Бег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15—20 м из исходного положения сидя лицом или спиной к направлению бега; с низкого старта 60, </w:t>
      </w:r>
      <w:smartTag w:uri="urn:schemas-microsoft-com:office:smarttags" w:element="metricconverter">
        <w:smartTagPr>
          <w:attr w:name="ProductID" w:val="100 м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100</w:t>
        </w:r>
        <w:r w:rsidR="009A1846" w:rsidRPr="0056642E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м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.; с заданной скоростью бег со </w:t>
      </w:r>
      <w:r w:rsidRPr="0056642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сменой направления, эстафетный бег по кругу; распределение сил в беге за 2, 4 мин;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длительный переменный бег; эстафетный бег по кругу с отрезками 30, </w:t>
      </w:r>
      <w:smartTag w:uri="urn:schemas-microsoft-com:office:smarttags" w:element="metricconverter">
        <w:smartTagPr>
          <w:attr w:name="ProductID" w:val="60 м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60</w:t>
        </w:r>
        <w:r w:rsidR="009A1846" w:rsidRPr="0056642E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м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Прыжки.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Многоскоки на двух ногах с максимальным выпрыгиванием вверх, многоскоки на одной ноге на дальность с заданным количеством прыжков; прыжки в длину с разбега; прыжки в высоту с разбега изученным способом. 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Метание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(д)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теннисного мяча с </w:t>
      </w:r>
      <w:r w:rsidR="009A1846" w:rsidRPr="0056642E">
        <w:rPr>
          <w:rFonts w:ascii="Times New Roman" w:hAnsi="Times New Roman" w:cs="Times New Roman"/>
          <w:sz w:val="28"/>
          <w:szCs w:val="28"/>
          <w:lang w:eastAsia="ru-RU"/>
        </w:rPr>
        <w:t>четыре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х бросковых шагов, с полного разбега по коридору </w:t>
      </w:r>
      <w:smartTag w:uri="urn:schemas-microsoft-com:office:smarttags" w:element="metricconverter">
        <w:smartTagPr>
          <w:attr w:name="ProductID" w:val="10 м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10 м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и на заданное расстояние; в горизонтальную цель (гимнастический обруч) с расстояния 20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9A1846"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м. </w:t>
      </w:r>
    </w:p>
    <w:p w:rsidR="00D73EF9" w:rsidRPr="0056642E" w:rsidRDefault="00D73EF9" w:rsidP="00B575F9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Метание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(ю)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мяча </w:t>
      </w:r>
      <w:smartTag w:uri="urn:schemas-microsoft-com:office:smarttags" w:element="metricconverter">
        <w:smartTagPr>
          <w:attr w:name="ProductID" w:val="150 г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150</w:t>
        </w:r>
        <w:r w:rsidR="009A1846" w:rsidRPr="0056642E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г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9A1846" w:rsidRPr="0056642E">
        <w:rPr>
          <w:rFonts w:ascii="Times New Roman" w:hAnsi="Times New Roman" w:cs="Times New Roman"/>
          <w:sz w:val="28"/>
          <w:szCs w:val="28"/>
          <w:lang w:eastAsia="ru-RU"/>
        </w:rPr>
        <w:t>четыре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х бросковых шагов; гранаты </w:t>
      </w:r>
      <w:smartTag w:uri="urn:schemas-microsoft-com:office:smarttags" w:element="metricconverter">
        <w:smartTagPr>
          <w:attr w:name="ProductID" w:val="700 г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700 г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9A1846" w:rsidRPr="0056642E">
        <w:rPr>
          <w:rFonts w:ascii="Times New Roman" w:hAnsi="Times New Roman" w:cs="Times New Roman"/>
          <w:sz w:val="28"/>
          <w:szCs w:val="28"/>
          <w:lang w:eastAsia="ru-RU"/>
        </w:rPr>
        <w:t>четыре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х бросковых шагов, с полного разбега по коридору </w:t>
      </w:r>
      <w:smartTag w:uri="urn:schemas-microsoft-com:office:smarttags" w:element="metricconverter">
        <w:smartTagPr>
          <w:attr w:name="ProductID" w:val="10 м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10 м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и на заданное р</w:t>
      </w:r>
      <w:r w:rsidRPr="0056642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асстояние; в горизонтальную цель</w:t>
      </w:r>
      <w:r w:rsidR="00760478" w:rsidRPr="0056642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6642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(гимнастический обруч) с расстояния 20</w:t>
      </w:r>
      <w:r w:rsidR="00760478" w:rsidRPr="0056642E">
        <w:rPr>
          <w:rFonts w:ascii="Times New Roman" w:hAnsi="Times New Roman" w:cs="Times New Roman"/>
          <w:spacing w:val="-2"/>
          <w:sz w:val="28"/>
          <w:szCs w:val="28"/>
          <w:lang w:eastAsia="ru-RU"/>
        </w:rPr>
        <w:t>—</w:t>
      </w:r>
      <w:r w:rsidRPr="0056642E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25 м. 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Броски набивного мяча двумя руками из различных исходных положений, с двух-трех шагов вперед-вверх, снизу вверх на заданную и максимальную дальность и высоту. </w:t>
      </w:r>
    </w:p>
    <w:p w:rsidR="009A1846" w:rsidRPr="0056642E" w:rsidRDefault="009A1846" w:rsidP="009A1846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9A1846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АЭРОБИКА (10 </w:t>
      </w:r>
      <w:r w:rsidR="006877A5"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73EF9" w:rsidRPr="0056642E" w:rsidRDefault="00D73EF9" w:rsidP="009A1846">
      <w:pPr>
        <w:spacing w:after="0" w:line="35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(девушки)</w:t>
      </w:r>
    </w:p>
    <w:p w:rsidR="00D73EF9" w:rsidRPr="0056642E" w:rsidRDefault="00D73EF9" w:rsidP="009A1846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Разновидности ходьбы под музыкальное сопровождение: без предметов и с предметом на голове по линии на полу, по скамейке с гимнастической палкой, обычным, приставными и скрестными шагами вправо (влево), шагами вальса, польки, мазурки, современных танцев (с различными положениями рук</w:t>
      </w:r>
      <w:r w:rsidR="009A1846" w:rsidRPr="0056642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3EF9" w:rsidRPr="0056642E" w:rsidRDefault="00D73EF9" w:rsidP="009A1846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Разновидности бега: бег обычный в темпе, задаваемом музыкальным сопровождением; приставными шагами влево (вправо); то же, но с поворотами после четырех повторений.</w:t>
      </w:r>
    </w:p>
    <w:p w:rsidR="00D73EF9" w:rsidRPr="0056642E" w:rsidRDefault="00D73EF9" w:rsidP="009A1846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Маховые движения рук и ног в различных сочетаниях.</w:t>
      </w:r>
    </w:p>
    <w:p w:rsidR="00D73EF9" w:rsidRPr="0056642E" w:rsidRDefault="00D73EF9" w:rsidP="009A1846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Общеразвивающие упражнения без предметов и с предметами для мышц шеи и плечевого пояса, рук и грудной клетки, бедер и тазового пояса, живота, спины, позвоночника, голени, голеностопных суставов и стоп.</w:t>
      </w:r>
    </w:p>
    <w:p w:rsidR="00D73EF9" w:rsidRPr="0056642E" w:rsidRDefault="00D73EF9" w:rsidP="009A1846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Упражнения для воспитания пластичности движений в стойке под музыкальное сопровождение: с чередованием напряжения и расслабления мышц, с расслаблением одних мышечных групп и одновременным напряжением других; плавные движения рук, туловища, головы в сочетании с поворотами, выпадами. </w:t>
      </w:r>
    </w:p>
    <w:p w:rsidR="00D73EF9" w:rsidRPr="0056642E" w:rsidRDefault="00D73EF9" w:rsidP="009A1846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Волны в положении стоя, сидя, на пятках на полу, стоя в соединении с поворотами туловища, и другими движениями. </w:t>
      </w:r>
    </w:p>
    <w:p w:rsidR="00D73EF9" w:rsidRPr="0056642E" w:rsidRDefault="00D73EF9" w:rsidP="009A1846">
      <w:pPr>
        <w:spacing w:after="0" w:line="35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Прыжки на месте на двух ногах в сочетании с различными движениями рук; попеременно на левой, правой и на двух в сочетании с различными движениями рук; комбинации прыжков с движениями рук. </w:t>
      </w:r>
    </w:p>
    <w:p w:rsidR="009A1846" w:rsidRPr="0056642E" w:rsidRDefault="009A1846" w:rsidP="009A1846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9A1846">
      <w:pPr>
        <w:spacing w:after="0" w:line="35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АКРОБАТИКА (8 </w:t>
      </w:r>
      <w:r w:rsidR="006877A5"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ч)</w:t>
      </w: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A1846" w:rsidRPr="0056642E" w:rsidRDefault="009A1846" w:rsidP="009A184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(девушки)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Стойка на лопатках с попеременным сгибанием ног; два кувырка в группировке вперед слитно; два кувырка в группировке назад слитно; равновесие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ласточка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полушпагат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шпагат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. Кувырок вперед в упор присев с перекатом назад в стойку на лопатках; переворот боком (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колесо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). Комбинация из разученных упражнений.</w:t>
      </w:r>
    </w:p>
    <w:p w:rsidR="00D73EF9" w:rsidRPr="0056642E" w:rsidRDefault="009A1846" w:rsidP="009A184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(</w:t>
      </w:r>
      <w:r w:rsidR="00D73EF9"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юноши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Два кувырка вперед слитно; длинный кувырок вперед толчком двух ног; равновесие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ласточка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; два переворота боком (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колесо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) слитно; стойка на руках (с помощью). Кувырок назад в стойку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ноги врозь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. Комбинация из разученных упражнений.</w:t>
      </w:r>
    </w:p>
    <w:p w:rsidR="009A1846" w:rsidRPr="0056642E" w:rsidRDefault="009A1846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3EF9" w:rsidRPr="0056642E" w:rsidRDefault="00D73EF9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ЛЫЖНАЯ ПОДГОТОВКА (8 </w:t>
      </w:r>
      <w:r w:rsidR="006877A5"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Передвижение попеременным двухшажным ходом, коньковым ходом; переход от одновременных ходов к попеременным и обратно; подъемы; спуски в средней стойке; повороты в движении; торможение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плугом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; использование перечисленных способов передвижения при прохождении дистанции до </w:t>
      </w:r>
      <w:smartTag w:uri="urn:schemas-microsoft-com:office:smarttags" w:element="metricconverter">
        <w:smartTagPr>
          <w:attr w:name="ProductID" w:val="3 км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3 км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(д)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и до </w:t>
      </w:r>
      <w:smartTag w:uri="urn:schemas-microsoft-com:office:smarttags" w:element="metricconverter">
        <w:smartTagPr>
          <w:attr w:name="ProductID" w:val="5 км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5 км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(ю).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A1846" w:rsidRPr="0056642E" w:rsidRDefault="009A1846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3EF9" w:rsidRPr="0056642E" w:rsidRDefault="00D73EF9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СПОРТИВНЫЕ ИГРЫ (10 </w:t>
      </w:r>
      <w:r w:rsidR="006877A5"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73EF9" w:rsidRPr="0056642E" w:rsidRDefault="00D73EF9" w:rsidP="006877A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(изучается одна из трех игр по выбору)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Баскетбол: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ведение мяча без зрительного контроля, со сменой направления движения; перехваты мяча во время ведения; передачи мяча различными способами на месте, при встречном движении; передачи мяча одной и двумя руками при движении с партнером в одном направлении; броски мяча по кольцу одной рукой с места от плеча; со средней дистанции; броски после ведения и двух шагов; штрафные броски; тактические взаимодействия при зонной защите; учебная игра в баскетбол.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Волейбол: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перемещения в стойке при приеме мяча снизу и сверху; приемы и передачи мяча сверху и снизу; снизу после подачи; снизу одной и двумя руками; верхняя подача; нападающий удар; страховка при приеме мяча после подачи; первая передача в зону 3, вторая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в зоны 4 и 2; учебная игра.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Мини-футбол: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разнообразные способы ведения мяча, приемы мяча ногой и головой, передачи; </w:t>
      </w:r>
      <w:r w:rsidR="00700415" w:rsidRPr="0056642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дары левой ногой по неподвижному и катящемуся мячу внешней частью подъема, носком, удары по летящему мячу; удары на точность; жонглирование мячом. Подвижные игры и эстафеты на развитие ловкости, 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игровой выносливости, точности ударов по воротам и передач мяча; с ведением мяча, с обводкой стоек, с приемом и остановкой мяча, с ударами по воротам, с защитой ворот (для подготовки вратаря). Технико-тактические связки: прием-ведение-передача, обводка-отбор-удар в ворота, игра головой, действия без мяча (отвлечение), игровые упражнения в квадрате, прямоугольнике. Игра в мини-футбол по упрощенным правилам. </w:t>
      </w:r>
    </w:p>
    <w:p w:rsidR="009A1846" w:rsidRPr="0056642E" w:rsidRDefault="009A1846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ТЕСТИРОВАНИЕ</w:t>
      </w:r>
    </w:p>
    <w:p w:rsidR="00D73EF9" w:rsidRPr="0056642E" w:rsidRDefault="00D73EF9" w:rsidP="00760478">
      <w:pPr>
        <w:tabs>
          <w:tab w:val="num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Показать в каждом тестовом упражнении индивидуально максимальный результат.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Наклон вперед из положения сидя.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Функция равновесия: стоя на правой ноге ступня левой на внутренней поверхности правого колена, руки на поясе, глаза закрыты. До касания пола левой ногой.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Бег 4</w:t>
      </w:r>
      <w:r w:rsidR="009A1846"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× </w:t>
      </w:r>
      <w:smartTag w:uri="urn:schemas-microsoft-com:office:smarttags" w:element="metricconverter">
        <w:smartTagPr>
          <w:attr w:name="ProductID" w:val="9 м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9 м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Прыжок в длину с места.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Сгибание и разгибание рук в упоре лежа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(ю).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Удержание прямого угла в висе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(ю).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Бег в медленном темпе на указанное учителем время. </w:t>
      </w:r>
    </w:p>
    <w:p w:rsidR="009A1846" w:rsidRPr="0056642E" w:rsidRDefault="009A1846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ВАРИАТИВНЫЙ КОМПОНЕНТ (20 </w:t>
      </w:r>
      <w:r w:rsidR="006877A5"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D73EF9" w:rsidRPr="0056642E" w:rsidRDefault="00D73EF9" w:rsidP="006877A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 усмотрению учителя физической культуры)</w:t>
      </w:r>
    </w:p>
    <w:p w:rsidR="009A1846" w:rsidRPr="0056642E" w:rsidRDefault="009A1846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ПЛАВАНИЕ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Упражнения на суше.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Активные и пассивные упражнения для развития подвижности стопы, плечевых, тазобедренных и голеностопных суставов. Упражнения силового характера для развития силовой выносливости мышц рук, ног, брюшного пресса, спины. Имитационные упражнения для развития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координации движений рук и ног. Специальные упражнения для отработки поворота на суше.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Упражнения в воде.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Координации движений рук и ног при плавании способом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кроль на груди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: плавание с доской на ногах, плавание на руках, согласование движений рук, ног и дыхания; плавание способом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кроль на груди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в полной координации. Координация движений рук и ног при плавании способом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кроль на спине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: из исходного положения лежа на спине, руки вверх проплывание отрезков до </w:t>
      </w:r>
      <w:smartTag w:uri="urn:schemas-microsoft-com:office:smarttags" w:element="metricconverter">
        <w:smartTagPr>
          <w:attr w:name="ProductID" w:val="25 метров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25 метров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, выполняя гребок только левой рукой, затем только правой рукой, одновременно двумя руками, используя для поддержания ног доски, надувные круги и т. п.; плавание способом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кроль на спине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в полной координации. Преодоление дистанции </w:t>
      </w:r>
      <w:smartTag w:uri="urn:schemas-microsoft-com:office:smarttags" w:element="metricconverter">
        <w:smartTagPr>
          <w:attr w:name="ProductID" w:val="50 м"/>
        </w:smartTagPr>
        <w:r w:rsidRPr="0056642E">
          <w:rPr>
            <w:rFonts w:ascii="Times New Roman" w:hAnsi="Times New Roman" w:cs="Times New Roman"/>
            <w:sz w:val="28"/>
            <w:szCs w:val="28"/>
            <w:lang w:eastAsia="ru-RU"/>
          </w:rPr>
          <w:t>50 м</w:t>
        </w:r>
      </w:smartTag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без учета времени.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Прыжки в воду.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Спад головой вниз из положения сидя на тумбочке. Стартовый прыжок в воду. </w:t>
      </w:r>
    </w:p>
    <w:p w:rsidR="009A1846" w:rsidRPr="0056642E" w:rsidRDefault="009A1846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АТЛЕТИЧЕСКАЯ ГИМНАСТИКА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(юноши)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Упражнения для мышц голени: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подъемы на носки с отягощением;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упражнения для мышц спины: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тяга отягощения к груди в положении лежа; тяга отягощения к груди в наклоне; подтягивания на перекладине;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упражнения для мышц груди: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разведение рук с гантелями, лежа на наклонной скамье головой вниз;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упражнения для мышц плечевого пояса: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тяга блочного устройства одной рукой; разведение рук с гантелями на наклонной скамье;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упражнения для мышц рук: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сгибание рук сидя; разгибания рук со штангой из-за головы; разгибания рук со штангой, лежа на наклонной скамье;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упражнения для мышц брюшного пресса: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наклоны туловища в стороны; </w:t>
      </w:r>
      <w:r w:rsidRPr="0056642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упражнения для мышц бедра: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частичные приседания (упражнение выполняется на половину или три четверти амплитуды).</w:t>
      </w:r>
    </w:p>
    <w:p w:rsidR="009A1846" w:rsidRPr="0056642E" w:rsidRDefault="009A1846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6877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ТЕННИС НАСТОЛЬНЫЙ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Имитация ударов с ракеткой и без ракетки с утяжелителем в руке. Имитация одиночных ударов, ударов с перемещениями вперед и назад. Имитация подач с обманным движением корпусом и руки с ракеткой. Имитация ударов в заданном темпе с варьированием от медленного до максимального с передвижением. Броски мяча в стену и ловля различными способами (с дополнительными 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прыжками, приседаниями, поворотами). Броски теннисного мяча на дальность и в цель кистью и предплечьем, всей рукой и корпусом. Набивание теннисного мяча на ракетке в передвижении высоко-низко, о стенку с поворотом на 360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sym w:font="Courier New" w:char="00B0"/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(с пере</w:t>
      </w:r>
      <w:r w:rsidR="00700415" w:rsidRPr="0056642E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кладыванием ракетки в другую руку) в момент отскока мяча. Подача с элементами изучаемого удара. Изменение направления полета мяча по ширине стола. Изменение высоты полета мяча над сеткой. Соревнование в продолжительном удержании мяча в игре. Игра и соревнования на точность попадания в обозначенные на столе зоны. Игра по опускающемуся мячу, в высшей точке отскока мяча. Подача накатом справа в обозначенные на столе зоны. Подача плоская и с незначительным вращением. Прием подачи. Применение в учебной игре. </w:t>
      </w:r>
    </w:p>
    <w:p w:rsidR="00700415" w:rsidRPr="0056642E" w:rsidRDefault="00700415" w:rsidP="006877A5">
      <w:pPr>
        <w:pStyle w:val="21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D73EF9" w:rsidRPr="0056642E" w:rsidRDefault="00D73EF9" w:rsidP="006877A5">
      <w:pPr>
        <w:pStyle w:val="21"/>
        <w:spacing w:line="360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56642E">
        <w:rPr>
          <w:rFonts w:ascii="Times New Roman" w:hAnsi="Times New Roman" w:cs="Times New Roman"/>
          <w:b/>
          <w:bCs/>
        </w:rPr>
        <w:t xml:space="preserve">УРОВЕНЬ ЗНАНИЙ И ДВИГАТЕЛЬНЫХ УМЕНИЙ УЧАЩИХСЯ </w:t>
      </w:r>
    </w:p>
    <w:p w:rsidR="00700415" w:rsidRPr="0056642E" w:rsidRDefault="00700415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Учащиеся должны знать: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историю Олимпийских игр, понятия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олимпизм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олимпийское движение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спорт для всех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>, Олимпийские, Специальные и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Паралимпийские игры; социальную и личностную значимость физической культуры в современном обществе; белорусских спортсменов </w:t>
      </w:r>
      <w:r w:rsidR="00760478" w:rsidRPr="0056642E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чемпионов и призеров Олимпийских игр;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определение и содержание здорового образа жизни; влияние занятий физической культурой на организм человека; виды самоконтроля в процессе занятий физическими упражнениями; понятие двигательных (координационных и кондиционных) способностей человека; нормирование физических нагрузок в процессе самостоятельных занятий; прикладное и оздоровительное значение изучаемых видов спорта; правила соревнований одного игрового вида спорта.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Учащиеся должны знать и соблюдать: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правила безопасного поведения и предупреждения травмоопасных ситуаций во время учебных занятий, посещения спортивных и других массовых зрелищ и мероприятий; правила подготовки мест занятий, страховки, самостраховки, взаимопомощи;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правила личной и общественной гигиены при занятиях физической культурой; гигиенические требования к одежде, обуви, спортивному оборудованию и инвентарю; требования к двигательному режиму в учебные и выходные дни в различные периоды года; требования к правильной осанке; правила измерения и оценки уровня своего физического развития; правила оценки величины физической нагрузки; правила составления и использования комплекса упражнений для поддержания умственной работоспособности в течение учебного дня, недели, месяца, четверти; правила изученных спортивных и подвижных игр.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Учащиеся должны знать и уметь правильно выполнять: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комплексы упражнений утренней гигиенической гимнастики.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Учащиеся должны уметь: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применять полученные знания, двигательные умения для соблюдения здорового образа жизни;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постоянно поддерживать правильную осанку;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самостоятельно разрабатывать и соблюдать индивидуальный режим учебного и выходного дня;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 измерять и оценивать уровень своего физического развития;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оценивать технику разученных упражнений с помощью изученных критериев и показателей;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оказать первую доврачебную помощь при различных травмах;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выполнять общеразвивающие гимнастические упражнения с предметами и без предметов</w:t>
      </w:r>
      <w:r w:rsidR="00700415" w:rsidRPr="0056642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5664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передвигаться на лыжах с помощью разученных лыжных ходов;</w:t>
      </w:r>
    </w:p>
    <w:p w:rsidR="00D73EF9" w:rsidRPr="0056642E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играть в изученные спортивные и подвижные игры;</w:t>
      </w:r>
    </w:p>
    <w:p w:rsidR="00D73EF9" w:rsidRDefault="00D73EF9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2E">
        <w:rPr>
          <w:rFonts w:ascii="Times New Roman" w:hAnsi="Times New Roman" w:cs="Times New Roman"/>
          <w:sz w:val="28"/>
          <w:szCs w:val="28"/>
          <w:lang w:eastAsia="ru-RU"/>
        </w:rPr>
        <w:t>осуществлять судейство спортивных и подвижных игр.</w:t>
      </w:r>
    </w:p>
    <w:p w:rsidR="0056642E" w:rsidRDefault="0056642E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642E" w:rsidRDefault="0056642E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642E" w:rsidRDefault="0056642E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642E" w:rsidRPr="00760478" w:rsidRDefault="0056642E" w:rsidP="007604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6642E" w:rsidRPr="00760478" w:rsidSect="005E7941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EF" w:rsidRDefault="001F0BEF" w:rsidP="00922C4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0BEF" w:rsidRDefault="001F0BEF" w:rsidP="00922C4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EF" w:rsidRDefault="001F0BEF" w:rsidP="00922C4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0BEF" w:rsidRDefault="001F0BEF" w:rsidP="00922C4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41" w:rsidRDefault="005E7941" w:rsidP="00B711B0">
    <w:pPr>
      <w:pStyle w:val="a5"/>
      <w:framePr w:wrap="around" w:vAnchor="text" w:hAnchor="margin" w:xAlign="right" w:y="1"/>
      <w:rPr>
        <w:rStyle w:val="ae"/>
        <w:rFonts w:cs="Calibri"/>
      </w:rPr>
    </w:pPr>
    <w:r>
      <w:rPr>
        <w:rStyle w:val="ae"/>
        <w:rFonts w:cs="Calibri"/>
      </w:rPr>
      <w:fldChar w:fldCharType="begin"/>
    </w:r>
    <w:r>
      <w:rPr>
        <w:rStyle w:val="ae"/>
        <w:rFonts w:cs="Calibri"/>
      </w:rPr>
      <w:instrText xml:space="preserve">PAGE  </w:instrText>
    </w:r>
    <w:r>
      <w:rPr>
        <w:rStyle w:val="ae"/>
        <w:rFonts w:cs="Calibri"/>
      </w:rPr>
      <w:fldChar w:fldCharType="end"/>
    </w:r>
  </w:p>
  <w:p w:rsidR="005E7941" w:rsidRDefault="005E7941" w:rsidP="005E794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41" w:rsidRDefault="005E7941" w:rsidP="00B711B0">
    <w:pPr>
      <w:pStyle w:val="a5"/>
      <w:framePr w:wrap="around" w:vAnchor="text" w:hAnchor="margin" w:xAlign="right" w:y="1"/>
      <w:rPr>
        <w:rStyle w:val="ae"/>
        <w:rFonts w:cs="Calibri"/>
      </w:rPr>
    </w:pPr>
    <w:r>
      <w:rPr>
        <w:rStyle w:val="ae"/>
        <w:rFonts w:cs="Calibri"/>
      </w:rPr>
      <w:fldChar w:fldCharType="begin"/>
    </w:r>
    <w:r>
      <w:rPr>
        <w:rStyle w:val="ae"/>
        <w:rFonts w:cs="Calibri"/>
      </w:rPr>
      <w:instrText xml:space="preserve">PAGE  </w:instrText>
    </w:r>
    <w:r>
      <w:rPr>
        <w:rStyle w:val="ae"/>
        <w:rFonts w:cs="Calibri"/>
      </w:rPr>
      <w:fldChar w:fldCharType="separate"/>
    </w:r>
    <w:r w:rsidR="00861751">
      <w:rPr>
        <w:rStyle w:val="ae"/>
        <w:rFonts w:cs="Calibri"/>
        <w:noProof/>
      </w:rPr>
      <w:t>2</w:t>
    </w:r>
    <w:r>
      <w:rPr>
        <w:rStyle w:val="ae"/>
        <w:rFonts w:cs="Calibri"/>
      </w:rPr>
      <w:fldChar w:fldCharType="end"/>
    </w:r>
  </w:p>
  <w:p w:rsidR="00D73EF9" w:rsidRDefault="00D73EF9" w:rsidP="005E7941">
    <w:pPr>
      <w:pStyle w:val="a5"/>
      <w:ind w:right="360"/>
      <w:jc w:val="right"/>
      <w:rPr>
        <w:rFonts w:cs="Times New Roman"/>
      </w:rPr>
    </w:pPr>
  </w:p>
  <w:p w:rsidR="00D73EF9" w:rsidRDefault="00D73EF9">
    <w:pPr>
      <w:pStyle w:val="a5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A5F"/>
    <w:rsid w:val="00013A38"/>
    <w:rsid w:val="000221A4"/>
    <w:rsid w:val="0002494F"/>
    <w:rsid w:val="00052847"/>
    <w:rsid w:val="000705CD"/>
    <w:rsid w:val="00082295"/>
    <w:rsid w:val="000A2537"/>
    <w:rsid w:val="000A74FA"/>
    <w:rsid w:val="001312EB"/>
    <w:rsid w:val="00133770"/>
    <w:rsid w:val="00134A50"/>
    <w:rsid w:val="00163D7C"/>
    <w:rsid w:val="00186E6B"/>
    <w:rsid w:val="00193226"/>
    <w:rsid w:val="001C34D7"/>
    <w:rsid w:val="001D6116"/>
    <w:rsid w:val="001E21E0"/>
    <w:rsid w:val="001E47D6"/>
    <w:rsid w:val="001F0BEF"/>
    <w:rsid w:val="001F0C4E"/>
    <w:rsid w:val="00210560"/>
    <w:rsid w:val="00244E60"/>
    <w:rsid w:val="002A4F10"/>
    <w:rsid w:val="002B6B57"/>
    <w:rsid w:val="002B762F"/>
    <w:rsid w:val="002E609D"/>
    <w:rsid w:val="002E6CBB"/>
    <w:rsid w:val="002F27D3"/>
    <w:rsid w:val="00320182"/>
    <w:rsid w:val="003225AD"/>
    <w:rsid w:val="003324E1"/>
    <w:rsid w:val="0035461E"/>
    <w:rsid w:val="00354D99"/>
    <w:rsid w:val="00381C82"/>
    <w:rsid w:val="003C31EE"/>
    <w:rsid w:val="003D3468"/>
    <w:rsid w:val="003D4171"/>
    <w:rsid w:val="003E0337"/>
    <w:rsid w:val="003F2733"/>
    <w:rsid w:val="003F327C"/>
    <w:rsid w:val="003F3A6B"/>
    <w:rsid w:val="00407B71"/>
    <w:rsid w:val="0041426A"/>
    <w:rsid w:val="0044033E"/>
    <w:rsid w:val="00444B49"/>
    <w:rsid w:val="00450AAA"/>
    <w:rsid w:val="00471069"/>
    <w:rsid w:val="004728DD"/>
    <w:rsid w:val="004779E7"/>
    <w:rsid w:val="004806C9"/>
    <w:rsid w:val="0049621F"/>
    <w:rsid w:val="004B21A3"/>
    <w:rsid w:val="004B6770"/>
    <w:rsid w:val="004D3386"/>
    <w:rsid w:val="004E7071"/>
    <w:rsid w:val="00500893"/>
    <w:rsid w:val="00525EB6"/>
    <w:rsid w:val="0053029E"/>
    <w:rsid w:val="0056065F"/>
    <w:rsid w:val="0056642E"/>
    <w:rsid w:val="005968DF"/>
    <w:rsid w:val="005E39D1"/>
    <w:rsid w:val="005E59F1"/>
    <w:rsid w:val="005E7941"/>
    <w:rsid w:val="006101D8"/>
    <w:rsid w:val="006137EA"/>
    <w:rsid w:val="00636922"/>
    <w:rsid w:val="006877A5"/>
    <w:rsid w:val="00690E45"/>
    <w:rsid w:val="006C4964"/>
    <w:rsid w:val="006C4DE1"/>
    <w:rsid w:val="006C6642"/>
    <w:rsid w:val="006E2B08"/>
    <w:rsid w:val="006E71C9"/>
    <w:rsid w:val="00700415"/>
    <w:rsid w:val="00706427"/>
    <w:rsid w:val="0071096D"/>
    <w:rsid w:val="00725AC5"/>
    <w:rsid w:val="007272D7"/>
    <w:rsid w:val="00747CAC"/>
    <w:rsid w:val="00754152"/>
    <w:rsid w:val="007567A4"/>
    <w:rsid w:val="007600E6"/>
    <w:rsid w:val="00760478"/>
    <w:rsid w:val="00763D22"/>
    <w:rsid w:val="0078357E"/>
    <w:rsid w:val="007A2FE4"/>
    <w:rsid w:val="007E59A9"/>
    <w:rsid w:val="0082558A"/>
    <w:rsid w:val="008309DF"/>
    <w:rsid w:val="00852DA1"/>
    <w:rsid w:val="00861751"/>
    <w:rsid w:val="00865D8D"/>
    <w:rsid w:val="008B4CAA"/>
    <w:rsid w:val="008B6D59"/>
    <w:rsid w:val="008F272E"/>
    <w:rsid w:val="009203F9"/>
    <w:rsid w:val="00922C4D"/>
    <w:rsid w:val="00933043"/>
    <w:rsid w:val="009542C8"/>
    <w:rsid w:val="009647C3"/>
    <w:rsid w:val="00984EEF"/>
    <w:rsid w:val="009A1846"/>
    <w:rsid w:val="009A192C"/>
    <w:rsid w:val="009D5664"/>
    <w:rsid w:val="009E51E3"/>
    <w:rsid w:val="00A20878"/>
    <w:rsid w:val="00A236E1"/>
    <w:rsid w:val="00A244FF"/>
    <w:rsid w:val="00A40DBB"/>
    <w:rsid w:val="00A4237A"/>
    <w:rsid w:val="00A5715B"/>
    <w:rsid w:val="00A67938"/>
    <w:rsid w:val="00A80CBA"/>
    <w:rsid w:val="00AC222D"/>
    <w:rsid w:val="00AD5C91"/>
    <w:rsid w:val="00AE035A"/>
    <w:rsid w:val="00AE2944"/>
    <w:rsid w:val="00AF6D19"/>
    <w:rsid w:val="00B05556"/>
    <w:rsid w:val="00B141D0"/>
    <w:rsid w:val="00B575F9"/>
    <w:rsid w:val="00B711B0"/>
    <w:rsid w:val="00B7134A"/>
    <w:rsid w:val="00B94209"/>
    <w:rsid w:val="00BB590A"/>
    <w:rsid w:val="00BC5E6A"/>
    <w:rsid w:val="00BF01B6"/>
    <w:rsid w:val="00C0530D"/>
    <w:rsid w:val="00C35247"/>
    <w:rsid w:val="00C43DD7"/>
    <w:rsid w:val="00C44D9A"/>
    <w:rsid w:val="00C47C7D"/>
    <w:rsid w:val="00C71A4F"/>
    <w:rsid w:val="00C76FAB"/>
    <w:rsid w:val="00CB68F1"/>
    <w:rsid w:val="00CC0813"/>
    <w:rsid w:val="00CE0F91"/>
    <w:rsid w:val="00D032A4"/>
    <w:rsid w:val="00D3576F"/>
    <w:rsid w:val="00D475AB"/>
    <w:rsid w:val="00D50883"/>
    <w:rsid w:val="00D63E36"/>
    <w:rsid w:val="00D66A3B"/>
    <w:rsid w:val="00D67BA9"/>
    <w:rsid w:val="00D73D51"/>
    <w:rsid w:val="00D73EF9"/>
    <w:rsid w:val="00D9297D"/>
    <w:rsid w:val="00DA37D1"/>
    <w:rsid w:val="00DB13FA"/>
    <w:rsid w:val="00DB7CD2"/>
    <w:rsid w:val="00DE2204"/>
    <w:rsid w:val="00E15A5F"/>
    <w:rsid w:val="00E16585"/>
    <w:rsid w:val="00E21CFF"/>
    <w:rsid w:val="00E27CB6"/>
    <w:rsid w:val="00E35F66"/>
    <w:rsid w:val="00E725B8"/>
    <w:rsid w:val="00E974D6"/>
    <w:rsid w:val="00ED3667"/>
    <w:rsid w:val="00F213F7"/>
    <w:rsid w:val="00F40A15"/>
    <w:rsid w:val="00F41BFC"/>
    <w:rsid w:val="00F6043F"/>
    <w:rsid w:val="00F759E4"/>
    <w:rsid w:val="00FA4B6A"/>
    <w:rsid w:val="00FA7DA5"/>
    <w:rsid w:val="00FB4482"/>
    <w:rsid w:val="00FC5499"/>
    <w:rsid w:val="00FD08CF"/>
    <w:rsid w:val="00FD5BA7"/>
    <w:rsid w:val="00FE0224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D6F1AF"/>
  <w14:defaultImageDpi w14:val="0"/>
  <w15:docId w15:val="{54D29868-DC9F-4237-82D2-C03DAF95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5F"/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5A5F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5A5F"/>
    <w:pPr>
      <w:keepNext/>
      <w:spacing w:after="0" w:line="240" w:lineRule="auto"/>
      <w:jc w:val="center"/>
      <w:outlineLvl w:val="1"/>
    </w:pPr>
    <w:rPr>
      <w:rFonts w:eastAsia="Calibri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15A5F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15A5F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15A5F"/>
    <w:rPr>
      <w:rFonts w:ascii="Cambria" w:hAnsi="Cambria" w:cs="Cambria"/>
      <w:b/>
      <w:bCs/>
      <w:color w:val="4F81BD"/>
    </w:rPr>
  </w:style>
  <w:style w:type="paragraph" w:styleId="21">
    <w:name w:val="Body Text Indent 2"/>
    <w:basedOn w:val="a"/>
    <w:link w:val="22"/>
    <w:uiPriority w:val="99"/>
    <w:rsid w:val="00E15A5F"/>
    <w:pPr>
      <w:spacing w:after="0" w:line="240" w:lineRule="auto"/>
      <w:ind w:firstLine="700"/>
      <w:jc w:val="both"/>
    </w:pPr>
    <w:rPr>
      <w:rFonts w:eastAsia="Calibri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E15A5F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E15A5F"/>
    <w:pPr>
      <w:spacing w:after="120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15A5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922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15A5F"/>
    <w:rPr>
      <w:rFonts w:cs="Times New Roman"/>
    </w:rPr>
  </w:style>
  <w:style w:type="paragraph" w:styleId="a7">
    <w:name w:val="footer"/>
    <w:basedOn w:val="a"/>
    <w:link w:val="a8"/>
    <w:uiPriority w:val="99"/>
    <w:rsid w:val="00922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22C4D"/>
    <w:rPr>
      <w:rFonts w:cs="Times New Roman"/>
    </w:rPr>
  </w:style>
  <w:style w:type="paragraph" w:customStyle="1" w:styleId="a9">
    <w:name w:val="Знак Знак"/>
    <w:basedOn w:val="a"/>
    <w:autoRedefine/>
    <w:uiPriority w:val="99"/>
    <w:rsid w:val="0041426A"/>
    <w:pPr>
      <w:autoSpaceDE w:val="0"/>
      <w:autoSpaceDN w:val="0"/>
      <w:adjustRightInd w:val="0"/>
      <w:spacing w:after="0" w:line="240" w:lineRule="auto"/>
      <w:jc w:val="both"/>
    </w:pPr>
    <w:rPr>
      <w:rFonts w:eastAsia="Calibri"/>
      <w:sz w:val="20"/>
      <w:szCs w:val="20"/>
      <w:lang w:eastAsia="en-ZA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922C4D"/>
    <w:rPr>
      <w:rFonts w:cs="Times New Roman"/>
    </w:rPr>
  </w:style>
  <w:style w:type="paragraph" w:styleId="aa">
    <w:name w:val="Title"/>
    <w:basedOn w:val="a"/>
    <w:link w:val="ab"/>
    <w:uiPriority w:val="99"/>
    <w:qFormat/>
    <w:locked/>
    <w:rsid w:val="0041426A"/>
    <w:pPr>
      <w:spacing w:after="0" w:line="360" w:lineRule="auto"/>
      <w:jc w:val="center"/>
    </w:pPr>
    <w:rPr>
      <w:rFonts w:eastAsia="Calibri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rsid w:val="00984EEF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41426A"/>
    <w:pPr>
      <w:widowControl w:val="0"/>
      <w:autoSpaceDE w:val="0"/>
      <w:autoSpaceDN w:val="0"/>
      <w:adjustRightInd w:val="0"/>
      <w:spacing w:after="0" w:line="307" w:lineRule="exact"/>
      <w:ind w:firstLine="2400"/>
    </w:pPr>
    <w:rPr>
      <w:rFonts w:eastAsia="Calibr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1426A"/>
    <w:rPr>
      <w:rFonts w:ascii="Times New Roman" w:hAnsi="Times New Roman" w:cs="Times New Roman"/>
      <w:sz w:val="24"/>
      <w:szCs w:val="24"/>
    </w:rPr>
  </w:style>
  <w:style w:type="character" w:customStyle="1" w:styleId="ab">
    <w:name w:val="Заголовок Знак"/>
    <w:link w:val="aa"/>
    <w:uiPriority w:val="99"/>
    <w:locked/>
    <w:rsid w:val="0041426A"/>
    <w:rPr>
      <w:b/>
      <w:sz w:val="28"/>
      <w:lang w:val="ru-RU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character" w:styleId="ae">
    <w:name w:val="page number"/>
    <w:basedOn w:val="a0"/>
    <w:uiPriority w:val="99"/>
    <w:rsid w:val="005E7941"/>
    <w:rPr>
      <w:rFonts w:cs="Times New Roman"/>
    </w:rPr>
  </w:style>
  <w:style w:type="character" w:customStyle="1" w:styleId="11">
    <w:name w:val="Знак Знак1"/>
    <w:link w:val="TitleCharChar"/>
    <w:uiPriority w:val="99"/>
    <w:locked/>
    <w:rsid w:val="00861751"/>
    <w:rPr>
      <w:rFonts w:eastAsia="Times New Roman" w:cs="Calibri"/>
      <w:b/>
      <w:sz w:val="28"/>
    </w:rPr>
  </w:style>
  <w:style w:type="paragraph" w:customStyle="1" w:styleId="TitleCharChar">
    <w:name w:val="Title Char Char"/>
    <w:basedOn w:val="a"/>
    <w:link w:val="11"/>
    <w:uiPriority w:val="99"/>
    <w:rsid w:val="00861751"/>
    <w:pPr>
      <w:spacing w:after="0" w:line="360" w:lineRule="auto"/>
      <w:jc w:val="center"/>
    </w:pPr>
    <w:rPr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4623</Words>
  <Characters>26356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НАУЧНО-МЕТОДИЧЕСКОЕ УЧРЕЖДЕНИЕ</vt:lpstr>
    </vt:vector>
  </TitlesOfParts>
  <Company>Microsoft</Company>
  <LinksUpToDate>false</LinksUpToDate>
  <CharactersWithSpaces>30918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НАУЧНО-МЕТОДИЧЕСКОЕ УЧРЕЖДЕНИЕ</dc:title>
  <dc:creator>Наталья и Владислав</dc:creator>
  <cp:lastModifiedBy>User</cp:lastModifiedBy>
  <cp:revision>4</cp:revision>
  <cp:lastPrinted>2015-12-21T06:45:00Z</cp:lastPrinted>
  <dcterms:created xsi:type="dcterms:W3CDTF">2016-08-23T07:50:00Z</dcterms:created>
  <dcterms:modified xsi:type="dcterms:W3CDTF">2020-08-24T06:14:00Z</dcterms:modified>
</cp:coreProperties>
</file>