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C375" w14:textId="7AD3F669" w:rsidR="004502EA" w:rsidRDefault="004502EA" w:rsidP="004502EA">
      <w:pPr>
        <w:pStyle w:val="Default"/>
        <w:spacing w:line="276" w:lineRule="auto"/>
        <w:ind w:firstLine="709"/>
        <w:jc w:val="center"/>
        <w:rPr>
          <w:b/>
          <w:bCs/>
          <w:sz w:val="30"/>
          <w:szCs w:val="30"/>
        </w:rPr>
      </w:pPr>
      <w:bookmarkStart w:id="0" w:name="_Hlk76544417"/>
      <w:bookmarkEnd w:id="0"/>
      <w:r w:rsidRPr="00A34934">
        <w:rPr>
          <w:b/>
          <w:bCs/>
          <w:sz w:val="30"/>
          <w:szCs w:val="30"/>
        </w:rPr>
        <w:t xml:space="preserve">Рекомендации по использованию в образовательном процессе учебного пособия «Русский язык» для </w:t>
      </w:r>
      <w:r>
        <w:rPr>
          <w:b/>
          <w:bCs/>
          <w:sz w:val="30"/>
          <w:szCs w:val="30"/>
          <w:lang w:val="en-US"/>
        </w:rPr>
        <w:t>V</w:t>
      </w:r>
      <w:r w:rsidRPr="00A34934">
        <w:rPr>
          <w:b/>
          <w:bCs/>
          <w:sz w:val="30"/>
          <w:szCs w:val="30"/>
          <w:lang w:val="en-US"/>
        </w:rPr>
        <w:t>I</w:t>
      </w:r>
      <w:r w:rsidRPr="00A34934">
        <w:rPr>
          <w:b/>
          <w:bCs/>
          <w:sz w:val="30"/>
          <w:szCs w:val="30"/>
        </w:rPr>
        <w:t xml:space="preserve"> класса</w:t>
      </w:r>
    </w:p>
    <w:p w14:paraId="1A6A3095" w14:textId="15BABD44" w:rsidR="004502EA" w:rsidRPr="00A34934" w:rsidRDefault="004502EA" w:rsidP="004502EA">
      <w:pPr>
        <w:pStyle w:val="Default"/>
        <w:spacing w:line="276" w:lineRule="auto"/>
        <w:ind w:firstLine="709"/>
        <w:jc w:val="center"/>
        <w:rPr>
          <w:b/>
          <w:bCs/>
          <w:sz w:val="30"/>
          <w:szCs w:val="30"/>
        </w:rPr>
      </w:pPr>
      <w:r>
        <w:rPr>
          <w:rFonts w:eastAsia="Calibri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692E031" wp14:editId="37FB9007">
            <wp:simplePos x="0" y="0"/>
            <wp:positionH relativeFrom="margin">
              <wp:posOffset>28575</wp:posOffset>
            </wp:positionH>
            <wp:positionV relativeFrom="paragraph">
              <wp:posOffset>177800</wp:posOffset>
            </wp:positionV>
            <wp:extent cx="1805940" cy="2287905"/>
            <wp:effectExtent l="57150" t="57150" r="118110" b="11239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28790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2D291" w14:textId="1CC03B96" w:rsidR="00CF60BE" w:rsidRPr="00971B09" w:rsidRDefault="00CF60BE" w:rsidP="004502EA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A95D5E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>
        <w:rPr>
          <w:rFonts w:ascii="Times New Roman" w:eastAsia="Calibri" w:hAnsi="Times New Roman" w:cs="Times New Roman"/>
          <w:sz w:val="30"/>
          <w:szCs w:val="30"/>
        </w:rPr>
        <w:t>2020/2021</w:t>
      </w:r>
      <w:r w:rsidRPr="00A95D5E">
        <w:rPr>
          <w:rFonts w:ascii="Times New Roman" w:eastAsia="Calibri" w:hAnsi="Times New Roman" w:cs="Times New Roman"/>
          <w:sz w:val="30"/>
          <w:szCs w:val="30"/>
        </w:rPr>
        <w:t xml:space="preserve"> учебному году издан</w:t>
      </w:r>
      <w:r w:rsidR="004502EA">
        <w:rPr>
          <w:rFonts w:ascii="Times New Roman" w:eastAsia="Calibri" w:hAnsi="Times New Roman" w:cs="Times New Roman"/>
          <w:sz w:val="30"/>
          <w:szCs w:val="30"/>
        </w:rPr>
        <w:t>о</w:t>
      </w:r>
      <w:r w:rsidRPr="00A95D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502EA">
        <w:rPr>
          <w:rFonts w:ascii="Times New Roman" w:eastAsia="Calibri" w:hAnsi="Times New Roman" w:cs="Times New Roman"/>
          <w:sz w:val="30"/>
          <w:szCs w:val="30"/>
        </w:rPr>
        <w:t>нов</w:t>
      </w:r>
      <w:r w:rsidR="004502EA" w:rsidRPr="004502EA">
        <w:rPr>
          <w:rFonts w:ascii="Times New Roman" w:eastAsia="Calibri" w:hAnsi="Times New Roman" w:cs="Times New Roman"/>
          <w:sz w:val="30"/>
          <w:szCs w:val="30"/>
        </w:rPr>
        <w:t>о</w:t>
      </w:r>
      <w:r w:rsidRPr="004502EA">
        <w:rPr>
          <w:rFonts w:ascii="Times New Roman" w:eastAsia="Calibri" w:hAnsi="Times New Roman" w:cs="Times New Roman"/>
          <w:sz w:val="30"/>
          <w:szCs w:val="30"/>
        </w:rPr>
        <w:t>е учебн</w:t>
      </w:r>
      <w:r w:rsidR="004502EA" w:rsidRPr="004502EA">
        <w:rPr>
          <w:rFonts w:ascii="Times New Roman" w:eastAsia="Calibri" w:hAnsi="Times New Roman" w:cs="Times New Roman"/>
          <w:sz w:val="30"/>
          <w:szCs w:val="30"/>
        </w:rPr>
        <w:t>о</w:t>
      </w:r>
      <w:r w:rsidRPr="004502EA">
        <w:rPr>
          <w:rFonts w:ascii="Times New Roman" w:eastAsia="Calibri" w:hAnsi="Times New Roman" w:cs="Times New Roman"/>
          <w:sz w:val="30"/>
          <w:szCs w:val="30"/>
        </w:rPr>
        <w:t>е пособи</w:t>
      </w:r>
      <w:r w:rsidR="004502EA" w:rsidRPr="004502EA">
        <w:rPr>
          <w:rFonts w:ascii="Times New Roman" w:eastAsia="Calibri" w:hAnsi="Times New Roman" w:cs="Times New Roman"/>
          <w:sz w:val="30"/>
          <w:szCs w:val="30"/>
        </w:rPr>
        <w:t xml:space="preserve">е </w:t>
      </w:r>
      <w:r w:rsidRPr="004502EA">
        <w:rPr>
          <w:rFonts w:ascii="Times New Roman" w:eastAsia="Calibri" w:hAnsi="Times New Roman" w:cs="Times New Roman"/>
          <w:sz w:val="30"/>
          <w:szCs w:val="30"/>
        </w:rPr>
        <w:t xml:space="preserve">«Русский язык» для </w:t>
      </w:r>
      <w:r w:rsidRPr="004502EA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4502EA">
        <w:rPr>
          <w:rFonts w:ascii="Times New Roman" w:eastAsia="Calibri" w:hAnsi="Times New Roman" w:cs="Times New Roman"/>
          <w:sz w:val="30"/>
          <w:szCs w:val="30"/>
        </w:rPr>
        <w:t xml:space="preserve"> класс</w:t>
      </w:r>
      <w:r w:rsidR="004502EA" w:rsidRPr="004502EA">
        <w:rPr>
          <w:rFonts w:ascii="Times New Roman" w:eastAsia="Calibri" w:hAnsi="Times New Roman" w:cs="Times New Roman"/>
          <w:sz w:val="30"/>
          <w:szCs w:val="30"/>
        </w:rPr>
        <w:t>а</w:t>
      </w:r>
      <w:r w:rsidRPr="004502EA">
        <w:rPr>
          <w:rFonts w:ascii="Times New Roman" w:eastAsia="Calibri" w:hAnsi="Times New Roman" w:cs="Times New Roman"/>
          <w:sz w:val="30"/>
          <w:szCs w:val="30"/>
        </w:rPr>
        <w:t xml:space="preserve"> у</w:t>
      </w:r>
      <w:r w:rsidRPr="00971B09">
        <w:rPr>
          <w:rFonts w:ascii="Times New Roman" w:eastAsia="Calibri" w:hAnsi="Times New Roman" w:cs="Times New Roman"/>
          <w:sz w:val="30"/>
          <w:szCs w:val="30"/>
        </w:rPr>
        <w:t>чреждений общего среднего образования с белорусским и русским языками обучения</w:t>
      </w:r>
      <w:r w:rsidR="004502EA">
        <w:rPr>
          <w:rFonts w:ascii="Times New Roman" w:eastAsia="Calibri" w:hAnsi="Times New Roman" w:cs="Times New Roman"/>
          <w:sz w:val="30"/>
          <w:szCs w:val="30"/>
        </w:rPr>
        <w:t xml:space="preserve"> авторов Л.А. Муриной, Т.В. Игнатович, Ж.Ф. </w:t>
      </w:r>
      <w:proofErr w:type="spellStart"/>
      <w:r w:rsidR="004502EA">
        <w:rPr>
          <w:rFonts w:ascii="Times New Roman" w:eastAsia="Calibri" w:hAnsi="Times New Roman" w:cs="Times New Roman"/>
          <w:sz w:val="30"/>
          <w:szCs w:val="30"/>
        </w:rPr>
        <w:t>Жадейко</w:t>
      </w:r>
      <w:proofErr w:type="spellEnd"/>
      <w:r w:rsidRPr="00971B0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Учебн</w:t>
      </w:r>
      <w:r w:rsidR="004502E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е пособи</w:t>
      </w:r>
      <w:r w:rsidR="004502E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е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подготовлен</w:t>
      </w:r>
      <w:r w:rsidR="004502E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в соответствии с </w:t>
      </w:r>
      <w:proofErr w:type="spellStart"/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компетентностным</w:t>
      </w:r>
      <w:proofErr w:type="spellEnd"/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подходом и направлен</w:t>
      </w:r>
      <w:r w:rsidR="004502E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на реализацию основных целей языкового образования в учреждениях общего среднего образования.</w:t>
      </w:r>
    </w:p>
    <w:p w14:paraId="16A3352C" w14:textId="5DA93E26" w:rsidR="00CF60BE" w:rsidRPr="00C822B2" w:rsidRDefault="004502EA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О</w:t>
      </w:r>
      <w:r w:rsidR="00CF60BE" w:rsidRPr="00C822B2">
        <w:rPr>
          <w:rFonts w:ascii="Times New Roman" w:eastAsia="Calibri" w:hAnsi="Times New Roman" w:cs="Times New Roman"/>
          <w:b/>
          <w:sz w:val="30"/>
          <w:szCs w:val="30"/>
        </w:rPr>
        <w:t>собенности нового учебного пособия:</w:t>
      </w:r>
    </w:p>
    <w:p w14:paraId="3F15EC57" w14:textId="4F9346F8" w:rsidR="004C2AFE" w:rsidRDefault="00CF60BE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в учебном пособии предусмотрено</w:t>
      </w:r>
      <w:r w:rsidRPr="00C822B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наличие рубрик, определяющих для учащихся способы учебных действий и виды деятельности («Вспоминаем и повторяем», «Анализируем», «Проверяем себя» и др.)</w:t>
      </w:r>
      <w:r w:rsidR="00D81617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1508DCD7" w14:textId="18C71B5B" w:rsidR="004C2AFE" w:rsidRDefault="004C2AFE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C2AFE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2040222" wp14:editId="783AA217">
            <wp:extent cx="4177736" cy="1709946"/>
            <wp:effectExtent l="38100" t="38100" r="89535" b="1003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3647" cy="1736923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B9483D" w14:textId="21621CBA" w:rsidR="009D3927" w:rsidRDefault="009D392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по возможности изложение теоретического материала представлено в виде схем, таблиц и алгоритмов;</w:t>
      </w:r>
    </w:p>
    <w:p w14:paraId="7B152CE4" w14:textId="156163C9" w:rsidR="009D3927" w:rsidRDefault="009D392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C2AFE">
        <w:rPr>
          <w:noProof/>
          <w:lang w:eastAsia="ru-RU"/>
        </w:rPr>
        <w:drawing>
          <wp:inline distT="0" distB="0" distL="0" distR="0" wp14:anchorId="766813C5" wp14:editId="03D93523">
            <wp:extent cx="4197794" cy="1653540"/>
            <wp:effectExtent l="38100" t="38100" r="88900" b="990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4844" cy="1691769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3B8EC9" w14:textId="42016C6E" w:rsidR="00CF60BE" w:rsidRDefault="00D8161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традиционно </w:t>
      </w:r>
      <w:r w:rsidR="009D392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параграфах, в которых предусмотрено изучение орфографических правил,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размещены </w:t>
      </w:r>
      <w:r w:rsidR="00CF60BE"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зарифмованны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="00CF60BE"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правил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а</w:t>
      </w:r>
      <w:r w:rsidR="00CF60BE"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(«подсказ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ки</w:t>
      </w:r>
      <w:r w:rsidR="00CF60BE"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»); </w:t>
      </w:r>
    </w:p>
    <w:p w14:paraId="37CC36FD" w14:textId="1B663C4F" w:rsidR="004502EA" w:rsidRDefault="004502EA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81617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3C245FFE" wp14:editId="7C3D8361">
            <wp:simplePos x="0" y="0"/>
            <wp:positionH relativeFrom="margin">
              <wp:posOffset>2213610</wp:posOffset>
            </wp:positionH>
            <wp:positionV relativeFrom="paragraph">
              <wp:posOffset>314960</wp:posOffset>
            </wp:positionV>
            <wp:extent cx="1798320" cy="732790"/>
            <wp:effectExtent l="57150" t="57150" r="106680" b="1054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3279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FA2A2" w14:textId="2384C6D2" w:rsidR="009D3927" w:rsidRDefault="009D392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в учебном пособии продолжается работа по знакомству учащихся с белорусскими традициями и достопримечательностями нашей родины;</w:t>
      </w:r>
    </w:p>
    <w:p w14:paraId="65F2AE76" w14:textId="04814C08" w:rsidR="009D3927" w:rsidRDefault="009D392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D3927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6F4E7ABD" wp14:editId="66C0BF05">
            <wp:extent cx="4708141" cy="2881009"/>
            <wp:effectExtent l="38100" t="38100" r="92710" b="908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37" t="7180"/>
                    <a:stretch/>
                  </pic:blipFill>
                  <pic:spPr bwMode="auto">
                    <a:xfrm>
                      <a:off x="0" y="0"/>
                      <a:ext cx="4771946" cy="2920053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74243" w14:textId="5967A5ED" w:rsidR="009D3927" w:rsidRDefault="009D392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упражнения учебного пособия содержат достаточное количество заданий на развитие и культуру речи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,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познавательных текстов, иллюстраций и заданий к текстам и иллюстрациям</w:t>
      </w:r>
      <w:r w:rsidR="00AF7857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5A85E3B9" w14:textId="77777777" w:rsidR="009D3927" w:rsidRPr="00971B09" w:rsidRDefault="009D392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81617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5D7E12D0" wp14:editId="41028E29">
            <wp:extent cx="4709160" cy="3250352"/>
            <wp:effectExtent l="38100" t="38100" r="91440" b="1028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3507" cy="329476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B6FDF3" w14:textId="106ED129" w:rsidR="00AF7857" w:rsidRDefault="00AF785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на этапе завершения изучения темы с целью дифференциации способов обучения учащимся предлагаются задания, размещённые на образовательном портале или предусматривающие решение с помощ</w:t>
      </w:r>
      <w:r w:rsidR="000A3C83">
        <w:rPr>
          <w:rFonts w:ascii="Times New Roman" w:eastAsia="Calibri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ю смартфона или планшета;</w:t>
      </w:r>
    </w:p>
    <w:p w14:paraId="193913A5" w14:textId="065ACAD8" w:rsidR="00AF7857" w:rsidRPr="00C822B2" w:rsidRDefault="000A3C83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F7857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DB3558B" wp14:editId="75ADC825">
            <wp:extent cx="4442460" cy="744855"/>
            <wp:effectExtent l="38100" t="38100" r="91440" b="933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74485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E24CC3" w14:textId="0647C28F" w:rsidR="00D81617" w:rsidRDefault="00CF60BE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на </w:t>
      </w:r>
      <w:r w:rsidR="009D392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первом 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форзац</w:t>
      </w:r>
      <w:r w:rsidR="009D3927"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содержится материал графического объяснения изученных в 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VI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классе орфограмм (образцы обозначения орфограмм)</w:t>
      </w:r>
      <w:r w:rsidR="00AF7857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231A89A0" w14:textId="77777777" w:rsidR="009D3927" w:rsidRDefault="00D8161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C2AFE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48F410B5" wp14:editId="55027C14">
            <wp:extent cx="4781007" cy="2118360"/>
            <wp:effectExtent l="38100" t="38100" r="95885" b="914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6734" cy="218292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E17888" w14:textId="5BBD10FA" w:rsidR="00CF60BE" w:rsidRDefault="009D392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втором 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форзац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даётся порядок и образцы </w:t>
      </w:r>
      <w:r w:rsidR="00D8161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словообразовательного разбора, разбора слова по составу, </w:t>
      </w:r>
      <w:r w:rsidR="00CF60BE"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морфологических разборов</w:t>
      </w:r>
      <w:r w:rsidR="00D8161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именных частей речи и местоимения</w:t>
      </w:r>
      <w:r w:rsidR="000A3C83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6A62F401" w14:textId="5C0EA4C5" w:rsidR="00D81617" w:rsidRDefault="00D8161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81617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8D406BD" wp14:editId="35A42F76">
            <wp:extent cx="4867176" cy="1851660"/>
            <wp:effectExtent l="38100" t="38100" r="86360" b="914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0472" cy="190617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0D6AE4" w14:textId="1E533980" w:rsidR="000A3C83" w:rsidRDefault="000A3C83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справочный материал дополнительно представлен толковым и орфографическим словарями.</w:t>
      </w:r>
    </w:p>
    <w:p w14:paraId="76DAADA5" w14:textId="254A5CD0" w:rsidR="000A3C83" w:rsidRDefault="000A3C83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3C83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4A9F93B" wp14:editId="40617027">
            <wp:extent cx="4661535" cy="1097280"/>
            <wp:effectExtent l="38100" t="38100" r="100965" b="1028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7977" b="20224"/>
                    <a:stretch/>
                  </pic:blipFill>
                  <pic:spPr bwMode="auto">
                    <a:xfrm>
                      <a:off x="0" y="0"/>
                      <a:ext cx="4718875" cy="1110777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D7700E" w14:textId="5EDE3425" w:rsidR="000A3C83" w:rsidRDefault="000A3C83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3C83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D835546" wp14:editId="0A524A01">
            <wp:extent cx="4671060" cy="1167890"/>
            <wp:effectExtent l="38100" t="38100" r="91440" b="895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9748" cy="1177563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BD2EC4" w14:textId="1DCA5990" w:rsidR="0074398A" w:rsidRPr="00AF7857" w:rsidRDefault="00AF7857" w:rsidP="004502E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Учебное пособие 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позволя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ет</w:t>
      </w:r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учителю в полной</w:t>
      </w:r>
      <w:bookmarkStart w:id="1" w:name="_GoBack"/>
      <w:bookmarkEnd w:id="1"/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мере реализовать </w:t>
      </w:r>
      <w:proofErr w:type="spellStart"/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текстоцентрический</w:t>
      </w:r>
      <w:proofErr w:type="spellEnd"/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>компетентностный</w:t>
      </w:r>
      <w:proofErr w:type="spellEnd"/>
      <w:r w:rsidRPr="00C822B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подходы при формировании у учащихся умений и навыков практического использования знаний по изученным темам.</w:t>
      </w:r>
    </w:p>
    <w:sectPr w:rsidR="0074398A" w:rsidRPr="00AF7857" w:rsidSect="004502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E69"/>
    <w:multiLevelType w:val="hybridMultilevel"/>
    <w:tmpl w:val="AF2474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BE"/>
    <w:rsid w:val="000A3C83"/>
    <w:rsid w:val="004502EA"/>
    <w:rsid w:val="004C2AFE"/>
    <w:rsid w:val="0074398A"/>
    <w:rsid w:val="009D3927"/>
    <w:rsid w:val="00AF7857"/>
    <w:rsid w:val="00CF60BE"/>
    <w:rsid w:val="00D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</dc:creator>
  <cp:keywords/>
  <dc:description/>
  <cp:lastModifiedBy>Татьяна</cp:lastModifiedBy>
  <cp:revision>3</cp:revision>
  <dcterms:created xsi:type="dcterms:W3CDTF">2020-06-17T14:28:00Z</dcterms:created>
  <dcterms:modified xsi:type="dcterms:W3CDTF">2022-08-12T09:35:00Z</dcterms:modified>
</cp:coreProperties>
</file>