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5A5" w:rsidRPr="00DE578F" w:rsidRDefault="00860775" w:rsidP="00860775">
      <w:pPr>
        <w:jc w:val="center"/>
        <w:rPr>
          <w:rFonts w:cs="Times New Roman"/>
          <w:b/>
          <w:szCs w:val="28"/>
        </w:rPr>
      </w:pPr>
      <w:r w:rsidRPr="00DE578F">
        <w:rPr>
          <w:rFonts w:cs="Times New Roman"/>
          <w:b/>
          <w:szCs w:val="28"/>
        </w:rPr>
        <w:t>Рекомендации по использованию в образовательном процессе учебного пособия «Русская литература» для 10 класса</w:t>
      </w:r>
    </w:p>
    <w:p w:rsidR="00860775" w:rsidRPr="00DE578F" w:rsidRDefault="00860775" w:rsidP="00860775">
      <w:pPr>
        <w:rPr>
          <w:rFonts w:cs="Times New Roman"/>
          <w:b/>
          <w:szCs w:val="28"/>
        </w:rPr>
      </w:pPr>
    </w:p>
    <w:p w:rsidR="00FD4D76" w:rsidRPr="00D97E34" w:rsidRDefault="00DE578F" w:rsidP="00D97E34">
      <w:r w:rsidRPr="00D97E34">
        <w:drawing>
          <wp:anchor distT="0" distB="0" distL="114300" distR="114300" simplePos="0" relativeHeight="251660288" behindDoc="0" locked="0" layoutInCell="1" allowOverlap="1" wp14:anchorId="0C6F0603" wp14:editId="1A46522C">
            <wp:simplePos x="0" y="0"/>
            <wp:positionH relativeFrom="column">
              <wp:posOffset>3951605</wp:posOffset>
            </wp:positionH>
            <wp:positionV relativeFrom="paragraph">
              <wp:posOffset>61595</wp:posOffset>
            </wp:positionV>
            <wp:extent cx="2030095" cy="2723515"/>
            <wp:effectExtent l="0" t="0" r="8255" b="635"/>
            <wp:wrapSquare wrapText="bothSides"/>
            <wp:docPr id="12" name="Рисунок 12" descr="C:\Users\Administrator\Desktop\обложка РЛ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обложка РЛ 1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60775" w:rsidRPr="00D97E34">
        <w:t xml:space="preserve">К 2020/2021 учебному </w:t>
      </w:r>
      <w:r w:rsidR="00FD4D76" w:rsidRPr="00D97E34">
        <w:t xml:space="preserve">издано </w:t>
      </w:r>
      <w:r w:rsidR="00ED3ECA" w:rsidRPr="00D97E34">
        <w:t xml:space="preserve">новое </w:t>
      </w:r>
      <w:r w:rsidR="00FD4D76" w:rsidRPr="00D97E34">
        <w:t>учебное пособие</w:t>
      </w:r>
      <w:r w:rsidRPr="00D97E34">
        <w:t xml:space="preserve"> «Русская литература»</w:t>
      </w:r>
      <w:r w:rsidR="00FD4D76" w:rsidRPr="00D97E34">
        <w:t xml:space="preserve"> </w:t>
      </w:r>
      <w:r w:rsidR="001A63DA" w:rsidRPr="00D97E34">
        <w:t>(</w:t>
      </w:r>
      <w:r w:rsidRPr="00D97E34">
        <w:t xml:space="preserve">Захарова С.Н., </w:t>
      </w:r>
      <w:proofErr w:type="spellStart"/>
      <w:r w:rsidRPr="00D97E34">
        <w:t>Капцев</w:t>
      </w:r>
      <w:proofErr w:type="spellEnd"/>
      <w:r w:rsidRPr="00D97E34">
        <w:t xml:space="preserve"> В.А., </w:t>
      </w:r>
      <w:proofErr w:type="spellStart"/>
      <w:r w:rsidRPr="00D97E34">
        <w:t>Чепелева</w:t>
      </w:r>
      <w:proofErr w:type="spellEnd"/>
      <w:r w:rsidRPr="00D97E34">
        <w:t xml:space="preserve"> Г.М., </w:t>
      </w:r>
      <w:proofErr w:type="spellStart"/>
      <w:r w:rsidRPr="00D97E34">
        <w:t>Юстинская</w:t>
      </w:r>
      <w:proofErr w:type="spellEnd"/>
      <w:r w:rsidRPr="00D97E34">
        <w:t> </w:t>
      </w:r>
      <w:r w:rsidR="001A63DA" w:rsidRPr="00D97E34">
        <w:t xml:space="preserve">Г.М. </w:t>
      </w:r>
      <w:r w:rsidR="00ED3ECA" w:rsidRPr="00D97E34">
        <w:t>Русская литература</w:t>
      </w:r>
      <w:r w:rsidR="00FD4D76" w:rsidRPr="00D97E34">
        <w:t>: учебное пособие для 10 класса учреждений общего среднего обр</w:t>
      </w:r>
      <w:r w:rsidR="001A63DA" w:rsidRPr="00D97E34">
        <w:t xml:space="preserve">азования с русским и белорусским языками </w:t>
      </w:r>
      <w:r w:rsidR="00FD4D76" w:rsidRPr="00D97E34">
        <w:t>обучения, с электронным прил</w:t>
      </w:r>
      <w:r w:rsidR="001A63DA" w:rsidRPr="00D97E34">
        <w:t>ожением для повышенного уровня под ред.</w:t>
      </w:r>
      <w:r w:rsidRPr="00D97E34">
        <w:t xml:space="preserve"> С.Н. </w:t>
      </w:r>
      <w:r w:rsidR="001A63DA" w:rsidRPr="00D97E34">
        <w:t>Захаровой.</w:t>
      </w:r>
      <w:proofErr w:type="gramEnd"/>
      <w:r w:rsidR="001A63DA" w:rsidRPr="00D97E34">
        <w:t xml:space="preserve"> – Минск </w:t>
      </w:r>
      <w:proofErr w:type="gramStart"/>
      <w:r w:rsidR="001A63DA" w:rsidRPr="00D97E34">
        <w:t>:</w:t>
      </w:r>
      <w:r w:rsidR="00FD4D76" w:rsidRPr="00D97E34">
        <w:t>Н</w:t>
      </w:r>
      <w:proofErr w:type="gramEnd"/>
      <w:r w:rsidR="00FD4D76" w:rsidRPr="00D97E34">
        <w:t>ац. ин-т образования, 2019.)</w:t>
      </w:r>
    </w:p>
    <w:p w:rsidR="003F2768" w:rsidRPr="00D97E34" w:rsidRDefault="001E0C0C" w:rsidP="00D97E34">
      <w:proofErr w:type="gramStart"/>
      <w:r w:rsidRPr="00D97E34">
        <w:t>А</w:t>
      </w:r>
      <w:r w:rsidR="00ED3ECA" w:rsidRPr="00D97E34">
        <w:t>вторы</w:t>
      </w:r>
      <w:r w:rsidRPr="00D97E34">
        <w:t xml:space="preserve"> пособия</w:t>
      </w:r>
      <w:r w:rsidR="00ED3ECA" w:rsidRPr="00D97E34">
        <w:t xml:space="preserve"> – заведующий кафедрой русского языка и литературы Лицея </w:t>
      </w:r>
      <w:r w:rsidR="004A6131" w:rsidRPr="00D97E34">
        <w:t>Белорусского государственного университета, ка</w:t>
      </w:r>
      <w:r w:rsidR="00CD36A5" w:rsidRPr="00D97E34">
        <w:t>ндидат педагогических наук С.Н. </w:t>
      </w:r>
      <w:r w:rsidR="004A6131" w:rsidRPr="00D97E34">
        <w:t>Захарова, доцент кафедры литературно-художественной критики факультета</w:t>
      </w:r>
      <w:r w:rsidR="003F2768" w:rsidRPr="00D97E34">
        <w:t xml:space="preserve"> журналистики Белорусского государственного университета,</w:t>
      </w:r>
      <w:r w:rsidRPr="00D97E34">
        <w:t xml:space="preserve"> кандидат филологических наук </w:t>
      </w:r>
      <w:r w:rsidR="003F2768" w:rsidRPr="00D97E34">
        <w:t>В.</w:t>
      </w:r>
      <w:r w:rsidRPr="00D97E34">
        <w:t>А.</w:t>
      </w:r>
      <w:r w:rsidR="00CD36A5" w:rsidRPr="00D97E34">
        <w:t> </w:t>
      </w:r>
      <w:proofErr w:type="spellStart"/>
      <w:r w:rsidR="003F2768" w:rsidRPr="00D97E34">
        <w:t>Капцев</w:t>
      </w:r>
      <w:proofErr w:type="spellEnd"/>
      <w:r w:rsidR="003F2768" w:rsidRPr="00D97E34">
        <w:t>, учитель русского языка и литератур</w:t>
      </w:r>
      <w:r w:rsidR="00CD36A5" w:rsidRPr="00D97E34">
        <w:t>ы</w:t>
      </w:r>
      <w:r w:rsidR="003F2768" w:rsidRPr="00D97E34">
        <w:t xml:space="preserve"> квалификационной категории «учитель-методист» государственного учреждения образования «Гимназия №</w:t>
      </w:r>
      <w:r w:rsidR="00CD36A5" w:rsidRPr="00D97E34">
        <w:t> </w:t>
      </w:r>
      <w:r w:rsidR="003F2768" w:rsidRPr="00D97E34">
        <w:t>22 г. Минска»</w:t>
      </w:r>
      <w:r w:rsidRPr="00D97E34">
        <w:t xml:space="preserve"> Г.М. </w:t>
      </w:r>
      <w:proofErr w:type="spellStart"/>
      <w:r w:rsidRPr="00D97E34">
        <w:t>Чепелева</w:t>
      </w:r>
      <w:proofErr w:type="spellEnd"/>
      <w:r w:rsidR="003F2768" w:rsidRPr="00D97E34">
        <w:t>, начальник управления дистанционных образовате</w:t>
      </w:r>
      <w:r w:rsidR="00CD36A5" w:rsidRPr="00D97E34">
        <w:t xml:space="preserve">льных услуг </w:t>
      </w:r>
      <w:r w:rsidR="003F2768" w:rsidRPr="00D97E34">
        <w:t>Национальн</w:t>
      </w:r>
      <w:r w:rsidR="00CD36A5" w:rsidRPr="00D97E34">
        <w:t>ого</w:t>
      </w:r>
      <w:r w:rsidR="003F2768" w:rsidRPr="00D97E34">
        <w:t xml:space="preserve"> институт</w:t>
      </w:r>
      <w:r w:rsidR="00CD36A5" w:rsidRPr="00D97E34">
        <w:t>а</w:t>
      </w:r>
      <w:r w:rsidR="003F2768" w:rsidRPr="00D97E34">
        <w:t xml:space="preserve"> образования</w:t>
      </w:r>
      <w:r w:rsidR="00CD36A5" w:rsidRPr="00D97E34">
        <w:t xml:space="preserve"> Г.</w:t>
      </w:r>
      <w:proofErr w:type="gramEnd"/>
      <w:r w:rsidR="00CD36A5" w:rsidRPr="00D97E34">
        <w:t>М. </w:t>
      </w:r>
      <w:proofErr w:type="spellStart"/>
      <w:r w:rsidR="003F2768" w:rsidRPr="00D97E34">
        <w:t>Юстинская</w:t>
      </w:r>
      <w:proofErr w:type="spellEnd"/>
      <w:r w:rsidR="003F2768" w:rsidRPr="00D97E34">
        <w:t>.</w:t>
      </w:r>
    </w:p>
    <w:p w:rsidR="00285A0B" w:rsidRPr="00DE578F" w:rsidRDefault="00285A0B" w:rsidP="00DE578F">
      <w:r w:rsidRPr="00DE578F">
        <w:t>Обращае</w:t>
      </w:r>
      <w:r w:rsidR="001A63DA" w:rsidRPr="00DE578F">
        <w:t>м внимание педагогов, что в программе по русской литературе</w:t>
      </w:r>
      <w:r w:rsidRPr="00DE578F">
        <w:t xml:space="preserve"> для 10 класса произошли изменения: вкл</w:t>
      </w:r>
      <w:r w:rsidR="00DE578F">
        <w:t>ючены поэма «Мертвые души» Н.В. </w:t>
      </w:r>
      <w:r w:rsidRPr="00DE578F">
        <w:t>Гоголя, повесть «Гобсе</w:t>
      </w:r>
      <w:r w:rsidR="0029226E">
        <w:t>к» О. де </w:t>
      </w:r>
      <w:r w:rsidR="001A63DA" w:rsidRPr="00DE578F">
        <w:t xml:space="preserve">Бальзака; </w:t>
      </w:r>
      <w:r w:rsidRPr="00DE578F">
        <w:t>«Стихотворения в прозе»</w:t>
      </w:r>
      <w:r w:rsidR="00DE578F">
        <w:t xml:space="preserve"> И.С. </w:t>
      </w:r>
      <w:r w:rsidRPr="00DE578F">
        <w:t xml:space="preserve">Тургенева теперь изучаются в </w:t>
      </w:r>
      <w:r w:rsidR="001A63DA" w:rsidRPr="00DE578F">
        <w:t xml:space="preserve">восьмом </w:t>
      </w:r>
      <w:r w:rsidRPr="00DE578F">
        <w:t>классе, а не в десятом.</w:t>
      </w:r>
    </w:p>
    <w:p w:rsidR="00096123" w:rsidRDefault="009F2D78" w:rsidP="00DE578F">
      <w:r w:rsidRPr="00DE578F">
        <w:t>В цел</w:t>
      </w:r>
      <w:r w:rsidR="00401164" w:rsidRPr="00DE578F">
        <w:t>ях обеспечения преемственности в изучении</w:t>
      </w:r>
      <w:r w:rsidRPr="00DE578F">
        <w:t xml:space="preserve"> русской литературы на II</w:t>
      </w:r>
      <w:r w:rsidR="00CB7A18" w:rsidRPr="00DE578F">
        <w:t xml:space="preserve"> и III ступенях</w:t>
      </w:r>
      <w:r w:rsidRPr="00DE578F">
        <w:t xml:space="preserve"> общего среднего образования пособие «Русская литература.10 класс» </w:t>
      </w:r>
      <w:r w:rsidRPr="0029226E">
        <w:t xml:space="preserve">содержит такой же </w:t>
      </w:r>
      <w:r w:rsidR="00D12F7E" w:rsidRPr="0029226E">
        <w:t>навигационный аппарат</w:t>
      </w:r>
      <w:r w:rsidR="00DE578F" w:rsidRPr="0029226E">
        <w:t xml:space="preserve">, как и в учебных пособиях для </w:t>
      </w:r>
      <w:r w:rsidR="00DE578F" w:rsidRPr="0029226E">
        <w:rPr>
          <w:lang w:val="en-US"/>
        </w:rPr>
        <w:t>VII</w:t>
      </w:r>
      <w:r w:rsidR="00DE578F" w:rsidRPr="0029226E">
        <w:t xml:space="preserve">, </w:t>
      </w:r>
      <w:r w:rsidR="00DE578F" w:rsidRPr="0029226E">
        <w:rPr>
          <w:lang w:val="en-US"/>
        </w:rPr>
        <w:t>VIII</w:t>
      </w:r>
      <w:r w:rsidR="00DE578F" w:rsidRPr="0029226E">
        <w:t xml:space="preserve">, </w:t>
      </w:r>
      <w:r w:rsidR="00DE578F" w:rsidRPr="0029226E">
        <w:rPr>
          <w:lang w:val="en-US"/>
        </w:rPr>
        <w:t>IX</w:t>
      </w:r>
      <w:r w:rsidR="00DE578F" w:rsidRPr="0029226E">
        <w:t xml:space="preserve"> классов</w:t>
      </w:r>
      <w:r w:rsidR="00D12F7E" w:rsidRPr="0029226E">
        <w:t>.</w:t>
      </w:r>
    </w:p>
    <w:p w:rsidR="00DE578F" w:rsidRPr="00DE578F" w:rsidRDefault="00DE578F" w:rsidP="00DE578F"/>
    <w:p w:rsidR="00096123" w:rsidRDefault="00096123" w:rsidP="005005A5">
      <w:pPr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 wp14:anchorId="6AC47BA9" wp14:editId="0EC8FA95">
            <wp:extent cx="4845132" cy="2502858"/>
            <wp:effectExtent l="0" t="0" r="0" b="0"/>
            <wp:docPr id="1" name="Рисунок 0" descr="Screenshot_20200531-23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31-234914.jpg"/>
                    <pic:cNvPicPr/>
                  </pic:nvPicPr>
                  <pic:blipFill rotWithShape="1">
                    <a:blip r:embed="rId7" cstate="print"/>
                    <a:srcRect t="18613" b="4203"/>
                    <a:stretch/>
                  </pic:blipFill>
                  <pic:spPr bwMode="auto">
                    <a:xfrm>
                      <a:off x="0" y="0"/>
                      <a:ext cx="4855063" cy="250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123" w:rsidRDefault="00096123" w:rsidP="005005A5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Обращаем внимание, что в пособии для 10 класса появил</w:t>
      </w:r>
      <w:r w:rsidR="00D97E34">
        <w:rPr>
          <w:rFonts w:cs="Times New Roman"/>
          <w:szCs w:val="28"/>
        </w:rPr>
        <w:t>ось</w:t>
      </w:r>
      <w:r>
        <w:rPr>
          <w:rFonts w:cs="Times New Roman"/>
          <w:szCs w:val="28"/>
        </w:rPr>
        <w:t xml:space="preserve"> нов</w:t>
      </w:r>
      <w:r w:rsidR="00D97E34">
        <w:rPr>
          <w:rFonts w:cs="Times New Roman"/>
          <w:szCs w:val="28"/>
        </w:rPr>
        <w:t>ое условное обозначение</w:t>
      </w:r>
      <w:r>
        <w:rPr>
          <w:rFonts w:cs="Times New Roman"/>
          <w:szCs w:val="28"/>
        </w:rPr>
        <w:t xml:space="preserve"> – стрелка красного цвета, которая указывает на наличие в электронном приложении материа</w:t>
      </w:r>
      <w:r w:rsidR="00CB7A18">
        <w:rPr>
          <w:rFonts w:cs="Times New Roman"/>
          <w:szCs w:val="28"/>
        </w:rPr>
        <w:t>ла для повышенного уровня.</w:t>
      </w:r>
      <w:r>
        <w:rPr>
          <w:rFonts w:cs="Times New Roman"/>
          <w:szCs w:val="28"/>
        </w:rPr>
        <w:t xml:space="preserve"> </w:t>
      </w:r>
    </w:p>
    <w:p w:rsidR="00096123" w:rsidRDefault="00CD2B42" w:rsidP="005005A5">
      <w:pPr>
        <w:rPr>
          <w:rFonts w:cs="Times New Roman"/>
          <w:szCs w:val="28"/>
        </w:rPr>
      </w:pPr>
      <w:r w:rsidRPr="00CD2B42">
        <w:rPr>
          <w:rFonts w:cs="Times New Roman"/>
          <w:noProof/>
          <w:szCs w:val="28"/>
        </w:rPr>
        <w:drawing>
          <wp:anchor distT="0" distB="0" distL="114300" distR="114300" simplePos="0" relativeHeight="251661312" behindDoc="0" locked="0" layoutInCell="1" allowOverlap="1" wp14:anchorId="07A65AA5" wp14:editId="13F021BE">
            <wp:simplePos x="0" y="0"/>
            <wp:positionH relativeFrom="column">
              <wp:posOffset>2861310</wp:posOffset>
            </wp:positionH>
            <wp:positionV relativeFrom="paragraph">
              <wp:posOffset>110490</wp:posOffset>
            </wp:positionV>
            <wp:extent cx="3117215" cy="3734435"/>
            <wp:effectExtent l="0" t="0" r="6985" b="0"/>
            <wp:wrapSquare wrapText="bothSides"/>
            <wp:docPr id="2" name="Рисунок 1" descr="Screenshot_20200531-23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31-2341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3"/>
                    <a:stretch/>
                  </pic:blipFill>
                  <pic:spPr bwMode="auto">
                    <a:xfrm>
                      <a:off x="0" y="0"/>
                      <a:ext cx="3117215" cy="373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123">
        <w:rPr>
          <w:rFonts w:cs="Times New Roman"/>
          <w:szCs w:val="28"/>
        </w:rPr>
        <w:t xml:space="preserve">В новом </w:t>
      </w:r>
      <w:r w:rsidR="00921794">
        <w:rPr>
          <w:rFonts w:cs="Times New Roman"/>
          <w:szCs w:val="28"/>
        </w:rPr>
        <w:t xml:space="preserve">учебном </w:t>
      </w:r>
      <w:r w:rsidR="00096123">
        <w:rPr>
          <w:rFonts w:cs="Times New Roman"/>
          <w:szCs w:val="28"/>
        </w:rPr>
        <w:t>пос</w:t>
      </w:r>
      <w:r w:rsidR="00921794">
        <w:rPr>
          <w:rFonts w:cs="Times New Roman"/>
          <w:szCs w:val="28"/>
        </w:rPr>
        <w:t xml:space="preserve">обии </w:t>
      </w:r>
      <w:r w:rsidR="009F2D78">
        <w:rPr>
          <w:rFonts w:cs="Times New Roman"/>
          <w:szCs w:val="28"/>
        </w:rPr>
        <w:t>изучаем</w:t>
      </w:r>
      <w:r w:rsidR="00E07F85">
        <w:rPr>
          <w:rFonts w:cs="Times New Roman"/>
          <w:szCs w:val="28"/>
        </w:rPr>
        <w:t>ый</w:t>
      </w:r>
      <w:r w:rsidR="009F2D78">
        <w:rPr>
          <w:rFonts w:cs="Times New Roman"/>
          <w:szCs w:val="28"/>
        </w:rPr>
        <w:t xml:space="preserve"> материал</w:t>
      </w:r>
      <w:r w:rsidR="00E07F85">
        <w:rPr>
          <w:rFonts w:cs="Times New Roman"/>
          <w:szCs w:val="28"/>
        </w:rPr>
        <w:t xml:space="preserve"> изложен в следующей последовательности:</w:t>
      </w:r>
      <w:r w:rsidR="00096123">
        <w:rPr>
          <w:rFonts w:cs="Times New Roman"/>
          <w:szCs w:val="28"/>
        </w:rPr>
        <w:t xml:space="preserve"> </w:t>
      </w:r>
      <w:r w:rsidR="009F2D78">
        <w:rPr>
          <w:rFonts w:cs="Times New Roman"/>
          <w:szCs w:val="28"/>
        </w:rPr>
        <w:t>биография писателя – характеристика изучаемого произведения – теоретико-литературный материал</w:t>
      </w:r>
      <w:r w:rsidR="004778BB">
        <w:rPr>
          <w:rFonts w:cs="Times New Roman"/>
          <w:szCs w:val="28"/>
        </w:rPr>
        <w:t xml:space="preserve"> </w:t>
      </w:r>
      <w:r w:rsidR="00285A0B">
        <w:rPr>
          <w:rFonts w:cs="Times New Roman"/>
          <w:szCs w:val="28"/>
        </w:rPr>
        <w:t>– справочные материалы историко-культурологического характера</w:t>
      </w:r>
      <w:r w:rsidR="00D97E34">
        <w:rPr>
          <w:rFonts w:cs="Times New Roman"/>
          <w:szCs w:val="28"/>
        </w:rPr>
        <w:t>.</w:t>
      </w:r>
    </w:p>
    <w:p w:rsidR="00096123" w:rsidRPr="00CD2B42" w:rsidRDefault="00096123" w:rsidP="00CD2B42">
      <w:pPr>
        <w:rPr>
          <w:rFonts w:cs="Times New Roman"/>
          <w:szCs w:val="28"/>
        </w:rPr>
      </w:pPr>
      <w:r w:rsidRPr="00CD2B42">
        <w:rPr>
          <w:rFonts w:cs="Times New Roman"/>
          <w:szCs w:val="28"/>
        </w:rPr>
        <w:t>Биографический материал содержит цитату-эпиграф, портрет писателя и описание наиболее важных фактов из жизни и творчества изучаемого автора.</w:t>
      </w:r>
    </w:p>
    <w:p w:rsidR="00C149F1" w:rsidRPr="00CD2B42" w:rsidRDefault="00C149F1" w:rsidP="00CD2B42">
      <w:pPr>
        <w:rPr>
          <w:rFonts w:cs="Times New Roman"/>
          <w:szCs w:val="28"/>
        </w:rPr>
      </w:pPr>
      <w:r w:rsidRPr="00CD2B42">
        <w:rPr>
          <w:rFonts w:cs="Times New Roman"/>
          <w:szCs w:val="28"/>
        </w:rPr>
        <w:t>Жизненный и творческий</w:t>
      </w:r>
      <w:r w:rsidR="00CD2B42">
        <w:rPr>
          <w:rFonts w:cs="Times New Roman"/>
          <w:szCs w:val="28"/>
        </w:rPr>
        <w:t xml:space="preserve"> путь писателя, как правило, даё</w:t>
      </w:r>
      <w:r w:rsidRPr="00CD2B42">
        <w:rPr>
          <w:rFonts w:cs="Times New Roman"/>
          <w:szCs w:val="28"/>
        </w:rPr>
        <w:t>тся в виде характеристики наиболее значимых периодов.</w:t>
      </w:r>
    </w:p>
    <w:p w:rsidR="00A6599F" w:rsidRDefault="003650E8" w:rsidP="00A6599F">
      <w:pPr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662336" behindDoc="1" locked="0" layoutInCell="1" allowOverlap="1" wp14:anchorId="3DCCC002" wp14:editId="72EEE98F">
            <wp:simplePos x="0" y="0"/>
            <wp:positionH relativeFrom="column">
              <wp:posOffset>3544570</wp:posOffset>
            </wp:positionH>
            <wp:positionV relativeFrom="paragraph">
              <wp:posOffset>71755</wp:posOffset>
            </wp:positionV>
            <wp:extent cx="2339340" cy="2054225"/>
            <wp:effectExtent l="0" t="0" r="3810" b="3175"/>
            <wp:wrapTight wrapText="bothSides">
              <wp:wrapPolygon edited="0">
                <wp:start x="0" y="0"/>
                <wp:lineTo x="0" y="21433"/>
                <wp:lineTo x="21459" y="21433"/>
                <wp:lineTo x="21459" y="0"/>
                <wp:lineTo x="0" y="0"/>
              </wp:wrapPolygon>
            </wp:wrapTight>
            <wp:docPr id="20" name="Рисунок 2" descr="Screenshot_20200531-23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31-23452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12" b="8595"/>
                    <a:stretch/>
                  </pic:blipFill>
                  <pic:spPr bwMode="auto">
                    <a:xfrm>
                      <a:off x="0" y="0"/>
                      <a:ext cx="2339340" cy="205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8"/>
        </w:rPr>
        <w:t>У</w:t>
      </w:r>
      <w:r w:rsidR="00096123" w:rsidRPr="00CD2B42">
        <w:rPr>
          <w:rFonts w:cs="Times New Roman"/>
          <w:szCs w:val="28"/>
        </w:rPr>
        <w:t>чебный материал дополняют справочные тексты историко-культурологического характера</w:t>
      </w:r>
      <w:r w:rsidR="00A6599F">
        <w:rPr>
          <w:rFonts w:cs="Times New Roman"/>
          <w:szCs w:val="28"/>
        </w:rPr>
        <w:t xml:space="preserve">, отмеченные </w:t>
      </w:r>
      <w:r w:rsidR="005143DE">
        <w:rPr>
          <w:rFonts w:cs="Times New Roman"/>
          <w:szCs w:val="28"/>
        </w:rPr>
        <w:t xml:space="preserve">специальным знаком </w:t>
      </w:r>
      <w:r w:rsidR="00A6599F" w:rsidRPr="00CD2B42">
        <w:rPr>
          <w:rFonts w:cs="Times New Roman"/>
          <w:noProof/>
          <w:szCs w:val="28"/>
        </w:rPr>
        <w:drawing>
          <wp:inline distT="0" distB="0" distL="0" distR="0" wp14:anchorId="26BC4422" wp14:editId="1F8EA13F">
            <wp:extent cx="247650" cy="247650"/>
            <wp:effectExtent l="0" t="0" r="0" b="0"/>
            <wp:docPr id="21" name="Рисунок 5" descr="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тор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25" cy="2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9FA">
        <w:rPr>
          <w:rFonts w:cs="Times New Roman"/>
          <w:szCs w:val="28"/>
        </w:rPr>
        <w:t>.</w:t>
      </w:r>
    </w:p>
    <w:p w:rsidR="001209FA" w:rsidRDefault="001209FA" w:rsidP="003650E8">
      <w:pPr>
        <w:rPr>
          <w:rFonts w:cs="Times New Roman"/>
          <w:szCs w:val="28"/>
        </w:rPr>
      </w:pPr>
    </w:p>
    <w:p w:rsidR="00ED7141" w:rsidRDefault="00096123" w:rsidP="003650E8">
      <w:pPr>
        <w:rPr>
          <w:rFonts w:cs="Times New Roman"/>
          <w:szCs w:val="28"/>
        </w:rPr>
      </w:pPr>
      <w:r>
        <w:rPr>
          <w:rFonts w:cs="Times New Roman"/>
          <w:szCs w:val="28"/>
        </w:rPr>
        <w:t>Пособие включает в себя</w:t>
      </w:r>
      <w:r w:rsidR="009F2D78">
        <w:rPr>
          <w:rFonts w:cs="Times New Roman"/>
          <w:szCs w:val="28"/>
        </w:rPr>
        <w:t xml:space="preserve"> систему </w:t>
      </w:r>
      <w:proofErr w:type="spellStart"/>
      <w:r w:rsidR="009F2D78">
        <w:rPr>
          <w:rFonts w:cs="Times New Roman"/>
          <w:szCs w:val="28"/>
        </w:rPr>
        <w:t>разноуровневых</w:t>
      </w:r>
      <w:proofErr w:type="spellEnd"/>
      <w:r w:rsidR="009F2D78">
        <w:rPr>
          <w:rFonts w:cs="Times New Roman"/>
          <w:szCs w:val="28"/>
        </w:rPr>
        <w:t xml:space="preserve"> заданий, среди которых есть задания по выбору учителя и учащихся</w:t>
      </w:r>
      <w:r w:rsidR="00A6599F">
        <w:rPr>
          <w:rFonts w:cs="Times New Roman"/>
          <w:szCs w:val="28"/>
        </w:rPr>
        <w:t xml:space="preserve">. </w:t>
      </w:r>
    </w:p>
    <w:p w:rsidR="00C149F1" w:rsidRDefault="00A6599F" w:rsidP="001209FA">
      <w:pPr>
        <w:ind w:firstLine="0"/>
        <w:rPr>
          <w:rFonts w:cs="Times New Roman"/>
          <w:szCs w:val="28"/>
        </w:rPr>
      </w:pPr>
      <w:r>
        <w:rPr>
          <w:rFonts w:cs="Times New Roman"/>
          <w:szCs w:val="28"/>
        </w:rPr>
        <w:t>Такие задания отмечены</w:t>
      </w:r>
      <w:r w:rsidR="00096123">
        <w:rPr>
          <w:rFonts w:cs="Times New Roman"/>
          <w:szCs w:val="28"/>
        </w:rPr>
        <w:t xml:space="preserve"> знаком </w:t>
      </w:r>
      <w:r>
        <w:rPr>
          <w:rFonts w:cs="Times New Roman"/>
          <w:noProof/>
          <w:szCs w:val="28"/>
        </w:rPr>
        <w:drawing>
          <wp:inline distT="0" distB="0" distL="0" distR="0" wp14:anchorId="020B9513" wp14:editId="1162ACEF">
            <wp:extent cx="552450" cy="389402"/>
            <wp:effectExtent l="0" t="0" r="0" b="0"/>
            <wp:docPr id="22" name="Рисунок 4" descr="Screenshot_20200531-23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31-234914.jpg"/>
                    <pic:cNvPicPr/>
                  </pic:nvPicPr>
                  <pic:blipFill>
                    <a:blip r:embed="rId7" cstate="print"/>
                    <a:srcRect l="1985" t="51120" r="86674" b="35642"/>
                    <a:stretch>
                      <a:fillRect/>
                    </a:stretch>
                  </pic:blipFill>
                  <pic:spPr>
                    <a:xfrm>
                      <a:off x="0" y="0"/>
                      <a:ext cx="565451" cy="39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7141">
        <w:rPr>
          <w:rFonts w:cs="Times New Roman"/>
          <w:szCs w:val="28"/>
        </w:rPr>
        <w:t xml:space="preserve">. </w:t>
      </w:r>
      <w:r w:rsidR="00096123">
        <w:rPr>
          <w:rFonts w:cs="Times New Roman"/>
          <w:szCs w:val="28"/>
        </w:rPr>
        <w:t>О</w:t>
      </w:r>
      <w:r w:rsidR="009F2D78">
        <w:rPr>
          <w:rFonts w:cs="Times New Roman"/>
          <w:szCs w:val="28"/>
        </w:rPr>
        <w:t>ни не являются обязательными для вып</w:t>
      </w:r>
      <w:r w:rsidR="00E845A3">
        <w:rPr>
          <w:rFonts w:cs="Times New Roman"/>
          <w:szCs w:val="28"/>
        </w:rPr>
        <w:t>олнения всеми десятиклассниками</w:t>
      </w:r>
      <w:r w:rsidR="001209FA">
        <w:rPr>
          <w:rFonts w:cs="Times New Roman"/>
          <w:szCs w:val="28"/>
        </w:rPr>
        <w:t xml:space="preserve">; данные задания направлены на </w:t>
      </w:r>
      <w:r w:rsidR="00D34850">
        <w:rPr>
          <w:rFonts w:cs="Times New Roman"/>
          <w:szCs w:val="28"/>
        </w:rPr>
        <w:t>стимулир</w:t>
      </w:r>
      <w:r w:rsidR="001209FA">
        <w:rPr>
          <w:rFonts w:cs="Times New Roman"/>
          <w:szCs w:val="28"/>
        </w:rPr>
        <w:t>ование</w:t>
      </w:r>
      <w:r w:rsidR="00D34850">
        <w:rPr>
          <w:rFonts w:cs="Times New Roman"/>
          <w:szCs w:val="28"/>
        </w:rPr>
        <w:t xml:space="preserve"> проектн</w:t>
      </w:r>
      <w:r w:rsidR="001209FA">
        <w:rPr>
          <w:rFonts w:cs="Times New Roman"/>
          <w:szCs w:val="28"/>
        </w:rPr>
        <w:t>ой</w:t>
      </w:r>
      <w:r w:rsidR="00D34850">
        <w:rPr>
          <w:rFonts w:cs="Times New Roman"/>
          <w:szCs w:val="28"/>
        </w:rPr>
        <w:t xml:space="preserve"> и исследовательск</w:t>
      </w:r>
      <w:r w:rsidR="001209FA">
        <w:rPr>
          <w:rFonts w:cs="Times New Roman"/>
          <w:szCs w:val="28"/>
        </w:rPr>
        <w:t>ой</w:t>
      </w:r>
      <w:r w:rsidR="00D34850">
        <w:rPr>
          <w:rFonts w:cs="Times New Roman"/>
          <w:szCs w:val="28"/>
        </w:rPr>
        <w:t xml:space="preserve"> </w:t>
      </w:r>
      <w:r w:rsidR="00E845A3">
        <w:rPr>
          <w:rFonts w:cs="Times New Roman"/>
          <w:szCs w:val="28"/>
        </w:rPr>
        <w:t>деятельност</w:t>
      </w:r>
      <w:r w:rsidR="001209FA">
        <w:rPr>
          <w:rFonts w:cs="Times New Roman"/>
          <w:szCs w:val="28"/>
        </w:rPr>
        <w:t>и</w:t>
      </w:r>
      <w:r w:rsidR="00E845A3">
        <w:rPr>
          <w:rFonts w:cs="Times New Roman"/>
          <w:szCs w:val="28"/>
        </w:rPr>
        <w:t xml:space="preserve"> учащихся.</w:t>
      </w:r>
    </w:p>
    <w:p w:rsidR="00285A0B" w:rsidRDefault="00F60625" w:rsidP="005005A5">
      <w:pPr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663360" behindDoc="1" locked="0" layoutInCell="1" allowOverlap="1" wp14:anchorId="6B0CAB66" wp14:editId="60185646">
            <wp:simplePos x="0" y="0"/>
            <wp:positionH relativeFrom="column">
              <wp:posOffset>2475230</wp:posOffset>
            </wp:positionH>
            <wp:positionV relativeFrom="paragraph">
              <wp:posOffset>620395</wp:posOffset>
            </wp:positionV>
            <wp:extent cx="3532505" cy="1132840"/>
            <wp:effectExtent l="0" t="0" r="0" b="0"/>
            <wp:wrapTight wrapText="bothSides">
              <wp:wrapPolygon edited="0">
                <wp:start x="0" y="0"/>
                <wp:lineTo x="0" y="21067"/>
                <wp:lineTo x="21433" y="21067"/>
                <wp:lineTo x="21433" y="0"/>
                <wp:lineTo x="0" y="0"/>
              </wp:wrapPolygon>
            </wp:wrapTight>
            <wp:docPr id="4" name="Рисунок 3" descr="Screenshot_20200531-23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31-23443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0" r="3946" b="46575"/>
                    <a:stretch/>
                  </pic:blipFill>
                  <pic:spPr bwMode="auto">
                    <a:xfrm>
                      <a:off x="0" y="0"/>
                      <a:ext cx="3532505" cy="113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9F1">
        <w:rPr>
          <w:rFonts w:cs="Times New Roman"/>
          <w:szCs w:val="28"/>
        </w:rPr>
        <w:t xml:space="preserve">Пособие представляет собой совокупность литературно-критических материалов, поэтому в </w:t>
      </w:r>
      <w:r w:rsidR="00A6599F">
        <w:rPr>
          <w:rFonts w:cs="Times New Roman"/>
          <w:szCs w:val="28"/>
        </w:rPr>
        <w:t>нё</w:t>
      </w:r>
      <w:r w:rsidR="00C149F1">
        <w:rPr>
          <w:rFonts w:cs="Times New Roman"/>
          <w:szCs w:val="28"/>
        </w:rPr>
        <w:t>м отсутствуют тексты изучаемых произведений. Однако с</w:t>
      </w:r>
      <w:r w:rsidR="00285A0B">
        <w:rPr>
          <w:rFonts w:cs="Times New Roman"/>
          <w:szCs w:val="28"/>
        </w:rPr>
        <w:t xml:space="preserve">истема заданий представлена таким образом, что в данном издании содержатся вопросы и </w:t>
      </w:r>
      <w:proofErr w:type="gramStart"/>
      <w:r w:rsidR="00285A0B">
        <w:rPr>
          <w:rFonts w:cs="Times New Roman"/>
          <w:szCs w:val="28"/>
        </w:rPr>
        <w:t>задания</w:t>
      </w:r>
      <w:proofErr w:type="gramEnd"/>
      <w:r w:rsidR="00285A0B">
        <w:rPr>
          <w:rFonts w:cs="Times New Roman"/>
          <w:szCs w:val="28"/>
        </w:rPr>
        <w:t xml:space="preserve"> как по материалу самого пособия, так и по текстам изучаемых произведений.</w:t>
      </w:r>
      <w:r w:rsidR="00285A0B" w:rsidRPr="00285A0B">
        <w:rPr>
          <w:rFonts w:cs="Times New Roman"/>
          <w:szCs w:val="28"/>
        </w:rPr>
        <w:t xml:space="preserve"> </w:t>
      </w:r>
      <w:r w:rsidR="00285A0B">
        <w:rPr>
          <w:rFonts w:cs="Times New Roman"/>
          <w:szCs w:val="28"/>
        </w:rPr>
        <w:t>Поэтому для организации работы на уроке необходимым является наличие не только учебного пособия, но и текстов произведений.</w:t>
      </w:r>
    </w:p>
    <w:p w:rsidR="00FB6BC2" w:rsidRDefault="00282AEB" w:rsidP="00E845A3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В </w:t>
      </w:r>
      <w:r w:rsidR="009F2D78">
        <w:rPr>
          <w:rFonts w:cs="Times New Roman"/>
          <w:szCs w:val="28"/>
        </w:rPr>
        <w:t>пособии</w:t>
      </w:r>
      <w:r>
        <w:rPr>
          <w:rFonts w:cs="Times New Roman"/>
          <w:szCs w:val="28"/>
        </w:rPr>
        <w:t xml:space="preserve"> содерж</w:t>
      </w:r>
      <w:r w:rsidR="00C149F1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тся </w:t>
      </w:r>
      <w:r w:rsidR="00FB6BC2">
        <w:rPr>
          <w:rFonts w:cs="Times New Roman"/>
          <w:szCs w:val="28"/>
        </w:rPr>
        <w:t>характеристика литературного процесса Х</w:t>
      </w:r>
      <w:proofErr w:type="gramStart"/>
      <w:r w:rsidR="00FB6BC2">
        <w:rPr>
          <w:rFonts w:cs="Times New Roman"/>
          <w:szCs w:val="28"/>
        </w:rPr>
        <w:t>I</w:t>
      </w:r>
      <w:proofErr w:type="gramEnd"/>
      <w:r w:rsidR="00FB6BC2">
        <w:rPr>
          <w:rFonts w:cs="Times New Roman"/>
          <w:szCs w:val="28"/>
        </w:rPr>
        <w:t>Х века, реализма как основного художественного</w:t>
      </w:r>
      <w:r w:rsidR="00E845A3">
        <w:rPr>
          <w:rFonts w:cs="Times New Roman"/>
          <w:szCs w:val="28"/>
        </w:rPr>
        <w:t xml:space="preserve"> направления изучаемого периода. </w:t>
      </w:r>
      <w:r w:rsidR="00ED7141">
        <w:rPr>
          <w:rFonts w:cs="Times New Roman"/>
          <w:szCs w:val="28"/>
        </w:rPr>
        <w:t xml:space="preserve">В соответствии с </w:t>
      </w:r>
      <w:r w:rsidR="00C149F1">
        <w:rPr>
          <w:rFonts w:cs="Times New Roman"/>
          <w:szCs w:val="28"/>
        </w:rPr>
        <w:t xml:space="preserve">учебной программой в текст пособия вводятся </w:t>
      </w:r>
      <w:r w:rsidR="00FB6BC2">
        <w:rPr>
          <w:rFonts w:cs="Times New Roman"/>
          <w:szCs w:val="28"/>
        </w:rPr>
        <w:t xml:space="preserve">сведения по теории литературы </w:t>
      </w:r>
      <w:r w:rsidR="00ED7141">
        <w:rPr>
          <w:rFonts w:cs="Times New Roman"/>
          <w:szCs w:val="28"/>
        </w:rPr>
        <w:t>с учё</w:t>
      </w:r>
      <w:r w:rsidR="00C149F1">
        <w:rPr>
          <w:rFonts w:cs="Times New Roman"/>
          <w:szCs w:val="28"/>
        </w:rPr>
        <w:t xml:space="preserve">том ранее изученного </w:t>
      </w:r>
      <w:r w:rsidR="00ED7141">
        <w:rPr>
          <w:rFonts w:cs="Times New Roman"/>
          <w:szCs w:val="28"/>
        </w:rPr>
        <w:t>(роман, эпопея, роман</w:t>
      </w:r>
      <w:r w:rsidR="00AC18C6">
        <w:rPr>
          <w:rFonts w:cs="Times New Roman"/>
          <w:szCs w:val="28"/>
        </w:rPr>
        <w:t>-</w:t>
      </w:r>
      <w:r w:rsidR="00FB6BC2">
        <w:rPr>
          <w:rFonts w:cs="Times New Roman"/>
          <w:szCs w:val="28"/>
        </w:rPr>
        <w:t xml:space="preserve">эпопея, социально-психологическая драма, поэма, </w:t>
      </w:r>
      <w:r w:rsidR="009F2D78">
        <w:rPr>
          <w:rFonts w:cs="Times New Roman"/>
          <w:szCs w:val="28"/>
        </w:rPr>
        <w:t>портрет, эпилог, художественная деталь, подтекст</w:t>
      </w:r>
      <w:r w:rsidR="00D34850">
        <w:rPr>
          <w:rFonts w:cs="Times New Roman"/>
          <w:szCs w:val="28"/>
        </w:rPr>
        <w:t xml:space="preserve"> и др.</w:t>
      </w:r>
      <w:r w:rsidR="009F2D78">
        <w:rPr>
          <w:rFonts w:cs="Times New Roman"/>
          <w:szCs w:val="28"/>
        </w:rPr>
        <w:t>)</w:t>
      </w:r>
      <w:r w:rsidR="00C149F1">
        <w:rPr>
          <w:rFonts w:cs="Times New Roman"/>
          <w:szCs w:val="28"/>
        </w:rPr>
        <w:t xml:space="preserve"> и система зад</w:t>
      </w:r>
      <w:r w:rsidR="00AC18C6">
        <w:rPr>
          <w:rFonts w:cs="Times New Roman"/>
          <w:szCs w:val="28"/>
        </w:rPr>
        <w:t>аний по их у</w:t>
      </w:r>
      <w:r w:rsidR="00C149F1">
        <w:rPr>
          <w:rFonts w:cs="Times New Roman"/>
          <w:szCs w:val="28"/>
        </w:rPr>
        <w:t>своению:</w:t>
      </w:r>
    </w:p>
    <w:p w:rsidR="007E71A3" w:rsidRDefault="00C149F1" w:rsidP="00096471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Кроме того, в учебном пособии содержатся </w:t>
      </w:r>
      <w:r w:rsidR="009F2D78">
        <w:rPr>
          <w:rFonts w:cs="Times New Roman"/>
          <w:szCs w:val="28"/>
        </w:rPr>
        <w:t>комментарии по содержанию изучаемых произведений (жанр, история создания, система образов, характеристика отдельных персонажей).</w:t>
      </w:r>
      <w:r>
        <w:rPr>
          <w:rFonts w:cs="Times New Roman"/>
          <w:szCs w:val="28"/>
        </w:rPr>
        <w:t xml:space="preserve"> </w:t>
      </w:r>
    </w:p>
    <w:p w:rsidR="005A402D" w:rsidRDefault="005A402D" w:rsidP="00D97E34">
      <w:pPr>
        <w:ind w:firstLine="0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anchor distT="0" distB="0" distL="114300" distR="114300" simplePos="0" relativeHeight="251664384" behindDoc="1" locked="0" layoutInCell="1" allowOverlap="1" wp14:anchorId="1E6D7512" wp14:editId="6830FC4B">
            <wp:simplePos x="0" y="0"/>
            <wp:positionH relativeFrom="column">
              <wp:posOffset>2956560</wp:posOffset>
            </wp:positionH>
            <wp:positionV relativeFrom="paragraph">
              <wp:posOffset>97155</wp:posOffset>
            </wp:positionV>
            <wp:extent cx="3004820" cy="2089785"/>
            <wp:effectExtent l="0" t="0" r="5080" b="5715"/>
            <wp:wrapTight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ight>
            <wp:docPr id="14" name="Рисунок 13" descr="Screenshot_20200531-2348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31-234850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t="13211" r="5132" b="49694"/>
                    <a:stretch/>
                  </pic:blipFill>
                  <pic:spPr bwMode="auto">
                    <a:xfrm>
                      <a:off x="0" y="0"/>
                      <a:ext cx="3004820" cy="208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D78" w:rsidRDefault="00C149F1" w:rsidP="005005A5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Авторы </w:t>
      </w:r>
      <w:r w:rsidR="007E71A3">
        <w:rPr>
          <w:rFonts w:cs="Times New Roman"/>
          <w:szCs w:val="28"/>
        </w:rPr>
        <w:t xml:space="preserve">пособия </w:t>
      </w:r>
      <w:r>
        <w:rPr>
          <w:rFonts w:cs="Times New Roman"/>
          <w:szCs w:val="28"/>
        </w:rPr>
        <w:t>стремились систематизировать этапы работы</w:t>
      </w:r>
      <w:r w:rsidR="00DE590E">
        <w:rPr>
          <w:rFonts w:cs="Times New Roman"/>
          <w:szCs w:val="28"/>
        </w:rPr>
        <w:t xml:space="preserve"> писателей</w:t>
      </w:r>
      <w:r>
        <w:rPr>
          <w:rFonts w:cs="Times New Roman"/>
          <w:szCs w:val="28"/>
        </w:rPr>
        <w:t xml:space="preserve"> над крупными произведениями и представили творческую историю</w:t>
      </w:r>
      <w:bookmarkStart w:id="0" w:name="_GoBack"/>
      <w:bookmarkEnd w:id="0"/>
      <w:r>
        <w:rPr>
          <w:rFonts w:cs="Times New Roman"/>
          <w:szCs w:val="28"/>
        </w:rPr>
        <w:t xml:space="preserve"> </w:t>
      </w:r>
      <w:r w:rsidR="00C02FFD">
        <w:rPr>
          <w:rFonts w:cs="Times New Roman"/>
          <w:szCs w:val="28"/>
        </w:rPr>
        <w:t xml:space="preserve">создания </w:t>
      </w:r>
      <w:r>
        <w:rPr>
          <w:rFonts w:cs="Times New Roman"/>
          <w:szCs w:val="28"/>
        </w:rPr>
        <w:t>ряда изуча</w:t>
      </w:r>
      <w:r w:rsidR="00AC18C6">
        <w:rPr>
          <w:rFonts w:cs="Times New Roman"/>
          <w:szCs w:val="28"/>
        </w:rPr>
        <w:t>емых произведений в виде таблиц</w:t>
      </w:r>
      <w:r>
        <w:rPr>
          <w:rFonts w:cs="Times New Roman"/>
          <w:szCs w:val="28"/>
        </w:rPr>
        <w:t>.</w:t>
      </w: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7E71A3" w:rsidRPr="00D97E34" w:rsidRDefault="005A402D" w:rsidP="00D97E34">
      <w:r w:rsidRPr="00D97E34">
        <w:drawing>
          <wp:anchor distT="0" distB="0" distL="114300" distR="114300" simplePos="0" relativeHeight="251665408" behindDoc="1" locked="0" layoutInCell="1" allowOverlap="1" wp14:anchorId="172C526E" wp14:editId="1A62F3BF">
            <wp:simplePos x="0" y="0"/>
            <wp:positionH relativeFrom="column">
              <wp:posOffset>3147060</wp:posOffset>
            </wp:positionH>
            <wp:positionV relativeFrom="paragraph">
              <wp:posOffset>193675</wp:posOffset>
            </wp:positionV>
            <wp:extent cx="2748915" cy="2349500"/>
            <wp:effectExtent l="0" t="0" r="0" b="0"/>
            <wp:wrapTight wrapText="bothSides">
              <wp:wrapPolygon edited="0">
                <wp:start x="0" y="0"/>
                <wp:lineTo x="0" y="21366"/>
                <wp:lineTo x="21405" y="21366"/>
                <wp:lineTo x="21405" y="0"/>
                <wp:lineTo x="0" y="0"/>
              </wp:wrapPolygon>
            </wp:wrapTight>
            <wp:docPr id="10" name="Рисунок 9" descr="Screenshot_20200531-23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31-2343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2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A0B" w:rsidRPr="00D97E34">
        <w:t>В пособии широко используется наглядность, а также нелинейные и нетекстовые формы представления информац</w:t>
      </w:r>
      <w:r w:rsidR="006A7EA7" w:rsidRPr="00D97E34">
        <w:t>ии (схемы, таблицы)</w:t>
      </w:r>
      <w:r w:rsidR="00C02FFD" w:rsidRPr="00D97E34">
        <w:t>.</w:t>
      </w:r>
    </w:p>
    <w:p w:rsidR="009F2D78" w:rsidRPr="00D97E34" w:rsidRDefault="00285A0B" w:rsidP="00D97E34">
      <w:r w:rsidRPr="00D97E34">
        <w:t xml:space="preserve">Учащимся предлагается не только работать с </w:t>
      </w:r>
      <w:r w:rsidR="005A402D" w:rsidRPr="00D97E34">
        <w:t>готовым</w:t>
      </w:r>
      <w:r w:rsidRPr="00D97E34">
        <w:t xml:space="preserve"> графическим материалом, но и самостоятельно разрабатывать и/или заполнять схемы, таблицы и т.п.</w:t>
      </w:r>
    </w:p>
    <w:p w:rsidR="007E71A3" w:rsidRDefault="007E71A3" w:rsidP="00D97E34">
      <w:r w:rsidRPr="00D97E34">
        <w:t xml:space="preserve">В пособие включены цитаты-высказывания об изучаемом авторе и/или его произведении, которые помогут педагогу организовать обсуждение текста на уроке или помочь учащимся при подготовке домашнего задания. </w:t>
      </w:r>
      <w:r w:rsidR="00DA584F" w:rsidRPr="00D97E34">
        <w:t>Такие цитаты выделены</w:t>
      </w:r>
      <w:r w:rsidRPr="00D97E34">
        <w:t>, обязательно</w:t>
      </w:r>
      <w:r w:rsidR="00DA584F" w:rsidRPr="00D97E34">
        <w:t xml:space="preserve"> содержат указание на их автора</w:t>
      </w:r>
      <w:r w:rsidR="00DA584F">
        <w:t>:</w:t>
      </w:r>
    </w:p>
    <w:p w:rsidR="007E71A3" w:rsidRDefault="005A402D" w:rsidP="00DA584F">
      <w:pPr>
        <w:jc w:val="center"/>
        <w:rPr>
          <w:rFonts w:cs="Times New Roman"/>
          <w:szCs w:val="28"/>
        </w:rPr>
      </w:pPr>
      <w:r w:rsidRPr="00C02FFD">
        <w:rPr>
          <w:noProof/>
        </w:rPr>
        <w:drawing>
          <wp:anchor distT="0" distB="0" distL="114300" distR="114300" simplePos="0" relativeHeight="251666432" behindDoc="1" locked="0" layoutInCell="1" allowOverlap="1" wp14:anchorId="375E7FA7" wp14:editId="3F540561">
            <wp:simplePos x="0" y="0"/>
            <wp:positionH relativeFrom="column">
              <wp:posOffset>205740</wp:posOffset>
            </wp:positionH>
            <wp:positionV relativeFrom="paragraph">
              <wp:posOffset>66675</wp:posOffset>
            </wp:positionV>
            <wp:extent cx="2626360" cy="1739265"/>
            <wp:effectExtent l="0" t="0" r="2540" b="0"/>
            <wp:wrapTight wrapText="bothSides">
              <wp:wrapPolygon edited="0">
                <wp:start x="0" y="0"/>
                <wp:lineTo x="0" y="21292"/>
                <wp:lineTo x="21464" y="21292"/>
                <wp:lineTo x="21464" y="0"/>
                <wp:lineTo x="0" y="0"/>
              </wp:wrapPolygon>
            </wp:wrapTight>
            <wp:docPr id="15" name="Рисунок 14" descr="Screenshot_20200531-23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31-23464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" t="25155" r="4598" b="20623"/>
                    <a:stretch/>
                  </pic:blipFill>
                  <pic:spPr bwMode="auto">
                    <a:xfrm>
                      <a:off x="0" y="0"/>
                      <a:ext cx="2626360" cy="173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FFD" w:rsidRDefault="00C02FF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C02FFD" w:rsidRDefault="005A402D" w:rsidP="00C02FFD">
      <w:pPr>
        <w:rPr>
          <w:rFonts w:cs="Times New Roman"/>
          <w:szCs w:val="28"/>
        </w:rPr>
      </w:pPr>
      <w:r w:rsidRPr="00D97E34">
        <w:lastRenderedPageBreak/>
        <w:drawing>
          <wp:anchor distT="0" distB="0" distL="114300" distR="114300" simplePos="0" relativeHeight="251667456" behindDoc="1" locked="0" layoutInCell="1" allowOverlap="1" wp14:anchorId="2637DBBA" wp14:editId="47F52DCF">
            <wp:simplePos x="0" y="0"/>
            <wp:positionH relativeFrom="column">
              <wp:posOffset>599440</wp:posOffset>
            </wp:positionH>
            <wp:positionV relativeFrom="paragraph">
              <wp:posOffset>989330</wp:posOffset>
            </wp:positionV>
            <wp:extent cx="4175760" cy="2715895"/>
            <wp:effectExtent l="0" t="0" r="0" b="8255"/>
            <wp:wrapTight wrapText="bothSides">
              <wp:wrapPolygon edited="0">
                <wp:start x="0" y="0"/>
                <wp:lineTo x="0" y="21514"/>
                <wp:lineTo x="21482" y="21514"/>
                <wp:lineTo x="21482" y="0"/>
                <wp:lineTo x="0" y="0"/>
              </wp:wrapPolygon>
            </wp:wrapTight>
            <wp:docPr id="16" name="Рисунок 15" descr="форзац1 - копия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рзац1 - копия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FFD" w:rsidRPr="00D97E34">
        <w:t>Учебное п</w:t>
      </w:r>
      <w:r w:rsidR="007E71A3" w:rsidRPr="00D97E34">
        <w:t>особие содержит тематиче</w:t>
      </w:r>
      <w:r w:rsidR="00A369A5" w:rsidRPr="00D97E34">
        <w:t>ские форзацы: первый посвящё</w:t>
      </w:r>
      <w:r w:rsidR="00C02FFD" w:rsidRPr="00D97E34">
        <w:t>н творчеству А.Н. </w:t>
      </w:r>
      <w:r w:rsidR="007E71A3" w:rsidRPr="00D97E34">
        <w:t xml:space="preserve">Островского и роману </w:t>
      </w:r>
      <w:r w:rsidR="00C02FFD" w:rsidRPr="00D97E34">
        <w:t>«Преступление и наказание» Ф.М. </w:t>
      </w:r>
      <w:r w:rsidR="007E71A3" w:rsidRPr="00D97E34">
        <w:t>Достоевского</w:t>
      </w:r>
      <w:r w:rsidRPr="00D97E34">
        <w:t>,</w:t>
      </w:r>
      <w:r w:rsidR="00C02FFD" w:rsidRPr="00D97E34">
        <w:t xml:space="preserve"> </w:t>
      </w:r>
      <w:r w:rsidRPr="00D97E34">
        <w:t>в</w:t>
      </w:r>
      <w:r w:rsidR="00C02FFD" w:rsidRPr="00D97E34">
        <w:t>торой форзац содержит материалы для изу</w:t>
      </w:r>
      <w:r w:rsidRPr="00D97E34">
        <w:t>чения эпопеи «Война и мир» Л.Н. </w:t>
      </w:r>
      <w:r w:rsidR="00C02FFD" w:rsidRPr="00D97E34">
        <w:t>Толстого и пьес А.П. Чехова</w:t>
      </w:r>
      <w:r w:rsidR="00C02FFD">
        <w:rPr>
          <w:rFonts w:cs="Times New Roman"/>
          <w:szCs w:val="28"/>
        </w:rPr>
        <w:t>.</w:t>
      </w:r>
    </w:p>
    <w:p w:rsidR="005A402D" w:rsidRDefault="005A402D" w:rsidP="00C02FFD">
      <w:pPr>
        <w:rPr>
          <w:rFonts w:cs="Times New Roman"/>
          <w:szCs w:val="28"/>
        </w:rPr>
      </w:pPr>
    </w:p>
    <w:p w:rsidR="005A402D" w:rsidRDefault="005A402D" w:rsidP="00C02FFD">
      <w:pPr>
        <w:rPr>
          <w:rFonts w:cs="Times New Roman"/>
          <w:szCs w:val="28"/>
        </w:rPr>
      </w:pPr>
    </w:p>
    <w:p w:rsidR="007E71A3" w:rsidRPr="00C02FFD" w:rsidRDefault="007E71A3" w:rsidP="00C02FFD"/>
    <w:p w:rsidR="007E71A3" w:rsidRDefault="007E71A3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5A402D" w:rsidRDefault="005A402D" w:rsidP="005005A5">
      <w:pPr>
        <w:rPr>
          <w:rFonts w:cs="Times New Roman"/>
          <w:szCs w:val="28"/>
        </w:rPr>
      </w:pPr>
    </w:p>
    <w:p w:rsidR="00285A0B" w:rsidRPr="00D97E34" w:rsidRDefault="00285A0B" w:rsidP="00D97E34">
      <w:r w:rsidRPr="00D97E34">
        <w:t>Пособие содержит небольшую характеристику интерпретаций художественных произведений в театре и кино</w:t>
      </w:r>
      <w:r w:rsidR="00D34850" w:rsidRPr="00D97E34">
        <w:t>. Данные материалы</w:t>
      </w:r>
      <w:r w:rsidRPr="00D97E34">
        <w:t xml:space="preserve"> помо</w:t>
      </w:r>
      <w:r w:rsidR="00D34850" w:rsidRPr="00D97E34">
        <w:t>гу</w:t>
      </w:r>
      <w:r w:rsidRPr="00D97E34">
        <w:t xml:space="preserve">т заинтересовать учащихся, мотивировать к просмотру </w:t>
      </w:r>
      <w:r w:rsidR="005A402D" w:rsidRPr="00D97E34">
        <w:t xml:space="preserve">театральных </w:t>
      </w:r>
      <w:r w:rsidRPr="00D97E34">
        <w:t>постановок и экранизаций русской классики.</w:t>
      </w:r>
    </w:p>
    <w:p w:rsidR="00D34850" w:rsidRPr="00D97E34" w:rsidRDefault="00D34850" w:rsidP="00D97E34"/>
    <w:p w:rsidR="00625BCC" w:rsidRDefault="005A402D" w:rsidP="005005A5">
      <w:pPr>
        <w:rPr>
          <w:rFonts w:cs="Times New Roman"/>
          <w:szCs w:val="28"/>
        </w:rPr>
      </w:pPr>
      <w:r w:rsidRPr="007E71A3">
        <w:rPr>
          <w:rFonts w:cs="Times New Roman"/>
          <w:noProof/>
          <w:szCs w:val="28"/>
        </w:rPr>
        <w:drawing>
          <wp:anchor distT="0" distB="0" distL="114300" distR="114300" simplePos="0" relativeHeight="251670528" behindDoc="1" locked="0" layoutInCell="1" allowOverlap="1" wp14:anchorId="74803B93" wp14:editId="767A690A">
            <wp:simplePos x="0" y="0"/>
            <wp:positionH relativeFrom="column">
              <wp:posOffset>598170</wp:posOffset>
            </wp:positionH>
            <wp:positionV relativeFrom="paragraph">
              <wp:posOffset>30480</wp:posOffset>
            </wp:positionV>
            <wp:extent cx="4607560" cy="3449955"/>
            <wp:effectExtent l="0" t="0" r="2540" b="0"/>
            <wp:wrapTight wrapText="bothSides">
              <wp:wrapPolygon edited="0">
                <wp:start x="0" y="0"/>
                <wp:lineTo x="0" y="21469"/>
                <wp:lineTo x="21523" y="21469"/>
                <wp:lineTo x="21523" y="0"/>
                <wp:lineTo x="0" y="0"/>
              </wp:wrapPolygon>
            </wp:wrapTight>
            <wp:docPr id="11" name="Рисунок 8" descr="Screenshot_20200531-234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531-23475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4" b="44729"/>
                    <a:stretch>
                      <a:fillRect/>
                    </a:stretch>
                  </pic:blipFill>
                  <pic:spPr>
                    <a:xfrm>
                      <a:off x="0" y="0"/>
                      <a:ext cx="460756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5A402D" w:rsidRDefault="005A402D" w:rsidP="00625BCC">
      <w:pPr>
        <w:rPr>
          <w:rFonts w:cs="Times New Roman"/>
          <w:szCs w:val="28"/>
        </w:rPr>
      </w:pPr>
    </w:p>
    <w:p w:rsidR="003D17B4" w:rsidRPr="00D97E34" w:rsidRDefault="007E71A3" w:rsidP="00D97E34">
      <w:r>
        <w:t>В раздел</w:t>
      </w:r>
      <w:r w:rsidR="0089529A">
        <w:t>ах, посвящённых творчеству Ф.М. </w:t>
      </w:r>
      <w:r>
        <w:t xml:space="preserve">Достоевского и </w:t>
      </w:r>
      <w:r w:rsidR="0089529A">
        <w:t>А.П. </w:t>
      </w:r>
      <w:r>
        <w:t>Чехова</w:t>
      </w:r>
      <w:r w:rsidR="00625BCC">
        <w:t xml:space="preserve">, </w:t>
      </w:r>
      <w:r>
        <w:t>содержатся ссылки</w:t>
      </w:r>
      <w:r w:rsidR="00625BCC">
        <w:t xml:space="preserve"> на материалы и задания, размещё</w:t>
      </w:r>
      <w:r>
        <w:t>нные</w:t>
      </w:r>
      <w:r w:rsidR="00625BCC">
        <w:t xml:space="preserve"> на </w:t>
      </w:r>
      <w:r w:rsidR="00625BCC">
        <w:lastRenderedPageBreak/>
        <w:t>н</w:t>
      </w:r>
      <w:r w:rsidR="00A4299A" w:rsidRPr="00A4299A">
        <w:t>ацион</w:t>
      </w:r>
      <w:r w:rsidR="00625BCC">
        <w:t>альном образовательном портале</w:t>
      </w:r>
      <w:r w:rsidR="00A4299A" w:rsidRPr="00A4299A">
        <w:t xml:space="preserve"> </w:t>
      </w:r>
      <w:hyperlink r:id="rId17" w:history="1">
        <w:r w:rsidR="00A4299A" w:rsidRPr="00A4299A">
          <w:rPr>
            <w:rStyle w:val="a5"/>
            <w:rFonts w:cs="Times New Roman"/>
            <w:szCs w:val="28"/>
          </w:rPr>
          <w:t>http://e-vedy.adu.by</w:t>
        </w:r>
      </w:hyperlink>
      <w:r>
        <w:t xml:space="preserve">. </w:t>
      </w:r>
      <w:r w:rsidR="00625BCC">
        <w:t>Они отмечены</w:t>
      </w:r>
      <w:r w:rsidR="00E12ED9">
        <w:t xml:space="preserve"> </w:t>
      </w:r>
      <w:r w:rsidR="00E12ED9">
        <w:rPr>
          <w:noProof/>
        </w:rPr>
        <w:drawing>
          <wp:anchor distT="0" distB="0" distL="114300" distR="114300" simplePos="0" relativeHeight="251672576" behindDoc="1" locked="0" layoutInCell="1" allowOverlap="1" wp14:anchorId="796702BD" wp14:editId="7FE10524">
            <wp:simplePos x="0" y="0"/>
            <wp:positionH relativeFrom="margin">
              <wp:posOffset>1983105</wp:posOffset>
            </wp:positionH>
            <wp:positionV relativeFrom="margin">
              <wp:posOffset>217170</wp:posOffset>
            </wp:positionV>
            <wp:extent cx="213360" cy="211455"/>
            <wp:effectExtent l="0" t="0" r="0" b="0"/>
            <wp:wrapTight wrapText="bothSides">
              <wp:wrapPolygon edited="0">
                <wp:start x="0" y="0"/>
                <wp:lineTo x="0" y="19459"/>
                <wp:lineTo x="19286" y="19459"/>
                <wp:lineTo x="19286" y="0"/>
                <wp:lineTo x="0" y="0"/>
              </wp:wrapPolygon>
            </wp:wrapTight>
            <wp:docPr id="17" name="Рисунок 3" descr="Значок Мудл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Значок Мудл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ED9">
        <w:t>специальным знаком</w:t>
      </w:r>
      <w:r>
        <w:t xml:space="preserve"> </w:t>
      </w:r>
      <w:r w:rsidR="005A402D">
        <w:t xml:space="preserve">Цель таких заданий – </w:t>
      </w:r>
      <w:r w:rsidR="0089529A">
        <w:t xml:space="preserve">обобщение </w:t>
      </w:r>
      <w:r w:rsidR="00A4299A" w:rsidRPr="00A4299A">
        <w:t>изученного (как правило, в форме теста) или сравнение</w:t>
      </w:r>
      <w:r w:rsidR="0089529A">
        <w:t xml:space="preserve"> литературных произведений</w:t>
      </w:r>
      <w:r w:rsidR="00A4299A" w:rsidRPr="00A4299A">
        <w:t xml:space="preserve"> с </w:t>
      </w:r>
      <w:r w:rsidR="00A4299A" w:rsidRPr="00D97E34">
        <w:t xml:space="preserve">произведениями других видов искусства. </w:t>
      </w:r>
      <w:r w:rsidR="0089529A" w:rsidRPr="00D97E34">
        <w:t>Данные задания не являются обязательными для выполнения.</w:t>
      </w:r>
    </w:p>
    <w:p w:rsidR="00A4299A" w:rsidRPr="00D97E34" w:rsidRDefault="00A4299A" w:rsidP="00D97E34">
      <w:r w:rsidRPr="00D97E34">
        <w:t xml:space="preserve">Завершается пособие разделом «Повторение», </w:t>
      </w:r>
      <w:r w:rsidR="00E0557D" w:rsidRPr="00D97E34">
        <w:t>предполагающим</w:t>
      </w:r>
      <w:r w:rsidRPr="00D97E34">
        <w:t xml:space="preserve"> систематиз</w:t>
      </w:r>
      <w:r w:rsidR="00E0557D" w:rsidRPr="00D97E34">
        <w:t>ацию</w:t>
      </w:r>
      <w:r w:rsidRPr="00D97E34">
        <w:t xml:space="preserve"> знани</w:t>
      </w:r>
      <w:r w:rsidR="00E0557D" w:rsidRPr="00D97E34">
        <w:t>й</w:t>
      </w:r>
      <w:r w:rsidRPr="00D97E34">
        <w:t xml:space="preserve"> учащихся по развитию русской литературы в Х</w:t>
      </w:r>
      <w:proofErr w:type="gramStart"/>
      <w:r w:rsidRPr="00D97E34">
        <w:t>I</w:t>
      </w:r>
      <w:proofErr w:type="gramEnd"/>
      <w:r w:rsidRPr="00D97E34">
        <w:t>Х веке</w:t>
      </w:r>
      <w:r w:rsidR="00E0557D" w:rsidRPr="00D97E34">
        <w:t>.</w:t>
      </w:r>
      <w:r w:rsidRPr="00D97E34">
        <w:t xml:space="preserve"> </w:t>
      </w:r>
      <w:r w:rsidR="00E0557D" w:rsidRPr="00D97E34">
        <w:t xml:space="preserve">В содержании раздела </w:t>
      </w:r>
      <w:r w:rsidRPr="00D97E34">
        <w:t xml:space="preserve">кратко характеризуется место русской классики в мировом литературном процессе. Предлагается также </w:t>
      </w:r>
      <w:r w:rsidR="00E0557D" w:rsidRPr="00D97E34">
        <w:t>система заданий для организации</w:t>
      </w:r>
      <w:r w:rsidR="005005A5" w:rsidRPr="00D97E34">
        <w:t xml:space="preserve"> </w:t>
      </w:r>
      <w:r w:rsidRPr="00D97E34">
        <w:t>повторения изученного</w:t>
      </w:r>
      <w:r w:rsidR="005005A5" w:rsidRPr="00D97E34">
        <w:t xml:space="preserve"> в Х классе</w:t>
      </w:r>
      <w:r w:rsidRPr="00D97E34">
        <w:t>.</w:t>
      </w:r>
    </w:p>
    <w:p w:rsidR="00A4299A" w:rsidRPr="00D97E34" w:rsidRDefault="00D97E34" w:rsidP="00D97E34">
      <w:r w:rsidRPr="00D97E34">
        <w:t xml:space="preserve">Учебное </w:t>
      </w:r>
      <w:r w:rsidR="00A4299A" w:rsidRPr="00D97E34">
        <w:t>пособие содержит словарь литературоведческих терминов</w:t>
      </w:r>
      <w:r w:rsidR="00E0557D" w:rsidRPr="00D97E34">
        <w:t>.</w:t>
      </w:r>
    </w:p>
    <w:sectPr w:rsidR="00A4299A" w:rsidRPr="00D97E34" w:rsidSect="00873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6B0F82"/>
    <w:multiLevelType w:val="hybridMultilevel"/>
    <w:tmpl w:val="57C24660"/>
    <w:lvl w:ilvl="0" w:tplc="5F1C0D4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5EFF3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58C1C0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3203D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5AF102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EC444E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7CA5A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A8314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E245C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AEB"/>
    <w:rsid w:val="00000863"/>
    <w:rsid w:val="00096123"/>
    <w:rsid w:val="00096471"/>
    <w:rsid w:val="000C46BD"/>
    <w:rsid w:val="000E5A5D"/>
    <w:rsid w:val="001209FA"/>
    <w:rsid w:val="001A63DA"/>
    <w:rsid w:val="001E0C0C"/>
    <w:rsid w:val="00226DDE"/>
    <w:rsid w:val="00282AEB"/>
    <w:rsid w:val="00285A0B"/>
    <w:rsid w:val="0029226E"/>
    <w:rsid w:val="00307410"/>
    <w:rsid w:val="003650E8"/>
    <w:rsid w:val="00372725"/>
    <w:rsid w:val="003D17B4"/>
    <w:rsid w:val="003E1B1A"/>
    <w:rsid w:val="003F2768"/>
    <w:rsid w:val="00401164"/>
    <w:rsid w:val="004778BB"/>
    <w:rsid w:val="004A6131"/>
    <w:rsid w:val="005005A5"/>
    <w:rsid w:val="005143DE"/>
    <w:rsid w:val="005A402D"/>
    <w:rsid w:val="006017AA"/>
    <w:rsid w:val="00625BCC"/>
    <w:rsid w:val="00627F11"/>
    <w:rsid w:val="006A7EA7"/>
    <w:rsid w:val="00726930"/>
    <w:rsid w:val="00731260"/>
    <w:rsid w:val="007E71A3"/>
    <w:rsid w:val="00860775"/>
    <w:rsid w:val="00873139"/>
    <w:rsid w:val="0089529A"/>
    <w:rsid w:val="00921794"/>
    <w:rsid w:val="009A0F4E"/>
    <w:rsid w:val="009C0F04"/>
    <w:rsid w:val="009E1E2A"/>
    <w:rsid w:val="009F2D78"/>
    <w:rsid w:val="00A369A5"/>
    <w:rsid w:val="00A4299A"/>
    <w:rsid w:val="00A647A3"/>
    <w:rsid w:val="00A6599F"/>
    <w:rsid w:val="00AC18C6"/>
    <w:rsid w:val="00B10345"/>
    <w:rsid w:val="00C02FFD"/>
    <w:rsid w:val="00C149F1"/>
    <w:rsid w:val="00CB7A18"/>
    <w:rsid w:val="00CD2B42"/>
    <w:rsid w:val="00CD36A5"/>
    <w:rsid w:val="00D12F7E"/>
    <w:rsid w:val="00D34850"/>
    <w:rsid w:val="00D97E34"/>
    <w:rsid w:val="00DA584F"/>
    <w:rsid w:val="00DE578F"/>
    <w:rsid w:val="00DE590E"/>
    <w:rsid w:val="00E0557D"/>
    <w:rsid w:val="00E07F85"/>
    <w:rsid w:val="00E12ED9"/>
    <w:rsid w:val="00E845A3"/>
    <w:rsid w:val="00EA7A02"/>
    <w:rsid w:val="00ED3ECA"/>
    <w:rsid w:val="00ED7141"/>
    <w:rsid w:val="00F60625"/>
    <w:rsid w:val="00F86375"/>
    <w:rsid w:val="00FB6BC2"/>
    <w:rsid w:val="00FD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78F"/>
    <w:pPr>
      <w:spacing w:after="0" w:line="24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1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1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29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78F"/>
    <w:pPr>
      <w:spacing w:after="0" w:line="240" w:lineRule="auto"/>
      <w:ind w:firstLine="709"/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12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1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29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6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922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e-vedy.adu.by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870</Words>
  <Characters>4961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Захарова</dc:creator>
  <cp:lastModifiedBy>Пользователь Windows</cp:lastModifiedBy>
  <cp:revision>3</cp:revision>
  <cp:lastPrinted>2020-07-22T11:37:00Z</cp:lastPrinted>
  <dcterms:created xsi:type="dcterms:W3CDTF">2020-07-23T12:55:00Z</dcterms:created>
  <dcterms:modified xsi:type="dcterms:W3CDTF">2020-07-23T14:57:00Z</dcterms:modified>
</cp:coreProperties>
</file>