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50" w:rsidRPr="008150F6" w:rsidRDefault="009E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Примерное к</w:t>
      </w:r>
      <w:r w:rsidR="00B72FE4"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алендарно-тематическое планирование</w:t>
      </w:r>
      <w:r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синхронного изучения </w:t>
      </w:r>
    </w:p>
    <w:p w:rsidR="0051009B" w:rsidRPr="008150F6" w:rsidRDefault="009E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учебных предметов «В</w:t>
      </w:r>
      <w:r w:rsidR="00B72FE4"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семирная история</w:t>
      </w:r>
      <w:r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B72FE4"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«И</w:t>
      </w:r>
      <w:r w:rsidR="00B72FE4"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стория Беларуси</w:t>
      </w:r>
      <w:r w:rsidRPr="008150F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51009B" w:rsidRDefault="009E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B72FE4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:rsidR="0051009B" w:rsidRDefault="00B72F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3550">
        <w:rPr>
          <w:rFonts w:ascii="Times New Roman" w:eastAsia="Times New Roman" w:hAnsi="Times New Roman" w:cs="Times New Roman"/>
          <w:i/>
          <w:sz w:val="28"/>
          <w:szCs w:val="28"/>
        </w:rPr>
        <w:t>(базовый уровень</w:t>
      </w:r>
      <w:r w:rsidR="009E3550" w:rsidRPr="009E3550">
        <w:rPr>
          <w:rFonts w:ascii="Times New Roman" w:eastAsia="Times New Roman" w:hAnsi="Times New Roman" w:cs="Times New Roman"/>
          <w:i/>
          <w:sz w:val="28"/>
          <w:szCs w:val="28"/>
        </w:rPr>
        <w:t xml:space="preserve"> изучения учебных предметов</w:t>
      </w:r>
      <w:r w:rsidRPr="009E355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E4E16" w:rsidRDefault="008E4E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4E16" w:rsidRPr="008E4E16" w:rsidRDefault="008E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E4E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 вариант</w:t>
      </w:r>
    </w:p>
    <w:p w:rsidR="0051009B" w:rsidRDefault="0051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47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1237"/>
        <w:gridCol w:w="5403"/>
        <w:gridCol w:w="992"/>
        <w:gridCol w:w="5387"/>
        <w:gridCol w:w="1134"/>
      </w:tblGrid>
      <w:tr w:rsidR="00EC47EE" w:rsidTr="00AD1EB3">
        <w:tc>
          <w:tcPr>
            <w:tcW w:w="619" w:type="dxa"/>
            <w:vMerge w:val="restart"/>
          </w:tcPr>
          <w:p w:rsidR="00EC47EE" w:rsidRDefault="00EC47EE" w:rsidP="00EA2D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37" w:type="dxa"/>
            <w:vMerge w:val="restart"/>
          </w:tcPr>
          <w:p w:rsidR="00EC47EE" w:rsidRDefault="00EC47EE" w:rsidP="007458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дата</w:t>
            </w:r>
          </w:p>
        </w:tc>
        <w:tc>
          <w:tcPr>
            <w:tcW w:w="6395" w:type="dxa"/>
            <w:gridSpan w:val="2"/>
          </w:tcPr>
          <w:p w:rsidR="00EC47EE" w:rsidRDefault="00EC47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6521" w:type="dxa"/>
            <w:gridSpan w:val="2"/>
          </w:tcPr>
          <w:p w:rsidR="00EC47EE" w:rsidRDefault="00EC47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История Беларуси</w:t>
            </w:r>
          </w:p>
        </w:tc>
      </w:tr>
      <w:tr w:rsidR="00EC47EE" w:rsidTr="00EC47EE">
        <w:tc>
          <w:tcPr>
            <w:tcW w:w="619" w:type="dxa"/>
            <w:vMerge/>
          </w:tcPr>
          <w:p w:rsidR="00EC47EE" w:rsidRDefault="00EC47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EC47EE" w:rsidRDefault="00EC47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3" w:type="dxa"/>
          </w:tcPr>
          <w:p w:rsidR="00EC47EE" w:rsidRDefault="00EC47EE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EC47EE" w:rsidRDefault="00EC47EE" w:rsidP="00543D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387" w:type="dxa"/>
          </w:tcPr>
          <w:p w:rsidR="00EC47EE" w:rsidRDefault="00EC47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C47EE" w:rsidRDefault="00EC47EE" w:rsidP="00543D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51009B" w:rsidTr="00EC47EE">
        <w:tc>
          <w:tcPr>
            <w:tcW w:w="619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6" w:type="dxa"/>
            <w:gridSpan w:val="4"/>
            <w:vAlign w:val="center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 w:rsidP="00702C7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I. ЦИВИЛИЗАЦИИ ДРЕВНЕГО МИРА </w:t>
            </w:r>
          </w:p>
        </w:tc>
        <w:tc>
          <w:tcPr>
            <w:tcW w:w="992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Первобытная история человечества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1009B" w:rsidRDefault="00B72FE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Введение</w:t>
            </w:r>
          </w:p>
        </w:tc>
        <w:tc>
          <w:tcPr>
            <w:tcW w:w="1134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9B" w:rsidTr="00EC47EE">
        <w:tc>
          <w:tcPr>
            <w:tcW w:w="619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1009B" w:rsidRDefault="00B72FE4" w:rsidP="00543D3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І. ПЕРВОБЫТНОЕ ОБЩЕСТВО НА БЕЛОРУССКИХ ЗЕМЛЯХ: СТАНОВЛЕНИЕ И РАЗВИТИЕ</w:t>
            </w: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Древнее население Беларуси</w:t>
            </w:r>
          </w:p>
        </w:tc>
        <w:tc>
          <w:tcPr>
            <w:tcW w:w="1134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A92" w:rsidTr="00EC47EE">
        <w:tc>
          <w:tcPr>
            <w:tcW w:w="619" w:type="dxa"/>
          </w:tcPr>
          <w:p w:rsidR="005D4A92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5D4A92" w:rsidRDefault="005D4A9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D4A92" w:rsidRDefault="005D4A9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4A92" w:rsidRDefault="005D4A9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D4A92" w:rsidRDefault="005D4A9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Хозяйственная деятельность и социальные отношения на территории Беларуси в древний период</w:t>
            </w:r>
          </w:p>
        </w:tc>
        <w:tc>
          <w:tcPr>
            <w:tcW w:w="1134" w:type="dxa"/>
          </w:tcPr>
          <w:p w:rsidR="005D4A92" w:rsidRDefault="005D4A9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E00" w:rsidTr="00EC47EE">
        <w:tc>
          <w:tcPr>
            <w:tcW w:w="619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Религиозные представления и духовная культура древнего населения Беларуси</w:t>
            </w:r>
          </w:p>
        </w:tc>
        <w:tc>
          <w:tcPr>
            <w:tcW w:w="1134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E00" w:rsidTr="00EC47EE">
        <w:tc>
          <w:tcPr>
            <w:tcW w:w="619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B4E00" w:rsidRDefault="00AB4E00" w:rsidP="00543D3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Обобщение по разделу I </w:t>
            </w:r>
          </w:p>
        </w:tc>
        <w:tc>
          <w:tcPr>
            <w:tcW w:w="1134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9B" w:rsidTr="00EC47EE">
        <w:tc>
          <w:tcPr>
            <w:tcW w:w="619" w:type="dxa"/>
          </w:tcPr>
          <w:p w:rsidR="0051009B" w:rsidRDefault="00AB4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Экономика и политическая карта Древнего Востока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AB4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Общество и государс</w:t>
            </w:r>
            <w:r w:rsidR="00AB4E00">
              <w:rPr>
                <w:rFonts w:ascii="Times New Roman" w:eastAsia="Times New Roman" w:hAnsi="Times New Roman" w:cs="Times New Roman"/>
                <w:sz w:val="30"/>
                <w:szCs w:val="30"/>
              </w:rPr>
              <w:t>тво в странах Древнего Востока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AB4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AB4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Древняя Греция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AB4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AB4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Древний Рим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 w:rsidP="00AB4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E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Культурно</w:t>
            </w:r>
            <w:r w:rsidR="00AB4E00">
              <w:rPr>
                <w:rFonts w:ascii="Times New Roman" w:eastAsia="Times New Roman" w:hAnsi="Times New Roman" w:cs="Times New Roman"/>
                <w:sz w:val="30"/>
                <w:szCs w:val="30"/>
              </w:rPr>
              <w:t>е наследие древних цивилизаций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 w:rsidP="00AB4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E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AB4E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Обобщение по разделу I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Pr="00702C71" w:rsidRDefault="00B72FE4" w:rsidP="00702C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02C7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II. ЦИВИЛИЗАЦИИ СРЕДНЕВЕКОВЬЯ</w:t>
            </w:r>
          </w:p>
          <w:p w:rsidR="0051009B" w:rsidRPr="0061100E" w:rsidRDefault="00B72FE4" w:rsidP="00AB4E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00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Тема 1. Западная Европа и Византия</w:t>
            </w:r>
          </w:p>
        </w:tc>
        <w:tc>
          <w:tcPr>
            <w:tcW w:w="992" w:type="dxa"/>
          </w:tcPr>
          <w:p w:rsidR="0051009B" w:rsidRDefault="00B72F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87" w:type="dxa"/>
          </w:tcPr>
          <w:p w:rsidR="0051009B" w:rsidRDefault="0051009B">
            <w:pPr>
              <w:spacing w:before="240" w:after="240"/>
              <w:ind w:firstLine="70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Политическая карта средневековой Европы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spacing w:before="240" w:after="240"/>
              <w:ind w:firstLine="70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AB4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Европа феодальная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7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AB4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Европа христианская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B72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Культура западноевропейского Средневековья</w:t>
            </w:r>
          </w:p>
        </w:tc>
        <w:tc>
          <w:tcPr>
            <w:tcW w:w="992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4E00" w:rsidTr="00EC47EE">
        <w:tc>
          <w:tcPr>
            <w:tcW w:w="619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Византия в Средневековье</w:t>
            </w:r>
          </w:p>
          <w:p w:rsidR="00EC47EE" w:rsidRDefault="00EC47EE" w:rsidP="00E15D4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C47EE" w:rsidRDefault="00EC47E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6" w:type="dxa"/>
            <w:gridSpan w:val="4"/>
            <w:vAlign w:val="center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Pr="00A971CA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1C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Тема 2. Славянские народы в Средневековье</w:t>
            </w: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Политическое развитие славянского мира в Средневековье</w:t>
            </w: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Экономика и общество славян в период Средневековья. </w:t>
            </w: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81CC2" w:rsidRDefault="00E81CC2" w:rsidP="00E15D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Культура восточных, западных и южных славян.</w:t>
            </w: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81CC2" w:rsidRPr="00A971CA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71C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II. ЭТНИЧЕСКИЕ ПРОЦЕССЫ</w:t>
            </w:r>
          </w:p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1C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НА БЕЛОРУССКИХ ЗЕМЛЯХ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Балты и славяне на территории Беларуси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Формирование белорусской народности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Обобщение по разделу II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Pr="0015048F" w:rsidRDefault="00E81CC2" w:rsidP="00543D3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48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III. СТАНОВЛЕНИЕ И РАЗВИТИЕ ГОСУДАРСТВЕННОСТИ НА ТЕРРИТОРИИ БЕЛАРУСИ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Первые государственные образования на территории Беларуси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Княжества на территории Беларуси в период раздробленности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Образование Великого Княжества Литовского, Русского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Жемайтского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(ВКЛ)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Положение белорусских земель в составе Великого Княжества Литовского (ВКЛ) в XIV – первой половине XV в.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Pr="00E70C07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Государственная власть и местное управление в Великом Княжестве Литовском (ВКЛ) во второй половине XІV – первой половине XVI в. 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Pr="00E70C07" w:rsidRDefault="00E81CC2" w:rsidP="00702C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07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IV. СОЦИАЛЬНО-ЭКОНОМИЧЕСКОЕ РАЗВИТИЕ БЕЛОРУССКИХ ЗЕМЕЛЬ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Социально-экономическое развитие белорусских земель в IX – середине XIII в. 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Развитие феодальных отношений на белорусских землях в середине XIII – первой половине XVI в. 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Города, ремесла и торговля на белорусских землях в середине</w:t>
            </w:r>
          </w:p>
          <w:p w:rsidR="00EC47EE" w:rsidRDefault="00E81CC2" w:rsidP="00EC47E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XIII – первой половине XVI в. </w:t>
            </w:r>
          </w:p>
          <w:p w:rsidR="00EC47EE" w:rsidRDefault="00EC47EE" w:rsidP="00EC47E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C47EE" w:rsidRDefault="00EC47EE" w:rsidP="00EC47E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C47EE" w:rsidRDefault="00EC47EE" w:rsidP="00EC47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14772" w:type="dxa"/>
            <w:gridSpan w:val="6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четверть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Pr="00E70C07" w:rsidRDefault="00E81CC2" w:rsidP="00702C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07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V. РЕЛИГИОЗНОЕ ПОЛОЖЕНИЕ НА БЕЛОРУССКИХ ЗЕМЛЯХ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Религиозная ситуация на белорусский землях в конце Х – середине XIII в. 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Религиозная жизнь на белорусских землях в середине ХIII – первой половине XVI в. 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Pr="00543D39" w:rsidRDefault="00E81CC2" w:rsidP="00702C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543D3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VI. КУЛЬТУРА БЕЛАРУСИ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E81CC2" w:rsidP="00543D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Культура белорусских земель в IX–XIII в. 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543D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Культура белорусских земель в XIV–XVI в.</w:t>
            </w: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4E00" w:rsidTr="00EC47EE">
        <w:tc>
          <w:tcPr>
            <w:tcW w:w="619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AB4E00" w:rsidRPr="0061100E" w:rsidRDefault="00AB4E00" w:rsidP="00E15D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00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Тема 3. Цивилизации Азии, Африки и Америки</w:t>
            </w:r>
          </w:p>
        </w:tc>
        <w:tc>
          <w:tcPr>
            <w:tcW w:w="992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E00" w:rsidTr="00EC47EE">
        <w:tc>
          <w:tcPr>
            <w:tcW w:w="619" w:type="dxa"/>
          </w:tcPr>
          <w:p w:rsidR="00AB4E00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3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Хозяйственная жизнь и политическая карта Азии в Средневековье</w:t>
            </w:r>
          </w:p>
        </w:tc>
        <w:tc>
          <w:tcPr>
            <w:tcW w:w="992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4E00" w:rsidTr="00EC47EE">
        <w:tc>
          <w:tcPr>
            <w:tcW w:w="619" w:type="dxa"/>
          </w:tcPr>
          <w:p w:rsidR="00AB4E00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3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Социальные отношения в средневековых цивилизациях Азии </w:t>
            </w:r>
          </w:p>
        </w:tc>
        <w:tc>
          <w:tcPr>
            <w:tcW w:w="992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4E00" w:rsidTr="00EC47EE">
        <w:tc>
          <w:tcPr>
            <w:tcW w:w="619" w:type="dxa"/>
          </w:tcPr>
          <w:p w:rsidR="00AB4E00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3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Ам</w:t>
            </w:r>
            <w:r w:rsidR="0061100E">
              <w:rPr>
                <w:rFonts w:ascii="Times New Roman" w:eastAsia="Times New Roman" w:hAnsi="Times New Roman" w:cs="Times New Roman"/>
                <w:sz w:val="30"/>
                <w:szCs w:val="30"/>
              </w:rPr>
              <w:t>ерика и Африка в Средневековье</w:t>
            </w:r>
          </w:p>
        </w:tc>
        <w:tc>
          <w:tcPr>
            <w:tcW w:w="992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B4E00" w:rsidRDefault="00AB4E00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4E00" w:rsidRDefault="00AB4E00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CC2" w:rsidTr="00EC47EE">
        <w:tc>
          <w:tcPr>
            <w:tcW w:w="619" w:type="dxa"/>
          </w:tcPr>
          <w:p w:rsidR="00E81CC2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15D4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Обобщение по разделу II </w:t>
            </w:r>
          </w:p>
        </w:tc>
        <w:tc>
          <w:tcPr>
            <w:tcW w:w="992" w:type="dxa"/>
          </w:tcPr>
          <w:p w:rsidR="00E81CC2" w:rsidRPr="00A971CA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CC2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Pr="0061100E" w:rsidRDefault="0061100E" w:rsidP="00E15D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61100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Тема 4. Западный мир в XVI–XVIII вв. 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Новое время как особый период всемирной истории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Зарождение капитализма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Гуманизм и Возрождение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Начало европейской колониальной экспансии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Реформация и религиозные войны 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Европейская наука и культура конца XVI–XVII в. 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Европейский абсолютизм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00E" w:rsidTr="00EC47EE">
        <w:tc>
          <w:tcPr>
            <w:tcW w:w="619" w:type="dxa"/>
          </w:tcPr>
          <w:p w:rsidR="0061100E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3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Контрасты XVIII в.: эпоха Просвещения и революции</w:t>
            </w:r>
          </w:p>
        </w:tc>
        <w:tc>
          <w:tcPr>
            <w:tcW w:w="992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100E" w:rsidRDefault="0061100E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00E" w:rsidRDefault="0061100E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C07" w:rsidTr="00EC47EE">
        <w:tc>
          <w:tcPr>
            <w:tcW w:w="619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Pr="00E70C07" w:rsidRDefault="00E70C07" w:rsidP="00E70C0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E70C07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Тема 5. Россия и славянские народы</w:t>
            </w: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70C0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Российское государство на пороге Нового времени (XVI–XVII вв.)</w:t>
            </w: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0C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Эпоха преобразований в России в XVIII в. </w:t>
            </w: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0C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Славянские народы в XVI–XVIII вв. </w:t>
            </w: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0C07" w:rsidRPr="00E81CC2" w:rsidRDefault="00E70C07" w:rsidP="00E81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Белорусские земли в составе Речи </w:t>
            </w:r>
            <w:proofErr w:type="spellStart"/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>Посполитой</w:t>
            </w:r>
            <w:proofErr w:type="spellEnd"/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во второй половин</w:t>
            </w:r>
            <w:r w:rsidR="00E81CC2"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XVI – XVII в.</w:t>
            </w:r>
          </w:p>
        </w:tc>
        <w:tc>
          <w:tcPr>
            <w:tcW w:w="1134" w:type="dxa"/>
          </w:tcPr>
          <w:p w:rsidR="00E70C07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0C07" w:rsidRPr="00E81CC2" w:rsidRDefault="00E70C07" w:rsidP="00E81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>Включение белорусских земель в состав</w:t>
            </w:r>
            <w:r w:rsidR="00E81CC2"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>Российской империи</w:t>
            </w:r>
          </w:p>
        </w:tc>
        <w:tc>
          <w:tcPr>
            <w:tcW w:w="1134" w:type="dxa"/>
          </w:tcPr>
          <w:p w:rsidR="00E70C07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0C07" w:rsidRPr="00E81CC2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Социально-экономическое положение белорусских земель во второй половине XVI – первой половине XVII в. </w:t>
            </w:r>
          </w:p>
        </w:tc>
        <w:tc>
          <w:tcPr>
            <w:tcW w:w="1134" w:type="dxa"/>
          </w:tcPr>
          <w:p w:rsidR="00E70C07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D39" w:rsidTr="00EC47EE">
        <w:tc>
          <w:tcPr>
            <w:tcW w:w="619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6" w:type="dxa"/>
            <w:gridSpan w:val="4"/>
            <w:vAlign w:val="center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0C07" w:rsidRPr="00E81CC2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Социально-экономическое развитие белорусских земель во второй половине XVII – XVIII вв. </w:t>
            </w:r>
          </w:p>
        </w:tc>
        <w:tc>
          <w:tcPr>
            <w:tcW w:w="1134" w:type="dxa"/>
          </w:tcPr>
          <w:p w:rsidR="00E70C07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07" w:rsidTr="00EC47EE">
        <w:tc>
          <w:tcPr>
            <w:tcW w:w="619" w:type="dxa"/>
          </w:tcPr>
          <w:p w:rsidR="00E70C07" w:rsidRP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E70C07" w:rsidRDefault="00E70C07" w:rsidP="00E15D47">
            <w:pPr>
              <w:tabs>
                <w:tab w:val="left" w:pos="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</w:tcPr>
          <w:p w:rsidR="00E70C07" w:rsidRPr="00E81CC2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Реформационное движение в Великом Княжестве Литовском (ВКЛ). </w:t>
            </w:r>
          </w:p>
        </w:tc>
        <w:tc>
          <w:tcPr>
            <w:tcW w:w="1134" w:type="dxa"/>
          </w:tcPr>
          <w:p w:rsidR="00E70C07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07" w:rsidTr="00EC47EE">
        <w:tc>
          <w:tcPr>
            <w:tcW w:w="619" w:type="dxa"/>
          </w:tcPr>
          <w:p w:rsidR="00E70C07" w:rsidRP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</w:tcPr>
          <w:p w:rsidR="00E70C07" w:rsidRPr="00E81CC2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Конфессиональное положение на белорусских землях в конце XVI – XVIII в. </w:t>
            </w:r>
          </w:p>
        </w:tc>
        <w:tc>
          <w:tcPr>
            <w:tcW w:w="1134" w:type="dxa"/>
          </w:tcPr>
          <w:p w:rsidR="00E70C07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0C07" w:rsidRPr="00E81CC2" w:rsidRDefault="00E81CC2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>Барокко в культуре Беларуси</w:t>
            </w:r>
          </w:p>
        </w:tc>
        <w:tc>
          <w:tcPr>
            <w:tcW w:w="1134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07" w:rsidTr="00EC47EE">
        <w:tc>
          <w:tcPr>
            <w:tcW w:w="619" w:type="dxa"/>
          </w:tcPr>
          <w:p w:rsidR="00E70C07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37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70C07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0C07" w:rsidRDefault="00E70C07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0C07" w:rsidRPr="00E81CC2" w:rsidRDefault="00E70C07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>Влияние Пр</w:t>
            </w:r>
            <w:r w:rsidR="00E81CC2" w:rsidRPr="00E81CC2">
              <w:rPr>
                <w:rFonts w:ascii="Times New Roman" w:eastAsia="Times New Roman" w:hAnsi="Times New Roman" w:cs="Times New Roman"/>
                <w:sz w:val="30"/>
                <w:szCs w:val="30"/>
              </w:rPr>
              <w:t>освещения на белорусских землях</w:t>
            </w:r>
          </w:p>
        </w:tc>
        <w:tc>
          <w:tcPr>
            <w:tcW w:w="1134" w:type="dxa"/>
          </w:tcPr>
          <w:p w:rsidR="00E70C07" w:rsidRDefault="00E81CC2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D39" w:rsidTr="00EC47EE">
        <w:tc>
          <w:tcPr>
            <w:tcW w:w="619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43D39" w:rsidRPr="0061100E" w:rsidRDefault="00543D39" w:rsidP="00E15D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00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Тема 6. Цивилизации Азии и Африка в XVI–XVIII вв. </w:t>
            </w:r>
          </w:p>
        </w:tc>
        <w:tc>
          <w:tcPr>
            <w:tcW w:w="992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43D39" w:rsidRDefault="00543D39" w:rsidP="00E15D4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134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D39" w:rsidTr="00EC47EE">
        <w:tc>
          <w:tcPr>
            <w:tcW w:w="619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«Традиционное общество» Востока</w:t>
            </w:r>
          </w:p>
        </w:tc>
        <w:tc>
          <w:tcPr>
            <w:tcW w:w="992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D39" w:rsidTr="00EC47EE">
        <w:tc>
          <w:tcPr>
            <w:tcW w:w="619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3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Колониализм в Азии и Африке</w:t>
            </w:r>
          </w:p>
        </w:tc>
        <w:tc>
          <w:tcPr>
            <w:tcW w:w="992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D39" w:rsidTr="00EC47EE">
        <w:tc>
          <w:tcPr>
            <w:tcW w:w="619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3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Духовная жизнь и культура цивилизаций Востока. </w:t>
            </w:r>
          </w:p>
        </w:tc>
        <w:tc>
          <w:tcPr>
            <w:tcW w:w="992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D39" w:rsidRPr="00543D39" w:rsidTr="00EC47EE">
        <w:tc>
          <w:tcPr>
            <w:tcW w:w="619" w:type="dxa"/>
          </w:tcPr>
          <w:p w:rsidR="00543D39" w:rsidRP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7" w:type="dxa"/>
          </w:tcPr>
          <w:p w:rsidR="00543D39" w:rsidRP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43D39" w:rsidRP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3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Обобщение по разделу III </w:t>
            </w:r>
          </w:p>
        </w:tc>
        <w:tc>
          <w:tcPr>
            <w:tcW w:w="992" w:type="dxa"/>
          </w:tcPr>
          <w:p w:rsidR="00543D39" w:rsidRP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43D39" w:rsidRP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D39" w:rsidRP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09B" w:rsidTr="00EC47EE">
        <w:tc>
          <w:tcPr>
            <w:tcW w:w="619" w:type="dxa"/>
          </w:tcPr>
          <w:p w:rsidR="0051009B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1009B" w:rsidRDefault="00B72FE4" w:rsidP="00E81CC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Наш край </w:t>
            </w:r>
          </w:p>
        </w:tc>
        <w:tc>
          <w:tcPr>
            <w:tcW w:w="1134" w:type="dxa"/>
          </w:tcPr>
          <w:p w:rsidR="0051009B" w:rsidRPr="00543D39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D39" w:rsidTr="00EC47EE">
        <w:tc>
          <w:tcPr>
            <w:tcW w:w="619" w:type="dxa"/>
          </w:tcPr>
          <w:p w:rsidR="00543D39" w:rsidRDefault="00543D39" w:rsidP="00543D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65-68</w:t>
            </w:r>
          </w:p>
        </w:tc>
        <w:tc>
          <w:tcPr>
            <w:tcW w:w="1237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43D39" w:rsidRDefault="00543D39" w:rsidP="00E15D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43D39" w:rsidRPr="00543D39" w:rsidRDefault="00543D39" w:rsidP="00E15D4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  <w:r w:rsidRPr="00543D39">
              <w:rPr>
                <w:rFonts w:ascii="Times New Roman" w:eastAsia="Times New Roman" w:hAnsi="Times New Roman" w:cs="Times New Roman"/>
                <w:sz w:val="30"/>
                <w:szCs w:val="30"/>
              </w:rPr>
              <w:t>Уроки обобщения по разделам III–</w:t>
            </w:r>
            <w:r w:rsidRPr="00543D39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(время проведения определяется учителем)</w:t>
            </w:r>
          </w:p>
        </w:tc>
        <w:tc>
          <w:tcPr>
            <w:tcW w:w="1134" w:type="dxa"/>
          </w:tcPr>
          <w:p w:rsidR="00543D39" w:rsidRDefault="00543D39" w:rsidP="00E15D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9B" w:rsidTr="00EC47EE">
        <w:tc>
          <w:tcPr>
            <w:tcW w:w="619" w:type="dxa"/>
          </w:tcPr>
          <w:p w:rsidR="0051009B" w:rsidRDefault="00B72FE4" w:rsidP="00543D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51009B" w:rsidRDefault="00510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009B" w:rsidRDefault="00510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1009B" w:rsidRDefault="00B72FE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Итоговое обобщение </w:t>
            </w:r>
          </w:p>
        </w:tc>
        <w:tc>
          <w:tcPr>
            <w:tcW w:w="1134" w:type="dxa"/>
          </w:tcPr>
          <w:p w:rsidR="0051009B" w:rsidRPr="00543D39" w:rsidRDefault="00B72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C2" w:rsidTr="00EC47EE">
        <w:tc>
          <w:tcPr>
            <w:tcW w:w="619" w:type="dxa"/>
          </w:tcPr>
          <w:p w:rsidR="00E81CC2" w:rsidRDefault="00E81CC2" w:rsidP="00E81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7" w:type="dxa"/>
          </w:tcPr>
          <w:p w:rsidR="00E81CC2" w:rsidRDefault="00E81CC2" w:rsidP="00E81C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E81CC2" w:rsidRDefault="00E81CC2" w:rsidP="00E81C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1CC2" w:rsidRDefault="00E81CC2" w:rsidP="00E81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1CC2" w:rsidRDefault="00E81CC2" w:rsidP="00E81C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34" w:type="dxa"/>
          </w:tcPr>
          <w:p w:rsidR="00E81CC2" w:rsidRDefault="00E81CC2" w:rsidP="00E81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4E16" w:rsidRDefault="008E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E4E16" w:rsidSect="009E3550">
          <w:footerReference w:type="default" r:id="rId7"/>
          <w:pgSz w:w="16840" w:h="11907" w:orient="landscape"/>
          <w:pgMar w:top="851" w:right="1134" w:bottom="851" w:left="1134" w:header="709" w:footer="709" w:gutter="0"/>
          <w:pgNumType w:start="1"/>
          <w:cols w:space="720"/>
        </w:sectPr>
      </w:pPr>
    </w:p>
    <w:p w:rsidR="0051009B" w:rsidRPr="008E4E16" w:rsidRDefault="008E4E16" w:rsidP="008E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E4E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2 вариант</w:t>
      </w:r>
    </w:p>
    <w:p w:rsidR="008E4E16" w:rsidRDefault="008E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E16" w:rsidRPr="000F29DF" w:rsidRDefault="008E4E16" w:rsidP="008E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29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Примерное календарно-тематическое планирование синхронного изучения </w:t>
      </w:r>
    </w:p>
    <w:p w:rsidR="008E4E16" w:rsidRPr="000F29DF" w:rsidRDefault="008E4E16" w:rsidP="008E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29DF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учебных предметов «Всемирная история» и «История Беларуси»</w:t>
      </w:r>
    </w:p>
    <w:p w:rsidR="008E4E16" w:rsidRDefault="008E4E16" w:rsidP="008E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 класс</w:t>
      </w:r>
    </w:p>
    <w:p w:rsidR="008E4E16" w:rsidRPr="009E3550" w:rsidRDefault="008E4E16" w:rsidP="008E4E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3550">
        <w:rPr>
          <w:rFonts w:ascii="Times New Roman" w:eastAsia="Times New Roman" w:hAnsi="Times New Roman" w:cs="Times New Roman"/>
          <w:i/>
          <w:sz w:val="28"/>
          <w:szCs w:val="28"/>
        </w:rPr>
        <w:t>(базовый уровень изучения учебных предметов)</w:t>
      </w:r>
    </w:p>
    <w:p w:rsidR="008E4E16" w:rsidRDefault="008E4E16" w:rsidP="008E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1237"/>
        <w:gridCol w:w="5800"/>
        <w:gridCol w:w="1162"/>
        <w:gridCol w:w="5480"/>
        <w:gridCol w:w="990"/>
      </w:tblGrid>
      <w:tr w:rsidR="00EC47EE" w:rsidRPr="008E4E16" w:rsidTr="002169C6">
        <w:tc>
          <w:tcPr>
            <w:tcW w:w="619" w:type="dxa"/>
            <w:vMerge w:val="restart"/>
          </w:tcPr>
          <w:p w:rsidR="00EC47EE" w:rsidRPr="008E4E16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37" w:type="dxa"/>
            <w:vMerge w:val="restart"/>
          </w:tcPr>
          <w:p w:rsidR="00EC47EE" w:rsidRPr="008E4E16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6962" w:type="dxa"/>
            <w:gridSpan w:val="2"/>
          </w:tcPr>
          <w:p w:rsidR="00EC47EE" w:rsidRPr="008E4E16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6470" w:type="dxa"/>
            <w:gridSpan w:val="2"/>
          </w:tcPr>
          <w:p w:rsidR="00EC47EE" w:rsidRPr="008E4E16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История Беларуси</w:t>
            </w:r>
          </w:p>
        </w:tc>
      </w:tr>
      <w:tr w:rsidR="00EC47EE" w:rsidRPr="00EC47EE" w:rsidTr="00EC47EE">
        <w:tc>
          <w:tcPr>
            <w:tcW w:w="619" w:type="dxa"/>
            <w:vMerge/>
          </w:tcPr>
          <w:p w:rsidR="00EC47EE" w:rsidRPr="00EC47EE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EC47EE" w:rsidRPr="00EC47EE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EC47EE" w:rsidRPr="00EC47EE" w:rsidRDefault="00EC47EE" w:rsidP="008E4E16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2" w:type="dxa"/>
          </w:tcPr>
          <w:p w:rsidR="00EC47EE" w:rsidRPr="00EC47EE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80" w:type="dxa"/>
          </w:tcPr>
          <w:p w:rsidR="00EC47EE" w:rsidRPr="00EC47EE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</w:tcPr>
          <w:p w:rsidR="00EC47EE" w:rsidRPr="00EC47EE" w:rsidRDefault="00EC47EE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E4E16" w:rsidRPr="008E4E16" w:rsidTr="00BF7159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2" w:type="dxa"/>
            <w:gridSpan w:val="4"/>
            <w:vAlign w:val="center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ЦИВИЛИЗАЦИИ ДРЕВНЕГО МИРА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Первобытная история человечества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І. ПЕРВОБЫТНОЕ ОБЩЕСТВО НА БЕЛОРУССКИХ ЗЕМЛЯХ: СТАНОВЛЕНИЕ И РАЗВИТИЕ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Древнее население Беларуси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деятельность и социальные отношения на территории Беларуси в древний период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Религиозные представления и духовная культура древнего населения Беларуси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по разделу I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политическая карта Древнего Востока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и государство в странах Древнего Востока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Древняя Греция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Древний Рим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наследие древних цивилизаций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ЦИВИЛИЗАЦИИ СРЕДНЕВЕКОВЬЯ</w:t>
            </w:r>
          </w:p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Западная Европа и Византия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карта средневековой Европы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Европа феодальная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Европа христианская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западноевропейского Средневековья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Византия в Средневековье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BF7159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2" w:type="dxa"/>
            <w:gridSpan w:val="4"/>
            <w:vAlign w:val="center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4. Западный мир в XVI–XVIII вв.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 время как особый период всемирной истории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Зарождение капитализма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Гуманизм и Возрождение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европейской колониальной экспансии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Реформация и религиозные войны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Европейская наука и культура конца XVI–XVII в.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Европейский абсолютизм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Контрасты XVIII в.: эпоха Просвещения и революции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 Цивилизации Азии, Африки и Америки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жизнь и политическая карта Азии в Средневековье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отношения в средневековых цивилизациях Азии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Америка и Африка в Средневековье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6. Цивилизации Азии и Африка в XVI–XVIII вв.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«Традиционное общество» Востока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Колониализм в Азии и Африке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Духовная жизнь и культура цивилизаций Востока.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BF7159">
        <w:tc>
          <w:tcPr>
            <w:tcW w:w="15288" w:type="dxa"/>
            <w:gridSpan w:val="6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Славянские народы в Средневековье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Политическое развитие славянского мира в Средневековье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общество славян в период Средневековья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восточных, западных и южных славян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ЭТНИЧЕСКИЕ ПРОЦЕССЫ</w:t>
            </w:r>
          </w:p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БЕЛОРУССКИХ ЗЕМЛЯХ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Балты и славяне на территории Беларуси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белорусской народности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СТАНОВЛЕНИЕ И РАЗВИТИЕ ГОСУДАРСТВЕННОСТИ НА ТЕРРИТОРИИ БЕЛАРУСИ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государственные образования на территории Беларуси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Княжества на территории Беларуси в период раздробленности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Великого Княжества Литовского, Русского и </w:t>
            </w:r>
            <w:proofErr w:type="spellStart"/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Жемайтского</w:t>
            </w:r>
            <w:proofErr w:type="spellEnd"/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(ВКЛ)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белорусских земель в составе Великого Княжества Литовского (ВКЛ) в XIV – первой половине XV в.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власть и местное управление в Великом Княжестве Литовском (ВКЛ) во второй половине XІV – первой половине XVI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СОЦИАЛЬНО-ЭКОНОМИЧЕСКОЕ РАЗВИТИЕ БЕЛОРУССКИХ ЗЕМЕЛЬ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Социально-экономическое развитие белорусских земель в IX – середине XIII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феодальных отношений на белорусских землях в середине XIII – первой половине XVI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Города, ремесла и торговля на белорусских землях в середине</w:t>
            </w:r>
          </w:p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XIII – первой половине XVI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РЕЛИГИОЗНОЕ ПОЛОЖЕНИЕ НА БЕЛОРУССКИХ ЗЕМЛЯХ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Религиозная ситуация на белорусский землях в конце Х – середине XIII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Религиозная жизнь на белорусских землях в середине ХIII – первой половине XVI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 КУЛЬТУРА БЕЛАРУСИ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белорусских земель в IX–XIII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белорусских земель в XIV–XVI в.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5. Россия и славянские народы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государство на пороге Нового времени (XVI–XVII вв.)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Эпоха преобразований в России в XVIII в.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Славянские народы в XVI–XVIII вв.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обобщения </w:t>
            </w: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E16" w:rsidRPr="008E4E16" w:rsidTr="00BF7159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2" w:type="dxa"/>
            <w:gridSpan w:val="4"/>
            <w:vAlign w:val="center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Белорусские земли в составе Речи </w:t>
            </w:r>
            <w:proofErr w:type="spellStart"/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Посполитой</w:t>
            </w:r>
            <w:proofErr w:type="spellEnd"/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второй половине XVI – XVII в.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белорусских земель в состав Российской империи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Социально-экономическое положение белорусских земель во второй половине XVI – первой половине XVII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Социально-экономическое развитие белорусских земель во второй половине XVII – XVIII вв.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E4E16" w:rsidRPr="008E4E16" w:rsidRDefault="008E4E16" w:rsidP="008E4E16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Реформационное движение в Великом Княжестве Литовском (ВКЛ).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Конфессиональное положение на белорусских землях в конце XVI – XVIII в.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Барокко в культуре Беларуси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Просвещения на белорусских землях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край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rPr>
          <w:trHeight w:val="1231"/>
        </w:trPr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64-68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обобщения по разделам II–</w:t>
            </w: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(место проведения определяется учителем)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обобщение 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E16" w:rsidRPr="008E4E16" w:rsidTr="00EC47EE">
        <w:tc>
          <w:tcPr>
            <w:tcW w:w="619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7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8E4E16" w:rsidRPr="008E4E16" w:rsidRDefault="008E4E16" w:rsidP="008E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0" w:type="dxa"/>
          </w:tcPr>
          <w:p w:rsidR="008E4E16" w:rsidRPr="008E4E16" w:rsidRDefault="008E4E16" w:rsidP="008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E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4E16" w:rsidRPr="008E4E16" w:rsidRDefault="008E4E16" w:rsidP="008E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E4E16" w:rsidRPr="008E4E16" w:rsidSect="009E3550">
      <w:pgSz w:w="16840" w:h="11907" w:orient="landscape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48" w:rsidRDefault="00902A48" w:rsidP="00EC47EE">
      <w:pPr>
        <w:spacing w:after="0" w:line="240" w:lineRule="auto"/>
      </w:pPr>
      <w:r>
        <w:separator/>
      </w:r>
    </w:p>
  </w:endnote>
  <w:endnote w:type="continuationSeparator" w:id="0">
    <w:p w:rsidR="00902A48" w:rsidRDefault="00902A48" w:rsidP="00EC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499542"/>
      <w:docPartObj>
        <w:docPartGallery w:val="Page Numbers (Bottom of Page)"/>
        <w:docPartUnique/>
      </w:docPartObj>
    </w:sdtPr>
    <w:sdtContent>
      <w:p w:rsidR="00EC47EE" w:rsidRDefault="00EC47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C47EE" w:rsidRDefault="00EC47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48" w:rsidRDefault="00902A48" w:rsidP="00EC47EE">
      <w:pPr>
        <w:spacing w:after="0" w:line="240" w:lineRule="auto"/>
      </w:pPr>
      <w:r>
        <w:separator/>
      </w:r>
    </w:p>
  </w:footnote>
  <w:footnote w:type="continuationSeparator" w:id="0">
    <w:p w:rsidR="00902A48" w:rsidRDefault="00902A48" w:rsidP="00EC4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9B"/>
    <w:rsid w:val="0015048F"/>
    <w:rsid w:val="001D4403"/>
    <w:rsid w:val="0051009B"/>
    <w:rsid w:val="00543D39"/>
    <w:rsid w:val="005D4A92"/>
    <w:rsid w:val="0061100E"/>
    <w:rsid w:val="00702C71"/>
    <w:rsid w:val="008150F6"/>
    <w:rsid w:val="008E4E16"/>
    <w:rsid w:val="00902A48"/>
    <w:rsid w:val="009E3550"/>
    <w:rsid w:val="00A33BA0"/>
    <w:rsid w:val="00A971CA"/>
    <w:rsid w:val="00AB4E00"/>
    <w:rsid w:val="00B72FE4"/>
    <w:rsid w:val="00E70C07"/>
    <w:rsid w:val="00E81CC2"/>
    <w:rsid w:val="00E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B63D"/>
  <w15:docId w15:val="{9F4FB7E7-1038-4EC0-9636-AE004854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2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5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AC1"/>
  </w:style>
  <w:style w:type="paragraph" w:styleId="a9">
    <w:name w:val="footer"/>
    <w:basedOn w:val="a"/>
    <w:link w:val="aa"/>
    <w:uiPriority w:val="99"/>
    <w:unhideWhenUsed/>
    <w:rsid w:val="00BB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AC1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fcyw0N3Y5nPVV/sRBOkvR5tpzg==">AMUW2mW3UR+1t7fxlPQ76BbpBbtvvpcHakFQuA/Ng4qxqp/BgpFpVyIQWOrdWY3qc9jHUkKlQ2PUI/Bvx5Wlthx4FOF6RgFApsBtYyYd0R8LDujJWHDsiH3e1DGi0Y43kcGx1cxyCj+i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1343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2020-08-13T13:36:00Z</dcterms:created>
  <dcterms:modified xsi:type="dcterms:W3CDTF">2020-08-26T17:07:00Z</dcterms:modified>
</cp:coreProperties>
</file>