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1D6" w:rsidRPr="002E5C3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C3F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5F11D6" w:rsidRPr="002E5C3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C3F">
        <w:rPr>
          <w:rFonts w:ascii="Times New Roman" w:hAnsi="Times New Roman" w:cs="Times New Roman"/>
          <w:b/>
          <w:sz w:val="28"/>
          <w:szCs w:val="28"/>
        </w:rPr>
        <w:t xml:space="preserve">по использованию в образовательном процессе </w:t>
      </w:r>
    </w:p>
    <w:p w:rsidR="00440310" w:rsidRPr="002E5C3F" w:rsidRDefault="005F11D6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5C3F">
        <w:rPr>
          <w:rFonts w:ascii="Times New Roman" w:hAnsi="Times New Roman" w:cs="Times New Roman"/>
          <w:b/>
          <w:sz w:val="28"/>
          <w:szCs w:val="28"/>
        </w:rPr>
        <w:t>учебн</w:t>
      </w:r>
      <w:proofErr w:type="spellEnd"/>
      <w:r w:rsidR="005A53B6" w:rsidRPr="002E5C3F">
        <w:rPr>
          <w:rFonts w:ascii="Times New Roman" w:hAnsi="Times New Roman" w:cs="Times New Roman"/>
          <w:b/>
          <w:sz w:val="28"/>
          <w:szCs w:val="28"/>
          <w:lang w:val="be-BY"/>
        </w:rPr>
        <w:t>ого пособия</w:t>
      </w:r>
      <w:r w:rsidRPr="002E5C3F">
        <w:rPr>
          <w:rFonts w:ascii="Times New Roman" w:hAnsi="Times New Roman" w:cs="Times New Roman"/>
          <w:b/>
          <w:sz w:val="28"/>
          <w:szCs w:val="28"/>
        </w:rPr>
        <w:t xml:space="preserve"> для 11</w:t>
      </w:r>
      <w:r w:rsidR="00FB0DB1" w:rsidRPr="002E5C3F">
        <w:rPr>
          <w:rFonts w:ascii="Times New Roman" w:hAnsi="Times New Roman" w:cs="Times New Roman"/>
          <w:b/>
          <w:sz w:val="28"/>
          <w:szCs w:val="28"/>
        </w:rPr>
        <w:t xml:space="preserve"> класса «Испанский</w:t>
      </w:r>
      <w:r w:rsidRPr="002E5C3F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="00FB0DB1" w:rsidRPr="002E5C3F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="00FB0DB1" w:rsidRPr="002E5C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FB0DB1" w:rsidRPr="002E5C3F">
        <w:rPr>
          <w:rFonts w:ascii="Times New Roman" w:hAnsi="Times New Roman" w:cs="Times New Roman"/>
          <w:b/>
          <w:sz w:val="28"/>
          <w:szCs w:val="28"/>
        </w:rPr>
        <w:t>спанс</w:t>
      </w:r>
      <w:r w:rsidRPr="002E5C3F">
        <w:rPr>
          <w:rFonts w:ascii="Times New Roman" w:hAnsi="Times New Roman" w:cs="Times New Roman"/>
          <w:b/>
          <w:sz w:val="28"/>
          <w:szCs w:val="28"/>
        </w:rPr>
        <w:t>кая</w:t>
      </w:r>
      <w:proofErr w:type="spellEnd"/>
      <w:r w:rsidRPr="002E5C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5C3F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Pr="002E5C3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0316A" w:rsidRPr="002E5C3F" w:rsidRDefault="00F0316A" w:rsidP="002E5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5C5" w:rsidRPr="002E5C3F" w:rsidRDefault="001C25C5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5EE6255" wp14:editId="353F301F">
            <wp:simplePos x="0" y="0"/>
            <wp:positionH relativeFrom="column">
              <wp:posOffset>4187190</wp:posOffset>
            </wp:positionH>
            <wp:positionV relativeFrom="paragraph">
              <wp:posOffset>13335</wp:posOffset>
            </wp:positionV>
            <wp:extent cx="17430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ight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К 2021/2022 учебному году издано новое учебное пособие </w:t>
      </w:r>
      <w:r w:rsidR="00FB0DB1" w:rsidRPr="002E5C3F">
        <w:rPr>
          <w:rFonts w:ascii="Times New Roman" w:hAnsi="Times New Roman" w:cs="Times New Roman"/>
          <w:sz w:val="28"/>
          <w:szCs w:val="28"/>
        </w:rPr>
        <w:t>по испанскому</w:t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 языку для 11</w:t>
      </w:r>
      <w:r w:rsidR="00FB0DB1" w:rsidRPr="002E5C3F">
        <w:rPr>
          <w:rFonts w:ascii="Times New Roman" w:hAnsi="Times New Roman" w:cs="Times New Roman"/>
          <w:sz w:val="28"/>
          <w:szCs w:val="28"/>
        </w:rPr>
        <w:t xml:space="preserve"> класса: Испанский</w:t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 язык</w:t>
      </w:r>
      <w:r w:rsidR="0091592A" w:rsidRPr="0091592A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2E5C3F">
        <w:rPr>
          <w:rFonts w:ascii="Times New Roman" w:hAnsi="Times New Roman" w:cs="Times New Roman"/>
          <w:sz w:val="28"/>
          <w:szCs w:val="28"/>
        </w:rPr>
        <w:t>/</w:t>
      </w:r>
      <w:r w:rsidR="0091592A" w:rsidRPr="0091592A">
        <w:rPr>
          <w:rFonts w:ascii="Times New Roman" w:hAnsi="Times New Roman" w:cs="Times New Roman"/>
          <w:sz w:val="28"/>
          <w:szCs w:val="28"/>
        </w:rPr>
        <w:t xml:space="preserve"> </w:t>
      </w:r>
      <w:r w:rsidR="00FB0DB1" w:rsidRPr="002E5C3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FB0DB1" w:rsidRPr="002E5C3F">
        <w:rPr>
          <w:rFonts w:ascii="Times New Roman" w:hAnsi="Times New Roman" w:cs="Times New Roman"/>
          <w:sz w:val="28"/>
          <w:szCs w:val="28"/>
        </w:rPr>
        <w:t>спанс</w:t>
      </w:r>
      <w:r w:rsidR="002E01D2" w:rsidRPr="002E5C3F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2E01D2" w:rsidRPr="002E5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E01D2" w:rsidRPr="002E5C3F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E01D2" w:rsidRPr="002E5C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01D2" w:rsidRPr="002E5C3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01D2" w:rsidRPr="002E5C3F">
        <w:rPr>
          <w:rFonts w:ascii="Times New Roman" w:hAnsi="Times New Roman" w:cs="Times New Roman"/>
          <w:sz w:val="28"/>
          <w:szCs w:val="28"/>
        </w:rPr>
        <w:t>учебное пособие для 11</w:t>
      </w:r>
      <w:r w:rsidR="002E01D2" w:rsidRPr="002E5C3F">
        <w:rPr>
          <w:rFonts w:ascii="Times New Roman" w:hAnsi="Times New Roman" w:cs="Times New Roman"/>
          <w:sz w:val="28"/>
          <w:szCs w:val="28"/>
          <w:lang w:val="be-BY"/>
        </w:rPr>
        <w:t>-го</w:t>
      </w:r>
      <w:r w:rsidR="002E01D2" w:rsidRPr="002E5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1D2" w:rsidRPr="002E5C3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E01D2" w:rsidRPr="002E5C3F">
        <w:rPr>
          <w:rFonts w:ascii="Times New Roman" w:hAnsi="Times New Roman" w:cs="Times New Roman"/>
          <w:sz w:val="28"/>
          <w:szCs w:val="28"/>
        </w:rPr>
        <w:t>. учреждений общ. сред. образования с бел. и рус. яз. обучения</w:t>
      </w:r>
      <w:r w:rsidRPr="002E5C3F">
        <w:rPr>
          <w:rFonts w:ascii="Times New Roman" w:hAnsi="Times New Roman" w:cs="Times New Roman"/>
          <w:sz w:val="28"/>
          <w:szCs w:val="28"/>
        </w:rPr>
        <w:t xml:space="preserve"> (повышенный уровень). В 2 ч.: </w:t>
      </w:r>
      <w:r w:rsidRPr="002E5C3F">
        <w:rPr>
          <w:rFonts w:ascii="Times New Roman" w:hAnsi="Times New Roman" w:cs="Times New Roman"/>
          <w:sz w:val="28"/>
          <w:szCs w:val="28"/>
          <w:lang w:val="be-BY"/>
        </w:rPr>
        <w:t>с электронным приложением</w:t>
      </w:r>
      <w:r w:rsidR="00A07DF0" w:rsidRPr="002E5C3F">
        <w:rPr>
          <w:rFonts w:ascii="Times New Roman" w:hAnsi="Times New Roman" w:cs="Times New Roman"/>
          <w:sz w:val="28"/>
          <w:szCs w:val="28"/>
        </w:rPr>
        <w:t xml:space="preserve"> / Т.Э. </w:t>
      </w:r>
      <w:proofErr w:type="spellStart"/>
      <w:r w:rsidR="00A07DF0" w:rsidRPr="002E5C3F">
        <w:rPr>
          <w:rFonts w:ascii="Times New Roman" w:hAnsi="Times New Roman" w:cs="Times New Roman"/>
          <w:sz w:val="28"/>
          <w:szCs w:val="28"/>
        </w:rPr>
        <w:t>Цыбулёва</w:t>
      </w:r>
      <w:proofErr w:type="spellEnd"/>
      <w:r w:rsidR="00A07DF0" w:rsidRPr="002E5C3F">
        <w:rPr>
          <w:rFonts w:ascii="Times New Roman" w:hAnsi="Times New Roman" w:cs="Times New Roman"/>
          <w:sz w:val="28"/>
          <w:szCs w:val="28"/>
        </w:rPr>
        <w:t xml:space="preserve">, О.А. </w:t>
      </w:r>
      <w:r w:rsidRPr="002E5C3F">
        <w:rPr>
          <w:rFonts w:ascii="Times New Roman" w:hAnsi="Times New Roman" w:cs="Times New Roman"/>
          <w:sz w:val="28"/>
          <w:szCs w:val="28"/>
        </w:rPr>
        <w:t xml:space="preserve">Пушкина, Г.К. </w:t>
      </w:r>
      <w:proofErr w:type="spellStart"/>
      <w:r w:rsidRPr="002E5C3F">
        <w:rPr>
          <w:rFonts w:ascii="Times New Roman" w:hAnsi="Times New Roman" w:cs="Times New Roman"/>
          <w:sz w:val="28"/>
          <w:szCs w:val="28"/>
        </w:rPr>
        <w:t>Карпиевич</w:t>
      </w:r>
      <w:proofErr w:type="spellEnd"/>
      <w:r w:rsidRPr="002E5C3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E5C3F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Pr="002E5C3F">
        <w:rPr>
          <w:rFonts w:ascii="Times New Roman" w:hAnsi="Times New Roman" w:cs="Times New Roman"/>
          <w:sz w:val="28"/>
          <w:szCs w:val="28"/>
        </w:rPr>
        <w:t xml:space="preserve"> Издательский центр БГУ, 2021.</w:t>
      </w:r>
      <w:r w:rsidRPr="002E5C3F">
        <w:rPr>
          <w:noProof/>
          <w:sz w:val="28"/>
          <w:szCs w:val="28"/>
          <w:lang w:eastAsia="ru-RU"/>
        </w:rPr>
        <w:t xml:space="preserve"> </w:t>
      </w:r>
    </w:p>
    <w:p w:rsidR="0058206D" w:rsidRPr="002E5C3F" w:rsidRDefault="005F11D6" w:rsidP="002E5C3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E5C3F">
        <w:rPr>
          <w:rFonts w:ascii="Times New Roman" w:hAnsi="Times New Roman" w:cs="Times New Roman"/>
          <w:sz w:val="28"/>
          <w:szCs w:val="28"/>
        </w:rPr>
        <w:t>Учебн</w:t>
      </w:r>
      <w:r w:rsidR="002E01D2" w:rsidRPr="002E5C3F">
        <w:rPr>
          <w:rFonts w:ascii="Times New Roman" w:hAnsi="Times New Roman" w:cs="Times New Roman"/>
          <w:sz w:val="28"/>
          <w:szCs w:val="28"/>
        </w:rPr>
        <w:t>ое пособие</w:t>
      </w:r>
      <w:r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947B57" w:rsidRPr="002E5C3F">
        <w:rPr>
          <w:rFonts w:ascii="Times New Roman" w:hAnsi="Times New Roman" w:cs="Times New Roman"/>
          <w:sz w:val="28"/>
          <w:szCs w:val="28"/>
        </w:rPr>
        <w:t xml:space="preserve">завершает серию </w:t>
      </w:r>
      <w:r w:rsidR="002E01D2" w:rsidRPr="002E5C3F">
        <w:rPr>
          <w:rFonts w:ascii="Times New Roman" w:hAnsi="Times New Roman" w:cs="Times New Roman"/>
          <w:sz w:val="28"/>
          <w:szCs w:val="28"/>
        </w:rPr>
        <w:t>национальных учебны</w:t>
      </w:r>
      <w:r w:rsidR="003B395E" w:rsidRPr="002E5C3F">
        <w:rPr>
          <w:rFonts w:ascii="Times New Roman" w:hAnsi="Times New Roman" w:cs="Times New Roman"/>
          <w:sz w:val="28"/>
          <w:szCs w:val="28"/>
        </w:rPr>
        <w:t>х пособий для изуч</w:t>
      </w:r>
      <w:r w:rsidR="0045341F" w:rsidRPr="002E5C3F">
        <w:rPr>
          <w:rFonts w:ascii="Times New Roman" w:hAnsi="Times New Roman" w:cs="Times New Roman"/>
          <w:sz w:val="28"/>
          <w:szCs w:val="28"/>
        </w:rPr>
        <w:t>ения испанского языка на повышенном</w:t>
      </w:r>
      <w:r w:rsidR="003B395E" w:rsidRPr="002E5C3F">
        <w:rPr>
          <w:rFonts w:ascii="Times New Roman" w:hAnsi="Times New Roman" w:cs="Times New Roman"/>
          <w:sz w:val="28"/>
          <w:szCs w:val="28"/>
        </w:rPr>
        <w:t xml:space="preserve"> уровне.</w:t>
      </w:r>
      <w:r w:rsidR="00947B57" w:rsidRPr="002E5C3F">
        <w:rPr>
          <w:noProof/>
          <w:sz w:val="28"/>
          <w:szCs w:val="28"/>
          <w:lang w:eastAsia="ru-RU"/>
        </w:rPr>
        <w:t xml:space="preserve"> </w:t>
      </w:r>
    </w:p>
    <w:p w:rsidR="0091592A" w:rsidRDefault="002B13C1" w:rsidP="002E5C3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Учебное пособие подготовлено в соответствии с обновлённой учебной программ</w:t>
      </w:r>
      <w:r w:rsidR="009159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ой</w:t>
      </w: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учебному предмету «Иностранный язык»</w:t>
      </w:r>
      <w:r w:rsidR="009159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2E5C3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206D" w:rsidRPr="002E5C3F" w:rsidRDefault="0058206D" w:rsidP="002E5C3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E5C3F">
        <w:rPr>
          <w:rFonts w:ascii="Times New Roman" w:hAnsi="Times New Roman" w:cs="Times New Roman"/>
          <w:sz w:val="28"/>
          <w:szCs w:val="28"/>
        </w:rPr>
        <w:t>В основу учебного пособия положены принципы, способствующие реализации на практике образовательной, развивающей, воспитательной и практической целей</w:t>
      </w:r>
      <w:r w:rsidR="00761014" w:rsidRPr="002E5C3F">
        <w:rPr>
          <w:rFonts w:ascii="Times New Roman" w:hAnsi="Times New Roman" w:cs="Times New Roman"/>
          <w:sz w:val="28"/>
          <w:szCs w:val="28"/>
        </w:rPr>
        <w:t xml:space="preserve"> обучения. При этом обеспечивается </w:t>
      </w:r>
      <w:r w:rsidRPr="002E5C3F">
        <w:rPr>
          <w:rFonts w:ascii="Times New Roman" w:hAnsi="Times New Roman" w:cs="Times New Roman"/>
          <w:sz w:val="28"/>
          <w:szCs w:val="28"/>
        </w:rPr>
        <w:t>непрерывное накопление полученных знаний учащимися, последовательное формирование их умений и навыков, опора на личностный опыт уч</w:t>
      </w:r>
      <w:r w:rsidR="00A77E8A" w:rsidRPr="002E5C3F">
        <w:rPr>
          <w:rFonts w:ascii="Times New Roman" w:hAnsi="Times New Roman" w:cs="Times New Roman"/>
          <w:sz w:val="28"/>
          <w:szCs w:val="28"/>
        </w:rPr>
        <w:t>ащихся</w:t>
      </w:r>
      <w:r w:rsidRPr="002E5C3F">
        <w:rPr>
          <w:rFonts w:ascii="Times New Roman" w:hAnsi="Times New Roman" w:cs="Times New Roman"/>
          <w:sz w:val="28"/>
          <w:szCs w:val="28"/>
        </w:rPr>
        <w:t xml:space="preserve">, учет условий их реальной и потенциальной деятельности. </w:t>
      </w:r>
    </w:p>
    <w:p w:rsidR="00E73972" w:rsidRPr="002E5C3F" w:rsidRDefault="00D40532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Данное учебное пособие </w:t>
      </w:r>
      <w:r w:rsidR="00BB264A" w:rsidRPr="002E5C3F">
        <w:rPr>
          <w:rFonts w:ascii="Times New Roman" w:hAnsi="Times New Roman" w:cs="Times New Roman"/>
          <w:sz w:val="28"/>
          <w:szCs w:val="28"/>
        </w:rPr>
        <w:t>соответствует критериям, предъявляемым к современным учебным пособиям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по иностранному языку: направленность</w:t>
      </w:r>
      <w:r w:rsidR="00BB264A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6061A5" w:rsidRPr="002E5C3F">
        <w:rPr>
          <w:rFonts w:ascii="Times New Roman" w:hAnsi="Times New Roman" w:cs="Times New Roman"/>
          <w:sz w:val="28"/>
          <w:szCs w:val="28"/>
        </w:rPr>
        <w:t>содержания на формирование у учащихся качеств поликультурной личности;</w:t>
      </w:r>
      <w:r w:rsidR="00FA4051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BB264A" w:rsidRPr="002E5C3F">
        <w:rPr>
          <w:rFonts w:ascii="Times New Roman" w:hAnsi="Times New Roman" w:cs="Times New Roman"/>
          <w:sz w:val="28"/>
          <w:szCs w:val="28"/>
        </w:rPr>
        <w:t>достаточность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учебных материалов для овладения всеми видами рече</w:t>
      </w:r>
      <w:r w:rsidR="00BB264A" w:rsidRPr="002E5C3F">
        <w:rPr>
          <w:rFonts w:ascii="Times New Roman" w:hAnsi="Times New Roman" w:cs="Times New Roman"/>
          <w:sz w:val="28"/>
          <w:szCs w:val="28"/>
        </w:rPr>
        <w:t>вой деятельности; аутентичность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иноязычных материалов;</w:t>
      </w:r>
      <w:r w:rsidR="00BB264A" w:rsidRPr="002E5C3F">
        <w:rPr>
          <w:rFonts w:ascii="Times New Roman" w:hAnsi="Times New Roman" w:cs="Times New Roman"/>
          <w:sz w:val="28"/>
          <w:szCs w:val="28"/>
        </w:rPr>
        <w:t xml:space="preserve"> функциональность и доступность</w:t>
      </w:r>
      <w:r w:rsidR="00FA4051" w:rsidRPr="002E5C3F">
        <w:rPr>
          <w:rFonts w:ascii="Times New Roman" w:hAnsi="Times New Roman" w:cs="Times New Roman"/>
          <w:sz w:val="28"/>
          <w:szCs w:val="28"/>
        </w:rPr>
        <w:t>.</w:t>
      </w:r>
      <w:r w:rsidR="006061A5" w:rsidRPr="002E5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672" w:rsidRPr="002E5C3F" w:rsidRDefault="00DB69DB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Учебное пособие содействует </w:t>
      </w:r>
      <w:r w:rsidR="009D5B4E" w:rsidRPr="002E5C3F">
        <w:rPr>
          <w:rFonts w:ascii="Times New Roman" w:hAnsi="Times New Roman" w:cs="Times New Roman"/>
          <w:sz w:val="28"/>
          <w:szCs w:val="28"/>
        </w:rPr>
        <w:t>формированию и развитию коммуникативной компетенции по испанскому языку через совершенствование лексических навыков в рамках содержания</w:t>
      </w:r>
      <w:r w:rsidR="00AF7775" w:rsidRPr="002E5C3F">
        <w:rPr>
          <w:rFonts w:ascii="Times New Roman" w:hAnsi="Times New Roman" w:cs="Times New Roman"/>
          <w:sz w:val="28"/>
          <w:szCs w:val="28"/>
        </w:rPr>
        <w:t xml:space="preserve"> учебной дисциплины</w:t>
      </w:r>
      <w:r w:rsidR="001A7EDB" w:rsidRPr="002E5C3F">
        <w:rPr>
          <w:rFonts w:ascii="Times New Roman" w:hAnsi="Times New Roman" w:cs="Times New Roman"/>
          <w:sz w:val="28"/>
          <w:szCs w:val="28"/>
        </w:rPr>
        <w:t>;</w:t>
      </w:r>
      <w:r w:rsidRPr="002E5C3F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умений ч</w:t>
      </w:r>
      <w:r w:rsidR="000D3CDF" w:rsidRPr="002E5C3F">
        <w:rPr>
          <w:rFonts w:ascii="Times New Roman" w:hAnsi="Times New Roman" w:cs="Times New Roman"/>
          <w:sz w:val="28"/>
          <w:szCs w:val="28"/>
        </w:rPr>
        <w:t xml:space="preserve">тения и </w:t>
      </w:r>
      <w:r w:rsidRPr="002E5C3F">
        <w:rPr>
          <w:rFonts w:ascii="Times New Roman" w:hAnsi="Times New Roman" w:cs="Times New Roman"/>
          <w:sz w:val="28"/>
          <w:szCs w:val="28"/>
        </w:rPr>
        <w:t>понимания прочитанного</w:t>
      </w:r>
      <w:r w:rsidR="001A7EDB" w:rsidRPr="002E5C3F">
        <w:rPr>
          <w:rFonts w:ascii="Times New Roman" w:hAnsi="Times New Roman" w:cs="Times New Roman"/>
          <w:sz w:val="28"/>
          <w:szCs w:val="28"/>
        </w:rPr>
        <w:t xml:space="preserve">; </w:t>
      </w:r>
      <w:r w:rsidR="009D5B4E" w:rsidRPr="002E5C3F">
        <w:rPr>
          <w:rFonts w:ascii="Times New Roman" w:hAnsi="Times New Roman" w:cs="Times New Roman"/>
          <w:sz w:val="28"/>
          <w:szCs w:val="28"/>
        </w:rPr>
        <w:t>развити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продуктивны</w:t>
      </w:r>
      <w:r w:rsidRPr="002E5C3F">
        <w:rPr>
          <w:rFonts w:ascii="Times New Roman" w:hAnsi="Times New Roman" w:cs="Times New Roman"/>
          <w:sz w:val="28"/>
          <w:szCs w:val="28"/>
        </w:rPr>
        <w:t>х видов речевой деятельности</w:t>
      </w:r>
      <w:r w:rsidR="001A7EDB" w:rsidRPr="002E5C3F">
        <w:rPr>
          <w:rFonts w:ascii="Times New Roman" w:hAnsi="Times New Roman" w:cs="Times New Roman"/>
          <w:sz w:val="28"/>
          <w:szCs w:val="28"/>
        </w:rPr>
        <w:t>;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91592A">
        <w:rPr>
          <w:rFonts w:ascii="Times New Roman" w:hAnsi="Times New Roman" w:cs="Times New Roman"/>
          <w:sz w:val="28"/>
          <w:szCs w:val="28"/>
        </w:rPr>
        <w:t>ю</w:t>
      </w:r>
      <w:r w:rsidR="009D5B4E" w:rsidRPr="002E5C3F">
        <w:rPr>
          <w:rFonts w:ascii="Times New Roman" w:hAnsi="Times New Roman" w:cs="Times New Roman"/>
          <w:sz w:val="28"/>
          <w:szCs w:val="28"/>
        </w:rPr>
        <w:t xml:space="preserve"> навыков речевого поведения в различных условиях общения в рамках изучаемой тематики. </w:t>
      </w:r>
    </w:p>
    <w:p w:rsidR="009D5B4E" w:rsidRPr="002E5C3F" w:rsidRDefault="004C6672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Представленный учебный материал базируется на актуальном лексическом материале, современных речевых формулах и образцах, устойчивых идиоматических выражениях, фразеологизмах, пословицах и поговорках, что очень важно для развития социолингвистической компетенции учащихся.  </w:t>
      </w:r>
    </w:p>
    <w:p w:rsidR="00734556" w:rsidRPr="002E5C3F" w:rsidRDefault="004B1B01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5C3F">
        <w:rPr>
          <w:rFonts w:ascii="Times New Roman" w:hAnsi="Times New Roman" w:cs="Times New Roman"/>
          <w:iCs/>
          <w:sz w:val="28"/>
          <w:szCs w:val="28"/>
        </w:rPr>
        <w:t>Учащимся предлагается решать коммуникативные задачи в стандартных и нестандартных ситуациях, приближённых к реальному общению, моделировать их с учётом личностного опыта и потенциала.</w:t>
      </w:r>
    </w:p>
    <w:p w:rsidR="00FE6F51" w:rsidRPr="002E5C3F" w:rsidRDefault="00975BDA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Pr="002E5C3F">
        <w:rPr>
          <w:rFonts w:ascii="Times New Roman" w:hAnsi="Times New Roman" w:cs="Times New Roman"/>
          <w:iCs/>
          <w:sz w:val="28"/>
          <w:szCs w:val="28"/>
        </w:rPr>
        <w:t>орзацы учебного пособия</w:t>
      </w:r>
      <w:r w:rsidR="00F90CCB" w:rsidRPr="002E5C3F">
        <w:rPr>
          <w:rFonts w:ascii="Times New Roman" w:hAnsi="Times New Roman" w:cs="Times New Roman"/>
          <w:iCs/>
          <w:sz w:val="28"/>
          <w:szCs w:val="28"/>
        </w:rPr>
        <w:t xml:space="preserve"> содержат </w:t>
      </w:r>
      <w:r w:rsidR="00543477" w:rsidRPr="002E5C3F">
        <w:rPr>
          <w:rFonts w:ascii="Times New Roman" w:hAnsi="Times New Roman" w:cs="Times New Roman"/>
          <w:iCs/>
          <w:sz w:val="28"/>
          <w:szCs w:val="28"/>
        </w:rPr>
        <w:t>речевые</w:t>
      </w:r>
      <w:r w:rsidR="006A4E75" w:rsidRPr="002E5C3F">
        <w:rPr>
          <w:rFonts w:ascii="Times New Roman" w:hAnsi="Times New Roman" w:cs="Times New Roman"/>
          <w:iCs/>
          <w:sz w:val="28"/>
          <w:szCs w:val="28"/>
        </w:rPr>
        <w:t xml:space="preserve"> клише</w:t>
      </w:r>
      <w:r w:rsidR="00301F28" w:rsidRPr="002E5C3F">
        <w:rPr>
          <w:rStyle w:val="fontstyle01"/>
        </w:rPr>
        <w:t xml:space="preserve">, помогающие формировать разговорную речь, </w:t>
      </w:r>
      <w:r w:rsidR="006A4E75" w:rsidRPr="002E5C3F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F90CCB" w:rsidRPr="002E5C3F">
        <w:rPr>
          <w:rFonts w:ascii="Times New Roman" w:hAnsi="Times New Roman" w:cs="Times New Roman"/>
          <w:iCs/>
          <w:sz w:val="28"/>
          <w:szCs w:val="28"/>
        </w:rPr>
        <w:t xml:space="preserve">изучаемый грамматический материал в схемах и таблицах. </w:t>
      </w:r>
      <w:r w:rsidR="00FE6F51" w:rsidRPr="002E5C3F">
        <w:rPr>
          <w:rFonts w:ascii="Times New Roman" w:hAnsi="Times New Roman" w:cs="Times New Roman"/>
          <w:iCs/>
          <w:sz w:val="28"/>
          <w:szCs w:val="28"/>
        </w:rPr>
        <w:t>Их</w:t>
      </w:r>
      <w:r w:rsidRPr="002E5C3F">
        <w:rPr>
          <w:rFonts w:ascii="Times New Roman" w:hAnsi="Times New Roman" w:cs="Times New Roman"/>
          <w:iCs/>
          <w:sz w:val="28"/>
          <w:szCs w:val="28"/>
        </w:rPr>
        <w:t xml:space="preserve"> цель – помочь учащимся </w:t>
      </w:r>
      <w:r w:rsidR="00122118" w:rsidRPr="002E5C3F">
        <w:rPr>
          <w:rFonts w:ascii="Times New Roman" w:hAnsi="Times New Roman" w:cs="Times New Roman"/>
          <w:iCs/>
          <w:sz w:val="28"/>
          <w:szCs w:val="28"/>
        </w:rPr>
        <w:t xml:space="preserve">лучше </w:t>
      </w:r>
      <w:r w:rsidR="00FE6F51" w:rsidRPr="002E5C3F">
        <w:rPr>
          <w:rFonts w:ascii="Times New Roman" w:hAnsi="Times New Roman" w:cs="Times New Roman"/>
          <w:iCs/>
          <w:sz w:val="28"/>
          <w:szCs w:val="28"/>
        </w:rPr>
        <w:t xml:space="preserve">запомнить или повторить необходимый учебный материал. </w:t>
      </w:r>
    </w:p>
    <w:p w:rsidR="00A25501" w:rsidRPr="002E5C3F" w:rsidRDefault="00A25501" w:rsidP="002E5C3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6F51" w:rsidRPr="002E5C3F" w:rsidRDefault="00A25501" w:rsidP="002E5C3F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E5C3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714875" cy="2143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51" w:rsidRPr="002E5C3F" w:rsidRDefault="00FE6F51" w:rsidP="002E5C3F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22FEA" w:rsidRPr="002E5C3F" w:rsidRDefault="00022FEA" w:rsidP="002E5C3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A413B" w:rsidRPr="002E5C3F" w:rsidRDefault="001B0525" w:rsidP="002E5C3F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Fonts w:ascii="Times New Roman" w:hAnsi="Times New Roman" w:cs="Times New Roman"/>
          <w:iCs/>
          <w:sz w:val="28"/>
          <w:szCs w:val="28"/>
        </w:rPr>
        <w:t>У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>чебное пособие разработано на ситуативно-тематической основе.</w:t>
      </w:r>
      <w:r w:rsidR="002E5C3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5E45" w:rsidRPr="002E5C3F">
        <w:rPr>
          <w:rFonts w:ascii="Times New Roman" w:hAnsi="Times New Roman" w:cs="Times New Roman"/>
          <w:iCs/>
          <w:sz w:val="28"/>
          <w:szCs w:val="28"/>
        </w:rPr>
        <w:t>Основной структурной единицей является тема / глава. В каждой теме выд</w:t>
      </w:r>
      <w:r w:rsidR="004B1B01" w:rsidRPr="002E5C3F">
        <w:rPr>
          <w:rFonts w:ascii="Times New Roman" w:hAnsi="Times New Roman" w:cs="Times New Roman"/>
          <w:iCs/>
          <w:sz w:val="28"/>
          <w:szCs w:val="28"/>
        </w:rPr>
        <w:t>еляются тематические разделы, которы</w:t>
      </w:r>
      <w:r w:rsidR="00B808AF" w:rsidRPr="002E5C3F">
        <w:rPr>
          <w:rFonts w:ascii="Times New Roman" w:hAnsi="Times New Roman" w:cs="Times New Roman"/>
          <w:iCs/>
          <w:sz w:val="28"/>
          <w:szCs w:val="28"/>
        </w:rPr>
        <w:t xml:space="preserve">е раскрывают и конкретизируют </w:t>
      </w:r>
      <w:r w:rsidR="004B1B01" w:rsidRPr="002E5C3F">
        <w:rPr>
          <w:rFonts w:ascii="Times New Roman" w:hAnsi="Times New Roman" w:cs="Times New Roman"/>
          <w:iCs/>
          <w:sz w:val="28"/>
          <w:szCs w:val="28"/>
        </w:rPr>
        <w:t>заявленную тему.</w:t>
      </w:r>
      <w:r w:rsidR="00DA413B" w:rsidRPr="002E5C3F">
        <w:rPr>
          <w:sz w:val="28"/>
          <w:szCs w:val="28"/>
        </w:rPr>
        <w:t xml:space="preserve"> </w:t>
      </w:r>
    </w:p>
    <w:p w:rsidR="003A7D4E" w:rsidRPr="002E5C3F" w:rsidRDefault="00AF7775" w:rsidP="002E5C3F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Разделы направлены</w:t>
      </w:r>
      <w:r w:rsidR="00DA413B" w:rsidRPr="002E5C3F">
        <w:rPr>
          <w:rStyle w:val="fontstyle01"/>
        </w:rPr>
        <w:t xml:space="preserve"> на расширение тематического содержания, активизацию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языкового материала на репродуктивно-продуктивном уровне, расширение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лексического запаса учащихся за счет введ</w:t>
      </w:r>
      <w:r w:rsidRPr="002E5C3F">
        <w:rPr>
          <w:rStyle w:val="fontstyle01"/>
        </w:rPr>
        <w:t>е</w:t>
      </w:r>
      <w:r w:rsidR="00753D39" w:rsidRPr="002E5C3F">
        <w:rPr>
          <w:rStyle w:val="fontstyle01"/>
        </w:rPr>
        <w:t xml:space="preserve">ния новой тематической лексики. </w:t>
      </w:r>
      <w:r w:rsidR="00DD6165" w:rsidRPr="002E5C3F">
        <w:rPr>
          <w:rStyle w:val="fontstyle01"/>
        </w:rPr>
        <w:t>Логическим итогом</w:t>
      </w:r>
      <w:r w:rsidR="00753D39" w:rsidRPr="002E5C3F">
        <w:rPr>
          <w:rStyle w:val="fontstyle01"/>
        </w:rPr>
        <w:t xml:space="preserve"> целенаправленной работы над их содержанием</w:t>
      </w:r>
      <w:r w:rsidRPr="002E5C3F">
        <w:rPr>
          <w:rStyle w:val="fontstyle01"/>
        </w:rPr>
        <w:t xml:space="preserve"> </w:t>
      </w:r>
      <w:r w:rsidR="00FF1C6C" w:rsidRPr="002E5C3F">
        <w:rPr>
          <w:rStyle w:val="fontstyle01"/>
        </w:rPr>
        <w:t xml:space="preserve">является </w:t>
      </w:r>
      <w:r w:rsidR="00DA413B" w:rsidRPr="002E5C3F">
        <w:rPr>
          <w:rStyle w:val="fontstyle01"/>
        </w:rPr>
        <w:t>употребление учащимися в устной и письменной речи тематически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обусловленных языковых (лексических, грамматических,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лингв</w:t>
      </w:r>
      <w:r w:rsidR="00FF1C6C" w:rsidRPr="002E5C3F">
        <w:rPr>
          <w:rStyle w:val="fontstyle01"/>
        </w:rPr>
        <w:t>острановедческих и др.) средств для раскрытия коммуникативных задач разделов.</w:t>
      </w:r>
    </w:p>
    <w:p w:rsidR="00753D39" w:rsidRPr="002E5C3F" w:rsidRDefault="00753D39" w:rsidP="002E5C3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30563" w:rsidRPr="002E5C3F" w:rsidRDefault="0038786E" w:rsidP="002E5C3F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E5C3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133975" cy="1228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63" w:rsidRPr="002E5C3F" w:rsidRDefault="00E30563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05F" w:rsidRPr="002E5C3F" w:rsidRDefault="00824AAE" w:rsidP="002E5C3F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Каждый раздел содержит </w:t>
      </w:r>
      <w:r w:rsidR="00F90CCB" w:rsidRPr="002E5C3F">
        <w:rPr>
          <w:rFonts w:ascii="Times New Roman" w:hAnsi="Times New Roman" w:cs="Times New Roman"/>
          <w:sz w:val="28"/>
          <w:szCs w:val="28"/>
        </w:rPr>
        <w:t>целеполагание с использованием наглядности, цитаты (пословиц</w:t>
      </w:r>
      <w:r w:rsidR="00DA413B" w:rsidRPr="002E5C3F">
        <w:rPr>
          <w:rFonts w:ascii="Times New Roman" w:hAnsi="Times New Roman" w:cs="Times New Roman"/>
          <w:sz w:val="28"/>
          <w:szCs w:val="28"/>
        </w:rPr>
        <w:t xml:space="preserve">ы, высказывания) для обсуждения, </w:t>
      </w:r>
      <w:r w:rsidR="00DA413B" w:rsidRPr="002E5C3F">
        <w:rPr>
          <w:rStyle w:val="fontstyle01"/>
        </w:rPr>
        <w:t>благодаря чему учащиеся смогут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активизировать ранее полученные знания,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более эффективно включиться</w:t>
      </w:r>
      <w:r w:rsidR="00DA413B" w:rsidRPr="002E5C3F">
        <w:rPr>
          <w:color w:val="000000"/>
          <w:sz w:val="28"/>
          <w:szCs w:val="28"/>
        </w:rPr>
        <w:t xml:space="preserve"> </w:t>
      </w:r>
      <w:r w:rsidR="00DA413B" w:rsidRPr="002E5C3F">
        <w:rPr>
          <w:rStyle w:val="fontstyle01"/>
        </w:rPr>
        <w:t>в процесс обучения.</w:t>
      </w:r>
    </w:p>
    <w:p w:rsidR="00A42C34" w:rsidRPr="002E5C3F" w:rsidRDefault="00A42C34" w:rsidP="002E5C3F">
      <w:pPr>
        <w:spacing w:after="0" w:line="240" w:lineRule="auto"/>
        <w:jc w:val="both"/>
        <w:rPr>
          <w:rStyle w:val="fontstyle01"/>
        </w:rPr>
      </w:pPr>
    </w:p>
    <w:p w:rsidR="00E30563" w:rsidRPr="002E5C3F" w:rsidRDefault="00A42C34" w:rsidP="002E5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Style w:val="fontstyle01"/>
          <w:noProof/>
          <w:lang w:eastAsia="ru-RU"/>
        </w:rPr>
        <w:lastRenderedPageBreak/>
        <w:drawing>
          <wp:inline distT="0" distB="0" distL="0" distR="0">
            <wp:extent cx="4343400" cy="866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3B" w:rsidRPr="002E5C3F" w:rsidRDefault="00A42C34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22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C" w:rsidRPr="002E5C3F" w:rsidRDefault="005F752C" w:rsidP="002E5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ECA" w:rsidRPr="002E5C3F" w:rsidRDefault="00FC4BE8" w:rsidP="002E5C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C3F">
        <w:rPr>
          <w:rStyle w:val="fontstyle01"/>
        </w:rPr>
        <w:t>Основой формирования коммуникативных навыков служат</w:t>
      </w:r>
      <w:r w:rsidRPr="002E5C3F">
        <w:rPr>
          <w:color w:val="000000"/>
          <w:sz w:val="28"/>
          <w:szCs w:val="28"/>
        </w:rPr>
        <w:br/>
      </w:r>
      <w:r w:rsidRPr="002E5C3F">
        <w:rPr>
          <w:rStyle w:val="fontstyle01"/>
        </w:rPr>
        <w:t xml:space="preserve">разнообразные тексты монологического и диалогического характера. </w:t>
      </w:r>
      <w:r w:rsidR="00481ECA" w:rsidRPr="002E5C3F">
        <w:rPr>
          <w:rFonts w:ascii="Times New Roman" w:hAnsi="Times New Roman"/>
          <w:sz w:val="28"/>
          <w:szCs w:val="28"/>
        </w:rPr>
        <w:t xml:space="preserve">Текстовые материалы отобраны в соответствии с познавательными интересами учащихся и программными требованиями. При этом приоритет отдаётся аутентичным текстам, способствующим эффективному овладению учащимися совокупностью речевых, языковых и социокультурных норм испанского языка. </w:t>
      </w:r>
    </w:p>
    <w:p w:rsidR="00FA5D7E" w:rsidRPr="002E5C3F" w:rsidRDefault="002E5C3F" w:rsidP="002E5C3F">
      <w:pPr>
        <w:spacing w:after="0" w:line="240" w:lineRule="auto"/>
        <w:jc w:val="center"/>
        <w:rPr>
          <w:rStyle w:val="fontstyle01"/>
          <w:rFonts w:cstheme="minorBidi"/>
          <w:color w:val="auto"/>
        </w:rPr>
      </w:pPr>
      <w:r w:rsidRPr="002E5C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576C279" wp14:editId="580F665C">
            <wp:simplePos x="0" y="0"/>
            <wp:positionH relativeFrom="column">
              <wp:posOffset>91440</wp:posOffset>
            </wp:positionH>
            <wp:positionV relativeFrom="paragraph">
              <wp:posOffset>8890</wp:posOffset>
            </wp:positionV>
            <wp:extent cx="13239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45" y="21442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5E7" w:rsidRPr="002E5C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9878A0" wp14:editId="0E588A77">
            <wp:extent cx="3867150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77" w:rsidRDefault="005B32D3" w:rsidP="002E5C3F">
      <w:pPr>
        <w:tabs>
          <w:tab w:val="left" w:pos="709"/>
          <w:tab w:val="left" w:pos="8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ab/>
      </w:r>
    </w:p>
    <w:p w:rsidR="00011C73" w:rsidRPr="002E5C3F" w:rsidRDefault="00011C73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Для обучения чтению в учебном пособии представлены художественные и научно-популярные тексты для понимания основного содержания (ознакомительное чтение), для полного и точного понимания содержания (изучающее чтение) и тексты публицистического и прагматического характера (просмотровое</w:t>
      </w:r>
      <w:r w:rsidR="0091592A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/</w:t>
      </w:r>
      <w:r w:rsidR="0091592A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поисковое чтение).</w:t>
      </w:r>
    </w:p>
    <w:p w:rsidR="00FC4BE8" w:rsidRPr="002E5C3F" w:rsidRDefault="00FC4BE8" w:rsidP="00894377">
      <w:pPr>
        <w:spacing w:after="0" w:line="240" w:lineRule="auto"/>
        <w:ind w:firstLine="709"/>
        <w:jc w:val="both"/>
        <w:rPr>
          <w:sz w:val="28"/>
          <w:szCs w:val="28"/>
        </w:rPr>
      </w:pPr>
      <w:r w:rsidRPr="002E5C3F">
        <w:rPr>
          <w:rStyle w:val="fontstyle01"/>
        </w:rPr>
        <w:t>Для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 xml:space="preserve">работы над </w:t>
      </w:r>
      <w:r w:rsidR="00894377">
        <w:rPr>
          <w:rStyle w:val="fontstyle01"/>
        </w:rPr>
        <w:t>текстами</w:t>
      </w:r>
      <w:r w:rsidRPr="002E5C3F">
        <w:rPr>
          <w:rStyle w:val="fontstyle01"/>
        </w:rPr>
        <w:t xml:space="preserve"> предусмотрены </w:t>
      </w:r>
      <w:r w:rsidR="000934B1" w:rsidRPr="002E5C3F">
        <w:rPr>
          <w:rStyle w:val="fontstyle01"/>
        </w:rPr>
        <w:t xml:space="preserve">разнообразные </w:t>
      </w:r>
      <w:r w:rsidRPr="002E5C3F">
        <w:rPr>
          <w:rStyle w:val="fontstyle01"/>
        </w:rPr>
        <w:t>задания для снятия трудностей, для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проверки понимания прочитанного, а также задания, позволяющие</w:t>
      </w:r>
      <w:r w:rsidR="008E6EE2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использовать извлеченную в процессе чтения или прослушивания</w:t>
      </w:r>
      <w:r w:rsidR="008E6EE2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информацию в собственных устных и письменных высказываниях учащихся.</w:t>
      </w:r>
      <w:r w:rsidRPr="002E5C3F">
        <w:rPr>
          <w:sz w:val="28"/>
          <w:szCs w:val="28"/>
        </w:rPr>
        <w:t xml:space="preserve"> </w:t>
      </w:r>
    </w:p>
    <w:p w:rsidR="00894377" w:rsidRDefault="00FC4BE8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При обучении чтению, а также восприятию и пониманию речи на слух</w:t>
      </w:r>
      <w:r w:rsidR="008731C1"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 xml:space="preserve">предусмотрены </w:t>
      </w:r>
      <w:proofErr w:type="spellStart"/>
      <w:r w:rsidRPr="002E5C3F">
        <w:rPr>
          <w:rStyle w:val="fontstyle01"/>
        </w:rPr>
        <w:t>предтекстовый</w:t>
      </w:r>
      <w:proofErr w:type="spellEnd"/>
      <w:r w:rsidRPr="002E5C3F">
        <w:rPr>
          <w:rStyle w:val="fontstyle01"/>
        </w:rPr>
        <w:t>, текстов</w:t>
      </w:r>
      <w:r w:rsidR="008E6EE2" w:rsidRPr="002E5C3F">
        <w:rPr>
          <w:rStyle w:val="fontstyle01"/>
        </w:rPr>
        <w:t xml:space="preserve">ый и </w:t>
      </w:r>
      <w:proofErr w:type="spellStart"/>
      <w:r w:rsidR="008E6EE2" w:rsidRPr="002E5C3F">
        <w:rPr>
          <w:rStyle w:val="fontstyle01"/>
        </w:rPr>
        <w:t>послетекстовый</w:t>
      </w:r>
      <w:proofErr w:type="spellEnd"/>
      <w:r w:rsidR="008E6EE2" w:rsidRPr="002E5C3F">
        <w:rPr>
          <w:rStyle w:val="fontstyle01"/>
        </w:rPr>
        <w:t xml:space="preserve"> этапы</w:t>
      </w:r>
      <w:r w:rsidRPr="002E5C3F">
        <w:rPr>
          <w:rStyle w:val="fontstyle01"/>
        </w:rPr>
        <w:t>.</w:t>
      </w:r>
    </w:p>
    <w:p w:rsidR="00CD0B9A" w:rsidRPr="002E5C3F" w:rsidRDefault="00CD0B9A" w:rsidP="00894377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2E5C3F">
        <w:rPr>
          <w:rFonts w:ascii="Times New Roman" w:hAnsi="Times New Roman" w:cs="Times New Roman"/>
          <w:sz w:val="28"/>
          <w:szCs w:val="28"/>
        </w:rPr>
        <w:t>предтекстовом</w:t>
      </w:r>
      <w:proofErr w:type="spellEnd"/>
      <w:r w:rsidRPr="002E5C3F">
        <w:rPr>
          <w:rFonts w:ascii="Times New Roman" w:hAnsi="Times New Roman" w:cs="Times New Roman"/>
          <w:sz w:val="28"/>
          <w:szCs w:val="28"/>
        </w:rPr>
        <w:t xml:space="preserve"> этапе используются вопросы,</w:t>
      </w:r>
      <w:r w:rsidR="00525580" w:rsidRPr="002E5C3F">
        <w:rPr>
          <w:rFonts w:ascii="Times New Roman" w:hAnsi="Times New Roman" w:cs="Times New Roman"/>
          <w:sz w:val="28"/>
          <w:szCs w:val="28"/>
        </w:rPr>
        <w:t xml:space="preserve"> раскрывающие основную идею текста,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проводится прогнозирование содержания текста по заголовку, ключевым словам, иллюстрациям и т.д. </w:t>
      </w:r>
    </w:p>
    <w:p w:rsidR="000934B1" w:rsidRPr="002E5C3F" w:rsidRDefault="00FC4BE8" w:rsidP="00894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5C3F">
        <w:rPr>
          <w:rStyle w:val="fontstyle01"/>
        </w:rPr>
        <w:t>Послетекстовые</w:t>
      </w:r>
      <w:proofErr w:type="spellEnd"/>
      <w:r w:rsidRPr="002E5C3F">
        <w:rPr>
          <w:rStyle w:val="fontstyle01"/>
        </w:rPr>
        <w:t xml:space="preserve"> задания </w:t>
      </w:r>
      <w:r w:rsidR="00FC3001" w:rsidRPr="002E5C3F">
        <w:rPr>
          <w:rFonts w:ascii="Times New Roman" w:hAnsi="Times New Roman" w:cs="Times New Roman"/>
          <w:sz w:val="28"/>
          <w:szCs w:val="28"/>
        </w:rPr>
        <w:t xml:space="preserve">направлены на поиск информации в тексте и представляют </w:t>
      </w:r>
      <w:r w:rsidRPr="002E5C3F">
        <w:rPr>
          <w:rStyle w:val="fontstyle01"/>
        </w:rPr>
        <w:t>систему упражнений на понимание</w:t>
      </w:r>
      <w:r w:rsidRPr="002E5C3F">
        <w:rPr>
          <w:color w:val="000000"/>
          <w:sz w:val="28"/>
          <w:szCs w:val="28"/>
        </w:rPr>
        <w:t xml:space="preserve"> </w:t>
      </w:r>
      <w:r w:rsidR="00FC3001" w:rsidRPr="002E5C3F">
        <w:rPr>
          <w:rStyle w:val="fontstyle01"/>
        </w:rPr>
        <w:t xml:space="preserve">текста </w:t>
      </w:r>
      <w:r w:rsidRPr="002E5C3F">
        <w:rPr>
          <w:rStyle w:val="fontstyle01"/>
        </w:rPr>
        <w:t>(</w:t>
      </w:r>
      <w:r w:rsidR="00FC3001" w:rsidRPr="002E5C3F">
        <w:rPr>
          <w:rStyle w:val="fontstyle01"/>
        </w:rPr>
        <w:t>«</w:t>
      </w:r>
      <w:r w:rsidR="00FC3001" w:rsidRPr="002E5C3F">
        <w:rPr>
          <w:rStyle w:val="fontstyle21"/>
        </w:rPr>
        <w:t>верно-не</w:t>
      </w:r>
      <w:r w:rsidRPr="002E5C3F">
        <w:rPr>
          <w:rStyle w:val="fontstyle21"/>
        </w:rPr>
        <w:t>верно</w:t>
      </w:r>
      <w:r w:rsidR="00FC3001" w:rsidRPr="002E5C3F">
        <w:rPr>
          <w:rStyle w:val="fontstyle21"/>
        </w:rPr>
        <w:t>»</w:t>
      </w:r>
      <w:r w:rsidRPr="002E5C3F">
        <w:rPr>
          <w:rStyle w:val="fontstyle21"/>
        </w:rPr>
        <w:t>,</w:t>
      </w:r>
      <w:r w:rsidRPr="002E5C3F">
        <w:rPr>
          <w:rStyle w:val="fontstyle21"/>
          <w:i w:val="0"/>
        </w:rPr>
        <w:t xml:space="preserve"> </w:t>
      </w:r>
      <w:r w:rsidR="00FC3001" w:rsidRPr="002E5C3F">
        <w:rPr>
          <w:rFonts w:ascii="Times New Roman" w:hAnsi="Times New Roman" w:cs="Times New Roman"/>
          <w:i/>
          <w:sz w:val="28"/>
          <w:szCs w:val="28"/>
        </w:rPr>
        <w:t xml:space="preserve">«продолжи предложение», «перескажи», </w:t>
      </w:r>
      <w:r w:rsidR="00FC3001" w:rsidRPr="002E5C3F">
        <w:rPr>
          <w:rFonts w:ascii="Times New Roman" w:hAnsi="Times New Roman" w:cs="Times New Roman"/>
          <w:sz w:val="28"/>
          <w:szCs w:val="28"/>
        </w:rPr>
        <w:t>«</w:t>
      </w:r>
      <w:r w:rsidR="00FC3001" w:rsidRPr="002E5C3F">
        <w:rPr>
          <w:rStyle w:val="fontstyle21"/>
        </w:rPr>
        <w:t>составь предложение»</w:t>
      </w:r>
      <w:r w:rsidRPr="002E5C3F">
        <w:rPr>
          <w:rStyle w:val="fontstyle21"/>
        </w:rPr>
        <w:t xml:space="preserve">, </w:t>
      </w:r>
      <w:r w:rsidR="00FC3001" w:rsidRPr="002E5C3F">
        <w:rPr>
          <w:rStyle w:val="fontstyle21"/>
        </w:rPr>
        <w:t>«соотнеси</w:t>
      </w:r>
      <w:r w:rsidRPr="002E5C3F">
        <w:rPr>
          <w:rStyle w:val="fontstyle21"/>
        </w:rPr>
        <w:t xml:space="preserve"> </w:t>
      </w:r>
      <w:r w:rsidR="00FC3001" w:rsidRPr="002E5C3F">
        <w:rPr>
          <w:rStyle w:val="fontstyle21"/>
        </w:rPr>
        <w:t>части предложения (понятия</w:t>
      </w:r>
      <w:r w:rsidRPr="002E5C3F">
        <w:rPr>
          <w:rStyle w:val="fontstyle21"/>
        </w:rPr>
        <w:t xml:space="preserve"> и</w:t>
      </w:r>
      <w:r w:rsidRPr="002E5C3F">
        <w:rPr>
          <w:iCs/>
          <w:color w:val="000000"/>
          <w:sz w:val="28"/>
          <w:szCs w:val="28"/>
        </w:rPr>
        <w:t xml:space="preserve"> </w:t>
      </w:r>
      <w:r w:rsidR="00FC3001" w:rsidRPr="002E5C3F">
        <w:rPr>
          <w:rStyle w:val="fontstyle21"/>
        </w:rPr>
        <w:t>их определения)»</w:t>
      </w:r>
      <w:r w:rsidRPr="002E5C3F">
        <w:rPr>
          <w:rStyle w:val="fontstyle01"/>
        </w:rPr>
        <w:t xml:space="preserve"> и </w:t>
      </w:r>
      <w:r w:rsidR="006703BA" w:rsidRPr="002E5C3F">
        <w:rPr>
          <w:rStyle w:val="fontstyle01"/>
        </w:rPr>
        <w:t xml:space="preserve">позволяют </w:t>
      </w:r>
      <w:r w:rsidRPr="002E5C3F">
        <w:rPr>
          <w:rStyle w:val="fontstyle01"/>
        </w:rPr>
        <w:t>перейти к работе</w:t>
      </w:r>
      <w:r w:rsidRPr="002E5C3F">
        <w:rPr>
          <w:color w:val="000000"/>
          <w:sz w:val="28"/>
          <w:szCs w:val="28"/>
        </w:rPr>
        <w:t xml:space="preserve"> </w:t>
      </w:r>
      <w:r w:rsidR="00ED1D70" w:rsidRPr="002E5C3F">
        <w:rPr>
          <w:rStyle w:val="fontstyle01"/>
        </w:rPr>
        <w:t>над устной и письменной речью</w:t>
      </w:r>
      <w:r w:rsidRPr="002E5C3F">
        <w:rPr>
          <w:rStyle w:val="fontstyle01"/>
        </w:rPr>
        <w:t>.</w:t>
      </w:r>
      <w:r w:rsidRPr="002E5C3F">
        <w:rPr>
          <w:color w:val="000000"/>
          <w:sz w:val="28"/>
          <w:szCs w:val="28"/>
        </w:rPr>
        <w:t xml:space="preserve"> </w:t>
      </w:r>
      <w:r w:rsidR="00984591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в учебном пособии имеется достаточное количество </w:t>
      </w:r>
      <w:proofErr w:type="spellStart"/>
      <w:r w:rsidR="00FC3001" w:rsidRPr="002E5C3F">
        <w:rPr>
          <w:rFonts w:ascii="Times New Roman" w:hAnsi="Times New Roman" w:cs="Times New Roman"/>
          <w:sz w:val="28"/>
          <w:szCs w:val="28"/>
        </w:rPr>
        <w:t>послетекстовых</w:t>
      </w:r>
      <w:proofErr w:type="spellEnd"/>
      <w:r w:rsidR="00FC3001" w:rsidRPr="002E5C3F">
        <w:rPr>
          <w:rFonts w:ascii="Times New Roman" w:hAnsi="Times New Roman" w:cs="Times New Roman"/>
          <w:sz w:val="28"/>
          <w:szCs w:val="28"/>
        </w:rPr>
        <w:t xml:space="preserve"> заданий коммуникативной</w:t>
      </w:r>
      <w:r w:rsidR="00984591" w:rsidRPr="002E5C3F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  <w:r w:rsidR="00094AAB" w:rsidRPr="002E5C3F">
        <w:rPr>
          <w:rFonts w:ascii="Times New Roman" w:hAnsi="Times New Roman"/>
          <w:sz w:val="28"/>
          <w:szCs w:val="28"/>
        </w:rPr>
        <w:t xml:space="preserve"> Коммуникативно ориентированные упражнения, сопровождающие различные виды текстов, направлены на развитие речевых умений учащихся. Используя их на учебных занятиях по испанскому языку, учитель организовывает имитационное, игровое и свободное общение учащихся. </w:t>
      </w:r>
    </w:p>
    <w:p w:rsidR="001B458E" w:rsidRPr="002E5C3F" w:rsidRDefault="00D729DE" w:rsidP="0028257A">
      <w:pPr>
        <w:spacing w:after="0" w:line="240" w:lineRule="auto"/>
        <w:ind w:firstLine="709"/>
        <w:jc w:val="both"/>
        <w:rPr>
          <w:rStyle w:val="fontstyle01"/>
          <w:rFonts w:cstheme="minorBidi"/>
          <w:color w:val="auto"/>
        </w:rPr>
      </w:pPr>
      <w:r w:rsidRPr="002E5C3F">
        <w:rPr>
          <w:rFonts w:ascii="Times New Roman" w:hAnsi="Times New Roman"/>
          <w:sz w:val="28"/>
          <w:szCs w:val="28"/>
        </w:rPr>
        <w:t xml:space="preserve">Для составления </w:t>
      </w:r>
      <w:r w:rsidRPr="002E5C3F">
        <w:rPr>
          <w:rStyle w:val="fontstyle01"/>
        </w:rPr>
        <w:t>высказываний собственного мнения (монологов и диалогов) в</w:t>
      </w:r>
      <w:r w:rsidR="000934B1" w:rsidRPr="002E5C3F">
        <w:rPr>
          <w:rStyle w:val="fontstyle01"/>
        </w:rPr>
        <w:t xml:space="preserve"> учебном пособии </w:t>
      </w:r>
      <w:r w:rsidRPr="002E5C3F">
        <w:rPr>
          <w:rStyle w:val="fontstyle01"/>
        </w:rPr>
        <w:t xml:space="preserve">представлены </w:t>
      </w:r>
      <w:r w:rsidR="00472301" w:rsidRPr="002E5C3F">
        <w:rPr>
          <w:rStyle w:val="fontstyle01"/>
        </w:rPr>
        <w:t>пошаговые алгоритмы выполнения заданий.</w:t>
      </w:r>
    </w:p>
    <w:p w:rsidR="000934B1" w:rsidRPr="002E5C3F" w:rsidRDefault="007A2FFF" w:rsidP="002E5C3F">
      <w:pPr>
        <w:spacing w:after="0" w:line="240" w:lineRule="auto"/>
        <w:jc w:val="center"/>
        <w:rPr>
          <w:rStyle w:val="fontstyle01"/>
        </w:rPr>
      </w:pPr>
      <w:r w:rsidRPr="002E5C3F">
        <w:rPr>
          <w:rStyle w:val="fontstyle01"/>
          <w:noProof/>
          <w:lang w:eastAsia="ru-RU"/>
        </w:rPr>
        <w:drawing>
          <wp:inline distT="0" distB="0" distL="0" distR="0">
            <wp:extent cx="4810125" cy="1724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Pr="002E5C3F" w:rsidRDefault="007A2FFF" w:rsidP="002E5C3F">
      <w:pPr>
        <w:spacing w:after="0" w:line="240" w:lineRule="auto"/>
        <w:jc w:val="center"/>
        <w:rPr>
          <w:sz w:val="28"/>
          <w:szCs w:val="28"/>
        </w:rPr>
      </w:pPr>
      <w:r w:rsidRPr="002E5C3F">
        <w:rPr>
          <w:noProof/>
          <w:sz w:val="28"/>
          <w:szCs w:val="28"/>
          <w:lang w:eastAsia="ru-RU"/>
        </w:rPr>
        <w:drawing>
          <wp:inline distT="0" distB="0" distL="0" distR="0">
            <wp:extent cx="46863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C0" w:rsidRPr="002E5C3F" w:rsidRDefault="007F00C0" w:rsidP="002E5C3F">
      <w:pPr>
        <w:spacing w:after="0" w:line="240" w:lineRule="auto"/>
        <w:ind w:firstLine="567"/>
        <w:jc w:val="both"/>
        <w:rPr>
          <w:rStyle w:val="fontstyle01"/>
        </w:rPr>
      </w:pPr>
    </w:p>
    <w:p w:rsidR="00D078BF" w:rsidRPr="002E5C3F" w:rsidRDefault="0014613E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Авторы учеб</w:t>
      </w:r>
      <w:r w:rsidR="00D078BF" w:rsidRPr="002E5C3F">
        <w:rPr>
          <w:rFonts w:ascii="Times New Roman" w:hAnsi="Times New Roman" w:cs="Times New Roman"/>
          <w:sz w:val="28"/>
          <w:szCs w:val="28"/>
        </w:rPr>
        <w:t>ного пособия при организации содержания учебного пособия отда</w:t>
      </w:r>
      <w:r w:rsidR="0091592A">
        <w:rPr>
          <w:rFonts w:ascii="Times New Roman" w:hAnsi="Times New Roman" w:cs="Times New Roman"/>
          <w:sz w:val="28"/>
          <w:szCs w:val="28"/>
        </w:rPr>
        <w:t>ли</w:t>
      </w:r>
      <w:bookmarkStart w:id="0" w:name="_GoBack"/>
      <w:bookmarkEnd w:id="0"/>
      <w:r w:rsidR="00D078BF" w:rsidRPr="002E5C3F">
        <w:rPr>
          <w:rFonts w:ascii="Times New Roman" w:hAnsi="Times New Roman" w:cs="Times New Roman"/>
          <w:sz w:val="28"/>
          <w:szCs w:val="28"/>
        </w:rPr>
        <w:t xml:space="preserve"> предпочтение парной и групповой работ</w:t>
      </w:r>
      <w:r w:rsidR="0028257A">
        <w:rPr>
          <w:rFonts w:ascii="Times New Roman" w:hAnsi="Times New Roman" w:cs="Times New Roman"/>
          <w:sz w:val="28"/>
          <w:szCs w:val="28"/>
        </w:rPr>
        <w:t>е</w:t>
      </w:r>
      <w:r w:rsidR="00D078BF" w:rsidRPr="002E5C3F">
        <w:rPr>
          <w:rFonts w:ascii="Times New Roman" w:hAnsi="Times New Roman" w:cs="Times New Roman"/>
          <w:sz w:val="28"/>
          <w:szCs w:val="28"/>
        </w:rPr>
        <w:t xml:space="preserve"> учащихся, что стимулирует технологию интерактивного и кооперативного обучения с целью овладения учащимися навыками работы в команде.</w:t>
      </w:r>
    </w:p>
    <w:p w:rsidR="00D54A94" w:rsidRPr="002E5C3F" w:rsidRDefault="00D54A94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4A94" w:rsidRPr="002E5C3F" w:rsidRDefault="00D54A94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657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AB" w:rsidRPr="002E5C3F" w:rsidRDefault="00D078BF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/>
          <w:sz w:val="28"/>
          <w:szCs w:val="28"/>
        </w:rPr>
        <w:t>П</w:t>
      </w:r>
      <w:r w:rsidR="00094AAB" w:rsidRPr="002E5C3F">
        <w:rPr>
          <w:rFonts w:ascii="Times New Roman" w:hAnsi="Times New Roman"/>
          <w:sz w:val="28"/>
          <w:szCs w:val="28"/>
        </w:rPr>
        <w:t>роблемные задания для индивидуальной, парной и групповой работы</w:t>
      </w:r>
      <w:r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094AAB" w:rsidRPr="002E5C3F">
        <w:rPr>
          <w:rFonts w:ascii="Times New Roman" w:hAnsi="Times New Roman" w:cs="Times New Roman"/>
          <w:sz w:val="28"/>
          <w:szCs w:val="28"/>
        </w:rPr>
        <w:t>отражают личностно-ориентированную направленность процесса обучения.</w:t>
      </w:r>
    </w:p>
    <w:p w:rsidR="000E7B39" w:rsidRPr="002E5C3F" w:rsidRDefault="000E7B39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4BE8" w:rsidRPr="002E5C3F" w:rsidRDefault="000E7B39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524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9A" w:rsidRPr="002E5C3F" w:rsidRDefault="00CD0B9A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>В качестве учебных материалов для восприятия и понимания на слух авторы учебного пособия предлагают тексты различного жанра (интервь</w:t>
      </w:r>
      <w:r w:rsidR="00DA68B2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ю,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разговор, рассказ</w:t>
      </w:r>
      <w:r w:rsidR="006703B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, фрагмент радиопрограммы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и т.д.). Задания к текстам имеют разнообразные целевые установки: извлечение основной и специальной информации, </w:t>
      </w:r>
      <w:r w:rsidR="006703B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общее и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детальное понимание услышанн</w:t>
      </w:r>
      <w:r w:rsidR="006703BA" w:rsidRPr="002E5C3F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6703BA" w:rsidRPr="002E5C3F" w:rsidRDefault="00DA68B2" w:rsidP="0028257A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проверке </w:t>
      </w:r>
      <w:proofErr w:type="gramStart"/>
      <w:r w:rsidRPr="002E5C3F">
        <w:rPr>
          <w:rFonts w:ascii="Times New Roman" w:hAnsi="Times New Roman" w:cs="Times New Roman"/>
          <w:color w:val="000000"/>
          <w:sz w:val="28"/>
          <w:szCs w:val="28"/>
        </w:rPr>
        <w:t>понимания</w:t>
      </w:r>
      <w:proofErr w:type="gramEnd"/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 услышанного</w:t>
      </w:r>
      <w:r w:rsidR="00C92A45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отвечают на </w:t>
      </w:r>
      <w:r w:rsidR="00CD0B9A" w:rsidRPr="002E5C3F">
        <w:rPr>
          <w:rFonts w:ascii="Times New Roman" w:hAnsi="Times New Roman" w:cs="Times New Roman"/>
          <w:color w:val="000000"/>
          <w:sz w:val="28"/>
          <w:szCs w:val="28"/>
        </w:rPr>
        <w:t>вопросы: о чем идет речь в тексте, кто участвует в</w:t>
      </w:r>
      <w:r w:rsidR="00434E41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 общении, где происходят действия и т.д.</w:t>
      </w:r>
    </w:p>
    <w:p w:rsidR="00792F21" w:rsidRPr="002E5C3F" w:rsidRDefault="00792F21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E5C3F">
        <w:rPr>
          <w:rStyle w:val="fontstyle01"/>
        </w:rPr>
        <w:t>Социокультурная составляющая представленных в учебном пособии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текстов обеспечивает</w:t>
      </w:r>
      <w:r w:rsidR="00ED037C" w:rsidRPr="002E5C3F">
        <w:rPr>
          <w:rStyle w:val="fontstyle01"/>
        </w:rPr>
        <w:t xml:space="preserve"> усвоение учащимися духовных,</w:t>
      </w:r>
      <w:r w:rsidRPr="002E5C3F">
        <w:rPr>
          <w:rStyle w:val="fontstyle01"/>
        </w:rPr>
        <w:t xml:space="preserve"> культурных </w:t>
      </w:r>
      <w:r w:rsidR="005D5384" w:rsidRPr="002E5C3F">
        <w:rPr>
          <w:rStyle w:val="fontstyle01"/>
        </w:rPr>
        <w:t>и</w:t>
      </w:r>
      <w:r w:rsidR="005D5384" w:rsidRPr="002E5C3F">
        <w:rPr>
          <w:color w:val="000000"/>
          <w:sz w:val="28"/>
          <w:szCs w:val="28"/>
        </w:rPr>
        <w:t xml:space="preserve"> </w:t>
      </w:r>
      <w:r w:rsidR="005D5384" w:rsidRPr="002E5C3F">
        <w:rPr>
          <w:rStyle w:val="fontstyle01"/>
        </w:rPr>
        <w:t>моральных ценностей</w:t>
      </w:r>
      <w:r w:rsidRPr="002E5C3F">
        <w:rPr>
          <w:rStyle w:val="fontstyle01"/>
        </w:rPr>
        <w:t>,</w:t>
      </w:r>
      <w:r w:rsidRPr="002E5C3F">
        <w:rPr>
          <w:sz w:val="28"/>
          <w:szCs w:val="28"/>
        </w:rPr>
        <w:t xml:space="preserve"> </w:t>
      </w:r>
      <w:r w:rsidRPr="002E5C3F">
        <w:rPr>
          <w:rStyle w:val="fontstyle01"/>
        </w:rPr>
        <w:t xml:space="preserve">способствует их эстетическому </w:t>
      </w:r>
      <w:r w:rsidR="00A15A45" w:rsidRPr="002E5C3F">
        <w:rPr>
          <w:rStyle w:val="fontstyle01"/>
        </w:rPr>
        <w:t xml:space="preserve">и </w:t>
      </w:r>
      <w:r w:rsidR="00E316A5" w:rsidRPr="002E5C3F">
        <w:rPr>
          <w:rStyle w:val="fontstyle01"/>
        </w:rPr>
        <w:t>нравственному</w:t>
      </w:r>
      <w:r w:rsidR="00A15A45" w:rsidRPr="002E5C3F">
        <w:rPr>
          <w:rStyle w:val="fontstyle01"/>
        </w:rPr>
        <w:t xml:space="preserve"> развитию</w:t>
      </w:r>
      <w:r w:rsidRPr="002E5C3F">
        <w:rPr>
          <w:rStyle w:val="fontstyle01"/>
        </w:rPr>
        <w:t>.</w:t>
      </w:r>
      <w:r w:rsidRPr="002E5C3F">
        <w:rPr>
          <w:color w:val="000000"/>
          <w:sz w:val="28"/>
          <w:szCs w:val="28"/>
        </w:rPr>
        <w:t xml:space="preserve"> </w:t>
      </w:r>
    </w:p>
    <w:p w:rsidR="003274C2" w:rsidRPr="002E5C3F" w:rsidRDefault="003274C2" w:rsidP="002E5C3F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3274C2" w:rsidRPr="002E5C3F" w:rsidRDefault="004F7050" w:rsidP="002E5C3F">
      <w:pPr>
        <w:spacing w:after="0" w:line="240" w:lineRule="auto"/>
        <w:jc w:val="center"/>
        <w:rPr>
          <w:rStyle w:val="fontstyle01"/>
        </w:rPr>
      </w:pPr>
      <w:r w:rsidRPr="002E5C3F">
        <w:rPr>
          <w:rStyle w:val="fontstyle01"/>
          <w:noProof/>
          <w:lang w:eastAsia="ru-RU"/>
        </w:rPr>
        <w:drawing>
          <wp:inline distT="0" distB="0" distL="0" distR="0">
            <wp:extent cx="3295650" cy="2238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21" w:rsidRPr="002E5C3F" w:rsidRDefault="00792F21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Style w:val="fontstyle01"/>
        </w:rPr>
        <w:t xml:space="preserve">В учебном пособии широко представлен национальный компонент. </w:t>
      </w:r>
      <w:r w:rsidRPr="002E5C3F">
        <w:rPr>
          <w:rFonts w:ascii="Times New Roman" w:hAnsi="Times New Roman" w:cs="Times New Roman"/>
          <w:sz w:val="28"/>
          <w:szCs w:val="28"/>
        </w:rPr>
        <w:t xml:space="preserve">Учащиеся должны знать не только культурные и </w:t>
      </w:r>
      <w:proofErr w:type="spellStart"/>
      <w:r w:rsidRPr="002E5C3F">
        <w:rPr>
          <w:rFonts w:ascii="Times New Roman" w:hAnsi="Times New Roman" w:cs="Times New Roman"/>
          <w:sz w:val="28"/>
          <w:szCs w:val="28"/>
        </w:rPr>
        <w:t>лингвокультурные</w:t>
      </w:r>
      <w:proofErr w:type="spellEnd"/>
      <w:r w:rsidRPr="002E5C3F">
        <w:rPr>
          <w:rFonts w:ascii="Times New Roman" w:hAnsi="Times New Roman" w:cs="Times New Roman"/>
          <w:sz w:val="28"/>
          <w:szCs w:val="28"/>
        </w:rPr>
        <w:t xml:space="preserve"> реалии </w:t>
      </w:r>
      <w:r w:rsidRPr="002E5C3F">
        <w:rPr>
          <w:rFonts w:ascii="Times New Roman" w:hAnsi="Times New Roman" w:cs="Times New Roman"/>
          <w:sz w:val="28"/>
          <w:szCs w:val="28"/>
        </w:rPr>
        <w:lastRenderedPageBreak/>
        <w:t>страны изучаемого языка, но и уметь рассказывать на испанском языке о своей стране.</w:t>
      </w:r>
      <w:r w:rsidRPr="002E5C3F">
        <w:rPr>
          <w:color w:val="FF0000"/>
          <w:sz w:val="28"/>
          <w:szCs w:val="28"/>
        </w:rPr>
        <w:t xml:space="preserve"> </w:t>
      </w:r>
    </w:p>
    <w:p w:rsidR="004C6672" w:rsidRPr="002E5C3F" w:rsidRDefault="004C6672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37090" w:rsidRPr="002E5C3F" w:rsidRDefault="00437090" w:rsidP="002E5C3F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2E5C3F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3971925" cy="809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90" w:rsidRPr="002E5C3F" w:rsidRDefault="00566EFB" w:rsidP="002E5C3F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2E5C3F">
        <w:rPr>
          <w:noProof/>
          <w:color w:val="000000"/>
          <w:sz w:val="28"/>
          <w:szCs w:val="28"/>
        </w:rPr>
        <w:drawing>
          <wp:inline distT="0" distB="0" distL="0" distR="0">
            <wp:extent cx="3886200" cy="2209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B8" w:rsidRPr="002E5C3F" w:rsidRDefault="00CA2585" w:rsidP="00282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Лексическое наполнение соответствует возрастным и познавательным возможностями учащихся, уровню</w:t>
      </w:r>
      <w:r w:rsidR="007F69AD" w:rsidRPr="002E5C3F">
        <w:rPr>
          <w:rFonts w:ascii="Times New Roman" w:hAnsi="Times New Roman" w:cs="Times New Roman"/>
          <w:sz w:val="28"/>
          <w:szCs w:val="28"/>
        </w:rPr>
        <w:t xml:space="preserve"> их предшествую</w:t>
      </w:r>
      <w:r w:rsidR="007412B8" w:rsidRPr="002E5C3F">
        <w:rPr>
          <w:rFonts w:ascii="Times New Roman" w:hAnsi="Times New Roman" w:cs="Times New Roman"/>
          <w:sz w:val="28"/>
          <w:szCs w:val="28"/>
        </w:rPr>
        <w:t>щей образовательной подготовки. Тренировочные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7412B8" w:rsidRPr="002E5C3F">
        <w:rPr>
          <w:rFonts w:ascii="Times New Roman" w:hAnsi="Times New Roman" w:cs="Times New Roman"/>
          <w:sz w:val="28"/>
          <w:szCs w:val="28"/>
        </w:rPr>
        <w:t>упражнения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 с целью автоматизации лексических навыков </w:t>
      </w:r>
      <w:r w:rsidR="007412B8" w:rsidRPr="002E5C3F">
        <w:rPr>
          <w:rFonts w:ascii="Times New Roman" w:hAnsi="Times New Roman" w:cs="Times New Roman"/>
          <w:sz w:val="28"/>
          <w:szCs w:val="28"/>
        </w:rPr>
        <w:t>напрямую связаны</w:t>
      </w:r>
      <w:r w:rsidR="0085502D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240D4A" w:rsidRPr="002E5C3F">
        <w:rPr>
          <w:rFonts w:ascii="Times New Roman" w:hAnsi="Times New Roman" w:cs="Times New Roman"/>
          <w:sz w:val="28"/>
          <w:szCs w:val="28"/>
        </w:rPr>
        <w:t>с изучаемым материалом предметно</w:t>
      </w:r>
      <w:r w:rsidR="007412B8" w:rsidRPr="002E5C3F">
        <w:rPr>
          <w:rFonts w:ascii="Times New Roman" w:hAnsi="Times New Roman" w:cs="Times New Roman"/>
          <w:sz w:val="28"/>
          <w:szCs w:val="28"/>
        </w:rPr>
        <w:t xml:space="preserve">-тематического наполнения, что </w:t>
      </w:r>
      <w:r w:rsidR="00240D4A" w:rsidRPr="002E5C3F">
        <w:rPr>
          <w:rFonts w:ascii="Times New Roman" w:hAnsi="Times New Roman" w:cs="Times New Roman"/>
          <w:sz w:val="28"/>
          <w:szCs w:val="28"/>
        </w:rPr>
        <w:t xml:space="preserve">позволяет говорить о полной приемлемости разработанного материала. </w:t>
      </w:r>
    </w:p>
    <w:p w:rsidR="00CD0B9A" w:rsidRPr="002E5C3F" w:rsidRDefault="00240D4A" w:rsidP="00282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Упражнения разработаны с учетом лексического подхода, который на данный момент является особо актуальным при разработке учебных пособий по иностранным</w:t>
      </w:r>
      <w:r w:rsidR="00860A3B" w:rsidRPr="002E5C3F">
        <w:rPr>
          <w:rFonts w:ascii="Times New Roman" w:hAnsi="Times New Roman" w:cs="Times New Roman"/>
          <w:sz w:val="28"/>
          <w:szCs w:val="28"/>
        </w:rPr>
        <w:t xml:space="preserve"> язы</w:t>
      </w:r>
      <w:r w:rsidRPr="002E5C3F">
        <w:rPr>
          <w:rFonts w:ascii="Times New Roman" w:hAnsi="Times New Roman" w:cs="Times New Roman"/>
          <w:sz w:val="28"/>
          <w:szCs w:val="28"/>
        </w:rPr>
        <w:t xml:space="preserve">кам. </w:t>
      </w:r>
      <w:r w:rsidR="007F69AD" w:rsidRPr="002E5C3F">
        <w:rPr>
          <w:rFonts w:ascii="Times New Roman" w:hAnsi="Times New Roman" w:cs="Times New Roman"/>
          <w:sz w:val="28"/>
          <w:szCs w:val="28"/>
        </w:rPr>
        <w:t xml:space="preserve">В учебном пособии представлены упражнения на словообразование, расширение словарного запаса, на </w:t>
      </w:r>
      <w:proofErr w:type="spellStart"/>
      <w:r w:rsidR="007F69AD" w:rsidRPr="002E5C3F">
        <w:rPr>
          <w:rFonts w:ascii="Times New Roman" w:hAnsi="Times New Roman" w:cs="Times New Roman"/>
          <w:sz w:val="28"/>
          <w:szCs w:val="28"/>
        </w:rPr>
        <w:t>семантизацию</w:t>
      </w:r>
      <w:proofErr w:type="spellEnd"/>
      <w:r w:rsidR="007F69AD" w:rsidRPr="002E5C3F">
        <w:rPr>
          <w:rFonts w:ascii="Times New Roman" w:hAnsi="Times New Roman" w:cs="Times New Roman"/>
          <w:sz w:val="28"/>
          <w:szCs w:val="28"/>
        </w:rPr>
        <w:t xml:space="preserve"> лексического материала (с опорой на иллюстрации или контекст), на использование лексики в различных речевых ситуациях. </w:t>
      </w:r>
      <w:r w:rsidR="00011393" w:rsidRPr="002E5C3F">
        <w:rPr>
          <w:rFonts w:ascii="Times New Roman" w:hAnsi="Times New Roman" w:cs="Times New Roman"/>
          <w:sz w:val="28"/>
          <w:szCs w:val="28"/>
        </w:rPr>
        <w:t>Большое внимание уделяет</w:t>
      </w:r>
      <w:r w:rsidR="00C92A45" w:rsidRPr="002E5C3F">
        <w:rPr>
          <w:rFonts w:ascii="Times New Roman" w:hAnsi="Times New Roman" w:cs="Times New Roman"/>
          <w:sz w:val="28"/>
          <w:szCs w:val="28"/>
        </w:rPr>
        <w:t>ся семантическим рядам (синонимам, антонимам, идиоматическим</w:t>
      </w:r>
      <w:r w:rsidR="00011393" w:rsidRPr="002E5C3F">
        <w:rPr>
          <w:rFonts w:ascii="Times New Roman" w:hAnsi="Times New Roman" w:cs="Times New Roman"/>
          <w:sz w:val="28"/>
          <w:szCs w:val="28"/>
        </w:rPr>
        <w:t xml:space="preserve"> выражения</w:t>
      </w:r>
      <w:r w:rsidR="00C92A45" w:rsidRPr="002E5C3F">
        <w:rPr>
          <w:rFonts w:ascii="Times New Roman" w:hAnsi="Times New Roman" w:cs="Times New Roman"/>
          <w:sz w:val="28"/>
          <w:szCs w:val="28"/>
        </w:rPr>
        <w:t>м</w:t>
      </w:r>
      <w:r w:rsidR="00011393" w:rsidRPr="002E5C3F">
        <w:rPr>
          <w:rFonts w:ascii="Times New Roman" w:hAnsi="Times New Roman" w:cs="Times New Roman"/>
          <w:sz w:val="28"/>
          <w:szCs w:val="28"/>
        </w:rPr>
        <w:t>), помогающим лучше усвоить лексические единицы и, соответственно, глубже знакомиться с речевыми особенностями изучаемого языка.</w:t>
      </w:r>
    </w:p>
    <w:p w:rsidR="002E0A8B" w:rsidRPr="002E5C3F" w:rsidRDefault="002E0A8B" w:rsidP="002E5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8B" w:rsidRPr="002E5C3F" w:rsidRDefault="00AD06C0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143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C1" w:rsidRPr="002E5C3F" w:rsidRDefault="001B458E" w:rsidP="0028257A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Новый лексический и грамматический материал вводится и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закрепляется в коммуникативных ситуациях. Упражнения, направленные на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 xml:space="preserve">отработку языковых навыков, </w:t>
      </w:r>
      <w:r w:rsidRPr="002E5C3F">
        <w:rPr>
          <w:rStyle w:val="fontstyle01"/>
        </w:rPr>
        <w:t>разнотипны (найти слова</w:t>
      </w:r>
      <w:r w:rsidR="00C92A45" w:rsidRPr="002E5C3F">
        <w:rPr>
          <w:rStyle w:val="fontstyle01"/>
        </w:rPr>
        <w:t xml:space="preserve"> в тексте</w:t>
      </w:r>
      <w:r w:rsidRPr="002E5C3F">
        <w:rPr>
          <w:rStyle w:val="fontstyle01"/>
        </w:rPr>
        <w:t>, соотнести слова и их о</w:t>
      </w:r>
      <w:r w:rsidR="00C92A45" w:rsidRPr="002E5C3F">
        <w:rPr>
          <w:rStyle w:val="fontstyle01"/>
        </w:rPr>
        <w:t xml:space="preserve">пределения, распределить </w:t>
      </w:r>
      <w:r w:rsidRPr="002E5C3F">
        <w:rPr>
          <w:rStyle w:val="fontstyle01"/>
        </w:rPr>
        <w:t>слова</w:t>
      </w:r>
      <w:r w:rsidRPr="002E5C3F">
        <w:rPr>
          <w:sz w:val="28"/>
          <w:szCs w:val="28"/>
        </w:rPr>
        <w:t xml:space="preserve"> </w:t>
      </w:r>
      <w:r w:rsidRPr="002E5C3F">
        <w:rPr>
          <w:rStyle w:val="fontstyle01"/>
        </w:rPr>
        <w:t>п</w:t>
      </w:r>
      <w:r w:rsidR="00C92A45" w:rsidRPr="002E5C3F">
        <w:rPr>
          <w:rStyle w:val="fontstyle01"/>
        </w:rPr>
        <w:t>о группам с определенным</w:t>
      </w:r>
      <w:r w:rsidRPr="002E5C3F">
        <w:rPr>
          <w:rStyle w:val="fontstyle01"/>
        </w:rPr>
        <w:t xml:space="preserve"> </w:t>
      </w:r>
      <w:r w:rsidRPr="002E5C3F">
        <w:rPr>
          <w:rStyle w:val="fontstyle01"/>
        </w:rPr>
        <w:lastRenderedPageBreak/>
        <w:t>признак</w:t>
      </w:r>
      <w:r w:rsidR="00C92A45" w:rsidRPr="002E5C3F">
        <w:rPr>
          <w:rStyle w:val="fontstyle01"/>
        </w:rPr>
        <w:t>ом</w:t>
      </w:r>
      <w:r w:rsidRPr="002E5C3F">
        <w:rPr>
          <w:rStyle w:val="fontstyle01"/>
        </w:rPr>
        <w:t>, дополнить или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 xml:space="preserve">преобразовать </w:t>
      </w:r>
      <w:r w:rsidRPr="002E5C3F">
        <w:rPr>
          <w:rStyle w:val="fontstyle01"/>
        </w:rPr>
        <w:t>предложения,</w:t>
      </w:r>
      <w:r w:rsidR="00C92A45" w:rsidRPr="002E5C3F">
        <w:rPr>
          <w:rStyle w:val="fontstyle01"/>
        </w:rPr>
        <w:t xml:space="preserve"> составить предложения из слов и т.д.) и </w:t>
      </w:r>
      <w:r w:rsidRPr="002E5C3F">
        <w:rPr>
          <w:rStyle w:val="fontstyle01"/>
        </w:rPr>
        <w:t>направлены на активизацию лексико-грамматического</w:t>
      </w:r>
      <w:r w:rsidRPr="002E5C3F">
        <w:rPr>
          <w:color w:val="000000"/>
          <w:sz w:val="28"/>
          <w:szCs w:val="28"/>
        </w:rPr>
        <w:t xml:space="preserve"> </w:t>
      </w:r>
      <w:r w:rsidR="00C92A45" w:rsidRPr="002E5C3F">
        <w:rPr>
          <w:rStyle w:val="fontstyle01"/>
        </w:rPr>
        <w:t>материала.</w:t>
      </w:r>
    </w:p>
    <w:p w:rsidR="00E84F69" w:rsidRPr="002E5C3F" w:rsidRDefault="008731C1" w:rsidP="0028257A">
      <w:pPr>
        <w:spacing w:after="0" w:line="240" w:lineRule="auto"/>
        <w:ind w:firstLine="709"/>
        <w:jc w:val="both"/>
        <w:rPr>
          <w:sz w:val="28"/>
          <w:szCs w:val="28"/>
        </w:rPr>
      </w:pPr>
      <w:r w:rsidRPr="002E5C3F">
        <w:rPr>
          <w:rStyle w:val="fontstyle01"/>
        </w:rPr>
        <w:t>В учебном пособии используется функциональный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подход к изучению языковых явлений. Они подаются в связном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высказывании, где можно проследить взаимодействие лексических единиц и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грамматических явлений с другими элементами языковой системы, что</w:t>
      </w:r>
      <w:r w:rsidR="0028257A">
        <w:rPr>
          <w:rStyle w:val="fontstyle01"/>
        </w:rPr>
        <w:t xml:space="preserve"> </w:t>
      </w:r>
      <w:r w:rsidRPr="002E5C3F">
        <w:rPr>
          <w:rStyle w:val="fontstyle01"/>
        </w:rPr>
        <w:t>позволяет подвести учащихся к пониманию правил или самостоятельному их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формулированию.</w:t>
      </w:r>
      <w:r w:rsidR="00E84F69" w:rsidRPr="002E5C3F">
        <w:rPr>
          <w:sz w:val="28"/>
          <w:szCs w:val="28"/>
        </w:rPr>
        <w:t xml:space="preserve"> </w:t>
      </w:r>
    </w:p>
    <w:p w:rsidR="005E0DCC" w:rsidRPr="002E5C3F" w:rsidRDefault="00011393" w:rsidP="0028257A">
      <w:pPr>
        <w:spacing w:after="0" w:line="240" w:lineRule="auto"/>
        <w:ind w:firstLine="709"/>
        <w:jc w:val="both"/>
        <w:rPr>
          <w:rStyle w:val="fontstyle01"/>
        </w:rPr>
      </w:pPr>
      <w:r w:rsidRPr="002E5C3F">
        <w:rPr>
          <w:rStyle w:val="fontstyle01"/>
        </w:rPr>
        <w:t>Лексический</w:t>
      </w:r>
      <w:r w:rsidR="006D2958" w:rsidRPr="002E5C3F">
        <w:rPr>
          <w:rStyle w:val="fontstyle01"/>
        </w:rPr>
        <w:t xml:space="preserve"> </w:t>
      </w:r>
      <w:r w:rsidRPr="002E5C3F">
        <w:rPr>
          <w:rStyle w:val="fontstyle01"/>
        </w:rPr>
        <w:t>минимум отобран в данном учебном пособии по</w:t>
      </w:r>
      <w:r w:rsidRPr="002E5C3F">
        <w:rPr>
          <w:color w:val="000000"/>
          <w:sz w:val="28"/>
          <w:szCs w:val="28"/>
        </w:rPr>
        <w:t xml:space="preserve"> </w:t>
      </w:r>
      <w:r w:rsidRPr="002E5C3F">
        <w:rPr>
          <w:rStyle w:val="fontstyle01"/>
        </w:rPr>
        <w:t>принципу частотности употребления в современном испанском языке.</w:t>
      </w:r>
      <w:r w:rsidRPr="002E5C3F">
        <w:rPr>
          <w:sz w:val="28"/>
          <w:szCs w:val="28"/>
        </w:rPr>
        <w:t xml:space="preserve"> </w:t>
      </w:r>
      <w:r w:rsidR="005E0DCC" w:rsidRPr="002E5C3F">
        <w:rPr>
          <w:rStyle w:val="fontstyle01"/>
        </w:rPr>
        <w:t xml:space="preserve">Каждый </w:t>
      </w:r>
      <w:r w:rsidR="005E0DCC" w:rsidRPr="002E5C3F">
        <w:rPr>
          <w:rFonts w:ascii="Times New Roman" w:hAnsi="Times New Roman" w:cs="Times New Roman"/>
          <w:sz w:val="28"/>
          <w:szCs w:val="28"/>
        </w:rPr>
        <w:t>раздел пособия дополняет тематический словарь с изучаемыми лексическими единицами и развернутыми выражениями. Отбор активного лексического минимума оптимален и широк.</w:t>
      </w:r>
      <w:r w:rsidR="00262043" w:rsidRPr="002E5C3F">
        <w:rPr>
          <w:rStyle w:val="fontstyle01"/>
        </w:rPr>
        <w:t xml:space="preserve"> </w:t>
      </w:r>
    </w:p>
    <w:p w:rsidR="001E1F21" w:rsidRPr="002E5C3F" w:rsidRDefault="001E1F21" w:rsidP="002E5C3F">
      <w:pPr>
        <w:spacing w:after="0" w:line="240" w:lineRule="auto"/>
        <w:jc w:val="both"/>
        <w:rPr>
          <w:sz w:val="28"/>
          <w:szCs w:val="28"/>
        </w:rPr>
      </w:pPr>
    </w:p>
    <w:p w:rsidR="001E1F21" w:rsidRPr="002E5C3F" w:rsidRDefault="00EF40FC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1466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B8" w:rsidRPr="002E5C3F" w:rsidRDefault="007412B8" w:rsidP="002E5C3F">
      <w:pPr>
        <w:pStyle w:val="ab"/>
        <w:ind w:firstLine="709"/>
        <w:jc w:val="both"/>
        <w:rPr>
          <w:rStyle w:val="fontstyle01"/>
        </w:rPr>
      </w:pPr>
    </w:p>
    <w:p w:rsidR="00792F21" w:rsidRPr="002E5C3F" w:rsidRDefault="00792F21" w:rsidP="002E5C3F">
      <w:pPr>
        <w:pStyle w:val="ab"/>
        <w:ind w:firstLine="709"/>
        <w:jc w:val="both"/>
        <w:rPr>
          <w:szCs w:val="28"/>
        </w:rPr>
      </w:pPr>
      <w:r w:rsidRPr="002E5C3F">
        <w:rPr>
          <w:rStyle w:val="fontstyle01"/>
        </w:rPr>
        <w:t>В учебном пособии используется функциональный</w:t>
      </w:r>
      <w:r w:rsidR="0028257A">
        <w:rPr>
          <w:rStyle w:val="fontstyle01"/>
        </w:rPr>
        <w:t xml:space="preserve"> </w:t>
      </w:r>
      <w:r w:rsidRPr="002E5C3F">
        <w:rPr>
          <w:rStyle w:val="fontstyle01"/>
        </w:rPr>
        <w:t xml:space="preserve">подход к изучению языковых явлений. </w:t>
      </w:r>
      <w:r w:rsidRPr="002E5C3F">
        <w:rPr>
          <w:szCs w:val="28"/>
        </w:rPr>
        <w:t xml:space="preserve">Ознакомление с грамматическими структурами и явлениями, как и при изучении лексики, начинается через ознакомление на основе текста, который помогает учащимся осознать значение грамматической структуры, проанализировать ее форму и функцию и далее перейти к овладению грамматикой в речевой практике. </w:t>
      </w:r>
    </w:p>
    <w:p w:rsidR="00792F21" w:rsidRPr="002E5C3F" w:rsidRDefault="00792F21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Для формирования грамматических навыков в учебном пособии предлагается достаточное количество упражнений, обусловленных ситуацией общения, выполняя ко</w:t>
      </w:r>
      <w:r w:rsidR="000A01D1" w:rsidRPr="002E5C3F">
        <w:rPr>
          <w:rFonts w:ascii="Times New Roman" w:hAnsi="Times New Roman" w:cs="Times New Roman"/>
          <w:sz w:val="28"/>
          <w:szCs w:val="28"/>
        </w:rPr>
        <w:t>торые учащиеся применяют</w:t>
      </w:r>
      <w:r w:rsidRPr="002E5C3F">
        <w:rPr>
          <w:rFonts w:ascii="Times New Roman" w:hAnsi="Times New Roman" w:cs="Times New Roman"/>
          <w:sz w:val="28"/>
          <w:szCs w:val="28"/>
        </w:rPr>
        <w:t xml:space="preserve"> грамматич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еский материал. Наличие </w:t>
      </w:r>
      <w:r w:rsidR="000A01D1" w:rsidRPr="002E5C3F">
        <w:rPr>
          <w:rFonts w:ascii="Times New Roman" w:hAnsi="Times New Roman" w:cs="Times New Roman"/>
          <w:sz w:val="28"/>
          <w:szCs w:val="28"/>
        </w:rPr>
        <w:t>образцов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-примеров </w:t>
      </w:r>
      <w:r w:rsidR="000A01D1" w:rsidRPr="002E5C3F">
        <w:rPr>
          <w:rFonts w:ascii="Times New Roman" w:hAnsi="Times New Roman" w:cs="Times New Roman"/>
          <w:sz w:val="28"/>
          <w:szCs w:val="28"/>
        </w:rPr>
        <w:t>ко мно</w:t>
      </w:r>
      <w:r w:rsidR="00F55460" w:rsidRPr="002E5C3F">
        <w:rPr>
          <w:rFonts w:ascii="Times New Roman" w:hAnsi="Times New Roman" w:cs="Times New Roman"/>
          <w:sz w:val="28"/>
          <w:szCs w:val="28"/>
        </w:rPr>
        <w:t>гим упражнениям облегчает выполнение</w:t>
      </w:r>
      <w:r w:rsidR="000A01D1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F55460" w:rsidRPr="002E5C3F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4B3E09" w:rsidRPr="002E5C3F">
        <w:rPr>
          <w:rFonts w:ascii="Times New Roman" w:hAnsi="Times New Roman" w:cs="Times New Roman"/>
          <w:sz w:val="28"/>
          <w:szCs w:val="28"/>
        </w:rPr>
        <w:t>для учащихся</w:t>
      </w:r>
      <w:r w:rsidR="00F55460" w:rsidRPr="002E5C3F">
        <w:rPr>
          <w:rFonts w:ascii="Times New Roman" w:hAnsi="Times New Roman" w:cs="Times New Roman"/>
          <w:sz w:val="28"/>
          <w:szCs w:val="28"/>
        </w:rPr>
        <w:t>.</w:t>
      </w:r>
    </w:p>
    <w:p w:rsidR="00792F21" w:rsidRPr="002E5C3F" w:rsidRDefault="00792F21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5C3F">
        <w:rPr>
          <w:rFonts w:ascii="Times New Roman" w:hAnsi="Times New Roman" w:cs="Times New Roman"/>
          <w:sz w:val="28"/>
          <w:szCs w:val="28"/>
        </w:rPr>
        <w:t>Грамматические таблицы</w:t>
      </w:r>
      <w:r w:rsidR="00BB085A" w:rsidRPr="002E5C3F">
        <w:rPr>
          <w:rFonts w:ascii="Times New Roman" w:hAnsi="Times New Roman" w:cs="Times New Roman"/>
          <w:sz w:val="28"/>
          <w:szCs w:val="28"/>
        </w:rPr>
        <w:t xml:space="preserve"> и схемы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позволяют учащимся создать образно-визуальное представление о грамматических структурах, сл</w:t>
      </w:r>
      <w:r w:rsidR="00902941" w:rsidRPr="002E5C3F">
        <w:rPr>
          <w:rFonts w:ascii="Times New Roman" w:hAnsi="Times New Roman" w:cs="Times New Roman"/>
          <w:sz w:val="28"/>
          <w:szCs w:val="28"/>
        </w:rPr>
        <w:t xml:space="preserve">ужат опорой при составлении </w:t>
      </w:r>
      <w:r w:rsidRPr="002E5C3F">
        <w:rPr>
          <w:rFonts w:ascii="Times New Roman" w:hAnsi="Times New Roman" w:cs="Times New Roman"/>
          <w:sz w:val="28"/>
          <w:szCs w:val="28"/>
        </w:rPr>
        <w:t>речевых высказываний.</w:t>
      </w: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31F2" w:rsidRPr="002E5C3F" w:rsidRDefault="00FD31F2" w:rsidP="002E5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92F21" w:rsidRPr="002E5C3F" w:rsidRDefault="004249EC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2057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AE" w:rsidRPr="002E5C3F" w:rsidRDefault="003311AE" w:rsidP="00282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Необходимо отметить, что в учебном пособии представлены упражнения на повторение </w:t>
      </w:r>
      <w:r w:rsidR="00CB7022" w:rsidRPr="002E5C3F">
        <w:rPr>
          <w:rFonts w:ascii="Times New Roman" w:hAnsi="Times New Roman" w:cs="Times New Roman"/>
          <w:sz w:val="28"/>
          <w:szCs w:val="28"/>
        </w:rPr>
        <w:t xml:space="preserve">пройденного грамматического </w:t>
      </w:r>
      <w:r w:rsidRPr="002E5C3F">
        <w:rPr>
          <w:rFonts w:ascii="Times New Roman" w:hAnsi="Times New Roman" w:cs="Times New Roman"/>
          <w:sz w:val="28"/>
          <w:szCs w:val="28"/>
        </w:rPr>
        <w:t xml:space="preserve">материала. </w:t>
      </w:r>
    </w:p>
    <w:p w:rsidR="00DE1983" w:rsidRPr="002E5C3F" w:rsidRDefault="003311AE" w:rsidP="002E5C3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1025" cy="1152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5F" w:rsidRPr="002E5C3F" w:rsidRDefault="003C2832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В конце каждого </w:t>
      </w:r>
      <w:r w:rsidR="00A53040" w:rsidRPr="002E5C3F">
        <w:rPr>
          <w:rFonts w:ascii="Times New Roman" w:hAnsi="Times New Roman" w:cs="Times New Roman"/>
          <w:sz w:val="28"/>
          <w:szCs w:val="28"/>
        </w:rPr>
        <w:t>тематического раздела</w:t>
      </w:r>
      <w:r w:rsidRPr="002E5C3F">
        <w:rPr>
          <w:rFonts w:ascii="Times New Roman" w:hAnsi="Times New Roman" w:cs="Times New Roman"/>
          <w:sz w:val="28"/>
          <w:szCs w:val="28"/>
        </w:rPr>
        <w:t xml:space="preserve"> предусмотрен</w:t>
      </w:r>
      <w:r w:rsidR="00A53040" w:rsidRPr="002E5C3F">
        <w:rPr>
          <w:rFonts w:ascii="Times New Roman" w:hAnsi="Times New Roman" w:cs="Times New Roman"/>
          <w:sz w:val="28"/>
          <w:szCs w:val="28"/>
        </w:rPr>
        <w:t>о выполнение</w:t>
      </w:r>
      <w:r w:rsidRPr="002E5C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1ECA" w:rsidRPr="002E5C3F">
        <w:rPr>
          <w:rFonts w:ascii="Times New Roman" w:hAnsi="Times New Roman" w:cs="Times New Roman"/>
          <w:sz w:val="28"/>
          <w:szCs w:val="28"/>
        </w:rPr>
        <w:t xml:space="preserve">проекта. </w:t>
      </w:r>
      <w:r w:rsidR="00136480" w:rsidRPr="002E5C3F">
        <w:rPr>
          <w:rFonts w:ascii="Times New Roman" w:hAnsi="Times New Roman" w:cs="Times New Roman"/>
          <w:sz w:val="28"/>
          <w:szCs w:val="28"/>
        </w:rPr>
        <w:t xml:space="preserve">Проекты способствуют развитию интеллектуальных и творческих способностей учащихся, требуют креативности и критического мышления. </w:t>
      </w:r>
      <w:r w:rsidR="00481ECA" w:rsidRPr="002E5C3F">
        <w:rPr>
          <w:rFonts w:ascii="Times New Roman" w:hAnsi="Times New Roman" w:cs="Times New Roman"/>
          <w:sz w:val="28"/>
          <w:szCs w:val="28"/>
        </w:rPr>
        <w:t>Учащимся предлагается самостоятельно заняться поиском информации по заданной тематике и творчески представить его в группе, обменяться мнением и т.д.</w:t>
      </w:r>
      <w:r w:rsidR="00CB1428" w:rsidRPr="002E5C3F">
        <w:rPr>
          <w:rFonts w:ascii="Times New Roman" w:hAnsi="Times New Roman" w:cs="Times New Roman"/>
          <w:sz w:val="28"/>
          <w:szCs w:val="28"/>
        </w:rPr>
        <w:t xml:space="preserve"> Авторы предлагают пошаговую ст</w:t>
      </w:r>
      <w:r w:rsidR="007412B8" w:rsidRPr="002E5C3F">
        <w:rPr>
          <w:rFonts w:ascii="Times New Roman" w:hAnsi="Times New Roman" w:cs="Times New Roman"/>
          <w:sz w:val="28"/>
          <w:szCs w:val="28"/>
        </w:rPr>
        <w:t>ратегию для подготовки проектов</w:t>
      </w:r>
      <w:r w:rsidR="007800C1" w:rsidRPr="002E5C3F">
        <w:rPr>
          <w:rFonts w:ascii="Times New Roman" w:hAnsi="Times New Roman" w:cs="Times New Roman"/>
          <w:sz w:val="28"/>
          <w:szCs w:val="28"/>
        </w:rPr>
        <w:t>.</w:t>
      </w:r>
    </w:p>
    <w:p w:rsidR="00E40287" w:rsidRPr="002E5C3F" w:rsidRDefault="00E40287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33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87" w:rsidRPr="002E5C3F" w:rsidRDefault="00E40287" w:rsidP="002E5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6999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36" cy="37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72" w:rsidRPr="002E5C3F" w:rsidRDefault="000A01D1" w:rsidP="0028257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50E0E" w:rsidRPr="002E5C3F">
        <w:rPr>
          <w:rFonts w:ascii="Times New Roman" w:hAnsi="Times New Roman" w:cs="Times New Roman"/>
          <w:sz w:val="28"/>
          <w:szCs w:val="28"/>
        </w:rPr>
        <w:t xml:space="preserve">новом </w:t>
      </w:r>
      <w:r w:rsidRPr="002E5C3F">
        <w:rPr>
          <w:rFonts w:ascii="Times New Roman" w:hAnsi="Times New Roman" w:cs="Times New Roman"/>
          <w:sz w:val="28"/>
          <w:szCs w:val="28"/>
        </w:rPr>
        <w:t>учебном пособии авторы используют</w:t>
      </w:r>
      <w:r w:rsidR="00444A30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 xml:space="preserve">ментальные карты, которые </w:t>
      </w:r>
      <w:r w:rsidR="003C2832" w:rsidRPr="002E5C3F">
        <w:rPr>
          <w:rFonts w:ascii="Times New Roman" w:hAnsi="Times New Roman" w:cs="Times New Roman"/>
          <w:sz w:val="28"/>
          <w:szCs w:val="28"/>
        </w:rPr>
        <w:t>являются важнейшим инструментом восприятия, обработки и запоминания информа</w:t>
      </w:r>
      <w:r w:rsidRPr="002E5C3F">
        <w:rPr>
          <w:rFonts w:ascii="Times New Roman" w:hAnsi="Times New Roman" w:cs="Times New Roman"/>
          <w:sz w:val="28"/>
          <w:szCs w:val="28"/>
        </w:rPr>
        <w:t xml:space="preserve">ции, развития памяти, мышления, </w:t>
      </w:r>
      <w:r w:rsidR="003C2832" w:rsidRPr="002E5C3F">
        <w:rPr>
          <w:rFonts w:ascii="Times New Roman" w:hAnsi="Times New Roman" w:cs="Times New Roman"/>
          <w:sz w:val="28"/>
          <w:szCs w:val="28"/>
        </w:rPr>
        <w:t xml:space="preserve">речи. </w:t>
      </w:r>
      <w:r w:rsidR="004C6672" w:rsidRPr="002E5C3F">
        <w:rPr>
          <w:rFonts w:ascii="Times New Roman" w:hAnsi="Times New Roman" w:cs="Times New Roman"/>
          <w:sz w:val="28"/>
          <w:szCs w:val="28"/>
        </w:rPr>
        <w:t>Интеллект-карта поможет учащимся лучше структурировать информацию, связать её элементы между собой и спроектировать речевое высказывание по заданной тематике.</w:t>
      </w:r>
    </w:p>
    <w:p w:rsidR="004C6672" w:rsidRPr="002E5C3F" w:rsidRDefault="004C6672" w:rsidP="002E5C3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B5A" w:rsidRPr="002E5C3F" w:rsidRDefault="00826001" w:rsidP="002E5C3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7717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32" w:rsidRPr="002E5C3F" w:rsidRDefault="003C2832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285D" w:rsidRPr="002E5C3F" w:rsidRDefault="004C6672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В структуру пособия </w:t>
      </w:r>
      <w:r w:rsidR="008C285D" w:rsidRPr="002E5C3F">
        <w:rPr>
          <w:rFonts w:ascii="Times New Roman" w:hAnsi="Times New Roman" w:cs="Times New Roman"/>
          <w:sz w:val="28"/>
          <w:szCs w:val="28"/>
        </w:rPr>
        <w:t xml:space="preserve">введен такой актуальный компонент, как инфографика. Работа с диаграммами и таблицами является неотъемлемой частью современного мира, поэтому использование этих элементов делает пособие более современным и </w:t>
      </w:r>
      <w:proofErr w:type="spellStart"/>
      <w:r w:rsidR="008C285D" w:rsidRPr="002E5C3F">
        <w:rPr>
          <w:rFonts w:ascii="Times New Roman" w:hAnsi="Times New Roman" w:cs="Times New Roman"/>
          <w:sz w:val="28"/>
          <w:szCs w:val="28"/>
        </w:rPr>
        <w:t>практикоориентированным</w:t>
      </w:r>
      <w:proofErr w:type="spellEnd"/>
      <w:r w:rsidR="008C285D" w:rsidRPr="002E5C3F">
        <w:rPr>
          <w:rFonts w:ascii="Times New Roman" w:hAnsi="Times New Roman" w:cs="Times New Roman"/>
          <w:sz w:val="28"/>
          <w:szCs w:val="28"/>
        </w:rPr>
        <w:t xml:space="preserve">. </w:t>
      </w:r>
      <w:r w:rsidR="005B0D92" w:rsidRPr="002E5C3F">
        <w:rPr>
          <w:rFonts w:ascii="Times New Roman" w:hAnsi="Times New Roman" w:cs="Times New Roman"/>
          <w:sz w:val="28"/>
          <w:szCs w:val="28"/>
        </w:rPr>
        <w:t>Авторы предлагают разнообразные задания на описание результатов исследований разного рода, представленных в таблицах</w:t>
      </w:r>
      <w:r w:rsidR="005D068E" w:rsidRPr="002E5C3F">
        <w:rPr>
          <w:rFonts w:ascii="Times New Roman" w:hAnsi="Times New Roman" w:cs="Times New Roman"/>
          <w:sz w:val="28"/>
          <w:szCs w:val="28"/>
        </w:rPr>
        <w:t>, диаграммах</w:t>
      </w:r>
      <w:r w:rsidR="005B0D92" w:rsidRPr="002E5C3F">
        <w:rPr>
          <w:rFonts w:ascii="Times New Roman" w:hAnsi="Times New Roman" w:cs="Times New Roman"/>
          <w:sz w:val="28"/>
          <w:szCs w:val="28"/>
        </w:rPr>
        <w:t>.</w:t>
      </w:r>
    </w:p>
    <w:p w:rsidR="00794A50" w:rsidRPr="002E5C3F" w:rsidRDefault="00794A50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285D" w:rsidRPr="002E5C3F" w:rsidRDefault="00794A50" w:rsidP="002E5C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1050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90" w:rsidRPr="002E5C3F" w:rsidRDefault="000B716E" w:rsidP="002E5C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 xml:space="preserve">Авторы учебного пособия </w:t>
      </w:r>
      <w:r w:rsidR="000D3CDF" w:rsidRPr="002E5C3F">
        <w:rPr>
          <w:rFonts w:ascii="Times New Roman" w:hAnsi="Times New Roman" w:cs="Times New Roman"/>
          <w:sz w:val="28"/>
          <w:szCs w:val="28"/>
        </w:rPr>
        <w:t>знакомят</w:t>
      </w:r>
      <w:r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="006E5A66" w:rsidRPr="002E5C3F">
        <w:rPr>
          <w:rFonts w:ascii="Times New Roman" w:hAnsi="Times New Roman" w:cs="Times New Roman"/>
          <w:sz w:val="28"/>
          <w:szCs w:val="28"/>
        </w:rPr>
        <w:t>учащ</w:t>
      </w:r>
      <w:r w:rsidR="000D3CDF" w:rsidRPr="002E5C3F">
        <w:rPr>
          <w:rFonts w:ascii="Times New Roman" w:hAnsi="Times New Roman" w:cs="Times New Roman"/>
          <w:sz w:val="28"/>
          <w:szCs w:val="28"/>
        </w:rPr>
        <w:t>их</w:t>
      </w:r>
      <w:r w:rsidR="006E5A66" w:rsidRPr="002E5C3F">
        <w:rPr>
          <w:rFonts w:ascii="Times New Roman" w:hAnsi="Times New Roman" w:cs="Times New Roman"/>
          <w:sz w:val="28"/>
          <w:szCs w:val="28"/>
        </w:rPr>
        <w:t xml:space="preserve">ся с различными функциональными стилями и приемами организации письменного высказывания. </w:t>
      </w:r>
      <w:r w:rsidR="005C6D65" w:rsidRPr="002E5C3F">
        <w:rPr>
          <w:rFonts w:ascii="Times New Roman" w:hAnsi="Times New Roman" w:cs="Times New Roman"/>
          <w:sz w:val="28"/>
          <w:szCs w:val="28"/>
        </w:rPr>
        <w:t>Отбор содержания обучения письменной речи осуществляется с учетом того, что учащиеся должны науч</w:t>
      </w:r>
      <w:r w:rsidR="005B0D92" w:rsidRPr="002E5C3F">
        <w:rPr>
          <w:rFonts w:ascii="Times New Roman" w:hAnsi="Times New Roman" w:cs="Times New Roman"/>
          <w:sz w:val="28"/>
          <w:szCs w:val="28"/>
        </w:rPr>
        <w:t xml:space="preserve">иться писать личные и </w:t>
      </w:r>
      <w:r w:rsidR="005C6D65" w:rsidRPr="002E5C3F">
        <w:rPr>
          <w:rFonts w:ascii="Times New Roman" w:hAnsi="Times New Roman" w:cs="Times New Roman"/>
          <w:sz w:val="28"/>
          <w:szCs w:val="28"/>
        </w:rPr>
        <w:t>деловые письма; составлять</w:t>
      </w:r>
      <w:r w:rsidR="00103875" w:rsidRPr="002E5C3F">
        <w:rPr>
          <w:rFonts w:ascii="Times New Roman" w:hAnsi="Times New Roman" w:cs="Times New Roman"/>
          <w:sz w:val="28"/>
          <w:szCs w:val="28"/>
        </w:rPr>
        <w:t xml:space="preserve"> резюме</w:t>
      </w:r>
      <w:r w:rsidR="005C6D65" w:rsidRPr="002E5C3F">
        <w:rPr>
          <w:rFonts w:ascii="Times New Roman" w:hAnsi="Times New Roman" w:cs="Times New Roman"/>
          <w:sz w:val="28"/>
          <w:szCs w:val="28"/>
        </w:rPr>
        <w:t xml:space="preserve">; писать сочинение по предложенной теме. </w:t>
      </w:r>
      <w:r w:rsidR="000D3CDF" w:rsidRPr="002E5C3F">
        <w:rPr>
          <w:rFonts w:ascii="Times New Roman" w:hAnsi="Times New Roman" w:cs="Times New Roman"/>
          <w:sz w:val="28"/>
          <w:szCs w:val="28"/>
        </w:rPr>
        <w:t xml:space="preserve">Важно </w:t>
      </w:r>
      <w:r w:rsidR="000D3CDF" w:rsidRPr="002E5C3F">
        <w:rPr>
          <w:rFonts w:ascii="Times New Roman" w:hAnsi="Times New Roman" w:cs="Times New Roman"/>
          <w:sz w:val="28"/>
          <w:szCs w:val="28"/>
        </w:rPr>
        <w:lastRenderedPageBreak/>
        <w:t xml:space="preserve">отметить предлагаемые творческие формы составления письменной продукции (написание сочинения о фамильном символе; описание жизни героя, чья профессиональная жизнь связана с новыми технологиями и др.). </w:t>
      </w:r>
    </w:p>
    <w:p w:rsidR="000D3CDF" w:rsidRPr="002E5C3F" w:rsidRDefault="00F10790" w:rsidP="002E5C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828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65" w:rsidRPr="002E5C3F" w:rsidRDefault="00101711" w:rsidP="002E5C3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695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DF" w:rsidRPr="002E5C3F" w:rsidRDefault="000D3CDF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2832" w:rsidRPr="002E5C3F" w:rsidRDefault="006E5A66" w:rsidP="002E5C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опор </w:t>
      </w:r>
      <w:r w:rsidR="001B36E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для оформления высказываний </w:t>
      </w:r>
      <w:r w:rsidRPr="002E5C3F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="001B36EA" w:rsidRPr="002E5C3F">
        <w:rPr>
          <w:rFonts w:ascii="Times New Roman" w:hAnsi="Times New Roman" w:cs="Times New Roman"/>
          <w:sz w:val="28"/>
          <w:szCs w:val="28"/>
        </w:rPr>
        <w:t xml:space="preserve"> дискурсивные маркеры</w:t>
      </w:r>
      <w:r w:rsidR="001B36EA" w:rsidRPr="002E5C3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B36EA" w:rsidRPr="002E5C3F">
        <w:rPr>
          <w:rFonts w:ascii="Times New Roman" w:hAnsi="Times New Roman" w:cs="Times New Roman"/>
          <w:sz w:val="28"/>
          <w:szCs w:val="28"/>
        </w:rPr>
        <w:t>что является отправным ориентиром для построения монологического или диалогического высказывания.</w:t>
      </w:r>
    </w:p>
    <w:p w:rsidR="00B108F8" w:rsidRPr="002E5C3F" w:rsidRDefault="00B42EF5" w:rsidP="00B4755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5C3F">
        <w:rPr>
          <w:rFonts w:ascii="Times New Roman" w:hAnsi="Times New Roman"/>
          <w:sz w:val="28"/>
          <w:szCs w:val="28"/>
        </w:rPr>
        <w:t xml:space="preserve">Для подготовки к обязательному </w:t>
      </w:r>
      <w:r w:rsidR="004E7EA5" w:rsidRPr="002E5C3F">
        <w:rPr>
          <w:rFonts w:ascii="Times New Roman" w:hAnsi="Times New Roman"/>
          <w:sz w:val="28"/>
          <w:szCs w:val="28"/>
        </w:rPr>
        <w:t>выпускному экзамену по испанскому</w:t>
      </w:r>
      <w:r w:rsidRPr="002E5C3F">
        <w:rPr>
          <w:rFonts w:ascii="Times New Roman" w:hAnsi="Times New Roman"/>
          <w:sz w:val="28"/>
          <w:szCs w:val="28"/>
        </w:rPr>
        <w:t xml:space="preserve"> языку по завершении обучения и воспитания на </w:t>
      </w:r>
      <w:r w:rsidRPr="002E5C3F">
        <w:rPr>
          <w:rFonts w:ascii="Times New Roman" w:hAnsi="Times New Roman"/>
          <w:sz w:val="28"/>
          <w:szCs w:val="28"/>
          <w:lang w:val="en-US"/>
        </w:rPr>
        <w:t>III</w:t>
      </w:r>
      <w:r w:rsidRPr="002E5C3F">
        <w:rPr>
          <w:rFonts w:ascii="Times New Roman" w:hAnsi="Times New Roman"/>
          <w:sz w:val="28"/>
          <w:szCs w:val="28"/>
        </w:rPr>
        <w:t xml:space="preserve"> ступени общего среднего образования в </w:t>
      </w:r>
      <w:r w:rsidR="007C7D27" w:rsidRPr="002E5C3F">
        <w:rPr>
          <w:rFonts w:ascii="Times New Roman" w:hAnsi="Times New Roman"/>
          <w:sz w:val="28"/>
          <w:szCs w:val="28"/>
        </w:rPr>
        <w:t xml:space="preserve">электронном приложении </w:t>
      </w:r>
      <w:r w:rsidRPr="002E5C3F">
        <w:rPr>
          <w:rFonts w:ascii="Times New Roman" w:hAnsi="Times New Roman"/>
          <w:sz w:val="28"/>
          <w:szCs w:val="28"/>
        </w:rPr>
        <w:t>учебно</w:t>
      </w:r>
      <w:r w:rsidR="007C7D27" w:rsidRPr="002E5C3F">
        <w:rPr>
          <w:rFonts w:ascii="Times New Roman" w:hAnsi="Times New Roman"/>
          <w:sz w:val="28"/>
          <w:szCs w:val="28"/>
        </w:rPr>
        <w:t>го</w:t>
      </w:r>
      <w:r w:rsidRPr="002E5C3F">
        <w:rPr>
          <w:rFonts w:ascii="Times New Roman" w:hAnsi="Times New Roman"/>
          <w:sz w:val="28"/>
          <w:szCs w:val="28"/>
        </w:rPr>
        <w:t xml:space="preserve"> пособи</w:t>
      </w:r>
      <w:r w:rsidR="007C7D27" w:rsidRPr="002E5C3F">
        <w:rPr>
          <w:rFonts w:ascii="Times New Roman" w:hAnsi="Times New Roman"/>
          <w:sz w:val="28"/>
          <w:szCs w:val="28"/>
        </w:rPr>
        <w:t>я</w:t>
      </w:r>
      <w:r w:rsidR="00714CF7" w:rsidRPr="002E5C3F">
        <w:rPr>
          <w:rFonts w:ascii="Times New Roman" w:hAnsi="Times New Roman"/>
          <w:sz w:val="28"/>
          <w:szCs w:val="28"/>
        </w:rPr>
        <w:t xml:space="preserve"> предусмотрен раздел</w:t>
      </w:r>
      <w:r w:rsidR="001B36EA" w:rsidRPr="002E5C3F">
        <w:rPr>
          <w:rFonts w:ascii="Times New Roman" w:hAnsi="Times New Roman"/>
          <w:sz w:val="28"/>
          <w:szCs w:val="28"/>
        </w:rPr>
        <w:t>,</w:t>
      </w:r>
      <w:r w:rsidR="00714CF7" w:rsidRPr="002E5C3F">
        <w:rPr>
          <w:rFonts w:ascii="Times New Roman" w:hAnsi="Times New Roman"/>
          <w:sz w:val="28"/>
          <w:szCs w:val="28"/>
        </w:rPr>
        <w:t xml:space="preserve"> </w:t>
      </w:r>
      <w:r w:rsidR="00964225" w:rsidRPr="002E5C3F">
        <w:rPr>
          <w:rFonts w:ascii="Times New Roman" w:hAnsi="Times New Roman"/>
          <w:sz w:val="28"/>
          <w:szCs w:val="28"/>
        </w:rPr>
        <w:t>в который включены</w:t>
      </w:r>
      <w:r w:rsidR="005F1864" w:rsidRPr="002E5C3F">
        <w:rPr>
          <w:rFonts w:ascii="Times New Roman" w:hAnsi="Times New Roman"/>
          <w:sz w:val="28"/>
          <w:szCs w:val="28"/>
        </w:rPr>
        <w:t xml:space="preserve"> лексико-грамматические тес</w:t>
      </w:r>
      <w:r w:rsidRPr="002E5C3F">
        <w:rPr>
          <w:rFonts w:ascii="Times New Roman" w:hAnsi="Times New Roman"/>
          <w:sz w:val="28"/>
          <w:szCs w:val="28"/>
        </w:rPr>
        <w:t>ты</w:t>
      </w:r>
      <w:r w:rsidR="005F1864" w:rsidRPr="002E5C3F">
        <w:rPr>
          <w:rFonts w:ascii="Times New Roman" w:hAnsi="Times New Roman"/>
          <w:sz w:val="28"/>
          <w:szCs w:val="28"/>
        </w:rPr>
        <w:t>, аналогичные по структуре с тестами, предлагаемыми на ЦТ.</w:t>
      </w:r>
    </w:p>
    <w:p w:rsidR="005378FA" w:rsidRPr="002E5C3F" w:rsidRDefault="00671F95" w:rsidP="002E5C3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5C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686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FA" w:rsidRPr="002E5C3F" w:rsidRDefault="005378FA" w:rsidP="002E5C3F">
      <w:pPr>
        <w:spacing w:after="0" w:line="240" w:lineRule="auto"/>
        <w:jc w:val="both"/>
        <w:rPr>
          <w:rStyle w:val="fontstyle01"/>
          <w:b/>
        </w:rPr>
      </w:pPr>
      <w:r w:rsidRPr="002E5C3F">
        <w:rPr>
          <w:rStyle w:val="fontstyle01"/>
        </w:rPr>
        <w:tab/>
      </w:r>
      <w:r w:rsidR="0000538F" w:rsidRPr="002E5C3F">
        <w:rPr>
          <w:rStyle w:val="fontstyle01"/>
          <w:b/>
        </w:rPr>
        <w:t>2</w:t>
      </w:r>
      <w:r w:rsidRPr="002E5C3F">
        <w:rPr>
          <w:rStyle w:val="fontstyle01"/>
          <w:b/>
        </w:rPr>
        <w:t>. Выберите ответную реплику, подходящую по смыслу к предложенной (</w:t>
      </w:r>
      <w:r w:rsidRPr="002E5C3F">
        <w:rPr>
          <w:rStyle w:val="fontstyle21"/>
          <w:b/>
        </w:rPr>
        <w:t>A12–A13</w:t>
      </w:r>
      <w:r w:rsidRPr="002E5C3F">
        <w:rPr>
          <w:rStyle w:val="fontstyle01"/>
          <w:b/>
        </w:rPr>
        <w:t>).</w:t>
      </w:r>
    </w:p>
    <w:p w:rsidR="005378FA" w:rsidRPr="002E5C3F" w:rsidRDefault="005378FA" w:rsidP="002E5C3F">
      <w:pPr>
        <w:spacing w:after="0" w:line="240" w:lineRule="auto"/>
        <w:rPr>
          <w:rStyle w:val="fontstyle01"/>
          <w:lang w:val="es-ES"/>
        </w:rPr>
      </w:pPr>
      <w:r w:rsidRPr="002E5C3F">
        <w:rPr>
          <w:rStyle w:val="fontstyle21"/>
          <w:lang w:val="es-ES"/>
        </w:rPr>
        <w:lastRenderedPageBreak/>
        <w:t xml:space="preserve">A12. </w:t>
      </w:r>
      <w:r w:rsidRPr="002E5C3F">
        <w:rPr>
          <w:rStyle w:val="fontstyle01"/>
          <w:lang w:val="es-ES"/>
        </w:rPr>
        <w:t>¿Cuánto tiempo tardas en llegar a la universidad?</w:t>
      </w:r>
    </w:p>
    <w:p w:rsidR="005378FA" w:rsidRPr="002E5C3F" w:rsidRDefault="005378FA" w:rsidP="002E5C3F">
      <w:pPr>
        <w:pStyle w:val="a6"/>
        <w:numPr>
          <w:ilvl w:val="0"/>
          <w:numId w:val="6"/>
        </w:numPr>
        <w:shd w:val="clear" w:color="auto" w:fill="FFFFFF"/>
        <w:ind w:hanging="720"/>
        <w:jc w:val="both"/>
        <w:rPr>
          <w:rStyle w:val="fontstyle01"/>
          <w:b/>
        </w:rPr>
      </w:pPr>
      <w:proofErr w:type="spellStart"/>
      <w:r w:rsidRPr="002E5C3F">
        <w:rPr>
          <w:rStyle w:val="fontstyle01"/>
        </w:rPr>
        <w:t>Siempre</w:t>
      </w:r>
      <w:proofErr w:type="spellEnd"/>
      <w:r w:rsidRPr="002E5C3F">
        <w:rPr>
          <w:rStyle w:val="fontstyle01"/>
        </w:rPr>
        <w:t xml:space="preserve"> </w:t>
      </w:r>
      <w:proofErr w:type="spellStart"/>
      <w:r w:rsidRPr="002E5C3F">
        <w:rPr>
          <w:rStyle w:val="fontstyle01"/>
        </w:rPr>
        <w:t>llego</w:t>
      </w:r>
      <w:proofErr w:type="spellEnd"/>
      <w:r w:rsidRPr="002E5C3F">
        <w:rPr>
          <w:rStyle w:val="fontstyle01"/>
        </w:rPr>
        <w:t xml:space="preserve"> </w:t>
      </w:r>
      <w:proofErr w:type="spellStart"/>
      <w:r w:rsidRPr="002E5C3F">
        <w:rPr>
          <w:rStyle w:val="fontstyle01"/>
        </w:rPr>
        <w:t>tarde</w:t>
      </w:r>
      <w:proofErr w:type="spellEnd"/>
      <w:r w:rsidRPr="002E5C3F">
        <w:rPr>
          <w:rStyle w:val="fontstyle01"/>
        </w:rPr>
        <w:t>.</w:t>
      </w:r>
    </w:p>
    <w:p w:rsidR="005378FA" w:rsidRPr="002E5C3F" w:rsidRDefault="005378FA" w:rsidP="002E5C3F">
      <w:pPr>
        <w:pStyle w:val="a6"/>
        <w:numPr>
          <w:ilvl w:val="0"/>
          <w:numId w:val="6"/>
        </w:numPr>
        <w:shd w:val="clear" w:color="auto" w:fill="FFFFFF"/>
        <w:ind w:hanging="720"/>
        <w:jc w:val="both"/>
        <w:rPr>
          <w:rStyle w:val="fontstyle01"/>
          <w:b/>
          <w:lang w:val="es-ES"/>
        </w:rPr>
      </w:pPr>
      <w:r w:rsidRPr="002E5C3F">
        <w:rPr>
          <w:rStyle w:val="fontstyle01"/>
          <w:lang w:val="es-ES"/>
        </w:rPr>
        <w:t>Mañana por la tarde tenemos una reunión con el  decano.</w:t>
      </w:r>
    </w:p>
    <w:p w:rsidR="005378FA" w:rsidRPr="002E5C3F" w:rsidRDefault="005378FA" w:rsidP="002E5C3F">
      <w:pPr>
        <w:pStyle w:val="a6"/>
        <w:numPr>
          <w:ilvl w:val="0"/>
          <w:numId w:val="6"/>
        </w:numPr>
        <w:shd w:val="clear" w:color="auto" w:fill="FFFFFF"/>
        <w:ind w:hanging="720"/>
        <w:jc w:val="both"/>
        <w:rPr>
          <w:rStyle w:val="fontstyle01"/>
          <w:lang w:val="es-ES"/>
        </w:rPr>
      </w:pPr>
      <w:r w:rsidRPr="002E5C3F">
        <w:rPr>
          <w:rStyle w:val="fontstyle01"/>
          <w:lang w:val="es-ES"/>
        </w:rPr>
        <w:t>Eso depende. En autobús unos cinco minutos. Si voy a pie, quince.</w:t>
      </w:r>
    </w:p>
    <w:p w:rsidR="005378FA" w:rsidRPr="002E5C3F" w:rsidRDefault="005378FA" w:rsidP="002E5C3F">
      <w:pPr>
        <w:pStyle w:val="a6"/>
        <w:numPr>
          <w:ilvl w:val="0"/>
          <w:numId w:val="6"/>
        </w:numPr>
        <w:shd w:val="clear" w:color="auto" w:fill="FFFFFF"/>
        <w:ind w:hanging="720"/>
        <w:jc w:val="both"/>
        <w:rPr>
          <w:rStyle w:val="fontstyle01"/>
          <w:b/>
          <w:lang w:val="es-ES"/>
        </w:rPr>
      </w:pPr>
      <w:r w:rsidRPr="002E5C3F">
        <w:rPr>
          <w:rStyle w:val="fontstyle01"/>
          <w:lang w:val="es-ES"/>
        </w:rPr>
        <w:t>Te dije que era muy tarde.</w:t>
      </w:r>
    </w:p>
    <w:p w:rsidR="005378FA" w:rsidRPr="002E5C3F" w:rsidRDefault="005378FA" w:rsidP="002E5C3F">
      <w:pPr>
        <w:pStyle w:val="a6"/>
        <w:shd w:val="clear" w:color="auto" w:fill="FFFFFF"/>
        <w:jc w:val="both"/>
        <w:rPr>
          <w:rStyle w:val="fontstyle01"/>
          <w:b/>
          <w:lang w:val="es-ES"/>
        </w:rPr>
      </w:pPr>
    </w:p>
    <w:p w:rsidR="005378FA" w:rsidRPr="002E5C3F" w:rsidRDefault="005378FA" w:rsidP="002E5C3F">
      <w:pPr>
        <w:spacing w:after="0" w:line="240" w:lineRule="auto"/>
        <w:rPr>
          <w:rStyle w:val="fontstyle01"/>
          <w:lang w:val="es-ES"/>
        </w:rPr>
      </w:pPr>
      <w:r w:rsidRPr="002E5C3F">
        <w:rPr>
          <w:rStyle w:val="fontstyle21"/>
          <w:lang w:val="es-ES"/>
        </w:rPr>
        <w:t xml:space="preserve">A13. </w:t>
      </w:r>
      <w:r w:rsidRPr="002E5C3F">
        <w:rPr>
          <w:rStyle w:val="fontstyle01"/>
          <w:lang w:val="es-ES"/>
        </w:rPr>
        <w:t>¿Volveremos a hablar de esto más tarde?</w:t>
      </w:r>
    </w:p>
    <w:p w:rsidR="005378FA" w:rsidRPr="002E5C3F" w:rsidRDefault="005378FA" w:rsidP="002E5C3F">
      <w:pPr>
        <w:pStyle w:val="a6"/>
        <w:numPr>
          <w:ilvl w:val="0"/>
          <w:numId w:val="7"/>
        </w:numPr>
        <w:shd w:val="clear" w:color="auto" w:fill="FFFFFF"/>
        <w:ind w:hanging="720"/>
        <w:jc w:val="both"/>
        <w:rPr>
          <w:rStyle w:val="fontstyle01"/>
          <w:b/>
          <w:lang w:val="es-ES"/>
        </w:rPr>
      </w:pPr>
      <w:r w:rsidRPr="002E5C3F">
        <w:rPr>
          <w:rStyle w:val="fontstyle01"/>
          <w:lang w:val="es-ES"/>
        </w:rPr>
        <w:t>Me vuelve loco llegar tan tarde.</w:t>
      </w:r>
    </w:p>
    <w:p w:rsidR="005378FA" w:rsidRPr="002E5C3F" w:rsidRDefault="005378FA" w:rsidP="002E5C3F">
      <w:pPr>
        <w:pStyle w:val="a6"/>
        <w:numPr>
          <w:ilvl w:val="0"/>
          <w:numId w:val="7"/>
        </w:numPr>
        <w:shd w:val="clear" w:color="auto" w:fill="FFFFFF"/>
        <w:ind w:hanging="720"/>
        <w:jc w:val="both"/>
        <w:rPr>
          <w:rStyle w:val="fontstyle01"/>
          <w:lang w:val="es-ES"/>
        </w:rPr>
      </w:pPr>
      <w:r w:rsidRPr="002E5C3F">
        <w:rPr>
          <w:rStyle w:val="fontstyle01"/>
          <w:lang w:val="es-ES"/>
        </w:rPr>
        <w:t>¡Cómo no! Y descutiremos todos los detalles.</w:t>
      </w:r>
    </w:p>
    <w:p w:rsidR="005378FA" w:rsidRPr="002E5C3F" w:rsidRDefault="005378FA" w:rsidP="002E5C3F">
      <w:pPr>
        <w:pStyle w:val="a6"/>
        <w:numPr>
          <w:ilvl w:val="0"/>
          <w:numId w:val="7"/>
        </w:numPr>
        <w:shd w:val="clear" w:color="auto" w:fill="FFFFFF"/>
        <w:ind w:hanging="720"/>
        <w:jc w:val="both"/>
        <w:rPr>
          <w:rStyle w:val="fontstyle01"/>
          <w:b/>
          <w:lang w:val="es-ES"/>
        </w:rPr>
      </w:pPr>
      <w:r w:rsidRPr="002E5C3F">
        <w:rPr>
          <w:rStyle w:val="fontstyle01"/>
          <w:lang w:val="es-ES"/>
        </w:rPr>
        <w:t>Volveremos antes de que te des cuenta.</w:t>
      </w:r>
    </w:p>
    <w:p w:rsidR="005378FA" w:rsidRPr="002E5C3F" w:rsidRDefault="005378FA" w:rsidP="002E5C3F">
      <w:pPr>
        <w:pStyle w:val="a6"/>
        <w:numPr>
          <w:ilvl w:val="0"/>
          <w:numId w:val="7"/>
        </w:numPr>
        <w:shd w:val="clear" w:color="auto" w:fill="FFFFFF"/>
        <w:ind w:hanging="720"/>
        <w:jc w:val="both"/>
        <w:rPr>
          <w:b/>
          <w:color w:val="000000"/>
          <w:sz w:val="28"/>
          <w:szCs w:val="28"/>
          <w:lang w:val="es-ES"/>
        </w:rPr>
      </w:pPr>
      <w:r w:rsidRPr="002E5C3F">
        <w:rPr>
          <w:rStyle w:val="fontstyle01"/>
          <w:lang w:val="es-ES"/>
        </w:rPr>
        <w:t>Nos tardamos, pero no será así todo el tiempo.</w:t>
      </w:r>
    </w:p>
    <w:p w:rsidR="00714CF7" w:rsidRPr="002E5C3F" w:rsidRDefault="00B94AB9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noProof/>
          <w:sz w:val="28"/>
          <w:szCs w:val="28"/>
        </w:rPr>
        <w:t xml:space="preserve">Следует также отметить, что в учебном пособии имеются </w:t>
      </w:r>
      <w:r w:rsidRPr="002E5C3F">
        <w:rPr>
          <w:rFonts w:ascii="Times New Roman" w:hAnsi="Times New Roman" w:cs="Times New Roman"/>
          <w:b/>
          <w:noProof/>
          <w:sz w:val="28"/>
          <w:szCs w:val="28"/>
        </w:rPr>
        <w:t>QR-коды</w:t>
      </w:r>
      <w:r w:rsidRPr="002E5C3F">
        <w:rPr>
          <w:rFonts w:ascii="Times New Roman" w:hAnsi="Times New Roman" w:cs="Times New Roman"/>
          <w:noProof/>
          <w:sz w:val="28"/>
          <w:szCs w:val="28"/>
        </w:rPr>
        <w:t xml:space="preserve">, с помощью которых можно воспользоваться материалами </w:t>
      </w:r>
      <w:r w:rsidRPr="002E5C3F">
        <w:rPr>
          <w:rFonts w:ascii="Times New Roman" w:hAnsi="Times New Roman" w:cs="Times New Roman"/>
          <w:sz w:val="28"/>
          <w:szCs w:val="28"/>
        </w:rPr>
        <w:t>электронного приложения, которое</w:t>
      </w:r>
      <w:r w:rsidR="00FE171A" w:rsidRPr="002E5C3F">
        <w:rPr>
          <w:rFonts w:ascii="Times New Roman" w:hAnsi="Times New Roman" w:cs="Times New Roman"/>
          <w:sz w:val="28"/>
          <w:szCs w:val="28"/>
        </w:rPr>
        <w:t xml:space="preserve"> дополняет учебное пособие и размещено на ресурсе </w:t>
      </w:r>
      <w:proofErr w:type="spellStart"/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lingvo</w:t>
      </w:r>
      <w:proofErr w:type="spellEnd"/>
      <w:r w:rsidR="00FE171A" w:rsidRPr="002E5C3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adu</w:t>
      </w:r>
      <w:proofErr w:type="spellEnd"/>
      <w:r w:rsidR="00FE171A" w:rsidRPr="002E5C3F">
        <w:rPr>
          <w:rFonts w:ascii="Times New Roman" w:hAnsi="Times New Roman" w:cs="Times New Roman"/>
          <w:sz w:val="28"/>
          <w:szCs w:val="28"/>
        </w:rPr>
        <w:t>.</w:t>
      </w:r>
      <w:r w:rsidR="00FE171A" w:rsidRPr="002E5C3F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FE171A" w:rsidRPr="002E5C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C41" w:rsidRPr="002E5C3F" w:rsidRDefault="00617C41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14B7" w:rsidRPr="002E5C3F" w:rsidRDefault="004404D8" w:rsidP="002E5C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 w:rsidRPr="002E5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000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1A" w:rsidRPr="002E5C3F" w:rsidRDefault="00FE171A" w:rsidP="002E5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Электронное приложение к учебному пособию содержит:</w:t>
      </w:r>
    </w:p>
    <w:p w:rsidR="00FE171A" w:rsidRPr="002E5C3F" w:rsidRDefault="00FE171A" w:rsidP="002E5C3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E5C3F">
        <w:rPr>
          <w:sz w:val="28"/>
          <w:szCs w:val="28"/>
        </w:rPr>
        <w:t xml:space="preserve">аудиозаписи текстов для восприятия и понимания речи на слух </w:t>
      </w:r>
      <w:r w:rsidRPr="002E5C3F">
        <w:rPr>
          <w:i/>
          <w:sz w:val="28"/>
          <w:szCs w:val="28"/>
        </w:rPr>
        <w:t>(</w:t>
      </w:r>
      <w:r w:rsidRPr="002E5C3F">
        <w:rPr>
          <w:i/>
          <w:sz w:val="28"/>
          <w:szCs w:val="28"/>
          <w:lang w:val="es-ES"/>
        </w:rPr>
        <w:t>Audiomateriales</w:t>
      </w:r>
      <w:r w:rsidRPr="002E5C3F">
        <w:rPr>
          <w:i/>
          <w:sz w:val="28"/>
          <w:szCs w:val="28"/>
        </w:rPr>
        <w:t>);</w:t>
      </w:r>
    </w:p>
    <w:p w:rsidR="001056D1" w:rsidRPr="002E5C3F" w:rsidRDefault="001056D1" w:rsidP="002E5C3F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2E5C3F">
        <w:rPr>
          <w:sz w:val="28"/>
          <w:szCs w:val="28"/>
        </w:rPr>
        <w:t xml:space="preserve">видеоматериалы </w:t>
      </w:r>
      <w:r w:rsidRPr="002E5C3F">
        <w:rPr>
          <w:i/>
          <w:sz w:val="28"/>
          <w:szCs w:val="28"/>
        </w:rPr>
        <w:t>(</w:t>
      </w:r>
      <w:r w:rsidRPr="002E5C3F">
        <w:rPr>
          <w:i/>
          <w:sz w:val="28"/>
          <w:szCs w:val="28"/>
          <w:lang w:val="es-ES"/>
        </w:rPr>
        <w:t>Videomateriales);</w:t>
      </w:r>
    </w:p>
    <w:p w:rsidR="00FE171A" w:rsidRPr="002E5C3F" w:rsidRDefault="00FE171A" w:rsidP="002E5C3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2E5C3F">
        <w:rPr>
          <w:sz w:val="28"/>
          <w:szCs w:val="28"/>
        </w:rPr>
        <w:t>интерактивные упражнения</w:t>
      </w:r>
      <w:r w:rsidRPr="002E5C3F">
        <w:rPr>
          <w:sz w:val="28"/>
          <w:szCs w:val="28"/>
          <w:lang w:val="es-ES"/>
        </w:rPr>
        <w:t xml:space="preserve"> </w:t>
      </w:r>
      <w:r w:rsidRPr="002E5C3F">
        <w:rPr>
          <w:i/>
          <w:sz w:val="28"/>
          <w:szCs w:val="28"/>
          <w:lang w:val="es-ES"/>
        </w:rPr>
        <w:t>(Ejercicios interactivos)</w:t>
      </w:r>
      <w:r w:rsidRPr="002E5C3F">
        <w:rPr>
          <w:i/>
          <w:sz w:val="28"/>
          <w:szCs w:val="28"/>
        </w:rPr>
        <w:t>;</w:t>
      </w:r>
    </w:p>
    <w:p w:rsidR="00FE171A" w:rsidRPr="002E5C3F" w:rsidRDefault="00FE171A" w:rsidP="002E5C3F">
      <w:pPr>
        <w:pStyle w:val="a6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2E5C3F">
        <w:rPr>
          <w:sz w:val="28"/>
          <w:szCs w:val="28"/>
        </w:rPr>
        <w:t>тестовые задания</w:t>
      </w:r>
      <w:r w:rsidRPr="002E5C3F">
        <w:rPr>
          <w:sz w:val="28"/>
          <w:szCs w:val="28"/>
          <w:lang w:val="es-ES"/>
        </w:rPr>
        <w:t xml:space="preserve"> </w:t>
      </w:r>
      <w:r w:rsidRPr="002E5C3F">
        <w:rPr>
          <w:i/>
          <w:sz w:val="28"/>
          <w:szCs w:val="28"/>
          <w:lang w:val="es-ES"/>
        </w:rPr>
        <w:t>(Tests)</w:t>
      </w:r>
      <w:r w:rsidRPr="002E5C3F">
        <w:rPr>
          <w:i/>
          <w:sz w:val="28"/>
          <w:szCs w:val="28"/>
        </w:rPr>
        <w:t>;</w:t>
      </w:r>
    </w:p>
    <w:p w:rsidR="006C1194" w:rsidRPr="002E5C3F" w:rsidRDefault="000A0015" w:rsidP="00B4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Учащиеся имеют возможность испол</w:t>
      </w:r>
      <w:r w:rsidR="00821E63" w:rsidRPr="002E5C3F">
        <w:rPr>
          <w:rFonts w:ascii="Times New Roman" w:hAnsi="Times New Roman" w:cs="Times New Roman"/>
          <w:sz w:val="28"/>
          <w:szCs w:val="28"/>
        </w:rPr>
        <w:t xml:space="preserve">ьзовать электронное приложение </w:t>
      </w:r>
      <w:r w:rsidR="00162E11" w:rsidRPr="002E5C3F">
        <w:rPr>
          <w:rFonts w:ascii="Times New Roman" w:hAnsi="Times New Roman" w:cs="Times New Roman"/>
          <w:sz w:val="28"/>
          <w:szCs w:val="28"/>
        </w:rPr>
        <w:t xml:space="preserve">не только в классе, но и </w:t>
      </w:r>
      <w:r w:rsidR="00FA18FD" w:rsidRPr="002E5C3F">
        <w:rPr>
          <w:rFonts w:ascii="Times New Roman" w:hAnsi="Times New Roman" w:cs="Times New Roman"/>
          <w:sz w:val="28"/>
          <w:szCs w:val="28"/>
        </w:rPr>
        <w:t xml:space="preserve">для </w:t>
      </w:r>
      <w:r w:rsidRPr="002E5C3F">
        <w:rPr>
          <w:rFonts w:ascii="Times New Roman" w:hAnsi="Times New Roman" w:cs="Times New Roman"/>
          <w:sz w:val="28"/>
          <w:szCs w:val="28"/>
        </w:rPr>
        <w:t>самостоятельно</w:t>
      </w:r>
      <w:r w:rsidR="00FA18FD" w:rsidRPr="002E5C3F">
        <w:rPr>
          <w:rFonts w:ascii="Times New Roman" w:hAnsi="Times New Roman" w:cs="Times New Roman"/>
          <w:sz w:val="28"/>
          <w:szCs w:val="28"/>
        </w:rPr>
        <w:t>й работы</w:t>
      </w:r>
      <w:r w:rsidR="00162E11" w:rsidRPr="002E5C3F">
        <w:rPr>
          <w:rFonts w:ascii="Times New Roman" w:hAnsi="Times New Roman" w:cs="Times New Roman"/>
          <w:sz w:val="28"/>
          <w:szCs w:val="28"/>
        </w:rPr>
        <w:t xml:space="preserve"> дома при </w:t>
      </w:r>
      <w:r w:rsidRPr="002E5C3F">
        <w:rPr>
          <w:rFonts w:ascii="Times New Roman" w:hAnsi="Times New Roman" w:cs="Times New Roman"/>
          <w:sz w:val="28"/>
          <w:szCs w:val="28"/>
        </w:rPr>
        <w:t>подго</w:t>
      </w:r>
      <w:r w:rsidR="00162E11" w:rsidRPr="002E5C3F">
        <w:rPr>
          <w:rFonts w:ascii="Times New Roman" w:hAnsi="Times New Roman" w:cs="Times New Roman"/>
          <w:sz w:val="28"/>
          <w:szCs w:val="28"/>
        </w:rPr>
        <w:t>товке домашнего задания. Его содержание позволяет отработать лексические и грамматические упражнения, прослушать тексты и выполнить задания к ним.</w:t>
      </w:r>
    </w:p>
    <w:p w:rsidR="006C1194" w:rsidRPr="002E5C3F" w:rsidRDefault="006C1194" w:rsidP="00B47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C3F">
        <w:rPr>
          <w:rFonts w:ascii="Times New Roman" w:hAnsi="Times New Roman" w:cs="Times New Roman"/>
          <w:sz w:val="28"/>
          <w:szCs w:val="28"/>
        </w:rPr>
        <w:t>Данные учебное пособие призвано м</w:t>
      </w:r>
      <w:r w:rsidR="00E6239A" w:rsidRPr="002E5C3F">
        <w:rPr>
          <w:rFonts w:ascii="Times New Roman" w:hAnsi="Times New Roman" w:cs="Times New Roman"/>
          <w:sz w:val="28"/>
          <w:szCs w:val="28"/>
        </w:rPr>
        <w:t xml:space="preserve">одернизировать образовательный </w:t>
      </w:r>
      <w:r w:rsidRPr="002E5C3F">
        <w:rPr>
          <w:rFonts w:ascii="Times New Roman" w:hAnsi="Times New Roman" w:cs="Times New Roman"/>
          <w:sz w:val="28"/>
          <w:szCs w:val="28"/>
        </w:rPr>
        <w:t>процесс, повысить мотивацию учащихся</w:t>
      </w:r>
      <w:r w:rsidR="00BF0205" w:rsidRPr="002E5C3F">
        <w:rPr>
          <w:rFonts w:ascii="Times New Roman" w:hAnsi="Times New Roman" w:cs="Times New Roman"/>
          <w:sz w:val="28"/>
          <w:szCs w:val="28"/>
        </w:rPr>
        <w:t xml:space="preserve"> </w:t>
      </w:r>
      <w:r w:rsidRPr="002E5C3F">
        <w:rPr>
          <w:rFonts w:ascii="Times New Roman" w:hAnsi="Times New Roman" w:cs="Times New Roman"/>
          <w:sz w:val="28"/>
          <w:szCs w:val="28"/>
        </w:rPr>
        <w:t>и их внутреннюю активность, что в свою очередь, позитивно скажется на повышении качества и эффективности обучения испанскому языку.</w:t>
      </w:r>
    </w:p>
    <w:sectPr w:rsidR="006C1194" w:rsidRPr="002E5C3F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5A2" w:rsidRDefault="00D855A2" w:rsidP="0084215E">
      <w:pPr>
        <w:spacing w:after="0" w:line="240" w:lineRule="auto"/>
      </w:pPr>
      <w:r>
        <w:separator/>
      </w:r>
    </w:p>
  </w:endnote>
  <w:endnote w:type="continuationSeparator" w:id="0">
    <w:p w:rsidR="00D855A2" w:rsidRDefault="00D855A2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08E">
          <w:rPr>
            <w:noProof/>
          </w:rPr>
          <w:t>4</w:t>
        </w:r>
        <w:r>
          <w:fldChar w:fldCharType="end"/>
        </w:r>
      </w:p>
    </w:sdtContent>
  </w:sdt>
  <w:p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5A2" w:rsidRDefault="00D855A2" w:rsidP="0084215E">
      <w:pPr>
        <w:spacing w:after="0" w:line="240" w:lineRule="auto"/>
      </w:pPr>
      <w:r>
        <w:separator/>
      </w:r>
    </w:p>
  </w:footnote>
  <w:footnote w:type="continuationSeparator" w:id="0">
    <w:p w:rsidR="00D855A2" w:rsidRDefault="00D855A2" w:rsidP="0084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5BBC"/>
    <w:multiLevelType w:val="hybridMultilevel"/>
    <w:tmpl w:val="68363550"/>
    <w:lvl w:ilvl="0" w:tplc="84701E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32B5E"/>
    <w:multiLevelType w:val="hybridMultilevel"/>
    <w:tmpl w:val="32DEBE4A"/>
    <w:lvl w:ilvl="0" w:tplc="9AFAE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216DE"/>
    <w:multiLevelType w:val="hybridMultilevel"/>
    <w:tmpl w:val="E514EE8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7243766"/>
    <w:multiLevelType w:val="hybridMultilevel"/>
    <w:tmpl w:val="15E0A4B8"/>
    <w:lvl w:ilvl="0" w:tplc="CE6C81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A931DF4"/>
    <w:multiLevelType w:val="hybridMultilevel"/>
    <w:tmpl w:val="9744A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D9B"/>
    <w:rsid w:val="0000294D"/>
    <w:rsid w:val="0000538F"/>
    <w:rsid w:val="00005BC1"/>
    <w:rsid w:val="000102AE"/>
    <w:rsid w:val="0001105F"/>
    <w:rsid w:val="00011393"/>
    <w:rsid w:val="00011C73"/>
    <w:rsid w:val="00022FEA"/>
    <w:rsid w:val="00047EE8"/>
    <w:rsid w:val="000934B1"/>
    <w:rsid w:val="00094AAB"/>
    <w:rsid w:val="000A0015"/>
    <w:rsid w:val="000A01D1"/>
    <w:rsid w:val="000A69DD"/>
    <w:rsid w:val="000B0111"/>
    <w:rsid w:val="000B716E"/>
    <w:rsid w:val="000C1E4D"/>
    <w:rsid w:val="000D3CDF"/>
    <w:rsid w:val="000E3525"/>
    <w:rsid w:val="000E7B39"/>
    <w:rsid w:val="000F2400"/>
    <w:rsid w:val="000F639B"/>
    <w:rsid w:val="00101711"/>
    <w:rsid w:val="00103875"/>
    <w:rsid w:val="001056D1"/>
    <w:rsid w:val="00122118"/>
    <w:rsid w:val="001312AC"/>
    <w:rsid w:val="00136480"/>
    <w:rsid w:val="00136D46"/>
    <w:rsid w:val="0014094A"/>
    <w:rsid w:val="001459EF"/>
    <w:rsid w:val="0014613E"/>
    <w:rsid w:val="00155038"/>
    <w:rsid w:val="00162E11"/>
    <w:rsid w:val="00176694"/>
    <w:rsid w:val="0018261F"/>
    <w:rsid w:val="00193A69"/>
    <w:rsid w:val="001A27E6"/>
    <w:rsid w:val="001A5FE2"/>
    <w:rsid w:val="001A7EDB"/>
    <w:rsid w:val="001B0525"/>
    <w:rsid w:val="001B36EA"/>
    <w:rsid w:val="001B458E"/>
    <w:rsid w:val="001B466F"/>
    <w:rsid w:val="001C043E"/>
    <w:rsid w:val="001C067F"/>
    <w:rsid w:val="001C25C5"/>
    <w:rsid w:val="001D1DB0"/>
    <w:rsid w:val="001D6A8B"/>
    <w:rsid w:val="001E1F21"/>
    <w:rsid w:val="001E2A76"/>
    <w:rsid w:val="001E70C2"/>
    <w:rsid w:val="002000CC"/>
    <w:rsid w:val="002008E7"/>
    <w:rsid w:val="00211D9B"/>
    <w:rsid w:val="00222194"/>
    <w:rsid w:val="00240D4A"/>
    <w:rsid w:val="00252B21"/>
    <w:rsid w:val="002567E4"/>
    <w:rsid w:val="00262043"/>
    <w:rsid w:val="00281935"/>
    <w:rsid w:val="0028257A"/>
    <w:rsid w:val="002B13C1"/>
    <w:rsid w:val="002B6927"/>
    <w:rsid w:val="002B74CC"/>
    <w:rsid w:val="002C1A83"/>
    <w:rsid w:val="002C4957"/>
    <w:rsid w:val="002C71CC"/>
    <w:rsid w:val="002E01D2"/>
    <w:rsid w:val="002E0A8B"/>
    <w:rsid w:val="002E2F87"/>
    <w:rsid w:val="002E5C3F"/>
    <w:rsid w:val="002F0E36"/>
    <w:rsid w:val="00300AE7"/>
    <w:rsid w:val="00300DB6"/>
    <w:rsid w:val="00301F28"/>
    <w:rsid w:val="00302FDA"/>
    <w:rsid w:val="00307740"/>
    <w:rsid w:val="00313BBE"/>
    <w:rsid w:val="003152EB"/>
    <w:rsid w:val="003274C2"/>
    <w:rsid w:val="003311AE"/>
    <w:rsid w:val="003316CF"/>
    <w:rsid w:val="00347167"/>
    <w:rsid w:val="003709A9"/>
    <w:rsid w:val="0037376E"/>
    <w:rsid w:val="0038786E"/>
    <w:rsid w:val="003A7D4E"/>
    <w:rsid w:val="003B395E"/>
    <w:rsid w:val="003B69BA"/>
    <w:rsid w:val="003C04C6"/>
    <w:rsid w:val="003C2832"/>
    <w:rsid w:val="00401266"/>
    <w:rsid w:val="00405C32"/>
    <w:rsid w:val="004249EC"/>
    <w:rsid w:val="00432111"/>
    <w:rsid w:val="00434E41"/>
    <w:rsid w:val="00437090"/>
    <w:rsid w:val="00440310"/>
    <w:rsid w:val="004404D8"/>
    <w:rsid w:val="00444A30"/>
    <w:rsid w:val="00445927"/>
    <w:rsid w:val="0045341F"/>
    <w:rsid w:val="00463AF8"/>
    <w:rsid w:val="00463E21"/>
    <w:rsid w:val="00464EC4"/>
    <w:rsid w:val="004714B7"/>
    <w:rsid w:val="00472301"/>
    <w:rsid w:val="00476A8B"/>
    <w:rsid w:val="00481ECA"/>
    <w:rsid w:val="004A4C61"/>
    <w:rsid w:val="004B0E95"/>
    <w:rsid w:val="004B1B01"/>
    <w:rsid w:val="004B3E09"/>
    <w:rsid w:val="004C6672"/>
    <w:rsid w:val="004D6661"/>
    <w:rsid w:val="004E26D2"/>
    <w:rsid w:val="004E7EA5"/>
    <w:rsid w:val="004F7050"/>
    <w:rsid w:val="00525580"/>
    <w:rsid w:val="005378FA"/>
    <w:rsid w:val="005403F1"/>
    <w:rsid w:val="00543477"/>
    <w:rsid w:val="00545CA5"/>
    <w:rsid w:val="005643C9"/>
    <w:rsid w:val="00566EFB"/>
    <w:rsid w:val="005730A1"/>
    <w:rsid w:val="00581A13"/>
    <w:rsid w:val="0058206D"/>
    <w:rsid w:val="00582ADB"/>
    <w:rsid w:val="00595C66"/>
    <w:rsid w:val="005A53B6"/>
    <w:rsid w:val="005A70BA"/>
    <w:rsid w:val="005A7338"/>
    <w:rsid w:val="005B0D92"/>
    <w:rsid w:val="005B32D3"/>
    <w:rsid w:val="005B6103"/>
    <w:rsid w:val="005C0319"/>
    <w:rsid w:val="005C3A94"/>
    <w:rsid w:val="005C6D65"/>
    <w:rsid w:val="005D068E"/>
    <w:rsid w:val="005D5384"/>
    <w:rsid w:val="005E0DCC"/>
    <w:rsid w:val="005F11D6"/>
    <w:rsid w:val="005F1864"/>
    <w:rsid w:val="005F752C"/>
    <w:rsid w:val="00605F22"/>
    <w:rsid w:val="006061A5"/>
    <w:rsid w:val="00617C41"/>
    <w:rsid w:val="00633CCA"/>
    <w:rsid w:val="00643FDE"/>
    <w:rsid w:val="006703BA"/>
    <w:rsid w:val="00670E49"/>
    <w:rsid w:val="00671F95"/>
    <w:rsid w:val="00694630"/>
    <w:rsid w:val="006A2A10"/>
    <w:rsid w:val="006A4E75"/>
    <w:rsid w:val="006B34F1"/>
    <w:rsid w:val="006C1194"/>
    <w:rsid w:val="006D2958"/>
    <w:rsid w:val="006E5A66"/>
    <w:rsid w:val="00710D6D"/>
    <w:rsid w:val="00711112"/>
    <w:rsid w:val="00714CF7"/>
    <w:rsid w:val="0072726E"/>
    <w:rsid w:val="00734556"/>
    <w:rsid w:val="007412B8"/>
    <w:rsid w:val="00753D39"/>
    <w:rsid w:val="00761014"/>
    <w:rsid w:val="0076375B"/>
    <w:rsid w:val="007800C1"/>
    <w:rsid w:val="00792F21"/>
    <w:rsid w:val="00794A50"/>
    <w:rsid w:val="007A2FFF"/>
    <w:rsid w:val="007B5439"/>
    <w:rsid w:val="007C37B3"/>
    <w:rsid w:val="007C3D60"/>
    <w:rsid w:val="007C7D27"/>
    <w:rsid w:val="007F00C0"/>
    <w:rsid w:val="007F69AD"/>
    <w:rsid w:val="0080505F"/>
    <w:rsid w:val="00815E45"/>
    <w:rsid w:val="00821E63"/>
    <w:rsid w:val="00824AAE"/>
    <w:rsid w:val="00826001"/>
    <w:rsid w:val="0084215E"/>
    <w:rsid w:val="0085502D"/>
    <w:rsid w:val="00860A3B"/>
    <w:rsid w:val="008666D8"/>
    <w:rsid w:val="00866C8A"/>
    <w:rsid w:val="008731C1"/>
    <w:rsid w:val="00886183"/>
    <w:rsid w:val="00894377"/>
    <w:rsid w:val="008A0725"/>
    <w:rsid w:val="008A74A4"/>
    <w:rsid w:val="008B0BA5"/>
    <w:rsid w:val="008B3615"/>
    <w:rsid w:val="008C285D"/>
    <w:rsid w:val="008C4E6C"/>
    <w:rsid w:val="008E6EE2"/>
    <w:rsid w:val="00902941"/>
    <w:rsid w:val="0090683D"/>
    <w:rsid w:val="0091448C"/>
    <w:rsid w:val="0091592A"/>
    <w:rsid w:val="00923FEC"/>
    <w:rsid w:val="009261EE"/>
    <w:rsid w:val="00947B57"/>
    <w:rsid w:val="00950E0E"/>
    <w:rsid w:val="009618C7"/>
    <w:rsid w:val="00964225"/>
    <w:rsid w:val="00975BDA"/>
    <w:rsid w:val="00984481"/>
    <w:rsid w:val="00984591"/>
    <w:rsid w:val="0099234F"/>
    <w:rsid w:val="009B6A20"/>
    <w:rsid w:val="009D5B4E"/>
    <w:rsid w:val="009E0096"/>
    <w:rsid w:val="009E0382"/>
    <w:rsid w:val="009F12AC"/>
    <w:rsid w:val="009F4CD9"/>
    <w:rsid w:val="00A05097"/>
    <w:rsid w:val="00A07DF0"/>
    <w:rsid w:val="00A15A45"/>
    <w:rsid w:val="00A16A6D"/>
    <w:rsid w:val="00A25501"/>
    <w:rsid w:val="00A27D02"/>
    <w:rsid w:val="00A34A5A"/>
    <w:rsid w:val="00A42C34"/>
    <w:rsid w:val="00A53040"/>
    <w:rsid w:val="00A562AC"/>
    <w:rsid w:val="00A639F7"/>
    <w:rsid w:val="00A66C6C"/>
    <w:rsid w:val="00A77E8A"/>
    <w:rsid w:val="00A96D46"/>
    <w:rsid w:val="00AD06C0"/>
    <w:rsid w:val="00AE2020"/>
    <w:rsid w:val="00AF20E0"/>
    <w:rsid w:val="00AF7775"/>
    <w:rsid w:val="00B01729"/>
    <w:rsid w:val="00B025FE"/>
    <w:rsid w:val="00B027BD"/>
    <w:rsid w:val="00B108F8"/>
    <w:rsid w:val="00B320C4"/>
    <w:rsid w:val="00B42EF5"/>
    <w:rsid w:val="00B47558"/>
    <w:rsid w:val="00B4798F"/>
    <w:rsid w:val="00B55011"/>
    <w:rsid w:val="00B56073"/>
    <w:rsid w:val="00B64568"/>
    <w:rsid w:val="00B7447C"/>
    <w:rsid w:val="00B808AF"/>
    <w:rsid w:val="00B94AB9"/>
    <w:rsid w:val="00BA1B5A"/>
    <w:rsid w:val="00BA1FA3"/>
    <w:rsid w:val="00BB085A"/>
    <w:rsid w:val="00BB264A"/>
    <w:rsid w:val="00BE13FD"/>
    <w:rsid w:val="00BE6277"/>
    <w:rsid w:val="00BF0205"/>
    <w:rsid w:val="00BF20A5"/>
    <w:rsid w:val="00BF4845"/>
    <w:rsid w:val="00C00184"/>
    <w:rsid w:val="00C03BB9"/>
    <w:rsid w:val="00C16C4F"/>
    <w:rsid w:val="00C22648"/>
    <w:rsid w:val="00C3511A"/>
    <w:rsid w:val="00C63ADB"/>
    <w:rsid w:val="00C664A6"/>
    <w:rsid w:val="00C736B1"/>
    <w:rsid w:val="00C80046"/>
    <w:rsid w:val="00C85B2B"/>
    <w:rsid w:val="00C92A45"/>
    <w:rsid w:val="00C97FC2"/>
    <w:rsid w:val="00CA2585"/>
    <w:rsid w:val="00CA49C0"/>
    <w:rsid w:val="00CB1428"/>
    <w:rsid w:val="00CB7022"/>
    <w:rsid w:val="00CD0B9A"/>
    <w:rsid w:val="00CE00C3"/>
    <w:rsid w:val="00CE4014"/>
    <w:rsid w:val="00CE6DB3"/>
    <w:rsid w:val="00D078BF"/>
    <w:rsid w:val="00D2296F"/>
    <w:rsid w:val="00D31F75"/>
    <w:rsid w:val="00D40532"/>
    <w:rsid w:val="00D422D6"/>
    <w:rsid w:val="00D46387"/>
    <w:rsid w:val="00D47FA0"/>
    <w:rsid w:val="00D54A94"/>
    <w:rsid w:val="00D729DE"/>
    <w:rsid w:val="00D73130"/>
    <w:rsid w:val="00D7316B"/>
    <w:rsid w:val="00D855A2"/>
    <w:rsid w:val="00D87E46"/>
    <w:rsid w:val="00D90BAF"/>
    <w:rsid w:val="00D92EE8"/>
    <w:rsid w:val="00DA413B"/>
    <w:rsid w:val="00DA43FD"/>
    <w:rsid w:val="00DA68B2"/>
    <w:rsid w:val="00DA69EE"/>
    <w:rsid w:val="00DB0075"/>
    <w:rsid w:val="00DB69DB"/>
    <w:rsid w:val="00DC315F"/>
    <w:rsid w:val="00DD0375"/>
    <w:rsid w:val="00DD2254"/>
    <w:rsid w:val="00DD6165"/>
    <w:rsid w:val="00DE1983"/>
    <w:rsid w:val="00E01025"/>
    <w:rsid w:val="00E070F5"/>
    <w:rsid w:val="00E13578"/>
    <w:rsid w:val="00E163FA"/>
    <w:rsid w:val="00E1664A"/>
    <w:rsid w:val="00E30563"/>
    <w:rsid w:val="00E316A5"/>
    <w:rsid w:val="00E34BFF"/>
    <w:rsid w:val="00E40287"/>
    <w:rsid w:val="00E45E5E"/>
    <w:rsid w:val="00E53214"/>
    <w:rsid w:val="00E607E7"/>
    <w:rsid w:val="00E6239A"/>
    <w:rsid w:val="00E65322"/>
    <w:rsid w:val="00E6608E"/>
    <w:rsid w:val="00E73972"/>
    <w:rsid w:val="00E8081B"/>
    <w:rsid w:val="00E84331"/>
    <w:rsid w:val="00E84F69"/>
    <w:rsid w:val="00E8682B"/>
    <w:rsid w:val="00E90FFC"/>
    <w:rsid w:val="00E95158"/>
    <w:rsid w:val="00EB502C"/>
    <w:rsid w:val="00EC1DD4"/>
    <w:rsid w:val="00EC4B26"/>
    <w:rsid w:val="00ED037C"/>
    <w:rsid w:val="00ED1D70"/>
    <w:rsid w:val="00EF40FC"/>
    <w:rsid w:val="00F00E5F"/>
    <w:rsid w:val="00F0316A"/>
    <w:rsid w:val="00F10790"/>
    <w:rsid w:val="00F11DE7"/>
    <w:rsid w:val="00F1799F"/>
    <w:rsid w:val="00F21A88"/>
    <w:rsid w:val="00F237C9"/>
    <w:rsid w:val="00F275E7"/>
    <w:rsid w:val="00F32E6C"/>
    <w:rsid w:val="00F41166"/>
    <w:rsid w:val="00F509A1"/>
    <w:rsid w:val="00F55460"/>
    <w:rsid w:val="00F76C63"/>
    <w:rsid w:val="00F85E62"/>
    <w:rsid w:val="00F90CCB"/>
    <w:rsid w:val="00F93A5E"/>
    <w:rsid w:val="00F96ECE"/>
    <w:rsid w:val="00FA18FD"/>
    <w:rsid w:val="00FA4051"/>
    <w:rsid w:val="00FA5D7E"/>
    <w:rsid w:val="00FB0CE3"/>
    <w:rsid w:val="00FB0DB1"/>
    <w:rsid w:val="00FC3001"/>
    <w:rsid w:val="00FC4BE8"/>
    <w:rsid w:val="00FD31F2"/>
    <w:rsid w:val="00FE171A"/>
    <w:rsid w:val="00FE4AD5"/>
    <w:rsid w:val="00FE6F51"/>
    <w:rsid w:val="00FF1C6C"/>
    <w:rsid w:val="00FF3CC8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65CA1"/>
  <w15:docId w15:val="{D6CB346B-5463-4068-871F-26E7575B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  <w:style w:type="character" w:customStyle="1" w:styleId="fontstyle21">
    <w:name w:val="fontstyle21"/>
    <w:basedOn w:val="a0"/>
    <w:rsid w:val="002F0E36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b">
    <w:name w:val="Title"/>
    <w:basedOn w:val="a"/>
    <w:link w:val="ac"/>
    <w:qFormat/>
    <w:rsid w:val="00313BB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Заголовок Знак"/>
    <w:basedOn w:val="a0"/>
    <w:link w:val="ab"/>
    <w:rsid w:val="00313BB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FFF16-8D6E-4D2E-BDBC-062F72B9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11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User</cp:lastModifiedBy>
  <cp:revision>266</cp:revision>
  <cp:lastPrinted>2021-09-02T07:40:00Z</cp:lastPrinted>
  <dcterms:created xsi:type="dcterms:W3CDTF">2021-08-11T03:23:00Z</dcterms:created>
  <dcterms:modified xsi:type="dcterms:W3CDTF">2021-09-15T08:07:00Z</dcterms:modified>
</cp:coreProperties>
</file>