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4C" w:rsidRPr="008D70E2" w:rsidRDefault="00E2134C" w:rsidP="00E2134C">
      <w:pPr>
        <w:spacing w:after="0" w:line="240" w:lineRule="auto"/>
        <w:ind w:left="5670"/>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ЗАЦВЯРДЖАЮ</w:t>
      </w:r>
    </w:p>
    <w:p w:rsidR="00E2134C" w:rsidRPr="008D70E2" w:rsidRDefault="00E2134C" w:rsidP="00E2134C">
      <w:pPr>
        <w:spacing w:after="0" w:line="240" w:lineRule="auto"/>
        <w:ind w:left="5670"/>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Намеснік Міністра адукацыі</w:t>
      </w:r>
    </w:p>
    <w:p w:rsidR="00E2134C" w:rsidRPr="008D70E2" w:rsidRDefault="00E2134C" w:rsidP="00E2134C">
      <w:pPr>
        <w:spacing w:after="0" w:line="240" w:lineRule="auto"/>
        <w:ind w:left="5670"/>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Рэспублікі Беларусь</w:t>
      </w:r>
    </w:p>
    <w:p w:rsidR="00E2134C" w:rsidRPr="008D70E2" w:rsidRDefault="00E2134C" w:rsidP="00E2134C">
      <w:pPr>
        <w:spacing w:after="0" w:line="240" w:lineRule="auto"/>
        <w:ind w:left="5670"/>
        <w:jc w:val="right"/>
        <w:rPr>
          <w:rFonts w:ascii="Times New Roman" w:hAnsi="Times New Roman" w:cs="Times New Roman"/>
          <w:sz w:val="30"/>
          <w:szCs w:val="30"/>
          <w:lang w:val="be-BY"/>
        </w:rPr>
      </w:pPr>
      <w:r w:rsidRPr="008D70E2">
        <w:rPr>
          <w:rFonts w:ascii="Times New Roman" w:hAnsi="Times New Roman" w:cs="Times New Roman"/>
          <w:sz w:val="30"/>
          <w:szCs w:val="30"/>
          <w:lang w:val="be-BY"/>
        </w:rPr>
        <w:t>А.У.Кадлубай</w:t>
      </w:r>
    </w:p>
    <w:p w:rsidR="00E2134C" w:rsidRPr="008D70E2" w:rsidRDefault="005A6E47" w:rsidP="00E2134C">
      <w:pPr>
        <w:spacing w:after="0" w:line="240" w:lineRule="auto"/>
        <w:ind w:left="5670"/>
        <w:jc w:val="both"/>
        <w:rPr>
          <w:rFonts w:ascii="Times New Roman" w:hAnsi="Times New Roman" w:cs="Times New Roman"/>
          <w:sz w:val="30"/>
          <w:szCs w:val="30"/>
          <w:lang w:val="be-BY"/>
        </w:rPr>
      </w:pPr>
      <w:r>
        <w:rPr>
          <w:rFonts w:ascii="Times New Roman" w:hAnsi="Times New Roman" w:cs="Times New Roman"/>
          <w:sz w:val="30"/>
          <w:szCs w:val="30"/>
          <w:lang w:val="be-BY"/>
        </w:rPr>
        <w:t>31.07.2023</w:t>
      </w:r>
    </w:p>
    <w:p w:rsidR="00E2134C" w:rsidRPr="008D70E2" w:rsidRDefault="00E2134C" w:rsidP="00E2134C">
      <w:pPr>
        <w:spacing w:after="0" w:line="240" w:lineRule="auto"/>
        <w:jc w:val="both"/>
        <w:rPr>
          <w:rFonts w:ascii="Times New Roman" w:hAnsi="Times New Roman" w:cs="Times New Roman"/>
          <w:sz w:val="30"/>
          <w:szCs w:val="30"/>
          <w:lang w:val="be-BY"/>
        </w:rPr>
      </w:pPr>
    </w:p>
    <w:p w:rsidR="00E2134C" w:rsidRPr="008D70E2" w:rsidRDefault="00E2134C" w:rsidP="00E2134C">
      <w:pPr>
        <w:spacing w:after="0" w:line="240" w:lineRule="auto"/>
        <w:jc w:val="both"/>
        <w:rPr>
          <w:rFonts w:ascii="Times New Roman" w:hAnsi="Times New Roman" w:cs="Times New Roman"/>
          <w:sz w:val="30"/>
          <w:szCs w:val="30"/>
          <w:lang w:val="be-BY"/>
        </w:rPr>
      </w:pPr>
    </w:p>
    <w:p w:rsidR="00E2134C" w:rsidRPr="008D70E2" w:rsidRDefault="00E2134C" w:rsidP="00E2134C">
      <w:pPr>
        <w:spacing w:after="0" w:line="240" w:lineRule="auto"/>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ІНСТРУКТЫЎНА-МЕТАДЫЧНАЕ ПІСЬМО</w:t>
      </w:r>
    </w:p>
    <w:p w:rsidR="00E2134C" w:rsidRPr="008D70E2" w:rsidRDefault="00E2134C" w:rsidP="00E2134C">
      <w:pPr>
        <w:spacing w:after="0" w:line="240" w:lineRule="auto"/>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МІНІСТЭРСТВА АДУКАЦЫІ РЭСПУБЛІКІ БЕЛАРУСЬ</w:t>
      </w:r>
    </w:p>
    <w:p w:rsidR="00E2134C" w:rsidRPr="008D70E2" w:rsidRDefault="00E2134C" w:rsidP="00E2134C">
      <w:pPr>
        <w:spacing w:after="0" w:line="240" w:lineRule="auto"/>
        <w:ind w:firstLine="709"/>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 xml:space="preserve">«Аб арганізацыі прафесійнай падрыхтоўкі вучняў устаноў агульнай сярэдняй і спецыяльнай адукацыі на III ступені агульнай сярэдняй адукацыі ў </w:t>
      </w:r>
      <w:r w:rsidR="008D70E2" w:rsidRPr="008D70E2">
        <w:rPr>
          <w:rFonts w:ascii="Times New Roman" w:hAnsi="Times New Roman" w:cs="Times New Roman"/>
          <w:b/>
          <w:sz w:val="30"/>
          <w:szCs w:val="30"/>
          <w:lang w:val="be-BY"/>
        </w:rPr>
        <w:t>меж</w:t>
      </w:r>
      <w:r w:rsidRPr="008D70E2">
        <w:rPr>
          <w:rFonts w:ascii="Times New Roman" w:hAnsi="Times New Roman" w:cs="Times New Roman"/>
          <w:b/>
          <w:sz w:val="30"/>
          <w:szCs w:val="30"/>
          <w:lang w:val="be-BY"/>
        </w:rPr>
        <w:t>ах вучэбнага прадмета</w:t>
      </w:r>
    </w:p>
    <w:p w:rsidR="00E2134C" w:rsidRPr="008D70E2" w:rsidRDefault="00E2134C" w:rsidP="00E2134C">
      <w:pPr>
        <w:spacing w:after="0" w:line="240" w:lineRule="auto"/>
        <w:ind w:firstLine="709"/>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«Працоўнае навучанне»</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p>
    <w:p w:rsidR="00E2134C" w:rsidRPr="008D70E2" w:rsidRDefault="00E2134C" w:rsidP="00E2134C">
      <w:pPr>
        <w:spacing w:after="0" w:line="240" w:lineRule="auto"/>
        <w:ind w:firstLine="709"/>
        <w:jc w:val="both"/>
        <w:rPr>
          <w:rFonts w:ascii="Times New Roman" w:hAnsi="Times New Roman" w:cs="Times New Roman"/>
          <w:b/>
          <w:sz w:val="30"/>
          <w:szCs w:val="30"/>
          <w:lang w:val="be-BY"/>
        </w:rPr>
      </w:pPr>
      <w:r w:rsidRPr="008D70E2">
        <w:rPr>
          <w:rFonts w:ascii="Times New Roman" w:hAnsi="Times New Roman" w:cs="Times New Roman"/>
          <w:b/>
          <w:sz w:val="30"/>
          <w:szCs w:val="30"/>
          <w:lang w:val="be-BY"/>
        </w:rPr>
        <w:t>АГУЛЬНЫЯ ПАЛАЖЭННІ. АСАБЛІВАСЦІ АРГАНІЗАЦЫІ АДУКАЦЫЙНАГА ПРАЦЭСУ</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У адпаведнасці з тыпавым вучэбным планам агульнай сярэдняй адукацыі, зацверджаным пастановай Міністэрства адукацыі Рэспублікі Беларусь ад 16.05.2022 № 120 «Аб тыпавых вучэбных планах агульнай сярэдняга адукацыі», ва ўстановах агульнай сярэдняй адукацыі (далей</w:t>
      </w:r>
      <w:r w:rsidR="00921CE7"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 УАСА) і вучэбнымі планамі спецыяльнай адукацыі на ўзроўні агульнай сярэдняй адукацыі, зацверджанымі пастановай Міністэрства адукацыі ад 24.08.2022 №</w:t>
      </w:r>
      <w:r w:rsidR="00921CE7"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287, ва ўстановах спецыяльнай адукацыі (далей</w:t>
      </w:r>
      <w:r w:rsidR="00921CE7"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 УСА) для вучняў X (XI)–XI (XII) класаў, якія вывучаюць усе вучэбныя прадметы на базавым узроўні, прадугледжана вывучэнне вучэбнага прадмета «Працоўнае навучанне». У м</w:t>
      </w:r>
      <w:r w:rsidR="00D82A2B">
        <w:rPr>
          <w:rFonts w:ascii="Times New Roman" w:hAnsi="Times New Roman" w:cs="Times New Roman"/>
          <w:sz w:val="30"/>
          <w:szCs w:val="30"/>
          <w:lang w:val="be-BY"/>
        </w:rPr>
        <w:t>еж</w:t>
      </w:r>
      <w:r w:rsidRPr="008D70E2">
        <w:rPr>
          <w:rFonts w:ascii="Times New Roman" w:hAnsi="Times New Roman" w:cs="Times New Roman"/>
          <w:sz w:val="30"/>
          <w:szCs w:val="30"/>
          <w:lang w:val="be-BY"/>
        </w:rPr>
        <w:t xml:space="preserve">ах </w:t>
      </w:r>
      <w:r w:rsidR="00D82A2B">
        <w:rPr>
          <w:rFonts w:ascii="Times New Roman" w:hAnsi="Times New Roman" w:cs="Times New Roman"/>
          <w:sz w:val="30"/>
          <w:szCs w:val="30"/>
          <w:lang w:val="be-BY"/>
        </w:rPr>
        <w:t>гэт</w:t>
      </w:r>
      <w:r w:rsidRPr="008D70E2">
        <w:rPr>
          <w:rFonts w:ascii="Times New Roman" w:hAnsi="Times New Roman" w:cs="Times New Roman"/>
          <w:sz w:val="30"/>
          <w:szCs w:val="30"/>
          <w:lang w:val="be-BY"/>
        </w:rPr>
        <w:t>ага вучэбнага прадмета ў аб'ёме 6</w:t>
      </w:r>
      <w:r w:rsidR="00921CE7"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 xml:space="preserve">гадзін </w:t>
      </w:r>
      <w:r w:rsidR="00D82A2B">
        <w:rPr>
          <w:rFonts w:ascii="Times New Roman" w:hAnsi="Times New Roman" w:cs="Times New Roman"/>
          <w:sz w:val="30"/>
          <w:szCs w:val="30"/>
          <w:lang w:val="be-BY"/>
        </w:rPr>
        <w:t>на</w:t>
      </w:r>
      <w:r w:rsidRPr="008D70E2">
        <w:rPr>
          <w:rFonts w:ascii="Times New Roman" w:hAnsi="Times New Roman" w:cs="Times New Roman"/>
          <w:sz w:val="30"/>
          <w:szCs w:val="30"/>
          <w:lang w:val="be-BY"/>
        </w:rPr>
        <w:t xml:space="preserve"> тыдзень рэалізуецца адукацыйная праграма прафесійнай падрыхтоўкі </w:t>
      </w:r>
      <w:r w:rsidR="008D70E2">
        <w:rPr>
          <w:rFonts w:ascii="Times New Roman" w:hAnsi="Times New Roman" w:cs="Times New Roman"/>
          <w:sz w:val="30"/>
          <w:szCs w:val="30"/>
          <w:lang w:val="be-BY"/>
        </w:rPr>
        <w:t>рабочых</w:t>
      </w:r>
      <w:r w:rsidRPr="008D70E2">
        <w:rPr>
          <w:rFonts w:ascii="Times New Roman" w:hAnsi="Times New Roman" w:cs="Times New Roman"/>
          <w:sz w:val="30"/>
          <w:szCs w:val="30"/>
          <w:lang w:val="be-BY"/>
        </w:rPr>
        <w:t xml:space="preserve"> (служачых). Асноўн</w:t>
      </w:r>
      <w:r w:rsidR="00FF2B29" w:rsidRPr="008D70E2">
        <w:rPr>
          <w:rFonts w:ascii="Times New Roman" w:hAnsi="Times New Roman" w:cs="Times New Roman"/>
          <w:sz w:val="30"/>
          <w:szCs w:val="30"/>
          <w:lang w:val="be-BY"/>
        </w:rPr>
        <w:t>ай мэтай працоўнага навучання вучня</w:t>
      </w:r>
      <w:r w:rsidRPr="008D70E2">
        <w:rPr>
          <w:rFonts w:ascii="Times New Roman" w:hAnsi="Times New Roman" w:cs="Times New Roman"/>
          <w:sz w:val="30"/>
          <w:szCs w:val="30"/>
          <w:lang w:val="be-BY"/>
        </w:rPr>
        <w:t xml:space="preserve">ў ІІІ ступені агульнай сярэдняй адукацыі з'яўляецца прадастаўленне ім магчымасці атрымаць прафесійныя ўменні і навыкі, </w:t>
      </w:r>
      <w:r w:rsidR="00FF2B29"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асвоіць пэўную прафесію рабочага (пасада служачага).</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Адукацыйная праграма прафесійнай падрыхтоўкі рабочых (служачых) у X (XI)</w:t>
      </w:r>
      <w:r w:rsidR="00FF2B29"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класах мож</w:t>
      </w:r>
      <w:r w:rsidR="00FF2B29" w:rsidRPr="008D70E2">
        <w:rPr>
          <w:rFonts w:ascii="Times New Roman" w:hAnsi="Times New Roman" w:cs="Times New Roman"/>
          <w:sz w:val="30"/>
          <w:szCs w:val="30"/>
          <w:lang w:val="be-BY"/>
        </w:rPr>
        <w:t>а ажыццяўляцца на базе УАСА, УСА</w:t>
      </w:r>
      <w:r w:rsidRPr="008D70E2">
        <w:rPr>
          <w:rFonts w:ascii="Times New Roman" w:hAnsi="Times New Roman" w:cs="Times New Roman"/>
          <w:sz w:val="30"/>
          <w:szCs w:val="30"/>
          <w:lang w:val="be-BY"/>
        </w:rPr>
        <w:t xml:space="preserve">, устаноў адукацыі, якія рэалізуюць адукацыйныя праграмы прафесійна-тэхнічнай, адукацыйныя праграмы сярэдняй спецыяльнай адукацыі (далей </w:t>
      </w:r>
      <w:r w:rsidR="00FF2B29"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УССА), устаноў вышэйшай адукацыі, устаноў дадатковай адукацыі дарослых, устаноў дадатковай адукацыі дзяцей і моладзі (артыкул 255 Кодэкса Рэспублікі Беларусь аб адукацыі).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Умоўна вызначаны тры мадэлі рэалізацыі прафесійнай падрыхтоўкі на III ступені агульнай сярэдняй адукац</w:t>
      </w:r>
      <w:r w:rsidR="00FF2B29" w:rsidRPr="008D70E2">
        <w:rPr>
          <w:rFonts w:ascii="Times New Roman" w:hAnsi="Times New Roman" w:cs="Times New Roman"/>
          <w:sz w:val="30"/>
          <w:szCs w:val="30"/>
          <w:lang w:val="be-BY"/>
        </w:rPr>
        <w:t>ыі ў м</w:t>
      </w:r>
      <w:r w:rsidR="00D82A2B">
        <w:rPr>
          <w:rFonts w:ascii="Times New Roman" w:hAnsi="Times New Roman" w:cs="Times New Roman"/>
          <w:sz w:val="30"/>
          <w:szCs w:val="30"/>
          <w:lang w:val="be-BY"/>
        </w:rPr>
        <w:t>еж</w:t>
      </w:r>
      <w:r w:rsidR="00FF2B29" w:rsidRPr="008D70E2">
        <w:rPr>
          <w:rFonts w:ascii="Times New Roman" w:hAnsi="Times New Roman" w:cs="Times New Roman"/>
          <w:sz w:val="30"/>
          <w:szCs w:val="30"/>
          <w:lang w:val="be-BY"/>
        </w:rPr>
        <w:t>ах вучэбнага прадмета «Працоўнае навучанне»</w:t>
      </w:r>
      <w:r w:rsidRPr="008D70E2">
        <w:rPr>
          <w:rFonts w:ascii="Times New Roman" w:hAnsi="Times New Roman" w:cs="Times New Roman"/>
          <w:sz w:val="30"/>
          <w:szCs w:val="30"/>
          <w:lang w:val="be-BY"/>
        </w:rPr>
        <w:t>:</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I мад</w:t>
      </w:r>
      <w:r w:rsidR="00FF2B29" w:rsidRPr="008D70E2">
        <w:rPr>
          <w:rFonts w:ascii="Times New Roman" w:hAnsi="Times New Roman" w:cs="Times New Roman"/>
          <w:sz w:val="30"/>
          <w:szCs w:val="30"/>
          <w:lang w:val="be-BY"/>
        </w:rPr>
        <w:t>эль: арганізацыя вучэб</w:t>
      </w:r>
      <w:r w:rsidRPr="008D70E2">
        <w:rPr>
          <w:rFonts w:ascii="Times New Roman" w:hAnsi="Times New Roman" w:cs="Times New Roman"/>
          <w:sz w:val="30"/>
          <w:szCs w:val="30"/>
          <w:lang w:val="be-BY"/>
        </w:rPr>
        <w:t>ных заняткаў непасрэдна ва УАСА (УСА);</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lastRenderedPageBreak/>
        <w:t>II мадэль: арганізацыя вучэбных заняткаў для вучняў некалькіх УАСА (УСА) на базе аднаго УАСА (УСА) па прынцыпе міжшкольных факультатыўных заняткаў;</w:t>
      </w:r>
    </w:p>
    <w:p w:rsidR="00E2134C" w:rsidRPr="008D70E2" w:rsidRDefault="00FF2B29"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III мадэль: арганізацыя вучэб</w:t>
      </w:r>
      <w:r w:rsidR="00E2134C" w:rsidRPr="008D70E2">
        <w:rPr>
          <w:rFonts w:ascii="Times New Roman" w:hAnsi="Times New Roman" w:cs="Times New Roman"/>
          <w:sz w:val="30"/>
          <w:szCs w:val="30"/>
          <w:lang w:val="be-BY"/>
        </w:rPr>
        <w:t xml:space="preserve">ных заняткаў на базе УССА, устаноў вышэйшай адукацыі, устаноў дадатковай адукацыі дзяцей і моладзі, устаноў дадатковай адукацыі дарослых (далей </w:t>
      </w:r>
      <w:r w:rsidRPr="008D70E2">
        <w:rPr>
          <w:rFonts w:ascii="Times New Roman" w:hAnsi="Times New Roman" w:cs="Times New Roman"/>
          <w:sz w:val="30"/>
          <w:szCs w:val="30"/>
          <w:lang w:val="be-BY"/>
        </w:rPr>
        <w:t xml:space="preserve">– </w:t>
      </w:r>
      <w:r w:rsidR="00E2134C" w:rsidRPr="008D70E2">
        <w:rPr>
          <w:rFonts w:ascii="Times New Roman" w:hAnsi="Times New Roman" w:cs="Times New Roman"/>
          <w:sz w:val="30"/>
          <w:szCs w:val="30"/>
          <w:lang w:val="be-BY"/>
        </w:rPr>
        <w:t>іншыя ўстановы адукацыі).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Загадам Міністр</w:t>
      </w:r>
      <w:r w:rsidR="00FF2B29" w:rsidRPr="008D70E2">
        <w:rPr>
          <w:rFonts w:ascii="Times New Roman" w:hAnsi="Times New Roman" w:cs="Times New Roman"/>
          <w:sz w:val="30"/>
          <w:szCs w:val="30"/>
          <w:lang w:val="be-BY"/>
        </w:rPr>
        <w:t>а адукацыі ад 01.06.2023 № 283 «</w:t>
      </w:r>
      <w:r w:rsidRPr="008D70E2">
        <w:rPr>
          <w:rFonts w:ascii="Times New Roman" w:hAnsi="Times New Roman" w:cs="Times New Roman"/>
          <w:sz w:val="30"/>
          <w:szCs w:val="30"/>
          <w:lang w:val="be-BY"/>
        </w:rPr>
        <w:t>Аб арганізацыі адукацыйнага працэсу па праграме прафесійнай падрыхтоўкі рабочых (служачых) у X (XI)</w:t>
      </w:r>
      <w:r w:rsidR="00FF2B29"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класах устаноў агульнай сярэдняй і спецыяльнай адукацыі</w:t>
      </w:r>
      <w:r w:rsidR="00FF2B29"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 вызначаны пералік прафесій рабочых (пасад служачых) для рэалізацыі адукацыйнай праграмы прафесійнай падрыхтоўкі </w:t>
      </w:r>
      <w:r w:rsidR="00AA50BC">
        <w:rPr>
          <w:rFonts w:ascii="Times New Roman" w:hAnsi="Times New Roman" w:cs="Times New Roman"/>
          <w:sz w:val="30"/>
          <w:szCs w:val="30"/>
          <w:lang w:val="be-BY"/>
        </w:rPr>
        <w:t>рабочых</w:t>
      </w:r>
      <w:r w:rsidRPr="008D70E2">
        <w:rPr>
          <w:rFonts w:ascii="Times New Roman" w:hAnsi="Times New Roman" w:cs="Times New Roman"/>
          <w:sz w:val="30"/>
          <w:szCs w:val="30"/>
          <w:lang w:val="be-BY"/>
        </w:rPr>
        <w:t xml:space="preserve"> (служачых) у м</w:t>
      </w:r>
      <w:r w:rsidR="00AA50BC">
        <w:rPr>
          <w:rFonts w:ascii="Times New Roman" w:hAnsi="Times New Roman" w:cs="Times New Roman"/>
          <w:sz w:val="30"/>
          <w:szCs w:val="30"/>
          <w:lang w:val="be-BY"/>
        </w:rPr>
        <w:t>еж</w:t>
      </w:r>
      <w:r w:rsidRPr="008D70E2">
        <w:rPr>
          <w:rFonts w:ascii="Times New Roman" w:hAnsi="Times New Roman" w:cs="Times New Roman"/>
          <w:sz w:val="30"/>
          <w:szCs w:val="30"/>
          <w:lang w:val="be-BY"/>
        </w:rPr>
        <w:t>ах гадзін пр</w:t>
      </w:r>
      <w:r w:rsidR="00FF2B29" w:rsidRPr="008D70E2">
        <w:rPr>
          <w:rFonts w:ascii="Times New Roman" w:hAnsi="Times New Roman" w:cs="Times New Roman"/>
          <w:sz w:val="30"/>
          <w:szCs w:val="30"/>
          <w:lang w:val="be-BY"/>
        </w:rPr>
        <w:t>ацоўнага навучання асобна для вучня</w:t>
      </w:r>
      <w:r w:rsidRPr="008D70E2">
        <w:rPr>
          <w:rFonts w:ascii="Times New Roman" w:hAnsi="Times New Roman" w:cs="Times New Roman"/>
          <w:sz w:val="30"/>
          <w:szCs w:val="30"/>
          <w:lang w:val="be-BY"/>
        </w:rPr>
        <w:t>ў X (XI)</w:t>
      </w:r>
      <w:r w:rsidR="00FF2B29" w:rsidRPr="008D70E2">
        <w:rPr>
          <w:rFonts w:ascii="Times New Roman" w:hAnsi="Times New Roman" w:cs="Times New Roman"/>
          <w:sz w:val="30"/>
          <w:szCs w:val="30"/>
          <w:lang w:val="be-BY"/>
        </w:rPr>
        <w:t>–XI (XII) класаў УАСА і УСА</w:t>
      </w:r>
      <w:r w:rsidRPr="008D70E2">
        <w:rPr>
          <w:rFonts w:ascii="Times New Roman" w:hAnsi="Times New Roman" w:cs="Times New Roman"/>
          <w:sz w:val="30"/>
          <w:szCs w:val="30"/>
          <w:lang w:val="be-BY"/>
        </w:rPr>
        <w:t xml:space="preserve">, а </w:t>
      </w:r>
      <w:r w:rsidR="00FF2B29" w:rsidRPr="008D70E2">
        <w:rPr>
          <w:rFonts w:ascii="Times New Roman" w:hAnsi="Times New Roman" w:cs="Times New Roman"/>
          <w:sz w:val="30"/>
          <w:szCs w:val="30"/>
          <w:lang w:val="be-BY"/>
        </w:rPr>
        <w:t>таксама зацверджаны прыкладны вучэб</w:t>
      </w:r>
      <w:r w:rsidRPr="008D70E2">
        <w:rPr>
          <w:rFonts w:ascii="Times New Roman" w:hAnsi="Times New Roman" w:cs="Times New Roman"/>
          <w:sz w:val="30"/>
          <w:szCs w:val="30"/>
          <w:lang w:val="be-BY"/>
        </w:rPr>
        <w:t xml:space="preserve">ны план прафесійнай падрыхтоўкі </w:t>
      </w:r>
      <w:r w:rsidR="00AA50BC">
        <w:rPr>
          <w:rFonts w:ascii="Times New Roman" w:hAnsi="Times New Roman" w:cs="Times New Roman"/>
          <w:sz w:val="30"/>
          <w:szCs w:val="30"/>
          <w:lang w:val="be-BY"/>
        </w:rPr>
        <w:t>рабочых</w:t>
      </w:r>
      <w:r w:rsidR="00FF2B29" w:rsidRPr="008D70E2">
        <w:rPr>
          <w:rFonts w:ascii="Times New Roman" w:hAnsi="Times New Roman" w:cs="Times New Roman"/>
          <w:sz w:val="30"/>
          <w:szCs w:val="30"/>
          <w:lang w:val="be-BY"/>
        </w:rPr>
        <w:t xml:space="preserve"> (служачых) для распрацоўкі вучэб</w:t>
      </w:r>
      <w:r w:rsidRPr="008D70E2">
        <w:rPr>
          <w:rFonts w:ascii="Times New Roman" w:hAnsi="Times New Roman" w:cs="Times New Roman"/>
          <w:sz w:val="30"/>
          <w:szCs w:val="30"/>
          <w:lang w:val="be-BY"/>
        </w:rPr>
        <w:t>ных планаў устаноў адукацыі, якія рэалізуюць адукацыйную праграму прафесійнай падрыхтоўк</w:t>
      </w:r>
      <w:r w:rsidR="00FF2B29" w:rsidRPr="008D70E2">
        <w:rPr>
          <w:rFonts w:ascii="Times New Roman" w:hAnsi="Times New Roman" w:cs="Times New Roman"/>
          <w:sz w:val="30"/>
          <w:szCs w:val="30"/>
          <w:lang w:val="be-BY"/>
        </w:rPr>
        <w:t xml:space="preserve">і </w:t>
      </w:r>
      <w:r w:rsidR="00AA50BC">
        <w:rPr>
          <w:rFonts w:ascii="Times New Roman" w:hAnsi="Times New Roman" w:cs="Times New Roman"/>
          <w:sz w:val="30"/>
          <w:szCs w:val="30"/>
          <w:lang w:val="be-BY"/>
        </w:rPr>
        <w:t>рабоч</w:t>
      </w:r>
      <w:r w:rsidR="00FF2B29" w:rsidRPr="008D70E2">
        <w:rPr>
          <w:rFonts w:ascii="Times New Roman" w:hAnsi="Times New Roman" w:cs="Times New Roman"/>
          <w:sz w:val="30"/>
          <w:szCs w:val="30"/>
          <w:lang w:val="be-BY"/>
        </w:rPr>
        <w:t>ых (служачых) для вучня</w:t>
      </w:r>
      <w:r w:rsidRPr="008D70E2">
        <w:rPr>
          <w:rFonts w:ascii="Times New Roman" w:hAnsi="Times New Roman" w:cs="Times New Roman"/>
          <w:sz w:val="30"/>
          <w:szCs w:val="30"/>
          <w:lang w:val="be-BY"/>
        </w:rPr>
        <w:t>ў X (XI)</w:t>
      </w:r>
      <w:r w:rsidR="00FF2B29" w:rsidRPr="008D70E2">
        <w:rPr>
          <w:rFonts w:ascii="Times New Roman" w:hAnsi="Times New Roman" w:cs="Times New Roman"/>
          <w:sz w:val="30"/>
          <w:szCs w:val="30"/>
          <w:lang w:val="be-BY"/>
        </w:rPr>
        <w:t>–XI (XII) класаў УАСА і УСА</w:t>
      </w:r>
      <w:r w:rsidRPr="008D70E2">
        <w:rPr>
          <w:rFonts w:ascii="Times New Roman" w:hAnsi="Times New Roman" w:cs="Times New Roman"/>
          <w:sz w:val="30"/>
          <w:szCs w:val="30"/>
          <w:lang w:val="be-BY"/>
        </w:rPr>
        <w:t>.</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Комплексную метадычную падтрымку ўсім удзельнікам адукацыйнага працэсу</w:t>
      </w:r>
      <w:r w:rsidR="00FF2B29" w:rsidRPr="008D70E2">
        <w:rPr>
          <w:rFonts w:ascii="Times New Roman" w:hAnsi="Times New Roman" w:cs="Times New Roman"/>
          <w:sz w:val="30"/>
          <w:szCs w:val="30"/>
          <w:lang w:val="be-BY"/>
        </w:rPr>
        <w:t xml:space="preserve"> забяспечвае ўстанова адукацыі «</w:t>
      </w:r>
      <w:r w:rsidRPr="008D70E2">
        <w:rPr>
          <w:rFonts w:ascii="Times New Roman" w:hAnsi="Times New Roman" w:cs="Times New Roman"/>
          <w:sz w:val="30"/>
          <w:szCs w:val="30"/>
          <w:lang w:val="be-BY"/>
        </w:rPr>
        <w:t>Рэспубліканскі інстытут прафесійнай</w:t>
      </w:r>
      <w:r w:rsidR="00FF2B29" w:rsidRPr="008D70E2">
        <w:rPr>
          <w:rFonts w:ascii="Times New Roman" w:hAnsi="Times New Roman" w:cs="Times New Roman"/>
          <w:sz w:val="30"/>
          <w:szCs w:val="30"/>
          <w:lang w:val="be-BY"/>
        </w:rPr>
        <w:t xml:space="preserve"> адукацыі»</w:t>
      </w:r>
      <w:r w:rsidRPr="008D70E2">
        <w:rPr>
          <w:rFonts w:ascii="Times New Roman" w:hAnsi="Times New Roman" w:cs="Times New Roman"/>
          <w:sz w:val="30"/>
          <w:szCs w:val="30"/>
          <w:lang w:val="be-BY"/>
        </w:rPr>
        <w:t xml:space="preserve"> (далей </w:t>
      </w:r>
      <w:r w:rsidR="00FF2B29" w:rsidRPr="008D70E2">
        <w:rPr>
          <w:rFonts w:ascii="Times New Roman" w:hAnsi="Times New Roman" w:cs="Times New Roman"/>
          <w:sz w:val="30"/>
          <w:szCs w:val="30"/>
          <w:lang w:val="be-BY"/>
        </w:rPr>
        <w:t>– УА «РІПА»</w:t>
      </w:r>
      <w:r w:rsidRPr="008D70E2">
        <w:rPr>
          <w:rFonts w:ascii="Times New Roman" w:hAnsi="Times New Roman" w:cs="Times New Roman"/>
          <w:sz w:val="30"/>
          <w:szCs w:val="30"/>
          <w:lang w:val="be-BY"/>
        </w:rPr>
        <w:t xml:space="preserve">) </w:t>
      </w:r>
      <w:r w:rsidRPr="008D70E2">
        <w:rPr>
          <w:rFonts w:ascii="Times New Roman" w:hAnsi="Times New Roman" w:cs="Times New Roman"/>
          <w:i/>
          <w:sz w:val="30"/>
          <w:szCs w:val="30"/>
          <w:lang w:val="be-BY"/>
        </w:rPr>
        <w:t>(</w:t>
      </w:r>
      <w:hyperlink r:id="rId6" w:history="1">
        <w:r w:rsidR="0037360C" w:rsidRPr="008D70E2">
          <w:rPr>
            <w:rStyle w:val="a8"/>
            <w:rFonts w:ascii="Times New Roman" w:hAnsi="Times New Roman" w:cs="Times New Roman"/>
            <w:i/>
            <w:sz w:val="30"/>
            <w:szCs w:val="30"/>
            <w:lang w:val="be-BY"/>
          </w:rPr>
          <w:t>https://ripo.by/</w:t>
        </w:r>
      </w:hyperlink>
      <w:r w:rsidRPr="008D70E2">
        <w:rPr>
          <w:rFonts w:ascii="Times New Roman" w:hAnsi="Times New Roman" w:cs="Times New Roman"/>
          <w:i/>
          <w:sz w:val="30"/>
          <w:szCs w:val="30"/>
          <w:lang w:val="be-BY"/>
        </w:rPr>
        <w:t xml:space="preserve"> </w:t>
      </w:r>
      <w:hyperlink r:id="rId7" w:history="1">
        <w:r w:rsidRPr="00D81E88">
          <w:rPr>
            <w:rStyle w:val="a8"/>
            <w:rFonts w:ascii="Times New Roman" w:hAnsi="Times New Roman" w:cs="Times New Roman"/>
            <w:i/>
            <w:sz w:val="30"/>
            <w:szCs w:val="30"/>
            <w:lang w:val="be-BY"/>
          </w:rPr>
          <w:t>Галоўная / Дапрафесійная і прафесійная падрыхтоўка школьнікаў).</w:t>
        </w:r>
      </w:hyperlink>
    </w:p>
    <w:p w:rsidR="00E2134C" w:rsidRPr="008D70E2" w:rsidRDefault="00FF2B29"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Вывучэнне вучэбнага прадмета «Працоўнае навучанне»</w:t>
      </w:r>
      <w:r w:rsidR="00E2134C" w:rsidRPr="008D70E2">
        <w:rPr>
          <w:rFonts w:ascii="Times New Roman" w:hAnsi="Times New Roman" w:cs="Times New Roman"/>
          <w:sz w:val="30"/>
          <w:szCs w:val="30"/>
          <w:lang w:val="be-BY"/>
        </w:rPr>
        <w:t xml:space="preserve"> ажыццяўляецца па вучэбных праграмах прафесійнай падрыхтоўкі рабочых (служачых) для вучняў X (XI)</w:t>
      </w:r>
      <w:r w:rsidR="00816465" w:rsidRPr="008D70E2">
        <w:rPr>
          <w:rFonts w:ascii="Times New Roman" w:hAnsi="Times New Roman" w:cs="Times New Roman"/>
          <w:sz w:val="30"/>
          <w:szCs w:val="30"/>
          <w:lang w:val="be-BY"/>
        </w:rPr>
        <w:t>–</w:t>
      </w:r>
      <w:r w:rsidR="00E2134C" w:rsidRPr="008D70E2">
        <w:rPr>
          <w:rFonts w:ascii="Times New Roman" w:hAnsi="Times New Roman" w:cs="Times New Roman"/>
          <w:sz w:val="30"/>
          <w:szCs w:val="30"/>
          <w:lang w:val="be-BY"/>
        </w:rPr>
        <w:t>XI (XII) класаў, якія распрацоўваюцца ўстановамі адукацыі на аснове:</w:t>
      </w:r>
    </w:p>
    <w:p w:rsidR="00E2134C" w:rsidRPr="008D70E2" w:rsidRDefault="00816465"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прыкладных вучэб</w:t>
      </w:r>
      <w:r w:rsidR="00E2134C" w:rsidRPr="008D70E2">
        <w:rPr>
          <w:rFonts w:ascii="Times New Roman" w:hAnsi="Times New Roman" w:cs="Times New Roman"/>
          <w:sz w:val="30"/>
          <w:szCs w:val="30"/>
          <w:lang w:val="be-BY"/>
        </w:rPr>
        <w:t xml:space="preserve">ных праграм прафесійнай падрыхтоўкі </w:t>
      </w:r>
      <w:r w:rsidR="00AA50BC" w:rsidRPr="008D70E2">
        <w:rPr>
          <w:rFonts w:ascii="Times New Roman" w:hAnsi="Times New Roman" w:cs="Times New Roman"/>
          <w:sz w:val="30"/>
          <w:szCs w:val="30"/>
          <w:lang w:val="be-BY"/>
        </w:rPr>
        <w:t xml:space="preserve">рабочых </w:t>
      </w:r>
      <w:r w:rsidR="00E2134C" w:rsidRPr="008D70E2">
        <w:rPr>
          <w:rFonts w:ascii="Times New Roman" w:hAnsi="Times New Roman" w:cs="Times New Roman"/>
          <w:sz w:val="30"/>
          <w:szCs w:val="30"/>
          <w:lang w:val="be-BY"/>
        </w:rPr>
        <w:t>(служачых) для вучняў X (XI)</w:t>
      </w:r>
      <w:r w:rsidRPr="008D70E2">
        <w:rPr>
          <w:rFonts w:ascii="Times New Roman" w:hAnsi="Times New Roman" w:cs="Times New Roman"/>
          <w:sz w:val="30"/>
          <w:szCs w:val="30"/>
          <w:lang w:val="be-BY"/>
        </w:rPr>
        <w:t>–</w:t>
      </w:r>
      <w:r w:rsidR="00E2134C" w:rsidRPr="008D70E2">
        <w:rPr>
          <w:rFonts w:ascii="Times New Roman" w:hAnsi="Times New Roman" w:cs="Times New Roman"/>
          <w:sz w:val="30"/>
          <w:szCs w:val="30"/>
          <w:lang w:val="be-BY"/>
        </w:rPr>
        <w:t xml:space="preserve">XI (XII) класаў </w:t>
      </w:r>
      <w:r w:rsidR="00E2134C" w:rsidRPr="008D70E2">
        <w:rPr>
          <w:rFonts w:ascii="Times New Roman" w:hAnsi="Times New Roman" w:cs="Times New Roman"/>
          <w:i/>
          <w:sz w:val="30"/>
          <w:szCs w:val="30"/>
          <w:lang w:val="be-BY"/>
        </w:rPr>
        <w:t>(</w:t>
      </w:r>
      <w:hyperlink r:id="rId8" w:history="1">
        <w:r w:rsidR="0068181A" w:rsidRPr="008D70E2">
          <w:rPr>
            <w:rStyle w:val="a8"/>
            <w:rFonts w:ascii="Times New Roman" w:hAnsi="Times New Roman" w:cs="Times New Roman"/>
            <w:i/>
            <w:sz w:val="30"/>
            <w:szCs w:val="30"/>
            <w:lang w:val="be-BY"/>
          </w:rPr>
          <w:t>https://ripo.by/</w:t>
        </w:r>
      </w:hyperlink>
      <w:r w:rsidR="0068181A" w:rsidRPr="008D70E2">
        <w:rPr>
          <w:rFonts w:ascii="Times New Roman" w:hAnsi="Times New Roman" w:cs="Times New Roman"/>
          <w:i/>
          <w:sz w:val="30"/>
          <w:szCs w:val="30"/>
          <w:lang w:val="be-BY"/>
        </w:rPr>
        <w:t xml:space="preserve"> </w:t>
      </w:r>
      <w:hyperlink r:id="rId9" w:history="1">
        <w:r w:rsidR="00E2134C" w:rsidRPr="00D81E88">
          <w:rPr>
            <w:rStyle w:val="a8"/>
            <w:rFonts w:ascii="Times New Roman" w:hAnsi="Times New Roman" w:cs="Times New Roman"/>
            <w:i/>
            <w:sz w:val="30"/>
            <w:szCs w:val="30"/>
            <w:lang w:val="be-BY"/>
          </w:rPr>
          <w:t>Галоўная / Дапрафесійная і прафесійная падрыхтоўка школьнікаў</w:t>
        </w:r>
      </w:hyperlink>
      <w:bookmarkStart w:id="0" w:name="_GoBack"/>
      <w:bookmarkEnd w:id="0"/>
      <w:r w:rsidR="00E2134C" w:rsidRPr="008D70E2">
        <w:rPr>
          <w:rFonts w:ascii="Times New Roman" w:hAnsi="Times New Roman" w:cs="Times New Roman"/>
          <w:i/>
          <w:sz w:val="30"/>
          <w:szCs w:val="30"/>
          <w:lang w:val="be-BY"/>
        </w:rPr>
        <w:t>);</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зместу тарыфна-кваліфікацыйных (кваліфікацыйных) характарыстык па адпаведных прафесіях рабочых (пасадах служачых), прафесійных стандартаў.</w:t>
      </w:r>
    </w:p>
    <w:p w:rsidR="00E2134C" w:rsidRPr="008D70E2" w:rsidRDefault="007D6406"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На ас</w:t>
      </w:r>
      <w:r w:rsidR="00AA50BC">
        <w:rPr>
          <w:rFonts w:ascii="Times New Roman" w:hAnsi="Times New Roman" w:cs="Times New Roman"/>
          <w:sz w:val="30"/>
          <w:szCs w:val="30"/>
          <w:lang w:val="be-BY"/>
        </w:rPr>
        <w:t>но</w:t>
      </w:r>
      <w:r w:rsidRPr="008D70E2">
        <w:rPr>
          <w:rFonts w:ascii="Times New Roman" w:hAnsi="Times New Roman" w:cs="Times New Roman"/>
          <w:sz w:val="30"/>
          <w:szCs w:val="30"/>
          <w:lang w:val="be-BY"/>
        </w:rPr>
        <w:t>ве вучэб</w:t>
      </w:r>
      <w:r w:rsidR="00E2134C" w:rsidRPr="008D70E2">
        <w:rPr>
          <w:rFonts w:ascii="Times New Roman" w:hAnsi="Times New Roman" w:cs="Times New Roman"/>
          <w:sz w:val="30"/>
          <w:szCs w:val="30"/>
          <w:lang w:val="be-BY"/>
        </w:rPr>
        <w:t>ных праграм, распрацаваных установай адукацыі, рыхт</w:t>
      </w:r>
      <w:r w:rsidR="00AA50BC">
        <w:rPr>
          <w:rFonts w:ascii="Times New Roman" w:hAnsi="Times New Roman" w:cs="Times New Roman"/>
          <w:sz w:val="30"/>
          <w:szCs w:val="30"/>
          <w:lang w:val="be-BY"/>
        </w:rPr>
        <w:t>у</w:t>
      </w:r>
      <w:r w:rsidR="00E2134C" w:rsidRPr="008D70E2">
        <w:rPr>
          <w:rFonts w:ascii="Times New Roman" w:hAnsi="Times New Roman" w:cs="Times New Roman"/>
          <w:sz w:val="30"/>
          <w:szCs w:val="30"/>
          <w:lang w:val="be-BY"/>
        </w:rPr>
        <w:t>ецца прыкладнае каляндарна-тэматычнае планаванне (далей</w:t>
      </w:r>
      <w:r w:rsidR="001505DB"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 xml:space="preserve">– </w:t>
      </w:r>
      <w:r w:rsidR="00E2134C" w:rsidRPr="008D70E2">
        <w:rPr>
          <w:rFonts w:ascii="Times New Roman" w:hAnsi="Times New Roman" w:cs="Times New Roman"/>
          <w:sz w:val="30"/>
          <w:szCs w:val="30"/>
          <w:lang w:val="be-BY"/>
        </w:rPr>
        <w:t xml:space="preserve">КТП), якое зацвярджаецца кіраўніком установы адукацыі, якая рэалізуе адукацыйную праграму прафесійнай падрыхтоўкі </w:t>
      </w:r>
      <w:r w:rsidR="000901EF" w:rsidRPr="008D70E2">
        <w:rPr>
          <w:rFonts w:ascii="Times New Roman" w:hAnsi="Times New Roman" w:cs="Times New Roman"/>
          <w:sz w:val="30"/>
          <w:szCs w:val="30"/>
          <w:lang w:val="be-BY"/>
        </w:rPr>
        <w:t xml:space="preserve">рабочых </w:t>
      </w:r>
      <w:r w:rsidR="00E2134C" w:rsidRPr="008D70E2">
        <w:rPr>
          <w:rFonts w:ascii="Times New Roman" w:hAnsi="Times New Roman" w:cs="Times New Roman"/>
          <w:sz w:val="30"/>
          <w:szCs w:val="30"/>
          <w:lang w:val="be-BY"/>
        </w:rPr>
        <w:t>(служачых). КТП, як правіла, утрымоўвае нумары і найменні раздзелаў, тэм, асобных вучэбных заняткаў тэарэтычнага і вытворчага навучання і выкананых ра</w:t>
      </w:r>
      <w:r w:rsidR="000901EF">
        <w:rPr>
          <w:rFonts w:ascii="Times New Roman" w:hAnsi="Times New Roman" w:cs="Times New Roman"/>
          <w:sz w:val="30"/>
          <w:szCs w:val="30"/>
          <w:lang w:val="be-BY"/>
        </w:rPr>
        <w:t>бот</w:t>
      </w:r>
      <w:r w:rsidR="00E2134C" w:rsidRPr="008D70E2">
        <w:rPr>
          <w:rFonts w:ascii="Times New Roman" w:hAnsi="Times New Roman" w:cs="Times New Roman"/>
          <w:sz w:val="30"/>
          <w:szCs w:val="30"/>
          <w:lang w:val="be-BY"/>
        </w:rPr>
        <w:t xml:space="preserve"> (заданняў) падчас праходжання вытворчай практыкі, колькасць вучэбных гадзін, м</w:t>
      </w:r>
      <w:r w:rsidRPr="008D70E2">
        <w:rPr>
          <w:rFonts w:ascii="Times New Roman" w:hAnsi="Times New Roman" w:cs="Times New Roman"/>
          <w:sz w:val="30"/>
          <w:szCs w:val="30"/>
          <w:lang w:val="be-BY"/>
        </w:rPr>
        <w:t>эт</w:t>
      </w:r>
      <w:r w:rsidR="000901EF">
        <w:rPr>
          <w:rFonts w:ascii="Times New Roman" w:hAnsi="Times New Roman" w:cs="Times New Roman"/>
          <w:sz w:val="30"/>
          <w:szCs w:val="30"/>
          <w:lang w:val="be-BY"/>
        </w:rPr>
        <w:t>у</w:t>
      </w:r>
      <w:r w:rsidRPr="008D70E2">
        <w:rPr>
          <w:rFonts w:ascii="Times New Roman" w:hAnsi="Times New Roman" w:cs="Times New Roman"/>
          <w:sz w:val="30"/>
          <w:szCs w:val="30"/>
          <w:lang w:val="be-BY"/>
        </w:rPr>
        <w:t xml:space="preserve"> навучання, формы (тып, від) вучэб</w:t>
      </w:r>
      <w:r w:rsidR="00E2134C" w:rsidRPr="008D70E2">
        <w:rPr>
          <w:rFonts w:ascii="Times New Roman" w:hAnsi="Times New Roman" w:cs="Times New Roman"/>
          <w:sz w:val="30"/>
          <w:szCs w:val="30"/>
          <w:lang w:val="be-BY"/>
        </w:rPr>
        <w:t>н</w:t>
      </w:r>
      <w:r w:rsidR="000901EF">
        <w:rPr>
          <w:rFonts w:ascii="Times New Roman" w:hAnsi="Times New Roman" w:cs="Times New Roman"/>
          <w:sz w:val="30"/>
          <w:szCs w:val="30"/>
          <w:lang w:val="be-BY"/>
        </w:rPr>
        <w:t>ых</w:t>
      </w:r>
      <w:r w:rsidR="00E2134C" w:rsidRPr="008D70E2">
        <w:rPr>
          <w:rFonts w:ascii="Times New Roman" w:hAnsi="Times New Roman" w:cs="Times New Roman"/>
          <w:sz w:val="30"/>
          <w:szCs w:val="30"/>
          <w:lang w:val="be-BY"/>
        </w:rPr>
        <w:t xml:space="preserve"> занятк</w:t>
      </w:r>
      <w:r w:rsidR="000901EF">
        <w:rPr>
          <w:rFonts w:ascii="Times New Roman" w:hAnsi="Times New Roman" w:cs="Times New Roman"/>
          <w:sz w:val="30"/>
          <w:szCs w:val="30"/>
          <w:lang w:val="be-BY"/>
        </w:rPr>
        <w:t>аў</w:t>
      </w:r>
      <w:r w:rsidR="00E2134C" w:rsidRPr="008D70E2">
        <w:rPr>
          <w:rFonts w:ascii="Times New Roman" w:hAnsi="Times New Roman" w:cs="Times New Roman"/>
          <w:sz w:val="30"/>
          <w:szCs w:val="30"/>
          <w:lang w:val="be-BY"/>
        </w:rPr>
        <w:t xml:space="preserve"> і формы арганізацыі вытворчай практыкі, сродкі навучання і іншыя кампаненты. Структура КТП з'яўляецца прыкладнай і можа быць зменена (без скажэння </w:t>
      </w:r>
      <w:r w:rsidR="00E2134C" w:rsidRPr="008D70E2">
        <w:rPr>
          <w:rFonts w:ascii="Times New Roman" w:hAnsi="Times New Roman" w:cs="Times New Roman"/>
          <w:sz w:val="30"/>
          <w:szCs w:val="30"/>
          <w:lang w:val="be-BY"/>
        </w:rPr>
        <w:lastRenderedPageBreak/>
        <w:t xml:space="preserve">яе сутнасці і прызначэння) па меркаванні ўстановы адукацыі, якая рэалізуе адукацыйную праграму прафесійнай падрыхтоўкі </w:t>
      </w:r>
      <w:r w:rsidR="000901EF" w:rsidRPr="008D70E2">
        <w:rPr>
          <w:rFonts w:ascii="Times New Roman" w:hAnsi="Times New Roman" w:cs="Times New Roman"/>
          <w:sz w:val="30"/>
          <w:szCs w:val="30"/>
          <w:lang w:val="be-BY"/>
        </w:rPr>
        <w:t xml:space="preserve">рабочых </w:t>
      </w:r>
      <w:r w:rsidR="00E2134C" w:rsidRPr="008D70E2">
        <w:rPr>
          <w:rFonts w:ascii="Times New Roman" w:hAnsi="Times New Roman" w:cs="Times New Roman"/>
          <w:sz w:val="30"/>
          <w:szCs w:val="30"/>
          <w:lang w:val="be-BY"/>
        </w:rPr>
        <w:t>(служачых).</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Давед</w:t>
      </w:r>
      <w:r w:rsidR="007D6406" w:rsidRPr="008D70E2">
        <w:rPr>
          <w:rFonts w:ascii="Times New Roman" w:hAnsi="Times New Roman" w:cs="Times New Roman"/>
          <w:sz w:val="30"/>
          <w:szCs w:val="30"/>
          <w:lang w:val="be-BY"/>
        </w:rPr>
        <w:t>ка аб навучанні выдаецца ўсім вучня</w:t>
      </w:r>
      <w:r w:rsidRPr="008D70E2">
        <w:rPr>
          <w:rFonts w:ascii="Times New Roman" w:hAnsi="Times New Roman" w:cs="Times New Roman"/>
          <w:sz w:val="30"/>
          <w:szCs w:val="30"/>
          <w:lang w:val="be-BY"/>
        </w:rPr>
        <w:t>м УАСА (УСА) па завяршэнні засваення імі адукацыйнай праграмы</w:t>
      </w:r>
      <w:r w:rsidR="00407486">
        <w:rPr>
          <w:rFonts w:ascii="Times New Roman" w:hAnsi="Times New Roman" w:cs="Times New Roman"/>
          <w:sz w:val="30"/>
          <w:szCs w:val="30"/>
          <w:lang w:val="be-BY"/>
        </w:rPr>
        <w:t xml:space="preserve"> </w:t>
      </w:r>
      <w:r w:rsidRPr="00407486">
        <w:rPr>
          <w:rFonts w:ascii="Times New Roman" w:hAnsi="Times New Roman" w:cs="Times New Roman"/>
          <w:sz w:val="30"/>
          <w:szCs w:val="30"/>
          <w:lang w:val="be-BY"/>
        </w:rPr>
        <w:t>прафесійнай падрыхтоўкі</w:t>
      </w:r>
      <w:r w:rsidRPr="008D70E2">
        <w:rPr>
          <w:rFonts w:ascii="Times New Roman" w:hAnsi="Times New Roman" w:cs="Times New Roman"/>
          <w:sz w:val="30"/>
          <w:szCs w:val="30"/>
          <w:lang w:val="be-BY"/>
        </w:rPr>
        <w:t xml:space="preserve"> рабочых (служачы</w:t>
      </w:r>
      <w:r w:rsidR="007D6406" w:rsidRPr="008D70E2">
        <w:rPr>
          <w:rFonts w:ascii="Times New Roman" w:hAnsi="Times New Roman" w:cs="Times New Roman"/>
          <w:sz w:val="30"/>
          <w:szCs w:val="30"/>
          <w:lang w:val="be-BY"/>
        </w:rPr>
        <w:t>х) у м</w:t>
      </w:r>
      <w:r w:rsidR="000901EF">
        <w:rPr>
          <w:rFonts w:ascii="Times New Roman" w:hAnsi="Times New Roman" w:cs="Times New Roman"/>
          <w:sz w:val="30"/>
          <w:szCs w:val="30"/>
          <w:lang w:val="be-BY"/>
        </w:rPr>
        <w:t>еж</w:t>
      </w:r>
      <w:r w:rsidR="007D6406" w:rsidRPr="008D70E2">
        <w:rPr>
          <w:rFonts w:ascii="Times New Roman" w:hAnsi="Times New Roman" w:cs="Times New Roman"/>
          <w:sz w:val="30"/>
          <w:szCs w:val="30"/>
          <w:lang w:val="be-BY"/>
        </w:rPr>
        <w:t>ах вучэбнага прадмета «Працоўнае навучанне»</w:t>
      </w:r>
      <w:r w:rsidRPr="008D70E2">
        <w:rPr>
          <w:rFonts w:ascii="Times New Roman" w:hAnsi="Times New Roman" w:cs="Times New Roman"/>
          <w:sz w:val="30"/>
          <w:szCs w:val="30"/>
          <w:lang w:val="be-BY"/>
        </w:rPr>
        <w:t xml:space="preserve"> без дадатковага запыту з іх боку ў выпадках, калі яны не здалі кваліфікацыйны экзамен або не былі дапушчаны да здачы кваліфікацыйнага экзамену па прычынах, указаных у Метадычных рэкамендацыях па арганізацыі і правядзенні кваліфікацыйнага экзамену па выніках </w:t>
      </w:r>
      <w:r w:rsidR="007D6406"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асваення вучнямі X (XI)</w:t>
      </w:r>
      <w:r w:rsidR="007D6406"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класаў устаноў агульнай сярэдняй адукацыі, спецыяльных школ, спецыяльных школ-інтэрнатаў адукацыйнай праграмы прафесійнай падрыхтоўкі рабочых (служачы</w:t>
      </w:r>
      <w:r w:rsidR="007D6406" w:rsidRPr="008D70E2">
        <w:rPr>
          <w:rFonts w:ascii="Times New Roman" w:hAnsi="Times New Roman" w:cs="Times New Roman"/>
          <w:sz w:val="30"/>
          <w:szCs w:val="30"/>
          <w:lang w:val="be-BY"/>
        </w:rPr>
        <w:t>х) у м</w:t>
      </w:r>
      <w:r w:rsidR="008A4045">
        <w:rPr>
          <w:rFonts w:ascii="Times New Roman" w:hAnsi="Times New Roman" w:cs="Times New Roman"/>
          <w:sz w:val="30"/>
          <w:szCs w:val="30"/>
          <w:lang w:val="be-BY"/>
        </w:rPr>
        <w:t>еж</w:t>
      </w:r>
      <w:r w:rsidR="007D6406" w:rsidRPr="008D70E2">
        <w:rPr>
          <w:rFonts w:ascii="Times New Roman" w:hAnsi="Times New Roman" w:cs="Times New Roman"/>
          <w:sz w:val="30"/>
          <w:szCs w:val="30"/>
          <w:lang w:val="be-BY"/>
        </w:rPr>
        <w:t>ах вучэбнага прадмета «Працоўнае навучанне»</w:t>
      </w:r>
      <w:r w:rsidRPr="008D70E2">
        <w:rPr>
          <w:rFonts w:ascii="Times New Roman" w:hAnsi="Times New Roman" w:cs="Times New Roman"/>
          <w:sz w:val="30"/>
          <w:szCs w:val="30"/>
          <w:lang w:val="be-BY"/>
        </w:rPr>
        <w:t xml:space="preserve"> (далей </w:t>
      </w:r>
      <w:r w:rsidR="007D6406"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Метадычныя рэкамендацыі).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Тыпавым вучэбным планам агульнай сярэдняй адукацыі ў X</w:t>
      </w:r>
      <w:r w:rsidR="001505DB"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(XI)</w:t>
      </w:r>
      <w:r w:rsidR="007D6406"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w:t>
      </w:r>
      <w:r w:rsidR="001505DB"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 xml:space="preserve">(XII) класах на прафесійную </w:t>
      </w:r>
      <w:r w:rsidR="007D6406" w:rsidRPr="008D70E2">
        <w:rPr>
          <w:rFonts w:ascii="Times New Roman" w:hAnsi="Times New Roman" w:cs="Times New Roman"/>
          <w:sz w:val="30"/>
          <w:szCs w:val="30"/>
          <w:lang w:val="be-BY"/>
        </w:rPr>
        <w:t>падрыхтоўку прадугледжана 420</w:t>
      </w:r>
      <w:r w:rsidR="001505DB" w:rsidRPr="008D70E2">
        <w:rPr>
          <w:rFonts w:ascii="Times New Roman" w:hAnsi="Times New Roman" w:cs="Times New Roman"/>
          <w:sz w:val="30"/>
          <w:szCs w:val="30"/>
          <w:lang w:val="be-BY"/>
        </w:rPr>
        <w:t> </w:t>
      </w:r>
      <w:r w:rsidR="007D6406" w:rsidRPr="008D70E2">
        <w:rPr>
          <w:rFonts w:ascii="Times New Roman" w:hAnsi="Times New Roman" w:cs="Times New Roman"/>
          <w:sz w:val="30"/>
          <w:szCs w:val="30"/>
          <w:lang w:val="be-BY"/>
        </w:rPr>
        <w:t>вучэб</w:t>
      </w:r>
      <w:r w:rsidRPr="008D70E2">
        <w:rPr>
          <w:rFonts w:ascii="Times New Roman" w:hAnsi="Times New Roman" w:cs="Times New Roman"/>
          <w:sz w:val="30"/>
          <w:szCs w:val="30"/>
          <w:lang w:val="be-BY"/>
        </w:rPr>
        <w:t>ных гадзін</w:t>
      </w:r>
      <w:r w:rsidR="007D6406" w:rsidRPr="008D70E2">
        <w:rPr>
          <w:rFonts w:ascii="Times New Roman" w:hAnsi="Times New Roman" w:cs="Times New Roman"/>
          <w:sz w:val="30"/>
          <w:szCs w:val="30"/>
          <w:lang w:val="be-BY"/>
        </w:rPr>
        <w:t xml:space="preserve"> (па 6 вучэб</w:t>
      </w:r>
      <w:r w:rsidRPr="008D70E2">
        <w:rPr>
          <w:rFonts w:ascii="Times New Roman" w:hAnsi="Times New Roman" w:cs="Times New Roman"/>
          <w:sz w:val="30"/>
          <w:szCs w:val="30"/>
          <w:lang w:val="be-BY"/>
        </w:rPr>
        <w:t xml:space="preserve">ных гадзін </w:t>
      </w:r>
      <w:r w:rsidR="008A4045">
        <w:rPr>
          <w:rFonts w:ascii="Times New Roman" w:hAnsi="Times New Roman" w:cs="Times New Roman"/>
          <w:sz w:val="30"/>
          <w:szCs w:val="30"/>
          <w:lang w:val="be-BY"/>
        </w:rPr>
        <w:t>на</w:t>
      </w:r>
      <w:r w:rsidRPr="008D70E2">
        <w:rPr>
          <w:rFonts w:ascii="Times New Roman" w:hAnsi="Times New Roman" w:cs="Times New Roman"/>
          <w:sz w:val="30"/>
          <w:szCs w:val="30"/>
          <w:lang w:val="be-BY"/>
        </w:rPr>
        <w:t xml:space="preserve"> тыдзень у кожным класе), якія ўключаюць тэарэтычнае навучанне, вытворчае навучанне, у</w:t>
      </w:r>
      <w:r w:rsidR="007D6406" w:rsidRPr="008D70E2">
        <w:rPr>
          <w:rFonts w:ascii="Times New Roman" w:hAnsi="Times New Roman" w:cs="Times New Roman"/>
          <w:sz w:val="30"/>
          <w:szCs w:val="30"/>
          <w:lang w:val="be-BY"/>
        </w:rPr>
        <w:t xml:space="preserve"> тым ліку і вытворчую практыку ў</w:t>
      </w:r>
      <w:r w:rsidRPr="008D70E2">
        <w:rPr>
          <w:rFonts w:ascii="Times New Roman" w:hAnsi="Times New Roman" w:cs="Times New Roman"/>
          <w:sz w:val="30"/>
          <w:szCs w:val="30"/>
          <w:lang w:val="be-BY"/>
        </w:rPr>
        <w:t xml:space="preserve"> аб'ёме 120 гадзін.</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Для </w:t>
      </w:r>
      <w:r w:rsidR="007D6406" w:rsidRPr="008D70E2">
        <w:rPr>
          <w:rFonts w:ascii="Times New Roman" w:hAnsi="Times New Roman" w:cs="Times New Roman"/>
          <w:sz w:val="30"/>
          <w:szCs w:val="30"/>
          <w:lang w:val="be-BY"/>
        </w:rPr>
        <w:t>засваення вучня</w:t>
      </w:r>
      <w:r w:rsidRPr="008D70E2">
        <w:rPr>
          <w:rFonts w:ascii="Times New Roman" w:hAnsi="Times New Roman" w:cs="Times New Roman"/>
          <w:sz w:val="30"/>
          <w:szCs w:val="30"/>
          <w:lang w:val="be-BY"/>
        </w:rPr>
        <w:t xml:space="preserve">мі УАСА (УСА) адукацыйнай праграмы прафесійнай падрыхтоўкі рабочых (служачых) патрабуецца вызначэнне іх прафесійнай прыдатнасці па медыцынскіх паказаннях да </w:t>
      </w:r>
      <w:r w:rsidR="007D6406"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асвойваемай кваліфікацыі.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Калі вучань мае медыцынскія супрацьпаказанні або абмежаванні для </w:t>
      </w:r>
      <w:r w:rsidR="007D6406"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асваення адукацыйных праграм прафесійнай падрыхтоўкі рабочых (служачых) па канкрэтных прафесіях рабочых (пасадах служачых), якія рэалізуюцца ва ўстанове адукацыі, і адсутнічае магчымасць прадаставіць яму права выбару прафесійнай падрыхтоўкі па іншай прафесіі рабочага (пасады служачага), на пад</w:t>
      </w:r>
      <w:r w:rsidR="007D6406" w:rsidRPr="008D70E2">
        <w:rPr>
          <w:rFonts w:ascii="Times New Roman" w:hAnsi="Times New Roman" w:cs="Times New Roman"/>
          <w:sz w:val="30"/>
          <w:szCs w:val="30"/>
          <w:lang w:val="be-BY"/>
        </w:rPr>
        <w:t>ставе медыцынскага заключэння вучань</w:t>
      </w:r>
      <w:r w:rsidRPr="008D70E2">
        <w:rPr>
          <w:rFonts w:ascii="Times New Roman" w:hAnsi="Times New Roman" w:cs="Times New Roman"/>
          <w:sz w:val="30"/>
          <w:szCs w:val="30"/>
          <w:lang w:val="be-BY"/>
        </w:rPr>
        <w:t xml:space="preserve"> вызваляецца а</w:t>
      </w:r>
      <w:r w:rsidR="007D6406" w:rsidRPr="008D70E2">
        <w:rPr>
          <w:rFonts w:ascii="Times New Roman" w:hAnsi="Times New Roman" w:cs="Times New Roman"/>
          <w:sz w:val="30"/>
          <w:szCs w:val="30"/>
          <w:lang w:val="be-BY"/>
        </w:rPr>
        <w:t>д вывучэння вучэбнага прадмета «Працоўнае навучанне»</w:t>
      </w:r>
      <w:r w:rsidRPr="008D70E2">
        <w:rPr>
          <w:rFonts w:ascii="Times New Roman" w:hAnsi="Times New Roman" w:cs="Times New Roman"/>
          <w:sz w:val="30"/>
          <w:szCs w:val="30"/>
          <w:lang w:val="be-BY"/>
        </w:rPr>
        <w:t>. Арганізацыя занятасці вучняў, вызваленых ад вучэбных</w:t>
      </w:r>
      <w:r w:rsidR="007D6406" w:rsidRPr="008D70E2">
        <w:rPr>
          <w:rFonts w:ascii="Times New Roman" w:hAnsi="Times New Roman" w:cs="Times New Roman"/>
          <w:sz w:val="30"/>
          <w:szCs w:val="30"/>
          <w:lang w:val="be-BY"/>
        </w:rPr>
        <w:t xml:space="preserve"> заняткаў па вучэбным прадмеце «Працоўнае навучанне»</w:t>
      </w:r>
      <w:r w:rsidRPr="008D70E2">
        <w:rPr>
          <w:rFonts w:ascii="Times New Roman" w:hAnsi="Times New Roman" w:cs="Times New Roman"/>
          <w:sz w:val="30"/>
          <w:szCs w:val="30"/>
          <w:lang w:val="be-BY"/>
        </w:rPr>
        <w:t>, адносіцца да кампетэнцыі кіраўнікоў УАСА (УСА).</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Рэалізацыя адукацыйнай праграмы прафесійнай падрыхтоўкі рабочых (служачых) для вучня</w:t>
      </w:r>
      <w:r w:rsidR="007D6406" w:rsidRPr="008D70E2">
        <w:rPr>
          <w:rFonts w:ascii="Times New Roman" w:hAnsi="Times New Roman" w:cs="Times New Roman"/>
          <w:sz w:val="30"/>
          <w:szCs w:val="30"/>
          <w:lang w:val="be-BY"/>
        </w:rPr>
        <w:t>ў УАСА (УСА) у м</w:t>
      </w:r>
      <w:r w:rsidR="008A4045">
        <w:rPr>
          <w:rFonts w:ascii="Times New Roman" w:hAnsi="Times New Roman" w:cs="Times New Roman"/>
          <w:sz w:val="30"/>
          <w:szCs w:val="30"/>
          <w:lang w:val="be-BY"/>
        </w:rPr>
        <w:t>еж</w:t>
      </w:r>
      <w:r w:rsidR="007D6406" w:rsidRPr="008D70E2">
        <w:rPr>
          <w:rFonts w:ascii="Times New Roman" w:hAnsi="Times New Roman" w:cs="Times New Roman"/>
          <w:sz w:val="30"/>
          <w:szCs w:val="30"/>
          <w:lang w:val="be-BY"/>
        </w:rPr>
        <w:t>ах прадмета «Працоўнае навучанне»</w:t>
      </w:r>
      <w:r w:rsidRPr="008D70E2">
        <w:rPr>
          <w:rFonts w:ascii="Times New Roman" w:hAnsi="Times New Roman" w:cs="Times New Roman"/>
          <w:sz w:val="30"/>
          <w:szCs w:val="30"/>
          <w:lang w:val="be-BY"/>
        </w:rPr>
        <w:t xml:space="preserve"> ажы</w:t>
      </w:r>
      <w:r w:rsidR="007D6406" w:rsidRPr="008D70E2">
        <w:rPr>
          <w:rFonts w:ascii="Times New Roman" w:hAnsi="Times New Roman" w:cs="Times New Roman"/>
          <w:sz w:val="30"/>
          <w:szCs w:val="30"/>
          <w:lang w:val="be-BY"/>
        </w:rPr>
        <w:t>ццяўляецца па чвэрцях у межах вучэб</w:t>
      </w:r>
      <w:r w:rsidRPr="008D70E2">
        <w:rPr>
          <w:rFonts w:ascii="Times New Roman" w:hAnsi="Times New Roman" w:cs="Times New Roman"/>
          <w:sz w:val="30"/>
          <w:szCs w:val="30"/>
          <w:lang w:val="be-BY"/>
        </w:rPr>
        <w:t>нага года.</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Прафесійная падрыхтоўка магчыма на працягу шасцідзённага працоўнага </w:t>
      </w:r>
      <w:r w:rsidR="007D6406" w:rsidRPr="008D70E2">
        <w:rPr>
          <w:rFonts w:ascii="Times New Roman" w:hAnsi="Times New Roman" w:cs="Times New Roman"/>
          <w:sz w:val="30"/>
          <w:szCs w:val="30"/>
          <w:lang w:val="be-BY"/>
        </w:rPr>
        <w:t xml:space="preserve">тыдня. Пры складанні раскладу </w:t>
      </w:r>
      <w:r w:rsidRPr="008D70E2">
        <w:rPr>
          <w:rFonts w:ascii="Times New Roman" w:hAnsi="Times New Roman" w:cs="Times New Roman"/>
          <w:sz w:val="30"/>
          <w:szCs w:val="30"/>
          <w:lang w:val="be-BY"/>
        </w:rPr>
        <w:t>в</w:t>
      </w:r>
      <w:r w:rsidR="007D6406" w:rsidRPr="008D70E2">
        <w:rPr>
          <w:rFonts w:ascii="Times New Roman" w:hAnsi="Times New Roman" w:cs="Times New Roman"/>
          <w:sz w:val="30"/>
          <w:szCs w:val="30"/>
          <w:lang w:val="be-BY"/>
        </w:rPr>
        <w:t>учэб</w:t>
      </w:r>
      <w:r w:rsidRPr="008D70E2">
        <w:rPr>
          <w:rFonts w:ascii="Times New Roman" w:hAnsi="Times New Roman" w:cs="Times New Roman"/>
          <w:sz w:val="30"/>
          <w:szCs w:val="30"/>
          <w:lang w:val="be-BY"/>
        </w:rPr>
        <w:t>ных заняткаў неабходна забяспечыць ра</w:t>
      </w:r>
      <w:r w:rsidR="007D6406" w:rsidRPr="008D70E2">
        <w:rPr>
          <w:rFonts w:ascii="Times New Roman" w:hAnsi="Times New Roman" w:cs="Times New Roman"/>
          <w:sz w:val="30"/>
          <w:szCs w:val="30"/>
          <w:lang w:val="be-BY"/>
        </w:rPr>
        <w:t>ўнамерную нагрузку на працягу вучэб</w:t>
      </w:r>
      <w:r w:rsidRPr="008D70E2">
        <w:rPr>
          <w:rFonts w:ascii="Times New Roman" w:hAnsi="Times New Roman" w:cs="Times New Roman"/>
          <w:sz w:val="30"/>
          <w:szCs w:val="30"/>
          <w:lang w:val="be-BY"/>
        </w:rPr>
        <w:t>нага тыдня і навучальнага года, не дапу</w:t>
      </w:r>
      <w:r w:rsidR="007D6406" w:rsidRPr="008D70E2">
        <w:rPr>
          <w:rFonts w:ascii="Times New Roman" w:hAnsi="Times New Roman" w:cs="Times New Roman"/>
          <w:sz w:val="30"/>
          <w:szCs w:val="30"/>
          <w:lang w:val="be-BY"/>
        </w:rPr>
        <w:t>скаць павелічэння працягласці вучэб</w:t>
      </w:r>
      <w:r w:rsidRPr="008D70E2">
        <w:rPr>
          <w:rFonts w:ascii="Times New Roman" w:hAnsi="Times New Roman" w:cs="Times New Roman"/>
          <w:sz w:val="30"/>
          <w:szCs w:val="30"/>
          <w:lang w:val="be-BY"/>
        </w:rPr>
        <w:t>ных заняткаў ва ўсе дні тыдня.</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lastRenderedPageBreak/>
        <w:t>Звяртаем увагу, што пры правядзенні заняткаў у суботу (па ўсіх трох мадэлях) неабходна прадугл</w:t>
      </w:r>
      <w:r w:rsidR="007D6406" w:rsidRPr="008D70E2">
        <w:rPr>
          <w:rFonts w:ascii="Times New Roman" w:hAnsi="Times New Roman" w:cs="Times New Roman"/>
          <w:sz w:val="30"/>
          <w:szCs w:val="30"/>
          <w:lang w:val="be-BY"/>
        </w:rPr>
        <w:t>едзець арганізацыю харчавання вучня</w:t>
      </w:r>
      <w:r w:rsidRPr="008D70E2">
        <w:rPr>
          <w:rFonts w:ascii="Times New Roman" w:hAnsi="Times New Roman" w:cs="Times New Roman"/>
          <w:sz w:val="30"/>
          <w:szCs w:val="30"/>
          <w:lang w:val="be-BY"/>
        </w:rPr>
        <w:t>ў у адпаведнасці з заканадаўствам.</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Змена </w:t>
      </w:r>
      <w:r w:rsidR="007D6406" w:rsidRPr="008D70E2">
        <w:rPr>
          <w:rFonts w:ascii="Times New Roman" w:hAnsi="Times New Roman" w:cs="Times New Roman"/>
          <w:sz w:val="30"/>
          <w:szCs w:val="30"/>
          <w:lang w:val="be-BY"/>
        </w:rPr>
        <w:t>засвойваема</w:t>
      </w:r>
      <w:r w:rsidRPr="008D70E2">
        <w:rPr>
          <w:rFonts w:ascii="Times New Roman" w:hAnsi="Times New Roman" w:cs="Times New Roman"/>
          <w:sz w:val="30"/>
          <w:szCs w:val="30"/>
          <w:lang w:val="be-BY"/>
        </w:rPr>
        <w:t xml:space="preserve">й прафесіі рабочага (пасады служачага) можа ажыццяўляцца на працягу першай чвэрці першага года навучання, у выключных выпадках (змена месца жыхарства, наяўнасць медыцынскіх супрацьпаказанняў, іншае) </w:t>
      </w:r>
      <w:r w:rsidR="007D6406"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на працягу першага года навучання. У выпадку адсутнасці магчымасці пра</w:t>
      </w:r>
      <w:r w:rsidR="008A4045">
        <w:rPr>
          <w:rFonts w:ascii="Times New Roman" w:hAnsi="Times New Roman" w:cs="Times New Roman"/>
          <w:sz w:val="30"/>
          <w:szCs w:val="30"/>
          <w:lang w:val="be-BY"/>
        </w:rPr>
        <w:t>ц</w:t>
      </w:r>
      <w:r w:rsidRPr="008D70E2">
        <w:rPr>
          <w:rFonts w:ascii="Times New Roman" w:hAnsi="Times New Roman" w:cs="Times New Roman"/>
          <w:sz w:val="30"/>
          <w:szCs w:val="30"/>
          <w:lang w:val="be-BY"/>
        </w:rPr>
        <w:t>я</w:t>
      </w:r>
      <w:r w:rsidR="008A4045">
        <w:rPr>
          <w:rFonts w:ascii="Times New Roman" w:hAnsi="Times New Roman" w:cs="Times New Roman"/>
          <w:sz w:val="30"/>
          <w:szCs w:val="30"/>
          <w:lang w:val="be-BY"/>
        </w:rPr>
        <w:t>гу</w:t>
      </w:r>
      <w:r w:rsidRPr="008D70E2">
        <w:rPr>
          <w:rFonts w:ascii="Times New Roman" w:hAnsi="Times New Roman" w:cs="Times New Roman"/>
          <w:sz w:val="30"/>
          <w:szCs w:val="30"/>
          <w:lang w:val="be-BY"/>
        </w:rPr>
        <w:t xml:space="preserve"> навучання па раней выбранай </w:t>
      </w:r>
      <w:r w:rsidR="00D32702" w:rsidRPr="008D70E2">
        <w:rPr>
          <w:rFonts w:ascii="Times New Roman" w:hAnsi="Times New Roman" w:cs="Times New Roman"/>
          <w:sz w:val="30"/>
          <w:szCs w:val="30"/>
          <w:lang w:val="be-BY"/>
        </w:rPr>
        <w:t>прафесіі выбар новай прафесіі вучань</w:t>
      </w:r>
      <w:r w:rsidRPr="008D70E2">
        <w:rPr>
          <w:rFonts w:ascii="Times New Roman" w:hAnsi="Times New Roman" w:cs="Times New Roman"/>
          <w:sz w:val="30"/>
          <w:szCs w:val="30"/>
          <w:lang w:val="be-BY"/>
        </w:rPr>
        <w:t xml:space="preserve"> і яго законныя прадстаўнікі ажыццяўляюць з ліку прапанаваных установай адукацыі на карысць найбольш роднаснай прафесіі.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У выпадку аб'ектыўнай немагчымасці </w:t>
      </w:r>
      <w:r w:rsidR="00D32702"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асвоіць прафесію рабочага (пасад</w:t>
      </w:r>
      <w:r w:rsidR="008A4045">
        <w:rPr>
          <w:rFonts w:ascii="Times New Roman" w:hAnsi="Times New Roman" w:cs="Times New Roman"/>
          <w:sz w:val="30"/>
          <w:szCs w:val="30"/>
          <w:lang w:val="be-BY"/>
        </w:rPr>
        <w:t>ы</w:t>
      </w:r>
      <w:r w:rsidRPr="008D70E2">
        <w:rPr>
          <w:rFonts w:ascii="Times New Roman" w:hAnsi="Times New Roman" w:cs="Times New Roman"/>
          <w:sz w:val="30"/>
          <w:szCs w:val="30"/>
          <w:lang w:val="be-BY"/>
        </w:rPr>
        <w:t xml:space="preserve"> служачага) за </w:t>
      </w:r>
      <w:r w:rsidR="00D32702" w:rsidRPr="008D70E2">
        <w:rPr>
          <w:rFonts w:ascii="Times New Roman" w:hAnsi="Times New Roman" w:cs="Times New Roman"/>
          <w:sz w:val="30"/>
          <w:szCs w:val="30"/>
          <w:lang w:val="be-BY"/>
        </w:rPr>
        <w:t>рэальн</w:t>
      </w:r>
      <w:r w:rsidR="008A4045">
        <w:rPr>
          <w:rFonts w:ascii="Times New Roman" w:hAnsi="Times New Roman" w:cs="Times New Roman"/>
          <w:sz w:val="30"/>
          <w:szCs w:val="30"/>
          <w:lang w:val="be-BY"/>
        </w:rPr>
        <w:t>ы</w:t>
      </w:r>
      <w:r w:rsidR="00D32702"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 xml:space="preserve">прамежак часу </w:t>
      </w:r>
      <w:r w:rsidR="00D32702" w:rsidRPr="008D70E2">
        <w:rPr>
          <w:rFonts w:ascii="Times New Roman" w:hAnsi="Times New Roman" w:cs="Times New Roman"/>
          <w:sz w:val="30"/>
          <w:szCs w:val="30"/>
          <w:lang w:val="be-BY"/>
        </w:rPr>
        <w:t>пасля выбару новай прафесіі</w:t>
      </w:r>
      <w:r w:rsidRPr="008D70E2">
        <w:rPr>
          <w:rFonts w:ascii="Times New Roman" w:hAnsi="Times New Roman" w:cs="Times New Roman"/>
          <w:sz w:val="30"/>
          <w:szCs w:val="30"/>
          <w:lang w:val="be-BY"/>
        </w:rPr>
        <w:t xml:space="preserve"> і здаць кваліфікацыйны экзамен з мэтай атрымання </w:t>
      </w:r>
      <w:r w:rsidR="00D32702" w:rsidRPr="008D70E2">
        <w:rPr>
          <w:rFonts w:ascii="Times New Roman" w:hAnsi="Times New Roman" w:cs="Times New Roman"/>
          <w:sz w:val="30"/>
          <w:szCs w:val="30"/>
          <w:lang w:val="be-BY"/>
        </w:rPr>
        <w:t>пасведчання дзяржаўнага ўзору вучань</w:t>
      </w:r>
      <w:r w:rsidRPr="008D70E2">
        <w:rPr>
          <w:rFonts w:ascii="Times New Roman" w:hAnsi="Times New Roman" w:cs="Times New Roman"/>
          <w:sz w:val="30"/>
          <w:szCs w:val="30"/>
          <w:lang w:val="be-BY"/>
        </w:rPr>
        <w:t xml:space="preserve"> атрымлівае даведку аб навучанні.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У выпадку ўзнікнення а</w:t>
      </w:r>
      <w:r w:rsidR="00D32702" w:rsidRPr="008D70E2">
        <w:rPr>
          <w:rFonts w:ascii="Times New Roman" w:hAnsi="Times New Roman" w:cs="Times New Roman"/>
          <w:sz w:val="30"/>
          <w:szCs w:val="30"/>
          <w:lang w:val="be-BY"/>
        </w:rPr>
        <w:t>б'ектыўнай неабходнасці змены вучня</w:t>
      </w:r>
      <w:r w:rsidRPr="008D70E2">
        <w:rPr>
          <w:rFonts w:ascii="Times New Roman" w:hAnsi="Times New Roman" w:cs="Times New Roman"/>
          <w:sz w:val="30"/>
          <w:szCs w:val="30"/>
          <w:lang w:val="be-BY"/>
        </w:rPr>
        <w:t>м XI</w:t>
      </w:r>
      <w:r w:rsidR="001505DB"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 xml:space="preserve">(XII) класа </w:t>
      </w:r>
      <w:r w:rsidR="008A4045">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асвойва</w:t>
      </w:r>
      <w:r w:rsidR="00D32702" w:rsidRPr="008D70E2">
        <w:rPr>
          <w:rFonts w:ascii="Times New Roman" w:hAnsi="Times New Roman" w:cs="Times New Roman"/>
          <w:sz w:val="30"/>
          <w:szCs w:val="30"/>
          <w:lang w:val="be-BY"/>
        </w:rPr>
        <w:t>ем</w:t>
      </w:r>
      <w:r w:rsidRPr="008D70E2">
        <w:rPr>
          <w:rFonts w:ascii="Times New Roman" w:hAnsi="Times New Roman" w:cs="Times New Roman"/>
          <w:sz w:val="30"/>
          <w:szCs w:val="30"/>
          <w:lang w:val="be-BY"/>
        </w:rPr>
        <w:t xml:space="preserve">ай прафесіі пры наяўнасці ў яго ў перыяд навучання ў Х (XI) класе медыцынскіх супрацьпаказанняў або абмежаванняў для </w:t>
      </w:r>
      <w:r w:rsidR="008A4045">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асваення адукацыйнай праграмы прафесійнай падрыхтоўкі рабочых (служачых) па канкрэтнай прафесіі, а таксама адсутнасці іх у XI (XII) кла</w:t>
      </w:r>
      <w:r w:rsidR="00D32702" w:rsidRPr="008D70E2">
        <w:rPr>
          <w:rFonts w:ascii="Times New Roman" w:hAnsi="Times New Roman" w:cs="Times New Roman"/>
          <w:sz w:val="30"/>
          <w:szCs w:val="30"/>
          <w:lang w:val="be-BY"/>
        </w:rPr>
        <w:t>се, змене месца жыхарства, іншых прычынах</w:t>
      </w:r>
      <w:r w:rsidRPr="008D70E2">
        <w:rPr>
          <w:rFonts w:ascii="Times New Roman" w:hAnsi="Times New Roman" w:cs="Times New Roman"/>
          <w:sz w:val="30"/>
          <w:szCs w:val="30"/>
          <w:lang w:val="be-BY"/>
        </w:rPr>
        <w:t xml:space="preserve"> магчыма рэалізацыя некалькіх варыянтаў арганізацыі адукацыйнага працэсу:</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варыянт I: пры рэалізацыі ва ўстанове адукацыі на III ступені агульнай сярэдняй адукацыі адукацыйнай праграмы прафесійнай падрыхтоўкі рабочых (служачых) па роднаснай прафесіі змест вучэбных праграм устаноў адукацыі, якія рэалізуюць адукацыйную праграму прафесійнай падрыхтоўкі рабочых (служачых) для вучняў X (XI)</w:t>
      </w:r>
      <w:r w:rsidR="00D32702"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w:t>
      </w:r>
      <w:r w:rsidR="008A4045">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 класаў УАСА (УСА) па </w:t>
      </w:r>
      <w:r w:rsidR="008A4045">
        <w:rPr>
          <w:rFonts w:ascii="Times New Roman" w:hAnsi="Times New Roman" w:cs="Times New Roman"/>
          <w:sz w:val="30"/>
          <w:szCs w:val="30"/>
          <w:lang w:val="be-BY"/>
        </w:rPr>
        <w:t>гэтых</w:t>
      </w:r>
      <w:r w:rsidRPr="008D70E2">
        <w:rPr>
          <w:rFonts w:ascii="Times New Roman" w:hAnsi="Times New Roman" w:cs="Times New Roman"/>
          <w:sz w:val="30"/>
          <w:szCs w:val="30"/>
          <w:lang w:val="be-BY"/>
        </w:rPr>
        <w:t xml:space="preserve"> прафесіях на момант пераходу адрозніваецца не больш</w:t>
      </w:r>
      <w:r w:rsidR="00D32702" w:rsidRPr="008D70E2">
        <w:rPr>
          <w:rFonts w:ascii="Times New Roman" w:hAnsi="Times New Roman" w:cs="Times New Roman"/>
          <w:sz w:val="30"/>
          <w:szCs w:val="30"/>
          <w:lang w:val="be-BY"/>
        </w:rPr>
        <w:t xml:space="preserve"> чым на 30</w:t>
      </w:r>
      <w:r w:rsidR="001505DB" w:rsidRPr="008D70E2">
        <w:rPr>
          <w:rFonts w:ascii="Times New Roman" w:hAnsi="Times New Roman" w:cs="Times New Roman"/>
          <w:sz w:val="30"/>
          <w:szCs w:val="30"/>
          <w:lang w:val="be-BY"/>
        </w:rPr>
        <w:t> </w:t>
      </w:r>
      <w:r w:rsidR="00D32702" w:rsidRPr="008D70E2">
        <w:rPr>
          <w:rFonts w:ascii="Times New Roman" w:hAnsi="Times New Roman" w:cs="Times New Roman"/>
          <w:sz w:val="30"/>
          <w:szCs w:val="30"/>
          <w:lang w:val="be-BY"/>
        </w:rPr>
        <w:t>%. У гэтым выпадку вучань</w:t>
      </w:r>
      <w:r w:rsidRPr="008D70E2">
        <w:rPr>
          <w:rFonts w:ascii="Times New Roman" w:hAnsi="Times New Roman" w:cs="Times New Roman"/>
          <w:sz w:val="30"/>
          <w:szCs w:val="30"/>
          <w:lang w:val="be-BY"/>
        </w:rPr>
        <w:t xml:space="preserve"> можа </w:t>
      </w:r>
      <w:r w:rsidR="008A4045">
        <w:rPr>
          <w:rFonts w:ascii="Times New Roman" w:hAnsi="Times New Roman" w:cs="Times New Roman"/>
          <w:sz w:val="30"/>
          <w:szCs w:val="30"/>
          <w:lang w:val="be-BY"/>
        </w:rPr>
        <w:t>працягнуць</w:t>
      </w:r>
      <w:r w:rsidRPr="008D70E2">
        <w:rPr>
          <w:rFonts w:ascii="Times New Roman" w:hAnsi="Times New Roman" w:cs="Times New Roman"/>
          <w:sz w:val="30"/>
          <w:szCs w:val="30"/>
          <w:lang w:val="be-BY"/>
        </w:rPr>
        <w:t xml:space="preserve"> навучанне па роднаснай прафесіі пры ліквідацыі акадэмічнай розніцы ў парадку, устаноўленым установай адукацыі, якая рэалізуе адукацыйную праграму прафесійнай падрыхтоўкі рабочых (служачых).</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Пры ўмове паспяховага </w:t>
      </w:r>
      <w:r w:rsidR="00D32702"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 xml:space="preserve">асваення зместу адукацыйнай праграмы прафесійнай падрыхтоўкі рабочых (служачых) пасля выбару новай </w:t>
      </w:r>
      <w:r w:rsidR="00D32702" w:rsidRPr="008D70E2">
        <w:rPr>
          <w:rFonts w:ascii="Times New Roman" w:hAnsi="Times New Roman" w:cs="Times New Roman"/>
          <w:sz w:val="30"/>
          <w:szCs w:val="30"/>
          <w:lang w:val="be-BY"/>
        </w:rPr>
        <w:t>прафесіі вучань</w:t>
      </w:r>
      <w:r w:rsidRPr="008D70E2">
        <w:rPr>
          <w:rFonts w:ascii="Times New Roman" w:hAnsi="Times New Roman" w:cs="Times New Roman"/>
          <w:sz w:val="30"/>
          <w:szCs w:val="30"/>
          <w:lang w:val="be-BY"/>
        </w:rPr>
        <w:t xml:space="preserve"> можа быць дапушчаны да здачы кваліфікацыйнага экзамену, па выніках якога можа атрымаць пасведчанне дзяржаўнага ўзору;</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варыянт II: пры адсутнасці ва ўстанове адукацыі на III ступені агульнай сярэдняй адукацыі падрыхтоўкі па прафесіі рабочага (служачага), якую раней </w:t>
      </w:r>
      <w:r w:rsidR="00D32702" w:rsidRPr="008D70E2">
        <w:rPr>
          <w:rFonts w:ascii="Times New Roman" w:hAnsi="Times New Roman" w:cs="Times New Roman"/>
          <w:sz w:val="30"/>
          <w:szCs w:val="30"/>
          <w:lang w:val="be-BY"/>
        </w:rPr>
        <w:t>засвойваў вучань</w:t>
      </w:r>
      <w:r w:rsidRPr="008D70E2">
        <w:rPr>
          <w:rFonts w:ascii="Times New Roman" w:hAnsi="Times New Roman" w:cs="Times New Roman"/>
          <w:sz w:val="30"/>
          <w:szCs w:val="30"/>
          <w:lang w:val="be-BY"/>
        </w:rPr>
        <w:t xml:space="preserve">, ён можа быць уключаны ў іншую вучэбную групу (клас) для </w:t>
      </w:r>
      <w:r w:rsidR="00D32702"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асваення зместу</w:t>
      </w:r>
      <w:r w:rsidR="00D32702"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 xml:space="preserve">адукацыйнай праграмы прафесійнай </w:t>
      </w:r>
      <w:r w:rsidRPr="008D70E2">
        <w:rPr>
          <w:rFonts w:ascii="Times New Roman" w:hAnsi="Times New Roman" w:cs="Times New Roman"/>
          <w:sz w:val="30"/>
          <w:szCs w:val="30"/>
          <w:lang w:val="be-BY"/>
        </w:rPr>
        <w:lastRenderedPageBreak/>
        <w:t xml:space="preserve">падрыхтоўкі </w:t>
      </w:r>
      <w:r w:rsidR="008A4045" w:rsidRPr="008D70E2">
        <w:rPr>
          <w:rFonts w:ascii="Times New Roman" w:hAnsi="Times New Roman" w:cs="Times New Roman"/>
          <w:sz w:val="30"/>
          <w:szCs w:val="30"/>
          <w:lang w:val="be-BY"/>
        </w:rPr>
        <w:t xml:space="preserve">рабочых </w:t>
      </w:r>
      <w:r w:rsidRPr="008D70E2">
        <w:rPr>
          <w:rFonts w:ascii="Times New Roman" w:hAnsi="Times New Roman" w:cs="Times New Roman"/>
          <w:sz w:val="30"/>
          <w:szCs w:val="30"/>
          <w:lang w:val="be-BY"/>
        </w:rPr>
        <w:t>(служачых) у пе</w:t>
      </w:r>
      <w:r w:rsidR="00D32702" w:rsidRPr="008D70E2">
        <w:rPr>
          <w:rFonts w:ascii="Times New Roman" w:hAnsi="Times New Roman" w:cs="Times New Roman"/>
          <w:sz w:val="30"/>
          <w:szCs w:val="30"/>
          <w:lang w:val="be-BY"/>
        </w:rPr>
        <w:t>ршы год навучання (Х клас для УАСА</w:t>
      </w:r>
      <w:r w:rsidRPr="008D70E2">
        <w:rPr>
          <w:rFonts w:ascii="Times New Roman" w:hAnsi="Times New Roman" w:cs="Times New Roman"/>
          <w:sz w:val="30"/>
          <w:szCs w:val="30"/>
          <w:lang w:val="be-BY"/>
        </w:rPr>
        <w:t xml:space="preserve"> (УС</w:t>
      </w:r>
      <w:r w:rsidR="00D32702" w:rsidRPr="008D70E2">
        <w:rPr>
          <w:rFonts w:ascii="Times New Roman" w:hAnsi="Times New Roman" w:cs="Times New Roman"/>
          <w:sz w:val="30"/>
          <w:szCs w:val="30"/>
          <w:lang w:val="be-BY"/>
        </w:rPr>
        <w:t>А), XI клас для УСА</w:t>
      </w:r>
      <w:r w:rsidRPr="008D70E2">
        <w:rPr>
          <w:rFonts w:ascii="Times New Roman" w:hAnsi="Times New Roman" w:cs="Times New Roman"/>
          <w:sz w:val="30"/>
          <w:szCs w:val="30"/>
          <w:lang w:val="be-BY"/>
        </w:rPr>
        <w:t>). У гэтым выпадку па выніках навучальнага года ў атэстат аб агульнай сярэдняй адукацыі вучню выстаўляецца гадава</w:t>
      </w:r>
      <w:r w:rsidR="00D32702" w:rsidRPr="008D70E2">
        <w:rPr>
          <w:rFonts w:ascii="Times New Roman" w:hAnsi="Times New Roman" w:cs="Times New Roman"/>
          <w:sz w:val="30"/>
          <w:szCs w:val="30"/>
          <w:lang w:val="be-BY"/>
        </w:rPr>
        <w:t>я адзнака па вучэбным прадмеце «Працоўнае навучанне»</w:t>
      </w:r>
      <w:r w:rsidRPr="008D70E2">
        <w:rPr>
          <w:rFonts w:ascii="Times New Roman" w:hAnsi="Times New Roman" w:cs="Times New Roman"/>
          <w:sz w:val="30"/>
          <w:szCs w:val="30"/>
          <w:lang w:val="be-BY"/>
        </w:rPr>
        <w:t xml:space="preserve"> і выдаецца даведка аб навучанні;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варыянт III: пры наяўнасці ў вучня медыцынскіх супрацьпаказанняў або абмежаванняў для </w:t>
      </w:r>
      <w:r w:rsidR="00D32702"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асваення адукацыйных праграм прафесійнай падрыхтоўкі рабочых (служачых), якія рэалізуюцца ва ўстанове адукацыі</w:t>
      </w:r>
      <w:r w:rsidR="008A4045">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 і пры адсутнасці магчымасці прадаставіць вучню права выбару іншай прафесіі рабочага (служачага) на падставе медыцынскага заключэння вучань вызваляецца а</w:t>
      </w:r>
      <w:r w:rsidR="00D32702" w:rsidRPr="008D70E2">
        <w:rPr>
          <w:rFonts w:ascii="Times New Roman" w:hAnsi="Times New Roman" w:cs="Times New Roman"/>
          <w:sz w:val="30"/>
          <w:szCs w:val="30"/>
          <w:lang w:val="be-BY"/>
        </w:rPr>
        <w:t>д вывучэння вучэбнага прадмета «Працоўнае навучанне»</w:t>
      </w:r>
      <w:r w:rsidRPr="008D70E2">
        <w:rPr>
          <w:rFonts w:ascii="Times New Roman" w:hAnsi="Times New Roman" w:cs="Times New Roman"/>
          <w:sz w:val="30"/>
          <w:szCs w:val="30"/>
          <w:lang w:val="be-BY"/>
        </w:rPr>
        <w:t>.</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 рэалізацыі адукацыйнай пра</w:t>
      </w:r>
      <w:r w:rsidR="00D32702" w:rsidRPr="008D70E2">
        <w:rPr>
          <w:rFonts w:ascii="Times New Roman" w:hAnsi="Times New Roman" w:cs="Times New Roman"/>
          <w:sz w:val="30"/>
          <w:szCs w:val="30"/>
          <w:lang w:val="be-BY"/>
        </w:rPr>
        <w:t>грамы прафесійнай падрыхтоўкі вучня</w:t>
      </w:r>
      <w:r w:rsidRPr="008D70E2">
        <w:rPr>
          <w:rFonts w:ascii="Times New Roman" w:hAnsi="Times New Roman" w:cs="Times New Roman"/>
          <w:sz w:val="30"/>
          <w:szCs w:val="30"/>
          <w:lang w:val="be-BY"/>
        </w:rPr>
        <w:t>ў на III ступені агульнай сярэдняй адукацыі УАСА (УСА) у м</w:t>
      </w:r>
      <w:r w:rsidR="008A4045">
        <w:rPr>
          <w:rFonts w:ascii="Times New Roman" w:hAnsi="Times New Roman" w:cs="Times New Roman"/>
          <w:sz w:val="30"/>
          <w:szCs w:val="30"/>
          <w:lang w:val="be-BY"/>
        </w:rPr>
        <w:t>еж</w:t>
      </w:r>
      <w:r w:rsidRPr="008D70E2">
        <w:rPr>
          <w:rFonts w:ascii="Times New Roman" w:hAnsi="Times New Roman" w:cs="Times New Roman"/>
          <w:sz w:val="30"/>
          <w:szCs w:val="30"/>
          <w:lang w:val="be-BY"/>
        </w:rPr>
        <w:t>ах вучэбнага прад</w:t>
      </w:r>
      <w:r w:rsidR="00D32702" w:rsidRPr="008D70E2">
        <w:rPr>
          <w:rFonts w:ascii="Times New Roman" w:hAnsi="Times New Roman" w:cs="Times New Roman"/>
          <w:sz w:val="30"/>
          <w:szCs w:val="30"/>
          <w:lang w:val="be-BY"/>
        </w:rPr>
        <w:t>мета «Працоўнае навучанне»</w:t>
      </w:r>
      <w:r w:rsidRPr="008D70E2">
        <w:rPr>
          <w:rFonts w:ascii="Times New Roman" w:hAnsi="Times New Roman" w:cs="Times New Roman"/>
          <w:sz w:val="30"/>
          <w:szCs w:val="30"/>
          <w:lang w:val="be-BY"/>
        </w:rPr>
        <w:t xml:space="preserve"> выкарыстоўваецца </w:t>
      </w:r>
      <w:r w:rsidR="00D32702" w:rsidRPr="008D70E2">
        <w:rPr>
          <w:rFonts w:ascii="Times New Roman" w:hAnsi="Times New Roman" w:cs="Times New Roman"/>
          <w:sz w:val="30"/>
          <w:szCs w:val="30"/>
          <w:lang w:val="be-BY"/>
        </w:rPr>
        <w:t>журнал</w:t>
      </w:r>
      <w:r w:rsidRPr="008D70E2">
        <w:rPr>
          <w:rFonts w:ascii="Times New Roman" w:hAnsi="Times New Roman" w:cs="Times New Roman"/>
          <w:sz w:val="30"/>
          <w:szCs w:val="30"/>
          <w:lang w:val="be-BY"/>
        </w:rPr>
        <w:t xml:space="preserve"> уліку вынікаў вучэбнай дзейнасці і наведвання вучнямі X (XI)</w:t>
      </w:r>
      <w:r w:rsidR="00286F9B"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класаў УАСА (УСА) вучэбных</w:t>
      </w:r>
      <w:r w:rsidR="00286F9B" w:rsidRPr="008D70E2">
        <w:rPr>
          <w:rFonts w:ascii="Times New Roman" w:hAnsi="Times New Roman" w:cs="Times New Roman"/>
          <w:sz w:val="30"/>
          <w:szCs w:val="30"/>
          <w:lang w:val="be-BY"/>
        </w:rPr>
        <w:t xml:space="preserve"> заняткаў па вучэбным прадмеце «Працоўнае навучанне»</w:t>
      </w:r>
      <w:r w:rsidRPr="008D70E2">
        <w:rPr>
          <w:rFonts w:ascii="Times New Roman" w:hAnsi="Times New Roman" w:cs="Times New Roman"/>
          <w:sz w:val="30"/>
          <w:szCs w:val="30"/>
          <w:lang w:val="be-BY"/>
        </w:rPr>
        <w:t xml:space="preserve"> (</w:t>
      </w:r>
      <w:r w:rsidR="008A4045">
        <w:rPr>
          <w:rFonts w:ascii="Times New Roman" w:hAnsi="Times New Roman" w:cs="Times New Roman"/>
          <w:sz w:val="30"/>
          <w:szCs w:val="30"/>
          <w:lang w:val="be-BY"/>
        </w:rPr>
        <w:t>журнал</w:t>
      </w:r>
      <w:r w:rsidRPr="008D70E2">
        <w:rPr>
          <w:rFonts w:ascii="Times New Roman" w:hAnsi="Times New Roman" w:cs="Times New Roman"/>
          <w:sz w:val="30"/>
          <w:szCs w:val="30"/>
          <w:lang w:val="be-BY"/>
        </w:rPr>
        <w:t>ы, якія ёсць у наяўнасці, могуць выкарыстоўвацца ў адукацыйным працэсе).</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Прыём (залічэнне) вучня X (XI)</w:t>
      </w:r>
      <w:r w:rsidR="00286F9B"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класаў устаноў агульнай сярэдняй адукацыі, X (XI)</w:t>
      </w:r>
      <w:r w:rsidR="00286F9B"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XI (XII) класаў спецыяльных школ для </w:t>
      </w:r>
      <w:r w:rsidR="00286F9B"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асваення зместу адукацыйнай праграмы прафесійнай падрыхтоўкі рабочых (служачых) за кошт сродкаў р</w:t>
      </w:r>
      <w:r w:rsidR="00286F9B" w:rsidRPr="008D70E2">
        <w:rPr>
          <w:rFonts w:ascii="Times New Roman" w:hAnsi="Times New Roman" w:cs="Times New Roman"/>
          <w:sz w:val="30"/>
          <w:szCs w:val="30"/>
          <w:lang w:val="be-BY"/>
        </w:rPr>
        <w:t>эспубліканскага і (або</w:t>
      </w:r>
      <w:r w:rsidRPr="008D70E2">
        <w:rPr>
          <w:rFonts w:ascii="Times New Roman" w:hAnsi="Times New Roman" w:cs="Times New Roman"/>
          <w:sz w:val="30"/>
          <w:szCs w:val="30"/>
          <w:lang w:val="be-BY"/>
        </w:rPr>
        <w:t>) мясцовых бюджэтаў ажыццяўляецца на падставе яго заявы. Ад імя непаўналетняй асобы заява можа быць пададзена яе законным прадстаўніком (пункт 13</w:t>
      </w:r>
      <w:r w:rsidR="001505DB"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артыкула 255 Кодэкса Рэспублікі Беларусь аб адукацыі).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p>
    <w:p w:rsidR="00E2134C" w:rsidRPr="008D70E2" w:rsidRDefault="00E2134C" w:rsidP="00286F9B">
      <w:pPr>
        <w:spacing w:after="0" w:line="240" w:lineRule="auto"/>
        <w:ind w:firstLine="709"/>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АРГАНІЗАЦЫЙНА-КІРАЎНІЧЫЯ ПЫТАННІ</w:t>
      </w:r>
    </w:p>
    <w:p w:rsidR="00E2134C" w:rsidRPr="008D70E2" w:rsidRDefault="00E2134C" w:rsidP="00E2134C">
      <w:pPr>
        <w:spacing w:after="0" w:line="240" w:lineRule="auto"/>
        <w:ind w:firstLine="709"/>
        <w:jc w:val="both"/>
        <w:rPr>
          <w:rFonts w:ascii="Times New Roman" w:hAnsi="Times New Roman" w:cs="Times New Roman"/>
          <w:sz w:val="30"/>
          <w:szCs w:val="30"/>
          <w:u w:val="single"/>
          <w:lang w:val="be-BY"/>
        </w:rPr>
      </w:pPr>
      <w:r w:rsidRPr="008D70E2">
        <w:rPr>
          <w:rFonts w:ascii="Times New Roman" w:hAnsi="Times New Roman" w:cs="Times New Roman"/>
          <w:sz w:val="30"/>
          <w:szCs w:val="30"/>
          <w:u w:val="single"/>
          <w:lang w:val="be-BY"/>
        </w:rPr>
        <w:t>Пры арганізацыі працоўнага навучання па I мадэлі: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1. Загадам кіраўніка УАСА (УСА) зацвярджаецца:</w:t>
      </w:r>
      <w:r w:rsidR="00033CEC">
        <w:rPr>
          <w:rFonts w:ascii="Times New Roman" w:hAnsi="Times New Roman" w:cs="Times New Roman"/>
          <w:sz w:val="30"/>
          <w:szCs w:val="30"/>
          <w:lang w:val="be-BY"/>
        </w:rPr>
        <w:t xml:space="preserve"> </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пералік прафесій </w:t>
      </w:r>
      <w:r w:rsidR="00033CEC" w:rsidRPr="008D70E2">
        <w:rPr>
          <w:rFonts w:ascii="Times New Roman" w:hAnsi="Times New Roman" w:cs="Times New Roman"/>
          <w:sz w:val="30"/>
          <w:szCs w:val="30"/>
          <w:lang w:val="be-BY"/>
        </w:rPr>
        <w:t xml:space="preserve">рабочых </w:t>
      </w:r>
      <w:r w:rsidRPr="008D70E2">
        <w:rPr>
          <w:rFonts w:ascii="Times New Roman" w:hAnsi="Times New Roman" w:cs="Times New Roman"/>
          <w:sz w:val="30"/>
          <w:szCs w:val="30"/>
          <w:lang w:val="be-BY"/>
        </w:rPr>
        <w:t xml:space="preserve">(пасад служачых), якія будуць </w:t>
      </w:r>
      <w:r w:rsidR="00286F9B" w:rsidRPr="008D70E2">
        <w:rPr>
          <w:rFonts w:ascii="Times New Roman" w:hAnsi="Times New Roman" w:cs="Times New Roman"/>
          <w:sz w:val="30"/>
          <w:szCs w:val="30"/>
          <w:lang w:val="be-BY"/>
        </w:rPr>
        <w:t>засвойваць вучні</w:t>
      </w:r>
      <w:r w:rsidRPr="008D70E2">
        <w:rPr>
          <w:rFonts w:ascii="Times New Roman" w:hAnsi="Times New Roman" w:cs="Times New Roman"/>
          <w:sz w:val="30"/>
          <w:szCs w:val="30"/>
          <w:lang w:val="be-BY"/>
        </w:rPr>
        <w:t>;</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склад груп з указаннем класа;</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спіс педагагічных работнікаў, якія будуць ажыццяўляць адукацыйны працэс па працоўным навучанні.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2. Вучэбны план УАСА (УСА) павінен змяшчаць вучэбны прадмет «Працоўнае навучанне». У тлумачальнай запісцы да вучэбнага плана неабходна адлюстраваць колькасць груп з указаннем прафесій </w:t>
      </w:r>
      <w:r w:rsidR="00033CEC" w:rsidRPr="008D70E2">
        <w:rPr>
          <w:rFonts w:ascii="Times New Roman" w:hAnsi="Times New Roman" w:cs="Times New Roman"/>
          <w:sz w:val="30"/>
          <w:szCs w:val="30"/>
          <w:lang w:val="be-BY"/>
        </w:rPr>
        <w:t xml:space="preserve">рабочых </w:t>
      </w:r>
      <w:r w:rsidRPr="008D70E2">
        <w:rPr>
          <w:rFonts w:ascii="Times New Roman" w:hAnsi="Times New Roman" w:cs="Times New Roman"/>
          <w:sz w:val="30"/>
          <w:szCs w:val="30"/>
          <w:lang w:val="be-BY"/>
        </w:rPr>
        <w:t>(пасад служачых).</w:t>
      </w:r>
    </w:p>
    <w:p w:rsidR="00E2134C" w:rsidRPr="008D70E2" w:rsidRDefault="00286F9B"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3. Вучэбны прадмет «Працоўнае навучанне»</w:t>
      </w:r>
      <w:r w:rsidR="00E2134C" w:rsidRPr="008D70E2">
        <w:rPr>
          <w:rFonts w:ascii="Times New Roman" w:hAnsi="Times New Roman" w:cs="Times New Roman"/>
          <w:sz w:val="30"/>
          <w:szCs w:val="30"/>
          <w:lang w:val="be-BY"/>
        </w:rPr>
        <w:t xml:space="preserve"> ўключаецца ў расклад вучэбных заняткаў.</w:t>
      </w:r>
    </w:p>
    <w:p w:rsidR="00E2134C" w:rsidRPr="008D70E2" w:rsidRDefault="00286F9B"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lastRenderedPageBreak/>
        <w:t>4. </w:t>
      </w:r>
      <w:r w:rsidR="00E2134C" w:rsidRPr="008D70E2">
        <w:rPr>
          <w:rFonts w:ascii="Times New Roman" w:hAnsi="Times New Roman" w:cs="Times New Roman"/>
          <w:sz w:val="30"/>
          <w:szCs w:val="30"/>
          <w:lang w:val="be-BY"/>
        </w:rPr>
        <w:t>У працэс</w:t>
      </w:r>
      <w:r w:rsidRPr="008D70E2">
        <w:rPr>
          <w:rFonts w:ascii="Times New Roman" w:hAnsi="Times New Roman" w:cs="Times New Roman"/>
          <w:sz w:val="30"/>
          <w:szCs w:val="30"/>
          <w:lang w:val="be-BY"/>
        </w:rPr>
        <w:t>е вывучэння вучэбнага прадмета «Працоўнае навучанне»</w:t>
      </w:r>
      <w:r w:rsidR="00E2134C" w:rsidRPr="008D70E2">
        <w:rPr>
          <w:rFonts w:ascii="Times New Roman" w:hAnsi="Times New Roman" w:cs="Times New Roman"/>
          <w:sz w:val="30"/>
          <w:szCs w:val="30"/>
          <w:lang w:val="be-BY"/>
        </w:rPr>
        <w:t xml:space="preserve"> запаўняецца </w:t>
      </w:r>
      <w:r w:rsidRPr="008D70E2">
        <w:rPr>
          <w:rFonts w:ascii="Times New Roman" w:hAnsi="Times New Roman" w:cs="Times New Roman"/>
          <w:sz w:val="30"/>
          <w:szCs w:val="30"/>
          <w:lang w:val="be-BY"/>
        </w:rPr>
        <w:t>журнал</w:t>
      </w:r>
      <w:r w:rsidR="00E2134C" w:rsidRPr="008D70E2">
        <w:rPr>
          <w:rFonts w:ascii="Times New Roman" w:hAnsi="Times New Roman" w:cs="Times New Roman"/>
          <w:sz w:val="30"/>
          <w:szCs w:val="30"/>
          <w:lang w:val="be-BY"/>
        </w:rPr>
        <w:t xml:space="preserve"> уліку вынікаў вучэбнай дзейнасці і наведвання вучнямі X (XI)</w:t>
      </w:r>
      <w:r w:rsidRPr="008D70E2">
        <w:rPr>
          <w:rFonts w:ascii="Times New Roman" w:hAnsi="Times New Roman" w:cs="Times New Roman"/>
          <w:sz w:val="30"/>
          <w:szCs w:val="30"/>
          <w:lang w:val="be-BY"/>
        </w:rPr>
        <w:t>–</w:t>
      </w:r>
      <w:r w:rsidR="00E2134C" w:rsidRPr="008D70E2">
        <w:rPr>
          <w:rFonts w:ascii="Times New Roman" w:hAnsi="Times New Roman" w:cs="Times New Roman"/>
          <w:sz w:val="30"/>
          <w:szCs w:val="30"/>
          <w:lang w:val="be-BY"/>
        </w:rPr>
        <w:t>XI (XII) класаў УАСА (УСА) вучэбных</w:t>
      </w:r>
      <w:r w:rsidRPr="008D70E2">
        <w:rPr>
          <w:rFonts w:ascii="Times New Roman" w:hAnsi="Times New Roman" w:cs="Times New Roman"/>
          <w:sz w:val="30"/>
          <w:szCs w:val="30"/>
          <w:lang w:val="be-BY"/>
        </w:rPr>
        <w:t xml:space="preserve"> заняткаў па вучэбным прадмеце «</w:t>
      </w:r>
      <w:r w:rsidR="00E2134C" w:rsidRPr="008D70E2">
        <w:rPr>
          <w:rFonts w:ascii="Times New Roman" w:hAnsi="Times New Roman" w:cs="Times New Roman"/>
          <w:sz w:val="30"/>
          <w:szCs w:val="30"/>
          <w:lang w:val="be-BY"/>
        </w:rPr>
        <w:t>Працо</w:t>
      </w:r>
      <w:r w:rsidRPr="008D70E2">
        <w:rPr>
          <w:rFonts w:ascii="Times New Roman" w:hAnsi="Times New Roman" w:cs="Times New Roman"/>
          <w:sz w:val="30"/>
          <w:szCs w:val="30"/>
          <w:lang w:val="be-BY"/>
        </w:rPr>
        <w:t>ўнае навучанне»</w:t>
      </w:r>
      <w:r w:rsidR="00E2134C" w:rsidRPr="008D70E2">
        <w:rPr>
          <w:rFonts w:ascii="Times New Roman" w:hAnsi="Times New Roman" w:cs="Times New Roman"/>
          <w:sz w:val="30"/>
          <w:szCs w:val="30"/>
          <w:lang w:val="be-BY"/>
        </w:rPr>
        <w:t>, у м</w:t>
      </w:r>
      <w:r w:rsidR="00033CEC">
        <w:rPr>
          <w:rFonts w:ascii="Times New Roman" w:hAnsi="Times New Roman" w:cs="Times New Roman"/>
          <w:sz w:val="30"/>
          <w:szCs w:val="30"/>
          <w:lang w:val="be-BY"/>
        </w:rPr>
        <w:t>еж</w:t>
      </w:r>
      <w:r w:rsidR="00E2134C" w:rsidRPr="008D70E2">
        <w:rPr>
          <w:rFonts w:ascii="Times New Roman" w:hAnsi="Times New Roman" w:cs="Times New Roman"/>
          <w:sz w:val="30"/>
          <w:szCs w:val="30"/>
          <w:lang w:val="be-BY"/>
        </w:rPr>
        <w:t xml:space="preserve">ах якога рэалізуецца адукацыйная праграма прафесійнай падрыхтоўкі </w:t>
      </w:r>
      <w:r w:rsidR="00033CEC" w:rsidRPr="008D70E2">
        <w:rPr>
          <w:rFonts w:ascii="Times New Roman" w:hAnsi="Times New Roman" w:cs="Times New Roman"/>
          <w:sz w:val="30"/>
          <w:szCs w:val="30"/>
          <w:lang w:val="be-BY"/>
        </w:rPr>
        <w:t xml:space="preserve">рабочых </w:t>
      </w:r>
      <w:r w:rsidR="00E2134C" w:rsidRPr="008D70E2">
        <w:rPr>
          <w:rFonts w:ascii="Times New Roman" w:hAnsi="Times New Roman" w:cs="Times New Roman"/>
          <w:sz w:val="30"/>
          <w:szCs w:val="30"/>
          <w:lang w:val="be-BY"/>
        </w:rPr>
        <w:t xml:space="preserve">(служачых). Выстаўляючы адзнаку ў </w:t>
      </w:r>
      <w:r w:rsidRPr="008D70E2">
        <w:rPr>
          <w:rFonts w:ascii="Times New Roman" w:hAnsi="Times New Roman" w:cs="Times New Roman"/>
          <w:sz w:val="30"/>
          <w:szCs w:val="30"/>
          <w:lang w:val="be-BY"/>
        </w:rPr>
        <w:t>журнале</w:t>
      </w:r>
      <w:r w:rsidR="00E2134C" w:rsidRPr="008D70E2">
        <w:rPr>
          <w:rFonts w:ascii="Times New Roman" w:hAnsi="Times New Roman" w:cs="Times New Roman"/>
          <w:sz w:val="30"/>
          <w:szCs w:val="30"/>
          <w:lang w:val="be-BY"/>
        </w:rPr>
        <w:t>, педагагічны работнік аба</w:t>
      </w:r>
      <w:r w:rsidRPr="008D70E2">
        <w:rPr>
          <w:rFonts w:ascii="Times New Roman" w:hAnsi="Times New Roman" w:cs="Times New Roman"/>
          <w:sz w:val="30"/>
          <w:szCs w:val="30"/>
          <w:lang w:val="be-BY"/>
        </w:rPr>
        <w:t>вязаны выставіць яе ў дзённік вучня</w:t>
      </w:r>
      <w:r w:rsidR="00E2134C" w:rsidRPr="008D70E2">
        <w:rPr>
          <w:rFonts w:ascii="Times New Roman" w:hAnsi="Times New Roman" w:cs="Times New Roman"/>
          <w:sz w:val="30"/>
          <w:szCs w:val="30"/>
          <w:lang w:val="be-BY"/>
        </w:rPr>
        <w:t>.</w:t>
      </w:r>
      <w:r w:rsidR="00033CEC">
        <w:rPr>
          <w:rFonts w:ascii="Times New Roman" w:hAnsi="Times New Roman" w:cs="Times New Roman"/>
          <w:sz w:val="30"/>
          <w:szCs w:val="30"/>
          <w:lang w:val="be-BY"/>
        </w:rPr>
        <w:t xml:space="preserve"> </w:t>
      </w:r>
    </w:p>
    <w:p w:rsidR="00E2134C" w:rsidRPr="008D70E2" w:rsidRDefault="00286F9B"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5. </w:t>
      </w:r>
      <w:r w:rsidR="00E2134C" w:rsidRPr="008D70E2">
        <w:rPr>
          <w:rFonts w:ascii="Times New Roman" w:hAnsi="Times New Roman" w:cs="Times New Roman"/>
          <w:sz w:val="30"/>
          <w:szCs w:val="30"/>
          <w:lang w:val="be-BY"/>
        </w:rPr>
        <w:t xml:space="preserve">У класным </w:t>
      </w:r>
      <w:r w:rsidRPr="008D70E2">
        <w:rPr>
          <w:rFonts w:ascii="Times New Roman" w:hAnsi="Times New Roman" w:cs="Times New Roman"/>
          <w:sz w:val="30"/>
          <w:szCs w:val="30"/>
          <w:lang w:val="be-BY"/>
        </w:rPr>
        <w:t>журнале па вучэбным прадмеце «</w:t>
      </w:r>
      <w:r w:rsidR="00E2134C" w:rsidRPr="008D70E2">
        <w:rPr>
          <w:rFonts w:ascii="Times New Roman" w:hAnsi="Times New Roman" w:cs="Times New Roman"/>
          <w:sz w:val="30"/>
          <w:szCs w:val="30"/>
          <w:lang w:val="be-BY"/>
        </w:rPr>
        <w:t>Працо</w:t>
      </w:r>
      <w:r w:rsidRPr="008D70E2">
        <w:rPr>
          <w:rFonts w:ascii="Times New Roman" w:hAnsi="Times New Roman" w:cs="Times New Roman"/>
          <w:sz w:val="30"/>
          <w:szCs w:val="30"/>
          <w:lang w:val="be-BY"/>
        </w:rPr>
        <w:t>ўнае навучанне»</w:t>
      </w:r>
      <w:r w:rsidR="00E2134C" w:rsidRPr="008D70E2">
        <w:rPr>
          <w:rFonts w:ascii="Times New Roman" w:hAnsi="Times New Roman" w:cs="Times New Roman"/>
          <w:sz w:val="30"/>
          <w:szCs w:val="30"/>
          <w:lang w:val="be-BY"/>
        </w:rPr>
        <w:t xml:space="preserve"> запаўняецца толькі зводная ведамасць уліку вынікаў </w:t>
      </w:r>
      <w:r w:rsidRPr="008D70E2">
        <w:rPr>
          <w:rFonts w:ascii="Times New Roman" w:hAnsi="Times New Roman" w:cs="Times New Roman"/>
          <w:sz w:val="30"/>
          <w:szCs w:val="30"/>
          <w:lang w:val="be-BY"/>
        </w:rPr>
        <w:t>вучэбнай дзейнасці і паводзін вучня</w:t>
      </w:r>
      <w:r w:rsidR="00E2134C" w:rsidRPr="008D70E2">
        <w:rPr>
          <w:rFonts w:ascii="Times New Roman" w:hAnsi="Times New Roman" w:cs="Times New Roman"/>
          <w:sz w:val="30"/>
          <w:szCs w:val="30"/>
          <w:lang w:val="be-BY"/>
        </w:rPr>
        <w:t>ў.</w:t>
      </w:r>
    </w:p>
    <w:p w:rsidR="00E2134C" w:rsidRPr="008D70E2" w:rsidRDefault="00E2134C" w:rsidP="00E2134C">
      <w:pPr>
        <w:spacing w:after="0" w:line="240" w:lineRule="auto"/>
        <w:ind w:firstLine="709"/>
        <w:jc w:val="both"/>
        <w:rPr>
          <w:rFonts w:ascii="Times New Roman" w:hAnsi="Times New Roman" w:cs="Times New Roman"/>
          <w:i/>
          <w:sz w:val="30"/>
          <w:szCs w:val="30"/>
          <w:u w:val="single"/>
          <w:lang w:val="be-BY"/>
        </w:rPr>
      </w:pPr>
      <w:r w:rsidRPr="008D70E2">
        <w:rPr>
          <w:rFonts w:ascii="Times New Roman" w:hAnsi="Times New Roman" w:cs="Times New Roman"/>
          <w:i/>
          <w:sz w:val="30"/>
          <w:szCs w:val="30"/>
          <w:u w:val="single"/>
          <w:lang w:val="be-BY"/>
        </w:rPr>
        <w:t>Пры арганізацыі працоўнага навучання па II мадэлі: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1. Кіраўнікамі структурных падраздзяленняў раённых (гарадскіх) выканаўчых камітэтаў, мясцовых адміністрацый раёнаў у гарадах, якія ажыццяўляюць дзяржаўна-ўладныя паўнамоцтвы ў сферы адукацыі, вызначаюцца УАСА (УСА), на базе якіх будзе арганізаваны адукацый</w:t>
      </w:r>
      <w:r w:rsidR="00286F9B" w:rsidRPr="008D70E2">
        <w:rPr>
          <w:rFonts w:ascii="Times New Roman" w:hAnsi="Times New Roman" w:cs="Times New Roman"/>
          <w:sz w:val="30"/>
          <w:szCs w:val="30"/>
          <w:lang w:val="be-BY"/>
        </w:rPr>
        <w:t>ны працэс па вучэбным прадмеце «Працоўнае навучанне»</w:t>
      </w:r>
      <w:r w:rsidRPr="008D70E2">
        <w:rPr>
          <w:rFonts w:ascii="Times New Roman" w:hAnsi="Times New Roman" w:cs="Times New Roman"/>
          <w:sz w:val="30"/>
          <w:szCs w:val="30"/>
          <w:lang w:val="be-BY"/>
        </w:rPr>
        <w:t xml:space="preserve"> для вучняў X</w:t>
      </w:r>
      <w:r w:rsidR="001505DB"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(XI)</w:t>
      </w:r>
      <w:r w:rsidR="00286F9B"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класаў іншых (</w:t>
      </w:r>
      <w:r w:rsidR="00286F9B" w:rsidRPr="008D70E2">
        <w:rPr>
          <w:rFonts w:ascii="Times New Roman" w:hAnsi="Times New Roman" w:cs="Times New Roman"/>
          <w:sz w:val="30"/>
          <w:szCs w:val="30"/>
          <w:lang w:val="be-BY"/>
        </w:rPr>
        <w:t>канкрэтных) УАСА (УСА</w:t>
      </w:r>
      <w:r w:rsidRPr="008D70E2">
        <w:rPr>
          <w:rFonts w:ascii="Times New Roman" w:hAnsi="Times New Roman" w:cs="Times New Roman"/>
          <w:sz w:val="30"/>
          <w:szCs w:val="30"/>
          <w:lang w:val="be-BY"/>
        </w:rPr>
        <w:t xml:space="preserve">) з указаннем прафесій </w:t>
      </w:r>
      <w:r w:rsidR="00033CEC" w:rsidRPr="008D70E2">
        <w:rPr>
          <w:rFonts w:ascii="Times New Roman" w:hAnsi="Times New Roman" w:cs="Times New Roman"/>
          <w:sz w:val="30"/>
          <w:szCs w:val="30"/>
          <w:lang w:val="be-BY"/>
        </w:rPr>
        <w:t xml:space="preserve">рабочых </w:t>
      </w:r>
      <w:r w:rsidRPr="008D70E2">
        <w:rPr>
          <w:rFonts w:ascii="Times New Roman" w:hAnsi="Times New Roman" w:cs="Times New Roman"/>
          <w:sz w:val="30"/>
          <w:szCs w:val="30"/>
          <w:lang w:val="be-BY"/>
        </w:rPr>
        <w:t>(пасад служачых), па якіх будзе ажыццяўляцца прафесійная падрыхтоўка.</w:t>
      </w:r>
    </w:p>
    <w:p w:rsidR="00E2134C" w:rsidRPr="008D70E2" w:rsidRDefault="00286F9B"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2. </w:t>
      </w:r>
      <w:r w:rsidR="00E2134C" w:rsidRPr="008D70E2">
        <w:rPr>
          <w:rFonts w:ascii="Times New Roman" w:hAnsi="Times New Roman" w:cs="Times New Roman"/>
          <w:sz w:val="30"/>
          <w:szCs w:val="30"/>
          <w:lang w:val="be-BY"/>
        </w:rPr>
        <w:t>На падставе загада структурнага падраздзялення раённага (гарадскога) выканаўчага камітэта, мясцовай адміністрацыі раёна ў горадзе, які ажыццяўляе дзяржаўна-ўладныя паўнамоцтвы ў сферы адукацыі,</w:t>
      </w:r>
      <w:r w:rsidRPr="008D70E2">
        <w:rPr>
          <w:rFonts w:ascii="Times New Roman" w:hAnsi="Times New Roman" w:cs="Times New Roman"/>
          <w:sz w:val="30"/>
          <w:szCs w:val="30"/>
          <w:lang w:val="be-BY"/>
        </w:rPr>
        <w:t xml:space="preserve"> кіраўнік УАСА (УСА), з якога вучні</w:t>
      </w:r>
      <w:r w:rsidR="00E2134C" w:rsidRPr="008D70E2">
        <w:rPr>
          <w:rFonts w:ascii="Times New Roman" w:hAnsi="Times New Roman" w:cs="Times New Roman"/>
          <w:sz w:val="30"/>
          <w:szCs w:val="30"/>
          <w:lang w:val="be-BY"/>
        </w:rPr>
        <w:t xml:space="preserve"> накіроўваюцца ў іншыя У</w:t>
      </w:r>
      <w:r w:rsidRPr="008D70E2">
        <w:rPr>
          <w:rFonts w:ascii="Times New Roman" w:hAnsi="Times New Roman" w:cs="Times New Roman"/>
          <w:sz w:val="30"/>
          <w:szCs w:val="30"/>
          <w:lang w:val="be-BY"/>
        </w:rPr>
        <w:t>АСА (УСА), выдае загад, у якім за</w:t>
      </w:r>
      <w:r w:rsidR="00E2134C" w:rsidRPr="008D70E2">
        <w:rPr>
          <w:rFonts w:ascii="Times New Roman" w:hAnsi="Times New Roman" w:cs="Times New Roman"/>
          <w:sz w:val="30"/>
          <w:szCs w:val="30"/>
          <w:lang w:val="be-BY"/>
        </w:rPr>
        <w:t>цвярджае:</w:t>
      </w:r>
    </w:p>
    <w:p w:rsidR="00E2134C" w:rsidRPr="008D70E2" w:rsidRDefault="00286F9B"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спіс вучня</w:t>
      </w:r>
      <w:r w:rsidR="00E2134C" w:rsidRPr="008D70E2">
        <w:rPr>
          <w:rFonts w:ascii="Times New Roman" w:hAnsi="Times New Roman" w:cs="Times New Roman"/>
          <w:sz w:val="30"/>
          <w:szCs w:val="30"/>
          <w:lang w:val="be-BY"/>
        </w:rPr>
        <w:t>ў, для якіх працоўнае навучанне будзе арганізавана на базе канкрэтных УАСА (УСА);</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спіс педагагічных работнікаў, якія будуць ажыццяўляць кантроль за наведваннем</w:t>
      </w:r>
      <w:r w:rsidR="00286F9B" w:rsidRPr="008D70E2">
        <w:rPr>
          <w:rFonts w:ascii="Times New Roman" w:hAnsi="Times New Roman" w:cs="Times New Roman"/>
          <w:sz w:val="30"/>
          <w:szCs w:val="30"/>
          <w:lang w:val="be-BY"/>
        </w:rPr>
        <w:t xml:space="preserve"> заняткаў па вучэбным прадмеце «Працоўнае навучанне»</w:t>
      </w:r>
      <w:r w:rsidRPr="008D70E2">
        <w:rPr>
          <w:rFonts w:ascii="Times New Roman" w:hAnsi="Times New Roman" w:cs="Times New Roman"/>
          <w:sz w:val="30"/>
          <w:szCs w:val="30"/>
          <w:lang w:val="be-BY"/>
        </w:rPr>
        <w:t xml:space="preserve">, за паспяховасцю вучняў, афармляць класны </w:t>
      </w:r>
      <w:r w:rsidR="00286F9B" w:rsidRPr="008D70E2">
        <w:rPr>
          <w:rFonts w:ascii="Times New Roman" w:hAnsi="Times New Roman" w:cs="Times New Roman"/>
          <w:sz w:val="30"/>
          <w:szCs w:val="30"/>
          <w:lang w:val="be-BY"/>
        </w:rPr>
        <w:t>журнал</w:t>
      </w:r>
      <w:r w:rsidRPr="008D70E2">
        <w:rPr>
          <w:rFonts w:ascii="Times New Roman" w:hAnsi="Times New Roman" w:cs="Times New Roman"/>
          <w:sz w:val="30"/>
          <w:szCs w:val="30"/>
          <w:lang w:val="be-BY"/>
        </w:rPr>
        <w:t>, іншае.</w:t>
      </w:r>
    </w:p>
    <w:p w:rsidR="000955C5" w:rsidRPr="008D70E2" w:rsidRDefault="00E2134C" w:rsidP="00286F9B">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3. Вучэбны план УАСА (УСА), з якога вучні накіроўваюцца ў іншыя УАСА (УСА), па</w:t>
      </w:r>
      <w:r w:rsidR="00286F9B" w:rsidRPr="008D70E2">
        <w:rPr>
          <w:rFonts w:ascii="Times New Roman" w:hAnsi="Times New Roman" w:cs="Times New Roman"/>
          <w:sz w:val="30"/>
          <w:szCs w:val="30"/>
          <w:lang w:val="be-BY"/>
        </w:rPr>
        <w:t>вінен змяшчаць вучэбны прадмет «Працоўнае навучанне»</w:t>
      </w:r>
      <w:r w:rsidRPr="008D70E2">
        <w:rPr>
          <w:rFonts w:ascii="Times New Roman" w:hAnsi="Times New Roman" w:cs="Times New Roman"/>
          <w:sz w:val="30"/>
          <w:szCs w:val="30"/>
          <w:lang w:val="be-BY"/>
        </w:rPr>
        <w:t>.</w:t>
      </w:r>
      <w:r w:rsidR="00286F9B" w:rsidRPr="008D70E2">
        <w:rPr>
          <w:rFonts w:ascii="Times New Roman" w:hAnsi="Times New Roman" w:cs="Times New Roman"/>
          <w:sz w:val="30"/>
          <w:szCs w:val="30"/>
          <w:lang w:val="be-BY"/>
        </w:rPr>
        <w:t xml:space="preserve"> </w:t>
      </w:r>
    </w:p>
    <w:p w:rsidR="00E2134C" w:rsidRPr="008D70E2" w:rsidRDefault="000955C5" w:rsidP="00286F9B">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4. У расклад вучэбных заняткаў, зацверджаны кіраўніком УАСА (УСА), з якога вучні накіроўваюцца ў іншыя УАСА (УСА), павінен быць уключаны вучэбны прадмет </w:t>
      </w:r>
      <w:r w:rsidR="00286F9B" w:rsidRPr="008D70E2">
        <w:rPr>
          <w:rFonts w:ascii="Times New Roman" w:hAnsi="Times New Roman" w:cs="Times New Roman"/>
          <w:sz w:val="30"/>
          <w:szCs w:val="30"/>
          <w:lang w:val="be-BY"/>
        </w:rPr>
        <w:t>«Працоўнае навучанне»</w:t>
      </w:r>
      <w:r w:rsidR="00E2134C" w:rsidRPr="008D70E2">
        <w:rPr>
          <w:rFonts w:ascii="Times New Roman" w:hAnsi="Times New Roman" w:cs="Times New Roman"/>
          <w:sz w:val="30"/>
          <w:szCs w:val="30"/>
          <w:lang w:val="be-BY"/>
        </w:rPr>
        <w:t xml:space="preserve"> і зроблены запіс аб месцы правядзення вучэбных заняткаў.</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5. Ва УАСА (УСА), у якім праводзяцц</w:t>
      </w:r>
      <w:r w:rsidR="000955C5" w:rsidRPr="008D70E2">
        <w:rPr>
          <w:rFonts w:ascii="Times New Roman" w:hAnsi="Times New Roman" w:cs="Times New Roman"/>
          <w:sz w:val="30"/>
          <w:szCs w:val="30"/>
          <w:lang w:val="be-BY"/>
        </w:rPr>
        <w:t>а заняткі па вучэбным прадмеце «Працоўнае навучанне», на кожную вучэбную групу (вучэб</w:t>
      </w:r>
      <w:r w:rsidRPr="008D70E2">
        <w:rPr>
          <w:rFonts w:ascii="Times New Roman" w:hAnsi="Times New Roman" w:cs="Times New Roman"/>
          <w:sz w:val="30"/>
          <w:szCs w:val="30"/>
          <w:lang w:val="be-BY"/>
        </w:rPr>
        <w:t xml:space="preserve">ныя групы) заводзіцца </w:t>
      </w:r>
      <w:r w:rsidR="000955C5" w:rsidRPr="008D70E2">
        <w:rPr>
          <w:rFonts w:ascii="Times New Roman" w:hAnsi="Times New Roman" w:cs="Times New Roman"/>
          <w:sz w:val="30"/>
          <w:szCs w:val="30"/>
          <w:lang w:val="be-BY"/>
        </w:rPr>
        <w:t>журнал</w:t>
      </w:r>
      <w:r w:rsidRPr="008D70E2">
        <w:rPr>
          <w:rFonts w:ascii="Times New Roman" w:hAnsi="Times New Roman" w:cs="Times New Roman"/>
          <w:sz w:val="30"/>
          <w:szCs w:val="30"/>
          <w:lang w:val="be-BY"/>
        </w:rPr>
        <w:t xml:space="preserve"> уліку вынікаў вучэбнай дзейнасці і наведвання вучнямі X (XI)</w:t>
      </w:r>
      <w:r w:rsidR="000955C5"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XI (XII) класаў УАСА (УСА) ) вучэбных заняткаў па вучэбным прадмеце «Працоўнае навучанне». Выстаўляючы адзнаку ў </w:t>
      </w:r>
      <w:r w:rsidR="000955C5" w:rsidRPr="008D70E2">
        <w:rPr>
          <w:rFonts w:ascii="Times New Roman" w:hAnsi="Times New Roman" w:cs="Times New Roman"/>
          <w:sz w:val="30"/>
          <w:szCs w:val="30"/>
          <w:lang w:val="be-BY"/>
        </w:rPr>
        <w:t>журнал</w:t>
      </w:r>
      <w:r w:rsidRPr="008D70E2">
        <w:rPr>
          <w:rFonts w:ascii="Times New Roman" w:hAnsi="Times New Roman" w:cs="Times New Roman"/>
          <w:sz w:val="30"/>
          <w:szCs w:val="30"/>
          <w:lang w:val="be-BY"/>
        </w:rPr>
        <w:t>, педагагічны работнік аба</w:t>
      </w:r>
      <w:r w:rsidR="000955C5" w:rsidRPr="008D70E2">
        <w:rPr>
          <w:rFonts w:ascii="Times New Roman" w:hAnsi="Times New Roman" w:cs="Times New Roman"/>
          <w:sz w:val="30"/>
          <w:szCs w:val="30"/>
          <w:lang w:val="be-BY"/>
        </w:rPr>
        <w:t>вязаны выставіць яе ў дзённік вучня</w:t>
      </w:r>
      <w:r w:rsidRPr="008D70E2">
        <w:rPr>
          <w:rFonts w:ascii="Times New Roman" w:hAnsi="Times New Roman" w:cs="Times New Roman"/>
          <w:sz w:val="30"/>
          <w:szCs w:val="30"/>
          <w:lang w:val="be-BY"/>
        </w:rPr>
        <w:t>.</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lastRenderedPageBreak/>
        <w:t>6. Па выніках кожнай вучэбнай чвэрці, навучальнага года ў адпаведнае УАСА (УСА) п</w:t>
      </w:r>
      <w:r w:rsidR="000955C5" w:rsidRPr="008D70E2">
        <w:rPr>
          <w:rFonts w:ascii="Times New Roman" w:hAnsi="Times New Roman" w:cs="Times New Roman"/>
          <w:sz w:val="30"/>
          <w:szCs w:val="30"/>
          <w:lang w:val="be-BY"/>
        </w:rPr>
        <w:t>ерадаецца ведамасць адзнак за вучэбную чвэрць, вучэб</w:t>
      </w:r>
      <w:r w:rsidRPr="008D70E2">
        <w:rPr>
          <w:rFonts w:ascii="Times New Roman" w:hAnsi="Times New Roman" w:cs="Times New Roman"/>
          <w:sz w:val="30"/>
          <w:szCs w:val="30"/>
          <w:lang w:val="be-BY"/>
        </w:rPr>
        <w:t>ны год, завераная кіраўніком установы адукацыі, на базе якой арг</w:t>
      </w:r>
      <w:r w:rsidR="000955C5" w:rsidRPr="008D70E2">
        <w:rPr>
          <w:rFonts w:ascii="Times New Roman" w:hAnsi="Times New Roman" w:cs="Times New Roman"/>
          <w:sz w:val="30"/>
          <w:szCs w:val="30"/>
          <w:lang w:val="be-BY"/>
        </w:rPr>
        <w:t>анізавана працоўнае навучанне вучня</w:t>
      </w:r>
      <w:r w:rsidRPr="008D70E2">
        <w:rPr>
          <w:rFonts w:ascii="Times New Roman" w:hAnsi="Times New Roman" w:cs="Times New Roman"/>
          <w:sz w:val="30"/>
          <w:szCs w:val="30"/>
          <w:lang w:val="be-BY"/>
        </w:rPr>
        <w:t>ў X (XI)</w:t>
      </w:r>
      <w:r w:rsidR="000955C5"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класаў.</w:t>
      </w:r>
    </w:p>
    <w:p w:rsidR="00E2134C" w:rsidRPr="008D70E2" w:rsidRDefault="000955C5"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7. Педагагічны работнік УАСА (УСА), з якога накіраваны вучні</w:t>
      </w:r>
      <w:r w:rsidR="00E2134C" w:rsidRPr="008D70E2">
        <w:rPr>
          <w:rFonts w:ascii="Times New Roman" w:hAnsi="Times New Roman" w:cs="Times New Roman"/>
          <w:sz w:val="30"/>
          <w:szCs w:val="30"/>
          <w:lang w:val="be-BY"/>
        </w:rPr>
        <w:t xml:space="preserve">, выстаўляе ў зводную ведамасць класнага </w:t>
      </w:r>
      <w:r w:rsidRPr="008D70E2">
        <w:rPr>
          <w:rFonts w:ascii="Times New Roman" w:hAnsi="Times New Roman" w:cs="Times New Roman"/>
          <w:sz w:val="30"/>
          <w:szCs w:val="30"/>
          <w:lang w:val="be-BY"/>
        </w:rPr>
        <w:t>журнала адзнакі за вучэбную чвэрць, вучэб</w:t>
      </w:r>
      <w:r w:rsidR="00E2134C" w:rsidRPr="008D70E2">
        <w:rPr>
          <w:rFonts w:ascii="Times New Roman" w:hAnsi="Times New Roman" w:cs="Times New Roman"/>
          <w:sz w:val="30"/>
          <w:szCs w:val="30"/>
          <w:lang w:val="be-BY"/>
        </w:rPr>
        <w:t>ны год у адпаведнасці з прадастаўленай ведамасцю адзнак.</w:t>
      </w:r>
    </w:p>
    <w:p w:rsidR="00E2134C" w:rsidRPr="008D70E2" w:rsidRDefault="00E2134C" w:rsidP="00E2134C">
      <w:pPr>
        <w:spacing w:after="0" w:line="240" w:lineRule="auto"/>
        <w:ind w:firstLine="709"/>
        <w:jc w:val="both"/>
        <w:rPr>
          <w:rFonts w:ascii="Times New Roman" w:hAnsi="Times New Roman" w:cs="Times New Roman"/>
          <w:i/>
          <w:sz w:val="30"/>
          <w:szCs w:val="30"/>
          <w:u w:val="single"/>
          <w:lang w:val="be-BY"/>
        </w:rPr>
      </w:pPr>
      <w:r w:rsidRPr="008D70E2">
        <w:rPr>
          <w:rFonts w:ascii="Times New Roman" w:hAnsi="Times New Roman" w:cs="Times New Roman"/>
          <w:i/>
          <w:sz w:val="30"/>
          <w:szCs w:val="30"/>
          <w:u w:val="single"/>
          <w:lang w:val="be-BY"/>
        </w:rPr>
        <w:t>Пры арганізацыі працоўнага навучання па III мадэлі: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1. Структурным падраздзяленнем абласнога (Мінскага гарадскога) выканаўчага камітэта, які ажыццяўляе дзяржаўна-ўладныя паўнамоцтвы ў сферы адукацыі, зацвярджаюцца іншыя ўстановы адукацыі, на базе якіх будзе арганізаваны адукацыйны працэс па вучэбным прад</w:t>
      </w:r>
      <w:r w:rsidR="000955C5" w:rsidRPr="008D70E2">
        <w:rPr>
          <w:rFonts w:ascii="Times New Roman" w:hAnsi="Times New Roman" w:cs="Times New Roman"/>
          <w:sz w:val="30"/>
          <w:szCs w:val="30"/>
          <w:lang w:val="be-BY"/>
        </w:rPr>
        <w:t>меце «</w:t>
      </w:r>
      <w:r w:rsidRPr="008D70E2">
        <w:rPr>
          <w:rFonts w:ascii="Times New Roman" w:hAnsi="Times New Roman" w:cs="Times New Roman"/>
          <w:sz w:val="30"/>
          <w:szCs w:val="30"/>
          <w:lang w:val="be-BY"/>
        </w:rPr>
        <w:t>П</w:t>
      </w:r>
      <w:r w:rsidR="000955C5" w:rsidRPr="008D70E2">
        <w:rPr>
          <w:rFonts w:ascii="Times New Roman" w:hAnsi="Times New Roman" w:cs="Times New Roman"/>
          <w:sz w:val="30"/>
          <w:szCs w:val="30"/>
          <w:lang w:val="be-BY"/>
        </w:rPr>
        <w:t>рацоўнае навучанне»</w:t>
      </w:r>
      <w:r w:rsidRPr="008D70E2">
        <w:rPr>
          <w:rFonts w:ascii="Times New Roman" w:hAnsi="Times New Roman" w:cs="Times New Roman"/>
          <w:sz w:val="30"/>
          <w:szCs w:val="30"/>
          <w:lang w:val="be-BY"/>
        </w:rPr>
        <w:t xml:space="preserve"> для вучняў X (XI)</w:t>
      </w:r>
      <w:r w:rsidR="000955C5"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 класаў з указаннем прафесій рабочых (пасад служачых), па якіх будзе ажыццяўляцца прафесійная падрыхтоўка.</w:t>
      </w:r>
    </w:p>
    <w:p w:rsidR="00E2134C" w:rsidRPr="008D70E2" w:rsidRDefault="000955C5"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2. </w:t>
      </w:r>
      <w:r w:rsidR="00E2134C" w:rsidRPr="008D70E2">
        <w:rPr>
          <w:rFonts w:ascii="Times New Roman" w:hAnsi="Times New Roman" w:cs="Times New Roman"/>
          <w:sz w:val="30"/>
          <w:szCs w:val="30"/>
          <w:lang w:val="be-BY"/>
        </w:rPr>
        <w:t>На падставе загада структурнага падраздзялення абласнога (Мінскага гарадскога) выканаўчага камітэта, які ажыццяўляе дзяржаўна-ўладныя паўнамоцтвы ў сферы адукацыі, выдаюцца загады структурных падраздзяленняў раённых (гарадскіх) выканаўчых камітэтаў, мясцовых адміністрацый раёнаў у гарадах, якія ажыццяўляюць дзяржаўна-ўладныя паўнамоцтвы ў сферы адукацыі. У загадз</w:t>
      </w:r>
      <w:r w:rsidRPr="008D70E2">
        <w:rPr>
          <w:rFonts w:ascii="Times New Roman" w:hAnsi="Times New Roman" w:cs="Times New Roman"/>
          <w:sz w:val="30"/>
          <w:szCs w:val="30"/>
          <w:lang w:val="be-BY"/>
        </w:rPr>
        <w:t>е вызначаюцца УАСА (УСА), для вучня</w:t>
      </w:r>
      <w:r w:rsidR="00E2134C" w:rsidRPr="008D70E2">
        <w:rPr>
          <w:rFonts w:ascii="Times New Roman" w:hAnsi="Times New Roman" w:cs="Times New Roman"/>
          <w:sz w:val="30"/>
          <w:szCs w:val="30"/>
          <w:lang w:val="be-BY"/>
        </w:rPr>
        <w:t>ў якіх будзе арганізавана працоўнае навучанне на базе канкрэтнай іншай установы адукацыі з у</w:t>
      </w:r>
      <w:r w:rsidRPr="008D70E2">
        <w:rPr>
          <w:rFonts w:ascii="Times New Roman" w:hAnsi="Times New Roman" w:cs="Times New Roman"/>
          <w:sz w:val="30"/>
          <w:szCs w:val="30"/>
          <w:lang w:val="be-BY"/>
        </w:rPr>
        <w:t>казаннем прафесій і колькасці вучня</w:t>
      </w:r>
      <w:r w:rsidR="00E2134C" w:rsidRPr="008D70E2">
        <w:rPr>
          <w:rFonts w:ascii="Times New Roman" w:hAnsi="Times New Roman" w:cs="Times New Roman"/>
          <w:sz w:val="30"/>
          <w:szCs w:val="30"/>
          <w:lang w:val="be-BY"/>
        </w:rPr>
        <w:t>ў з кожнага УАСА (УСА) у разрэзе прафесій.</w:t>
      </w:r>
    </w:p>
    <w:p w:rsidR="00E2134C" w:rsidRPr="008D70E2" w:rsidRDefault="000955C5"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3. </w:t>
      </w:r>
      <w:r w:rsidR="00E2134C" w:rsidRPr="008D70E2">
        <w:rPr>
          <w:rFonts w:ascii="Times New Roman" w:hAnsi="Times New Roman" w:cs="Times New Roman"/>
          <w:sz w:val="30"/>
          <w:szCs w:val="30"/>
          <w:lang w:val="be-BY"/>
        </w:rPr>
        <w:t>На падставе загада структурнага падраздзялення раённага (гарадскога) выканаўчага камітэта, мясцовай адміністрацыі раёна ў горадзе, якія ажыццяўляюць дзяржаўна-ўладныя паўнамоцтвы ў сферы адукацыі, кіраўнік УАСА (УСА) загадам зацвярджае:</w:t>
      </w:r>
    </w:p>
    <w:p w:rsidR="00E2134C" w:rsidRPr="008D70E2" w:rsidRDefault="000955C5"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спісы вучня</w:t>
      </w:r>
      <w:r w:rsidR="00E2134C" w:rsidRPr="008D70E2">
        <w:rPr>
          <w:rFonts w:ascii="Times New Roman" w:hAnsi="Times New Roman" w:cs="Times New Roman"/>
          <w:sz w:val="30"/>
          <w:szCs w:val="30"/>
          <w:lang w:val="be-BY"/>
        </w:rPr>
        <w:t>ў, для якіх працоўнае навучанне будзе арганізавана на базе канкрэтных іншых устаноў адукацыі;</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спісы педагагічных работнікаў, якія будуць ажыцця</w:t>
      </w:r>
      <w:r w:rsidR="000955C5" w:rsidRPr="008D70E2">
        <w:rPr>
          <w:rFonts w:ascii="Times New Roman" w:hAnsi="Times New Roman" w:cs="Times New Roman"/>
          <w:sz w:val="30"/>
          <w:szCs w:val="30"/>
          <w:lang w:val="be-BY"/>
        </w:rPr>
        <w:t>ўляць кантроль за наведваннем вучэб</w:t>
      </w:r>
      <w:r w:rsidRPr="008D70E2">
        <w:rPr>
          <w:rFonts w:ascii="Times New Roman" w:hAnsi="Times New Roman" w:cs="Times New Roman"/>
          <w:sz w:val="30"/>
          <w:szCs w:val="30"/>
          <w:lang w:val="be-BY"/>
        </w:rPr>
        <w:t>ных</w:t>
      </w:r>
      <w:r w:rsidR="000955C5" w:rsidRPr="008D70E2">
        <w:rPr>
          <w:rFonts w:ascii="Times New Roman" w:hAnsi="Times New Roman" w:cs="Times New Roman"/>
          <w:sz w:val="30"/>
          <w:szCs w:val="30"/>
          <w:lang w:val="be-BY"/>
        </w:rPr>
        <w:t xml:space="preserve"> заняткаў па вучэбным прадмеце «Працоўнае навучанне»</w:t>
      </w:r>
      <w:r w:rsidRPr="008D70E2">
        <w:rPr>
          <w:rFonts w:ascii="Times New Roman" w:hAnsi="Times New Roman" w:cs="Times New Roman"/>
          <w:sz w:val="30"/>
          <w:szCs w:val="30"/>
          <w:lang w:val="be-BY"/>
        </w:rPr>
        <w:t xml:space="preserve">, за паспяховасцю вучняў, афармляць класны </w:t>
      </w:r>
      <w:r w:rsidR="000955C5" w:rsidRPr="008D70E2">
        <w:rPr>
          <w:rFonts w:ascii="Times New Roman" w:hAnsi="Times New Roman" w:cs="Times New Roman"/>
          <w:sz w:val="30"/>
          <w:szCs w:val="30"/>
          <w:lang w:val="be-BY"/>
        </w:rPr>
        <w:t>журнал</w:t>
      </w:r>
      <w:r w:rsidRPr="008D70E2">
        <w:rPr>
          <w:rFonts w:ascii="Times New Roman" w:hAnsi="Times New Roman" w:cs="Times New Roman"/>
          <w:sz w:val="30"/>
          <w:szCs w:val="30"/>
          <w:lang w:val="be-BY"/>
        </w:rPr>
        <w:t>, іншае.</w:t>
      </w:r>
    </w:p>
    <w:p w:rsidR="00E2134C" w:rsidRPr="008D70E2" w:rsidRDefault="000955C5"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4. Вучэб</w:t>
      </w:r>
      <w:r w:rsidR="00E2134C" w:rsidRPr="008D70E2">
        <w:rPr>
          <w:rFonts w:ascii="Times New Roman" w:hAnsi="Times New Roman" w:cs="Times New Roman"/>
          <w:sz w:val="30"/>
          <w:szCs w:val="30"/>
          <w:lang w:val="be-BY"/>
        </w:rPr>
        <w:t>ны план УАСА (УСА) павінен змяшчаць вучэбны прадмет «Працоўнае навучанне».</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5. У расклад вучэбных заняткаў, зацверджаны кіраўніком УАСА (УСА), павінен</w:t>
      </w:r>
      <w:r w:rsidR="000955C5" w:rsidRPr="008D70E2">
        <w:rPr>
          <w:rFonts w:ascii="Times New Roman" w:hAnsi="Times New Roman" w:cs="Times New Roman"/>
          <w:sz w:val="30"/>
          <w:szCs w:val="30"/>
          <w:lang w:val="be-BY"/>
        </w:rPr>
        <w:t xml:space="preserve"> быць уключаны вучэбны прадмет «Працоўнае навучанне»</w:t>
      </w:r>
      <w:r w:rsidRPr="008D70E2">
        <w:rPr>
          <w:rFonts w:ascii="Times New Roman" w:hAnsi="Times New Roman" w:cs="Times New Roman"/>
          <w:sz w:val="30"/>
          <w:szCs w:val="30"/>
          <w:lang w:val="be-BY"/>
        </w:rPr>
        <w:t xml:space="preserve"> і зроблены запіс аб месцы яго правядзення.</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У іншых установах адукацыі, у якіх праводзяцц</w:t>
      </w:r>
      <w:r w:rsidR="000955C5" w:rsidRPr="008D70E2">
        <w:rPr>
          <w:rFonts w:ascii="Times New Roman" w:hAnsi="Times New Roman" w:cs="Times New Roman"/>
          <w:sz w:val="30"/>
          <w:szCs w:val="30"/>
          <w:lang w:val="be-BY"/>
        </w:rPr>
        <w:t>а заняткі па вучэбным прадмеце «Працоўнае навучанне»</w:t>
      </w:r>
      <w:r w:rsidRPr="008D70E2">
        <w:rPr>
          <w:rFonts w:ascii="Times New Roman" w:hAnsi="Times New Roman" w:cs="Times New Roman"/>
          <w:sz w:val="30"/>
          <w:szCs w:val="30"/>
          <w:lang w:val="be-BY"/>
        </w:rPr>
        <w:t xml:space="preserve">, на кожную вучэбную групу (вучэбныя групы) заводзіцца </w:t>
      </w:r>
      <w:r w:rsidR="000955C5" w:rsidRPr="008D70E2">
        <w:rPr>
          <w:rFonts w:ascii="Times New Roman" w:hAnsi="Times New Roman" w:cs="Times New Roman"/>
          <w:sz w:val="30"/>
          <w:szCs w:val="30"/>
          <w:lang w:val="be-BY"/>
        </w:rPr>
        <w:t>журнал</w:t>
      </w:r>
      <w:r w:rsidRPr="008D70E2">
        <w:rPr>
          <w:rFonts w:ascii="Times New Roman" w:hAnsi="Times New Roman" w:cs="Times New Roman"/>
          <w:sz w:val="30"/>
          <w:szCs w:val="30"/>
          <w:lang w:val="be-BY"/>
        </w:rPr>
        <w:t xml:space="preserve"> уліку вынікаў вучэбнай дзейнасці і наведвання </w:t>
      </w:r>
      <w:r w:rsidRPr="008D70E2">
        <w:rPr>
          <w:rFonts w:ascii="Times New Roman" w:hAnsi="Times New Roman" w:cs="Times New Roman"/>
          <w:sz w:val="30"/>
          <w:szCs w:val="30"/>
          <w:lang w:val="be-BY"/>
        </w:rPr>
        <w:lastRenderedPageBreak/>
        <w:t>вучнямі X (XI)</w:t>
      </w:r>
      <w:r w:rsidR="000955C5"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класаў УАСА (УСА) вучэбных заняткаў па вучэбны</w:t>
      </w:r>
      <w:r w:rsidR="00E431BB" w:rsidRPr="008D70E2">
        <w:rPr>
          <w:rFonts w:ascii="Times New Roman" w:hAnsi="Times New Roman" w:cs="Times New Roman"/>
          <w:sz w:val="30"/>
          <w:szCs w:val="30"/>
          <w:lang w:val="be-BY"/>
        </w:rPr>
        <w:t>м прадмеце «Працоўнае навучанне»</w:t>
      </w:r>
      <w:r w:rsidRPr="008D70E2">
        <w:rPr>
          <w:rFonts w:ascii="Times New Roman" w:hAnsi="Times New Roman" w:cs="Times New Roman"/>
          <w:sz w:val="30"/>
          <w:szCs w:val="30"/>
          <w:lang w:val="be-BY"/>
        </w:rPr>
        <w:t xml:space="preserve">. Выстаўляючы адзнаку ў класны </w:t>
      </w:r>
      <w:r w:rsidR="00E431BB" w:rsidRPr="008D70E2">
        <w:rPr>
          <w:rFonts w:ascii="Times New Roman" w:hAnsi="Times New Roman" w:cs="Times New Roman"/>
          <w:sz w:val="30"/>
          <w:szCs w:val="30"/>
          <w:lang w:val="be-BY"/>
        </w:rPr>
        <w:t>журнал</w:t>
      </w:r>
      <w:r w:rsidRPr="008D70E2">
        <w:rPr>
          <w:rFonts w:ascii="Times New Roman" w:hAnsi="Times New Roman" w:cs="Times New Roman"/>
          <w:sz w:val="30"/>
          <w:szCs w:val="30"/>
          <w:lang w:val="be-BY"/>
        </w:rPr>
        <w:t xml:space="preserve">, педагагічны работнік абавязаны выставіць яе ў дзённік </w:t>
      </w:r>
      <w:r w:rsidR="00E431BB" w:rsidRPr="008D70E2">
        <w:rPr>
          <w:rFonts w:ascii="Times New Roman" w:hAnsi="Times New Roman" w:cs="Times New Roman"/>
          <w:sz w:val="30"/>
          <w:szCs w:val="30"/>
          <w:lang w:val="be-BY"/>
        </w:rPr>
        <w:t>вучня</w:t>
      </w:r>
      <w:r w:rsidRPr="008D70E2">
        <w:rPr>
          <w:rFonts w:ascii="Times New Roman" w:hAnsi="Times New Roman" w:cs="Times New Roman"/>
          <w:sz w:val="30"/>
          <w:szCs w:val="30"/>
          <w:lang w:val="be-BY"/>
        </w:rPr>
        <w:t>.</w:t>
      </w:r>
    </w:p>
    <w:p w:rsidR="00E2134C" w:rsidRPr="008D70E2" w:rsidRDefault="00E431BB"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6. </w:t>
      </w:r>
      <w:r w:rsidR="00E2134C" w:rsidRPr="008D70E2">
        <w:rPr>
          <w:rFonts w:ascii="Times New Roman" w:hAnsi="Times New Roman" w:cs="Times New Roman"/>
          <w:sz w:val="30"/>
          <w:szCs w:val="30"/>
          <w:lang w:val="be-BY"/>
        </w:rPr>
        <w:t>Па вы</w:t>
      </w:r>
      <w:r w:rsidRPr="008D70E2">
        <w:rPr>
          <w:rFonts w:ascii="Times New Roman" w:hAnsi="Times New Roman" w:cs="Times New Roman"/>
          <w:sz w:val="30"/>
          <w:szCs w:val="30"/>
          <w:lang w:val="be-BY"/>
        </w:rPr>
        <w:t>ніках кожнай вучэбнай чвэрці, вучэб</w:t>
      </w:r>
      <w:r w:rsidR="00E2134C" w:rsidRPr="008D70E2">
        <w:rPr>
          <w:rFonts w:ascii="Times New Roman" w:hAnsi="Times New Roman" w:cs="Times New Roman"/>
          <w:sz w:val="30"/>
          <w:szCs w:val="30"/>
          <w:lang w:val="be-BY"/>
        </w:rPr>
        <w:t>нага года ў адпаведнае УАСА (УСА) перадаецца ведамасць адзнак за вучэбную чвэрць, навучальны год, завераная кіраўніком установы адукацыі, на базе якой арганізавана працоўнае навучанне вучняў X (XI)</w:t>
      </w:r>
      <w:r w:rsidRPr="008D70E2">
        <w:rPr>
          <w:rFonts w:ascii="Times New Roman" w:hAnsi="Times New Roman" w:cs="Times New Roman"/>
          <w:sz w:val="30"/>
          <w:szCs w:val="30"/>
          <w:lang w:val="be-BY"/>
        </w:rPr>
        <w:t>–</w:t>
      </w:r>
      <w:r w:rsidR="00E2134C" w:rsidRPr="008D70E2">
        <w:rPr>
          <w:rFonts w:ascii="Times New Roman" w:hAnsi="Times New Roman" w:cs="Times New Roman"/>
          <w:sz w:val="30"/>
          <w:szCs w:val="30"/>
          <w:lang w:val="be-BY"/>
        </w:rPr>
        <w:t>XI (XII) класаў.</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7. Педагагічныя работнікі УАСА (УСА) выстаўляюць у зводную ведамасць класна</w:t>
      </w:r>
      <w:r w:rsidR="00E431BB" w:rsidRPr="008D70E2">
        <w:rPr>
          <w:rFonts w:ascii="Times New Roman" w:hAnsi="Times New Roman" w:cs="Times New Roman"/>
          <w:sz w:val="30"/>
          <w:szCs w:val="30"/>
          <w:lang w:val="be-BY"/>
        </w:rPr>
        <w:t xml:space="preserve">га </w:t>
      </w:r>
      <w:r w:rsidR="007A0D3E">
        <w:rPr>
          <w:rFonts w:ascii="Times New Roman" w:hAnsi="Times New Roman" w:cs="Times New Roman"/>
          <w:sz w:val="30"/>
          <w:szCs w:val="30"/>
          <w:lang w:val="be-BY"/>
        </w:rPr>
        <w:t>журнала</w:t>
      </w:r>
      <w:r w:rsidR="00E431BB" w:rsidRPr="008D70E2">
        <w:rPr>
          <w:rFonts w:ascii="Times New Roman" w:hAnsi="Times New Roman" w:cs="Times New Roman"/>
          <w:sz w:val="30"/>
          <w:szCs w:val="30"/>
          <w:lang w:val="be-BY"/>
        </w:rPr>
        <w:t xml:space="preserve"> адзнакі за вучэб</w:t>
      </w:r>
      <w:r w:rsidRPr="008D70E2">
        <w:rPr>
          <w:rFonts w:ascii="Times New Roman" w:hAnsi="Times New Roman" w:cs="Times New Roman"/>
          <w:sz w:val="30"/>
          <w:szCs w:val="30"/>
          <w:lang w:val="be-BY"/>
        </w:rPr>
        <w:t>ную чвэрць, навучальны год у адпаведнасці з прадстаўленай ведамасцю адзнак.</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Прадастаўленыя ва УАСА (УСА) ведамасці адзнак (пры арганізацыі працоўнага навучання па II і III мадэлях) захоўваюцца ў класнага кіраўніка да канца навучальнага года, пасля чаго перадаюцца намесніку дырэктара, які курыруе </w:t>
      </w:r>
      <w:r w:rsidR="00C8766C">
        <w:rPr>
          <w:rFonts w:ascii="Times New Roman" w:hAnsi="Times New Roman" w:cs="Times New Roman"/>
          <w:sz w:val="30"/>
          <w:szCs w:val="30"/>
          <w:lang w:val="be-BY"/>
        </w:rPr>
        <w:t>гэты</w:t>
      </w:r>
      <w:r w:rsidRPr="008D70E2">
        <w:rPr>
          <w:rFonts w:ascii="Times New Roman" w:hAnsi="Times New Roman" w:cs="Times New Roman"/>
          <w:sz w:val="30"/>
          <w:szCs w:val="30"/>
          <w:lang w:val="be-BY"/>
        </w:rPr>
        <w:t xml:space="preserve"> </w:t>
      </w:r>
      <w:r w:rsidR="00E431BB" w:rsidRPr="008D70E2">
        <w:rPr>
          <w:rFonts w:ascii="Times New Roman" w:hAnsi="Times New Roman" w:cs="Times New Roman"/>
          <w:sz w:val="30"/>
          <w:szCs w:val="30"/>
          <w:lang w:val="be-BY"/>
        </w:rPr>
        <w:t>на</w:t>
      </w:r>
      <w:r w:rsidR="007A0D3E">
        <w:rPr>
          <w:rFonts w:ascii="Times New Roman" w:hAnsi="Times New Roman" w:cs="Times New Roman"/>
          <w:sz w:val="30"/>
          <w:szCs w:val="30"/>
          <w:lang w:val="be-BY"/>
        </w:rPr>
        <w:t>п</w:t>
      </w:r>
      <w:r w:rsidRPr="008D70E2">
        <w:rPr>
          <w:rFonts w:ascii="Times New Roman" w:hAnsi="Times New Roman" w:cs="Times New Roman"/>
          <w:sz w:val="30"/>
          <w:szCs w:val="30"/>
          <w:lang w:val="be-BY"/>
        </w:rPr>
        <w:t>р</w:t>
      </w:r>
      <w:r w:rsidR="007A0D3E">
        <w:rPr>
          <w:rFonts w:ascii="Times New Roman" w:hAnsi="Times New Roman" w:cs="Times New Roman"/>
          <w:sz w:val="30"/>
          <w:szCs w:val="30"/>
          <w:lang w:val="be-BY"/>
        </w:rPr>
        <w:t>ам</w:t>
      </w:r>
      <w:r w:rsidRPr="008D70E2">
        <w:rPr>
          <w:rFonts w:ascii="Times New Roman" w:hAnsi="Times New Roman" w:cs="Times New Roman"/>
          <w:sz w:val="30"/>
          <w:szCs w:val="30"/>
          <w:lang w:val="be-BY"/>
        </w:rPr>
        <w:t>ак ра</w:t>
      </w:r>
      <w:r w:rsidR="007A0D3E">
        <w:rPr>
          <w:rFonts w:ascii="Times New Roman" w:hAnsi="Times New Roman" w:cs="Times New Roman"/>
          <w:sz w:val="30"/>
          <w:szCs w:val="30"/>
          <w:lang w:val="be-BY"/>
        </w:rPr>
        <w:t>бот</w:t>
      </w:r>
      <w:r w:rsidRPr="008D70E2">
        <w:rPr>
          <w:rFonts w:ascii="Times New Roman" w:hAnsi="Times New Roman" w:cs="Times New Roman"/>
          <w:sz w:val="30"/>
          <w:szCs w:val="30"/>
          <w:lang w:val="be-BY"/>
        </w:rPr>
        <w:t>ы.</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 арганізацыі працоўнага навучання па I мадэлі ажыццяўляецца падрыхтоўка вучняў у адным класе не больш як па дзвюх прафесіях (д</w:t>
      </w:r>
      <w:r w:rsidR="00E431BB" w:rsidRPr="008D70E2">
        <w:rPr>
          <w:rFonts w:ascii="Times New Roman" w:hAnsi="Times New Roman" w:cs="Times New Roman"/>
          <w:sz w:val="30"/>
          <w:szCs w:val="30"/>
          <w:lang w:val="be-BY"/>
        </w:rPr>
        <w:t>звюх групах) у аб'ёме 6 вучэб</w:t>
      </w:r>
      <w:r w:rsidRPr="008D70E2">
        <w:rPr>
          <w:rFonts w:ascii="Times New Roman" w:hAnsi="Times New Roman" w:cs="Times New Roman"/>
          <w:sz w:val="30"/>
          <w:szCs w:val="30"/>
          <w:lang w:val="be-BY"/>
        </w:rPr>
        <w:t xml:space="preserve">ных гадзін </w:t>
      </w:r>
      <w:r w:rsidR="007A0D3E">
        <w:rPr>
          <w:rFonts w:ascii="Times New Roman" w:hAnsi="Times New Roman" w:cs="Times New Roman"/>
          <w:sz w:val="30"/>
          <w:szCs w:val="30"/>
          <w:lang w:val="be-BY"/>
        </w:rPr>
        <w:t>на</w:t>
      </w:r>
      <w:r w:rsidRPr="008D70E2">
        <w:rPr>
          <w:rFonts w:ascii="Times New Roman" w:hAnsi="Times New Roman" w:cs="Times New Roman"/>
          <w:sz w:val="30"/>
          <w:szCs w:val="30"/>
          <w:lang w:val="be-BY"/>
        </w:rPr>
        <w:t xml:space="preserve"> тыдзень н</w:t>
      </w:r>
      <w:r w:rsidR="00E431BB" w:rsidRPr="008D70E2">
        <w:rPr>
          <w:rFonts w:ascii="Times New Roman" w:hAnsi="Times New Roman" w:cs="Times New Roman"/>
          <w:sz w:val="30"/>
          <w:szCs w:val="30"/>
          <w:lang w:val="be-BY"/>
        </w:rPr>
        <w:t>а кожную з прафесій (груп): 6</w:t>
      </w:r>
      <w:r w:rsidR="001505DB" w:rsidRPr="008D70E2">
        <w:rPr>
          <w:rFonts w:ascii="Times New Roman" w:hAnsi="Times New Roman" w:cs="Times New Roman"/>
          <w:sz w:val="30"/>
          <w:szCs w:val="30"/>
          <w:lang w:val="be-BY"/>
        </w:rPr>
        <w:t> </w:t>
      </w:r>
      <w:r w:rsidR="00E431BB" w:rsidRPr="008D70E2">
        <w:rPr>
          <w:rFonts w:ascii="Times New Roman" w:hAnsi="Times New Roman" w:cs="Times New Roman"/>
          <w:sz w:val="30"/>
          <w:szCs w:val="30"/>
          <w:lang w:val="be-BY"/>
        </w:rPr>
        <w:t>вучэб</w:t>
      </w:r>
      <w:r w:rsidRPr="008D70E2">
        <w:rPr>
          <w:rFonts w:ascii="Times New Roman" w:hAnsi="Times New Roman" w:cs="Times New Roman"/>
          <w:sz w:val="30"/>
          <w:szCs w:val="30"/>
          <w:lang w:val="be-BY"/>
        </w:rPr>
        <w:t>ных гадзін на адну групу прадугледжаны таблічнай часткай тыпавога вучэбнага плана сярэдняй школы (школы-інтэрната для дзяцей-сірот і дзяцей, якія за</w:t>
      </w:r>
      <w:r w:rsidR="00E431BB" w:rsidRPr="008D70E2">
        <w:rPr>
          <w:rFonts w:ascii="Times New Roman" w:hAnsi="Times New Roman" w:cs="Times New Roman"/>
          <w:sz w:val="30"/>
          <w:szCs w:val="30"/>
          <w:lang w:val="be-BY"/>
        </w:rPr>
        <w:t>сталіся без апекі бацькоў), 6 вучэб</w:t>
      </w:r>
      <w:r w:rsidRPr="008D70E2">
        <w:rPr>
          <w:rFonts w:ascii="Times New Roman" w:hAnsi="Times New Roman" w:cs="Times New Roman"/>
          <w:sz w:val="30"/>
          <w:szCs w:val="30"/>
          <w:lang w:val="be-BY"/>
        </w:rPr>
        <w:t xml:space="preserve">ных гадзін на другую групу выдзяляюцца дадаткова ў адпаведнасці з пунктам 3 заўваг да </w:t>
      </w:r>
      <w:r w:rsidR="007A0D3E">
        <w:rPr>
          <w:rFonts w:ascii="Times New Roman" w:hAnsi="Times New Roman" w:cs="Times New Roman"/>
          <w:sz w:val="30"/>
          <w:szCs w:val="30"/>
          <w:lang w:val="be-BY"/>
        </w:rPr>
        <w:t>гэт</w:t>
      </w:r>
      <w:r w:rsidRPr="008D70E2">
        <w:rPr>
          <w:rFonts w:ascii="Times New Roman" w:hAnsi="Times New Roman" w:cs="Times New Roman"/>
          <w:sz w:val="30"/>
          <w:szCs w:val="30"/>
          <w:lang w:val="be-BY"/>
        </w:rPr>
        <w:t>ага тыпавога вучэбнага плана.</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 арганізацыі працоўнага навучання па II і III мадэлях у працэсе рэалізацыі вытворчага навучання н</w:t>
      </w:r>
      <w:r w:rsidR="00E431BB" w:rsidRPr="008D70E2">
        <w:rPr>
          <w:rFonts w:ascii="Times New Roman" w:hAnsi="Times New Roman" w:cs="Times New Roman"/>
          <w:sz w:val="30"/>
          <w:szCs w:val="30"/>
          <w:lang w:val="be-BY"/>
        </w:rPr>
        <w:t>еабходна ажыццяўляць дзяленне вучэб</w:t>
      </w:r>
      <w:r w:rsidRPr="008D70E2">
        <w:rPr>
          <w:rFonts w:ascii="Times New Roman" w:hAnsi="Times New Roman" w:cs="Times New Roman"/>
          <w:sz w:val="30"/>
          <w:szCs w:val="30"/>
          <w:lang w:val="be-BY"/>
        </w:rPr>
        <w:t>ных груп на дзве падгрупы пры наяўнасці не менш як 8 вучняў у кожнай з падгруп.</w:t>
      </w:r>
    </w:p>
    <w:p w:rsidR="00E2134C" w:rsidRPr="008D70E2" w:rsidRDefault="00E2134C" w:rsidP="00E2134C">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Адукацыйны працэс пры рэалізацыі адукацыйнай праграмы прафесійнай падрыхтоўкі </w:t>
      </w:r>
      <w:r w:rsidR="007A0D3E" w:rsidRPr="008D70E2">
        <w:rPr>
          <w:rFonts w:ascii="Times New Roman" w:hAnsi="Times New Roman" w:cs="Times New Roman"/>
          <w:sz w:val="30"/>
          <w:szCs w:val="30"/>
          <w:lang w:val="be-BY"/>
        </w:rPr>
        <w:t xml:space="preserve">рабочых </w:t>
      </w:r>
      <w:r w:rsidRPr="008D70E2">
        <w:rPr>
          <w:rFonts w:ascii="Times New Roman" w:hAnsi="Times New Roman" w:cs="Times New Roman"/>
          <w:sz w:val="30"/>
          <w:szCs w:val="30"/>
          <w:lang w:val="be-BY"/>
        </w:rPr>
        <w:t>(</w:t>
      </w:r>
      <w:r w:rsidR="00E431BB" w:rsidRPr="008D70E2">
        <w:rPr>
          <w:rFonts w:ascii="Times New Roman" w:hAnsi="Times New Roman" w:cs="Times New Roman"/>
          <w:sz w:val="30"/>
          <w:szCs w:val="30"/>
          <w:lang w:val="be-BY"/>
        </w:rPr>
        <w:t>служачых) па I, II і III мадэлях для вучня</w:t>
      </w:r>
      <w:r w:rsidRPr="008D70E2">
        <w:rPr>
          <w:rFonts w:ascii="Times New Roman" w:hAnsi="Times New Roman" w:cs="Times New Roman"/>
          <w:sz w:val="30"/>
          <w:szCs w:val="30"/>
          <w:lang w:val="be-BY"/>
        </w:rPr>
        <w:t>ў X (XI)</w:t>
      </w:r>
      <w:r w:rsidR="00E431BB"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XI (XII) класаў УАСА ажыццяўляецца ў </w:t>
      </w:r>
      <w:r w:rsidR="00E431BB" w:rsidRPr="008D70E2">
        <w:rPr>
          <w:rFonts w:ascii="Times New Roman" w:hAnsi="Times New Roman" w:cs="Times New Roman"/>
          <w:sz w:val="30"/>
          <w:szCs w:val="30"/>
          <w:lang w:val="be-BY"/>
        </w:rPr>
        <w:t>вучэб</w:t>
      </w:r>
      <w:r w:rsidRPr="008D70E2">
        <w:rPr>
          <w:rFonts w:ascii="Times New Roman" w:hAnsi="Times New Roman" w:cs="Times New Roman"/>
          <w:sz w:val="30"/>
          <w:szCs w:val="30"/>
          <w:lang w:val="be-BY"/>
        </w:rPr>
        <w:t xml:space="preserve">ных групах, напаўняльнасць </w:t>
      </w:r>
      <w:r w:rsidR="00E431BB" w:rsidRPr="008D70E2">
        <w:rPr>
          <w:rFonts w:ascii="Times New Roman" w:hAnsi="Times New Roman" w:cs="Times New Roman"/>
          <w:sz w:val="30"/>
          <w:szCs w:val="30"/>
          <w:lang w:val="be-BY"/>
        </w:rPr>
        <w:t>якіх не павінна перавышаць 20 вучняў, для вучня</w:t>
      </w:r>
      <w:r w:rsidRPr="008D70E2">
        <w:rPr>
          <w:rFonts w:ascii="Times New Roman" w:hAnsi="Times New Roman" w:cs="Times New Roman"/>
          <w:sz w:val="30"/>
          <w:szCs w:val="30"/>
          <w:lang w:val="be-BY"/>
        </w:rPr>
        <w:t>ў X (XI)</w:t>
      </w:r>
      <w:r w:rsidR="00E431BB"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класаў спецыяльных школ, спецыяльных школ-інтэрнатаў, XI, XI</w:t>
      </w:r>
      <w:r w:rsidR="00E431BB"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XII класаў паглыбленай сацыяльнай і прафесійнай падрыхтоўкі спецыяльных школ, спецыяльных школ-</w:t>
      </w:r>
      <w:r w:rsidR="00E431BB" w:rsidRPr="008D70E2">
        <w:rPr>
          <w:rFonts w:ascii="Times New Roman" w:hAnsi="Times New Roman" w:cs="Times New Roman"/>
          <w:sz w:val="30"/>
          <w:szCs w:val="30"/>
          <w:lang w:val="be-BY"/>
        </w:rPr>
        <w:t>інтэрнатаў для вучня</w:t>
      </w:r>
      <w:r w:rsidRPr="008D70E2">
        <w:rPr>
          <w:rFonts w:ascii="Times New Roman" w:hAnsi="Times New Roman" w:cs="Times New Roman"/>
          <w:sz w:val="30"/>
          <w:szCs w:val="30"/>
          <w:lang w:val="be-BY"/>
        </w:rPr>
        <w:t>ў з інтэлек</w:t>
      </w:r>
      <w:r w:rsidR="00E431BB" w:rsidRPr="008D70E2">
        <w:rPr>
          <w:rFonts w:ascii="Times New Roman" w:hAnsi="Times New Roman" w:cs="Times New Roman"/>
          <w:sz w:val="30"/>
          <w:szCs w:val="30"/>
          <w:lang w:val="be-BY"/>
        </w:rPr>
        <w:t>туальнай недастатковасцю – 12 вучня</w:t>
      </w:r>
      <w:r w:rsidRPr="008D70E2">
        <w:rPr>
          <w:rFonts w:ascii="Times New Roman" w:hAnsi="Times New Roman" w:cs="Times New Roman"/>
          <w:sz w:val="30"/>
          <w:szCs w:val="30"/>
          <w:lang w:val="be-BY"/>
        </w:rPr>
        <w:t>ў.</w:t>
      </w:r>
    </w:p>
    <w:p w:rsidR="001505DB" w:rsidRPr="008D70E2" w:rsidRDefault="001505DB" w:rsidP="00E2134C">
      <w:pPr>
        <w:spacing w:after="0" w:line="240" w:lineRule="auto"/>
        <w:ind w:firstLine="709"/>
        <w:jc w:val="both"/>
        <w:rPr>
          <w:rFonts w:ascii="Times New Roman" w:hAnsi="Times New Roman" w:cs="Times New Roman"/>
          <w:sz w:val="30"/>
          <w:szCs w:val="30"/>
          <w:lang w:val="be-BY"/>
        </w:rPr>
      </w:pPr>
    </w:p>
    <w:p w:rsidR="00016D82" w:rsidRPr="008D70E2" w:rsidRDefault="00016D82" w:rsidP="00016D82">
      <w:pPr>
        <w:spacing w:after="0" w:line="240" w:lineRule="auto"/>
        <w:ind w:firstLine="709"/>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КАНТРОЛЬНА-АЦЭНАЧНАЯ ДЗЕЙНАСЦЬ, ВЫНІКОВАЯ АТЭСТАЦЫЯ</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 засваенні адукацыйнай праграмы прафесійнай падрыхтоўкі рабочых (служачых) у м</w:t>
      </w:r>
      <w:r w:rsidR="00B3126A">
        <w:rPr>
          <w:rFonts w:ascii="Times New Roman" w:hAnsi="Times New Roman" w:cs="Times New Roman"/>
          <w:sz w:val="30"/>
          <w:szCs w:val="30"/>
          <w:lang w:val="be-BY"/>
        </w:rPr>
        <w:t>еж</w:t>
      </w:r>
      <w:r w:rsidRPr="008D70E2">
        <w:rPr>
          <w:rFonts w:ascii="Times New Roman" w:hAnsi="Times New Roman" w:cs="Times New Roman"/>
          <w:sz w:val="30"/>
          <w:szCs w:val="30"/>
          <w:lang w:val="be-BY"/>
        </w:rPr>
        <w:t xml:space="preserve">ах вучэбнага прадмета «Працоўнае навучанне» </w:t>
      </w:r>
      <w:r w:rsidRPr="008D70E2">
        <w:rPr>
          <w:rFonts w:ascii="Times New Roman" w:hAnsi="Times New Roman" w:cs="Times New Roman"/>
          <w:sz w:val="30"/>
          <w:szCs w:val="30"/>
          <w:lang w:val="be-BY"/>
        </w:rPr>
        <w:lastRenderedPageBreak/>
        <w:t>вучні X (XI)–XI (XII) класаў праходзяць бягучую, прамежкавую і выніковую атэстацыю з выстаўленнем адзнак у балах.</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 ацэнцы вынікаў вучэбнай дзейнасці вучняў па вучэбным прадмеце «Працоўнае навучанне» ў X (XI)–XI (XII) класах рэкамендуецца кіравацца наступнымі прыкладнымі крытэрыямі ацэнкі вынікаў вучэбнай дзейнасці (дадатак).</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Адзнака па вучэбным прадмеце «Працоўнае навучанне» за чвэрць выстаўляецца як сярэдняе арыфметычнае адзнак, атрыманых у выніку вывучэння ўсіх тэм тэарэтычнага навучання, і адзнак, атрыманых на вучэбных занятках па вытворчым навучанні, а таксама пры выкананні работ (заданняў) падчас праходжання вытворчай практыкі.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Гадавая адзнака выстаўляецца як сярэдняе арыфметычнае адзнак, атрыманых па выніках кожнай чвэрці.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У атэстат аб агульнай сярэдняй адукацыі выстаўляецца гадавая адзнака па выніка</w:t>
      </w:r>
      <w:r w:rsidR="00E64644" w:rsidRPr="008D70E2">
        <w:rPr>
          <w:rFonts w:ascii="Times New Roman" w:hAnsi="Times New Roman" w:cs="Times New Roman"/>
          <w:sz w:val="30"/>
          <w:szCs w:val="30"/>
          <w:lang w:val="be-BY"/>
        </w:rPr>
        <w:t>х вывучэння вучэбнага прадмета «Працоўнае навучанне»</w:t>
      </w:r>
      <w:r w:rsidRPr="008D70E2">
        <w:rPr>
          <w:rFonts w:ascii="Times New Roman" w:hAnsi="Times New Roman" w:cs="Times New Roman"/>
          <w:sz w:val="30"/>
          <w:szCs w:val="30"/>
          <w:lang w:val="be-BY"/>
        </w:rPr>
        <w:t xml:space="preserve"> ў XI (XII) класе, запіс аб вывучэнні праграмы </w:t>
      </w:r>
      <w:r w:rsidR="00E64644" w:rsidRPr="008D70E2">
        <w:rPr>
          <w:rFonts w:ascii="Times New Roman" w:hAnsi="Times New Roman" w:cs="Times New Roman"/>
          <w:sz w:val="30"/>
          <w:szCs w:val="30"/>
          <w:lang w:val="be-BY"/>
        </w:rPr>
        <w:t>засвое</w:t>
      </w:r>
      <w:r w:rsidRPr="008D70E2">
        <w:rPr>
          <w:rFonts w:ascii="Times New Roman" w:hAnsi="Times New Roman" w:cs="Times New Roman"/>
          <w:sz w:val="30"/>
          <w:szCs w:val="30"/>
          <w:lang w:val="be-BY"/>
        </w:rPr>
        <w:t>най прафесіі рабочага (пасады служачага) не праводзіцца.</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p>
    <w:p w:rsidR="00016D82" w:rsidRPr="008D70E2" w:rsidRDefault="00016D82" w:rsidP="00E64644">
      <w:pPr>
        <w:spacing w:after="0" w:line="240" w:lineRule="auto"/>
        <w:ind w:firstLine="709"/>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ПРАВЯДЗЕННЕ КВАЛІФІКАЦЫЙНАГА ЭКЗАМЕНУ</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Парадак правядзення кваліфікацыйнага экзамену па завяршэнні </w:t>
      </w:r>
      <w:r w:rsidR="00E64644"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 xml:space="preserve">асваення зместу адукацыйнай праграмы прафесійнай падрыхтоўкі рабочых (служачых) вызначаецца Правіламі правядзення атэстацыі слухачоў, стажораў пры </w:t>
      </w:r>
      <w:r w:rsidR="00E64644"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асваенні зместу адукацыйных праграм дадатковай адукацыі дарослых, зацверджанымі пастановай Міністэрства адукацыі Рэспублікі Беларусь ад 05.10.2023 № 36.</w:t>
      </w:r>
    </w:p>
    <w:p w:rsidR="00016D82" w:rsidRPr="008D70E2" w:rsidRDefault="00E64644"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Кваліфікацыйны экзамен</w:t>
      </w:r>
      <w:r w:rsidR="00016D82" w:rsidRPr="008D70E2">
        <w:rPr>
          <w:rFonts w:ascii="Times New Roman" w:hAnsi="Times New Roman" w:cs="Times New Roman"/>
          <w:sz w:val="30"/>
          <w:szCs w:val="30"/>
          <w:lang w:val="be-BY"/>
        </w:rPr>
        <w:t xml:space="preserve"> мэ</w:t>
      </w:r>
      <w:r w:rsidRPr="008D70E2">
        <w:rPr>
          <w:rFonts w:ascii="Times New Roman" w:hAnsi="Times New Roman" w:cs="Times New Roman"/>
          <w:sz w:val="30"/>
          <w:szCs w:val="30"/>
          <w:lang w:val="be-BY"/>
        </w:rPr>
        <w:t>тазгодна праводзіць да 25 мая</w:t>
      </w:r>
      <w:r w:rsidR="00016D82" w:rsidRPr="008D70E2">
        <w:rPr>
          <w:rFonts w:ascii="Times New Roman" w:hAnsi="Times New Roman" w:cs="Times New Roman"/>
          <w:sz w:val="30"/>
          <w:szCs w:val="30"/>
          <w:lang w:val="be-BY"/>
        </w:rPr>
        <w:t xml:space="preserve"> года атэстацыі. Вызначэнне тэрмінаў і парадку правядзення кваліфікацыйна</w:t>
      </w:r>
      <w:r w:rsidRPr="008D70E2">
        <w:rPr>
          <w:rFonts w:ascii="Times New Roman" w:hAnsi="Times New Roman" w:cs="Times New Roman"/>
          <w:sz w:val="30"/>
          <w:szCs w:val="30"/>
          <w:lang w:val="be-BY"/>
        </w:rPr>
        <w:t>га экзамен</w:t>
      </w:r>
      <w:r w:rsidR="00016D82" w:rsidRPr="008D70E2">
        <w:rPr>
          <w:rFonts w:ascii="Times New Roman" w:hAnsi="Times New Roman" w:cs="Times New Roman"/>
          <w:sz w:val="30"/>
          <w:szCs w:val="30"/>
          <w:lang w:val="be-BY"/>
        </w:rPr>
        <w:t xml:space="preserve">у ажыццяўляецца ўстановамі адукацыі, якія вядуць прафесійную падрыхтоўку </w:t>
      </w:r>
      <w:r w:rsidRPr="008D70E2">
        <w:rPr>
          <w:rFonts w:ascii="Times New Roman" w:hAnsi="Times New Roman" w:cs="Times New Roman"/>
          <w:sz w:val="30"/>
          <w:szCs w:val="30"/>
          <w:lang w:val="be-BY"/>
        </w:rPr>
        <w:t>вучня</w:t>
      </w:r>
      <w:r w:rsidR="00016D82" w:rsidRPr="008D70E2">
        <w:rPr>
          <w:rFonts w:ascii="Times New Roman" w:hAnsi="Times New Roman" w:cs="Times New Roman"/>
          <w:sz w:val="30"/>
          <w:szCs w:val="30"/>
          <w:lang w:val="be-BY"/>
        </w:rPr>
        <w:t>ў.</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Для правядзення кваліфікацыйнага экзамену не пазней як за два тыдні да яго пачатку ствараецца кваліфікацыйная камісія ў складзе не менш як 3 чалавекі, якая зацвярджаецца кіраўніком установы адукацыі, на базе якой рэалізуецца адукацыйная праграма прафесійнай падрыхтоўкі рабочых (служачых).</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Кваліфікацыйная камісія</w:t>
      </w:r>
      <w:r w:rsidR="00E64644" w:rsidRPr="008D70E2">
        <w:rPr>
          <w:rFonts w:ascii="Times New Roman" w:hAnsi="Times New Roman" w:cs="Times New Roman"/>
          <w:sz w:val="30"/>
          <w:szCs w:val="30"/>
          <w:lang w:val="be-BY"/>
        </w:rPr>
        <w:t xml:space="preserve"> прымае рашэнне аб прысваенні вучню</w:t>
      </w:r>
      <w:r w:rsidRPr="008D70E2">
        <w:rPr>
          <w:rFonts w:ascii="Times New Roman" w:hAnsi="Times New Roman" w:cs="Times New Roman"/>
          <w:sz w:val="30"/>
          <w:szCs w:val="30"/>
          <w:lang w:val="be-BY"/>
        </w:rPr>
        <w:t xml:space="preserve"> адпаведнага разрад</w:t>
      </w:r>
      <w:r w:rsidR="00E64644" w:rsidRPr="008D70E2">
        <w:rPr>
          <w:rFonts w:ascii="Times New Roman" w:hAnsi="Times New Roman" w:cs="Times New Roman"/>
          <w:sz w:val="30"/>
          <w:szCs w:val="30"/>
          <w:lang w:val="be-BY"/>
        </w:rPr>
        <w:t>у (пры яго наяўнасці) па засвое</w:t>
      </w:r>
      <w:r w:rsidRPr="008D70E2">
        <w:rPr>
          <w:rFonts w:ascii="Times New Roman" w:hAnsi="Times New Roman" w:cs="Times New Roman"/>
          <w:sz w:val="30"/>
          <w:szCs w:val="30"/>
          <w:lang w:val="be-BY"/>
        </w:rPr>
        <w:t>най прафесіі рабочага або аб прысваенні адпаведнай пасады служачага.</w:t>
      </w:r>
    </w:p>
    <w:p w:rsidR="00016D82" w:rsidRPr="008D70E2" w:rsidRDefault="00B3126A" w:rsidP="00016D82">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Станоўчай</w:t>
      </w:r>
      <w:r w:rsidR="00016D82" w:rsidRPr="008D70E2">
        <w:rPr>
          <w:rFonts w:ascii="Times New Roman" w:hAnsi="Times New Roman" w:cs="Times New Roman"/>
          <w:sz w:val="30"/>
          <w:szCs w:val="30"/>
          <w:lang w:val="be-BY"/>
        </w:rPr>
        <w:t xml:space="preserve"> адзнакай (дазваляючай прысвоіць кваліфікацыю) па выніках выканання кваліфікацыйнай пр</w:t>
      </w:r>
      <w:r>
        <w:rPr>
          <w:rFonts w:ascii="Times New Roman" w:hAnsi="Times New Roman" w:cs="Times New Roman"/>
          <w:sz w:val="30"/>
          <w:szCs w:val="30"/>
          <w:lang w:val="be-BY"/>
        </w:rPr>
        <w:t>о</w:t>
      </w:r>
      <w:r w:rsidR="00016D82" w:rsidRPr="008D70E2">
        <w:rPr>
          <w:rFonts w:ascii="Times New Roman" w:hAnsi="Times New Roman" w:cs="Times New Roman"/>
          <w:sz w:val="30"/>
          <w:szCs w:val="30"/>
          <w:lang w:val="be-BY"/>
        </w:rPr>
        <w:t>бнай ра</w:t>
      </w:r>
      <w:r>
        <w:rPr>
          <w:rFonts w:ascii="Times New Roman" w:hAnsi="Times New Roman" w:cs="Times New Roman"/>
          <w:sz w:val="30"/>
          <w:szCs w:val="30"/>
          <w:lang w:val="be-BY"/>
        </w:rPr>
        <w:t>бот</w:t>
      </w:r>
      <w:r w:rsidR="00016D82" w:rsidRPr="008D70E2">
        <w:rPr>
          <w:rFonts w:ascii="Times New Roman" w:hAnsi="Times New Roman" w:cs="Times New Roman"/>
          <w:sz w:val="30"/>
          <w:szCs w:val="30"/>
          <w:lang w:val="be-BY"/>
        </w:rPr>
        <w:t xml:space="preserve">ы, гэтак жа як і </w:t>
      </w:r>
      <w:r w:rsidR="00E64644" w:rsidRPr="008D70E2">
        <w:rPr>
          <w:rFonts w:ascii="Times New Roman" w:hAnsi="Times New Roman" w:cs="Times New Roman"/>
          <w:sz w:val="30"/>
          <w:szCs w:val="30"/>
          <w:lang w:val="be-BY"/>
        </w:rPr>
        <w:t>экзамен</w:t>
      </w:r>
      <w:r w:rsidR="00016D82" w:rsidRPr="008D70E2">
        <w:rPr>
          <w:rFonts w:ascii="Times New Roman" w:hAnsi="Times New Roman" w:cs="Times New Roman"/>
          <w:sz w:val="30"/>
          <w:szCs w:val="30"/>
          <w:lang w:val="be-BY"/>
        </w:rPr>
        <w:t>у па выніках тэарэтычнага навучання, з'яўляецца адзнака не ніжэй за 3 (тры) балы.</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lastRenderedPageBreak/>
        <w:t xml:space="preserve">Выніковая адзнака за кваліфікацыйны </w:t>
      </w:r>
      <w:r w:rsidR="00B3126A">
        <w:rPr>
          <w:rFonts w:ascii="Times New Roman" w:hAnsi="Times New Roman" w:cs="Times New Roman"/>
          <w:sz w:val="30"/>
          <w:szCs w:val="30"/>
          <w:lang w:val="be-BY"/>
        </w:rPr>
        <w:t>экзамен</w:t>
      </w:r>
      <w:r w:rsidRPr="008D70E2">
        <w:rPr>
          <w:rFonts w:ascii="Times New Roman" w:hAnsi="Times New Roman" w:cs="Times New Roman"/>
          <w:sz w:val="30"/>
          <w:szCs w:val="30"/>
          <w:lang w:val="be-BY"/>
        </w:rPr>
        <w:t xml:space="preserve"> выстаўляецца як сярэдняе арыфметычнае адзнакі за выкананне кваліфікацыйнай пр</w:t>
      </w:r>
      <w:r w:rsidR="00B3126A">
        <w:rPr>
          <w:rFonts w:ascii="Times New Roman" w:hAnsi="Times New Roman" w:cs="Times New Roman"/>
          <w:sz w:val="30"/>
          <w:szCs w:val="30"/>
          <w:lang w:val="be-BY"/>
        </w:rPr>
        <w:t>о</w:t>
      </w:r>
      <w:r w:rsidRPr="008D70E2">
        <w:rPr>
          <w:rFonts w:ascii="Times New Roman" w:hAnsi="Times New Roman" w:cs="Times New Roman"/>
          <w:sz w:val="30"/>
          <w:szCs w:val="30"/>
          <w:lang w:val="be-BY"/>
        </w:rPr>
        <w:t>бнай ра</w:t>
      </w:r>
      <w:r w:rsidR="00B3126A">
        <w:rPr>
          <w:rFonts w:ascii="Times New Roman" w:hAnsi="Times New Roman" w:cs="Times New Roman"/>
          <w:sz w:val="30"/>
          <w:szCs w:val="30"/>
          <w:lang w:val="be-BY"/>
        </w:rPr>
        <w:t>бот</w:t>
      </w:r>
      <w:r w:rsidRPr="008D70E2">
        <w:rPr>
          <w:rFonts w:ascii="Times New Roman" w:hAnsi="Times New Roman" w:cs="Times New Roman"/>
          <w:sz w:val="30"/>
          <w:szCs w:val="30"/>
          <w:lang w:val="be-BY"/>
        </w:rPr>
        <w:t>ы і адзнакі па выніках тэарэтычнага навучання.</w:t>
      </w:r>
    </w:p>
    <w:p w:rsidR="00016D82" w:rsidRPr="008D70E2" w:rsidRDefault="00E64644"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Вучня</w:t>
      </w:r>
      <w:r w:rsidR="00016D82" w:rsidRPr="008D70E2">
        <w:rPr>
          <w:rFonts w:ascii="Times New Roman" w:hAnsi="Times New Roman" w:cs="Times New Roman"/>
          <w:sz w:val="30"/>
          <w:szCs w:val="30"/>
          <w:lang w:val="be-BY"/>
        </w:rPr>
        <w:t>м, якія паспяхова здалі кваліфікацыйны экзамен па адпаведнай прафесіі, выдаецца пасведчанне аб падрыхтоўцы, перападрыхтоўцы, павышэнні кваліфікацыі рабочага (служачага) дзяржаўнага ўзору.</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p>
    <w:p w:rsidR="00016D82" w:rsidRPr="008D70E2" w:rsidRDefault="00016D82" w:rsidP="00E64644">
      <w:pPr>
        <w:spacing w:after="0" w:line="240" w:lineRule="auto"/>
        <w:ind w:firstLine="709"/>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ПРАХОДЖАННЕ ПРАКТЫКІ, ВЫТВОРЧАГА НАВУЧАННЯ</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Асноўнымі задачамі вытворчага навучання з'яўляюцца фарміраванне, замацаванне і ўдасканаленне прафесійных ведаў, уменняў і навыкаў у вучняў X (XI)</w:t>
      </w:r>
      <w:r w:rsidR="00E64644"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XI (XII) класаў, якія </w:t>
      </w:r>
      <w:r w:rsidR="00E64644"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асвойваюць змест адукацыйнай праграмы прафесійнай падрыхтоўкі рабочых (служачых), неабходных для атрымання прафесіі рабочага або для ра</w:t>
      </w:r>
      <w:r w:rsidR="00B3126A">
        <w:rPr>
          <w:rFonts w:ascii="Times New Roman" w:hAnsi="Times New Roman" w:cs="Times New Roman"/>
          <w:sz w:val="30"/>
          <w:szCs w:val="30"/>
          <w:lang w:val="be-BY"/>
        </w:rPr>
        <w:t>бот</w:t>
      </w:r>
      <w:r w:rsidRPr="008D70E2">
        <w:rPr>
          <w:rFonts w:ascii="Times New Roman" w:hAnsi="Times New Roman" w:cs="Times New Roman"/>
          <w:sz w:val="30"/>
          <w:szCs w:val="30"/>
          <w:lang w:val="be-BY"/>
        </w:rPr>
        <w:t>ы на пасадзе служачага.</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В</w:t>
      </w:r>
      <w:r w:rsidR="00E64644" w:rsidRPr="008D70E2">
        <w:rPr>
          <w:rFonts w:ascii="Times New Roman" w:hAnsi="Times New Roman" w:cs="Times New Roman"/>
          <w:sz w:val="30"/>
          <w:szCs w:val="30"/>
          <w:lang w:val="be-BY"/>
        </w:rPr>
        <w:t>ытворчае навучанне вучня</w:t>
      </w:r>
      <w:r w:rsidRPr="008D70E2">
        <w:rPr>
          <w:rFonts w:ascii="Times New Roman" w:hAnsi="Times New Roman" w:cs="Times New Roman"/>
          <w:sz w:val="30"/>
          <w:szCs w:val="30"/>
          <w:lang w:val="be-BY"/>
        </w:rPr>
        <w:t>ў арганізуецца і праводзіцца ўстановамі адукацыі, якія рэалізуюць адукацыйную праграму прафесійнай падры</w:t>
      </w:r>
      <w:r w:rsidR="00E64644" w:rsidRPr="008D70E2">
        <w:rPr>
          <w:rFonts w:ascii="Times New Roman" w:hAnsi="Times New Roman" w:cs="Times New Roman"/>
          <w:sz w:val="30"/>
          <w:szCs w:val="30"/>
          <w:lang w:val="be-BY"/>
        </w:rPr>
        <w:t>хтоўкі рабочых (служачых) для вучня</w:t>
      </w:r>
      <w:r w:rsidRPr="008D70E2">
        <w:rPr>
          <w:rFonts w:ascii="Times New Roman" w:hAnsi="Times New Roman" w:cs="Times New Roman"/>
          <w:sz w:val="30"/>
          <w:szCs w:val="30"/>
          <w:lang w:val="be-BY"/>
        </w:rPr>
        <w:t>ў X (XI)</w:t>
      </w:r>
      <w:r w:rsidR="00E64644"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XI (XII) класаў, сумесна з арганізацыямі </w:t>
      </w:r>
      <w:r w:rsidR="00E64644"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заказчыкамі кадраў і арганізацыямі, якія забяспечваюць пра</w:t>
      </w:r>
      <w:r w:rsidR="00E64644" w:rsidRPr="008D70E2">
        <w:rPr>
          <w:rFonts w:ascii="Times New Roman" w:hAnsi="Times New Roman" w:cs="Times New Roman"/>
          <w:sz w:val="30"/>
          <w:szCs w:val="30"/>
          <w:lang w:val="be-BY"/>
        </w:rPr>
        <w:t>ходжанне вытворчага навучання вучня</w:t>
      </w:r>
      <w:r w:rsidRPr="008D70E2">
        <w:rPr>
          <w:rFonts w:ascii="Times New Roman" w:hAnsi="Times New Roman" w:cs="Times New Roman"/>
          <w:sz w:val="30"/>
          <w:szCs w:val="30"/>
          <w:lang w:val="be-BY"/>
        </w:rPr>
        <w:t xml:space="preserve">мі (далей </w:t>
      </w:r>
      <w:r w:rsidR="00E64644" w:rsidRPr="008D70E2">
        <w:rPr>
          <w:rFonts w:ascii="Times New Roman" w:hAnsi="Times New Roman" w:cs="Times New Roman"/>
          <w:sz w:val="30"/>
          <w:szCs w:val="30"/>
          <w:lang w:val="be-BY"/>
        </w:rPr>
        <w:t>– арганізацыі)</w:t>
      </w:r>
      <w:r w:rsidRPr="008D70E2">
        <w:rPr>
          <w:rFonts w:ascii="Times New Roman" w:hAnsi="Times New Roman" w:cs="Times New Roman"/>
          <w:sz w:val="30"/>
          <w:szCs w:val="30"/>
          <w:lang w:val="be-BY"/>
        </w:rPr>
        <w:t>, ва ўзаемадзеянні з мясцовымі выканаўчымі і распарадчымі органамі.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Вытворчае навучанне складаецца з пачатковага, асноўнага і заключнага (вытворчай практыкі) перыядаў.</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У пачатковым перыядзе вытворчага навучання ажыццяўляецца фарм</w:t>
      </w:r>
      <w:r w:rsidR="00E64644" w:rsidRPr="008D70E2">
        <w:rPr>
          <w:rFonts w:ascii="Times New Roman" w:hAnsi="Times New Roman" w:cs="Times New Roman"/>
          <w:sz w:val="30"/>
          <w:szCs w:val="30"/>
          <w:lang w:val="be-BY"/>
        </w:rPr>
        <w:t>ір</w:t>
      </w:r>
      <w:r w:rsidRPr="008D70E2">
        <w:rPr>
          <w:rFonts w:ascii="Times New Roman" w:hAnsi="Times New Roman" w:cs="Times New Roman"/>
          <w:sz w:val="30"/>
          <w:szCs w:val="30"/>
          <w:lang w:val="be-BY"/>
        </w:rPr>
        <w:t>аванне першапачатковых прафесі</w:t>
      </w:r>
      <w:r w:rsidR="00E64644" w:rsidRPr="008D70E2">
        <w:rPr>
          <w:rFonts w:ascii="Times New Roman" w:hAnsi="Times New Roman" w:cs="Times New Roman"/>
          <w:sz w:val="30"/>
          <w:szCs w:val="30"/>
          <w:lang w:val="be-BY"/>
        </w:rPr>
        <w:t>йных ведаў, уменняў і навыкаў вучня</w:t>
      </w:r>
      <w:r w:rsidRPr="008D70E2">
        <w:rPr>
          <w:rFonts w:ascii="Times New Roman" w:hAnsi="Times New Roman" w:cs="Times New Roman"/>
          <w:sz w:val="30"/>
          <w:szCs w:val="30"/>
          <w:lang w:val="be-BY"/>
        </w:rPr>
        <w:t>ў.</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У асноўным перыядзе вытворчага навучання паглыбляюцца і пашыраюцца прафесійныя веды, уменні і навыкі вучняў.</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Вытворчае навучанне ў пачатковым і асноўным перыядах можа праводзіцца ў вучэбна-доследных гаспадарках, </w:t>
      </w:r>
      <w:r w:rsidR="00E64644" w:rsidRPr="008D70E2">
        <w:rPr>
          <w:rFonts w:ascii="Times New Roman" w:hAnsi="Times New Roman" w:cs="Times New Roman"/>
          <w:sz w:val="30"/>
          <w:szCs w:val="30"/>
          <w:lang w:val="be-BY"/>
        </w:rPr>
        <w:t>вучэбна-вытворчых майстэрнях, вучэб</w:t>
      </w:r>
      <w:r w:rsidRPr="008D70E2">
        <w:rPr>
          <w:rFonts w:ascii="Times New Roman" w:hAnsi="Times New Roman" w:cs="Times New Roman"/>
          <w:sz w:val="30"/>
          <w:szCs w:val="30"/>
          <w:lang w:val="be-BY"/>
        </w:rPr>
        <w:t>ных гаспадарках, цэнтрах кампетэнцый і іншых структурных падраздзяленнях устаноў адукацыі, у арганізацыях, у тым ліку на вучнёўскіх месцах гэтых арганізацый.</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У заключным перыядзе вытворчага навучання (вытворчай практыкі) замацоўваюцца і ўдасканальваюцца прафесійныя веды, уменні і навыкі вучняў, як правіла, у арганізацыях, а ў асобных выпадках </w:t>
      </w:r>
      <w:r w:rsidR="00E64644"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у структурных падраздзяленнях устаноў адукацыі па ўзгадненн</w:t>
      </w:r>
      <w:r w:rsidR="00B3126A">
        <w:rPr>
          <w:rFonts w:ascii="Times New Roman" w:hAnsi="Times New Roman" w:cs="Times New Roman"/>
          <w:sz w:val="30"/>
          <w:szCs w:val="30"/>
          <w:lang w:val="be-BY"/>
        </w:rPr>
        <w:t>і</w:t>
      </w:r>
      <w:r w:rsidRPr="008D70E2">
        <w:rPr>
          <w:rFonts w:ascii="Times New Roman" w:hAnsi="Times New Roman" w:cs="Times New Roman"/>
          <w:sz w:val="30"/>
          <w:szCs w:val="30"/>
          <w:lang w:val="be-BY"/>
        </w:rPr>
        <w:t xml:space="preserve"> з іх заснавальнікамі.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Вытворчую практыку трэба арганізоўваць непасрэдна ў адпаведных арганізацыях.</w:t>
      </w:r>
      <w:r w:rsidRPr="008D70E2">
        <w:rPr>
          <w:lang w:val="be-BY"/>
        </w:rPr>
        <w:t xml:space="preserve"> </w:t>
      </w:r>
      <w:r w:rsidRPr="008D70E2">
        <w:rPr>
          <w:rFonts w:ascii="Times New Roman" w:hAnsi="Times New Roman" w:cs="Times New Roman"/>
          <w:sz w:val="30"/>
          <w:szCs w:val="30"/>
          <w:lang w:val="be-BY"/>
        </w:rPr>
        <w:t xml:space="preserve">Разам з тым вытворчая практыка можа таксама праводзіцца ў </w:t>
      </w:r>
      <w:r w:rsidR="00E64644" w:rsidRPr="008D70E2">
        <w:rPr>
          <w:rFonts w:ascii="Times New Roman" w:hAnsi="Times New Roman" w:cs="Times New Roman"/>
          <w:sz w:val="30"/>
          <w:szCs w:val="30"/>
          <w:lang w:val="be-BY"/>
        </w:rPr>
        <w:t>вучэбна-вытворчых майстэрнях, вучэб</w:t>
      </w:r>
      <w:r w:rsidRPr="008D70E2">
        <w:rPr>
          <w:rFonts w:ascii="Times New Roman" w:hAnsi="Times New Roman" w:cs="Times New Roman"/>
          <w:sz w:val="30"/>
          <w:szCs w:val="30"/>
          <w:lang w:val="be-BY"/>
        </w:rPr>
        <w:t>ных гаспадарках, на вучэбна-доследных участках і ў іншых структурных падраздзяленнях установы адукацыі пры іх наяўнасці.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lastRenderedPageBreak/>
        <w:t>Для правядзення вытворчага навучання паміж установамі адукацыі і арганізацыямі заключаецца дагавор аб арг</w:t>
      </w:r>
      <w:r w:rsidR="00E01582" w:rsidRPr="008D70E2">
        <w:rPr>
          <w:rFonts w:ascii="Times New Roman" w:hAnsi="Times New Roman" w:cs="Times New Roman"/>
          <w:sz w:val="30"/>
          <w:szCs w:val="30"/>
          <w:lang w:val="be-BY"/>
        </w:rPr>
        <w:t>анізацыі вытворчага навучання вучня</w:t>
      </w:r>
      <w:r w:rsidRPr="008D70E2">
        <w:rPr>
          <w:rFonts w:ascii="Times New Roman" w:hAnsi="Times New Roman" w:cs="Times New Roman"/>
          <w:sz w:val="30"/>
          <w:szCs w:val="30"/>
          <w:lang w:val="be-BY"/>
        </w:rPr>
        <w:t xml:space="preserve">ў, якія </w:t>
      </w:r>
      <w:r w:rsidR="00E01582" w:rsidRPr="008D70E2">
        <w:rPr>
          <w:rFonts w:ascii="Times New Roman" w:hAnsi="Times New Roman" w:cs="Times New Roman"/>
          <w:sz w:val="30"/>
          <w:szCs w:val="30"/>
          <w:lang w:val="be-BY"/>
        </w:rPr>
        <w:t>з</w:t>
      </w:r>
      <w:r w:rsidRPr="008D70E2">
        <w:rPr>
          <w:rFonts w:ascii="Times New Roman" w:hAnsi="Times New Roman" w:cs="Times New Roman"/>
          <w:sz w:val="30"/>
          <w:szCs w:val="30"/>
          <w:lang w:val="be-BY"/>
        </w:rPr>
        <w:t>асвойваюць змест адукацыйных праграм прафесійнай падры</w:t>
      </w:r>
      <w:r w:rsidR="00E01582" w:rsidRPr="008D70E2">
        <w:rPr>
          <w:rFonts w:ascii="Times New Roman" w:hAnsi="Times New Roman" w:cs="Times New Roman"/>
          <w:sz w:val="30"/>
          <w:szCs w:val="30"/>
          <w:lang w:val="be-BY"/>
        </w:rPr>
        <w:t>хтоўкі рабочых (служачых) для вучня</w:t>
      </w:r>
      <w:r w:rsidRPr="008D70E2">
        <w:rPr>
          <w:rFonts w:ascii="Times New Roman" w:hAnsi="Times New Roman" w:cs="Times New Roman"/>
          <w:sz w:val="30"/>
          <w:szCs w:val="30"/>
          <w:lang w:val="be-BY"/>
        </w:rPr>
        <w:t>ў X (XI)</w:t>
      </w:r>
      <w:r w:rsidR="00E01582"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класаў (далей</w:t>
      </w:r>
      <w:r w:rsidR="001505DB" w:rsidRPr="008D70E2">
        <w:rPr>
          <w:rFonts w:ascii="Times New Roman" w:hAnsi="Times New Roman" w:cs="Times New Roman"/>
          <w:sz w:val="30"/>
          <w:szCs w:val="30"/>
          <w:lang w:val="be-BY"/>
        </w:rPr>
        <w:t> </w:t>
      </w:r>
      <w:r w:rsidR="00E01582"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 дагавор аб арг</w:t>
      </w:r>
      <w:r w:rsidR="00E01582" w:rsidRPr="008D70E2">
        <w:rPr>
          <w:rFonts w:ascii="Times New Roman" w:hAnsi="Times New Roman" w:cs="Times New Roman"/>
          <w:sz w:val="30"/>
          <w:szCs w:val="30"/>
          <w:lang w:val="be-BY"/>
        </w:rPr>
        <w:t>анізацыі вытворчага навучання вучня</w:t>
      </w:r>
      <w:r w:rsidRPr="008D70E2">
        <w:rPr>
          <w:rFonts w:ascii="Times New Roman" w:hAnsi="Times New Roman" w:cs="Times New Roman"/>
          <w:sz w:val="30"/>
          <w:szCs w:val="30"/>
          <w:lang w:val="be-BY"/>
        </w:rPr>
        <w:t>ў).</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Тэрміны і працягласць перыядаў вытворчага навучання ўстанаўліваюцца ўстановамі адукацыі з улікам магчымасцей арганізацый і ўстаноў адукацыі, сезоннасці выканання работ.</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Змест вытворчага навучання вызначаецца вучэбнымі праграмамі, распрацаванымі і зацверджанымі ва ўстановах адукацыі, якія ажыццяў</w:t>
      </w:r>
      <w:r w:rsidR="00E01582" w:rsidRPr="008D70E2">
        <w:rPr>
          <w:rFonts w:ascii="Times New Roman" w:hAnsi="Times New Roman" w:cs="Times New Roman"/>
          <w:sz w:val="30"/>
          <w:szCs w:val="30"/>
          <w:lang w:val="be-BY"/>
        </w:rPr>
        <w:t>ляюць прафесійную падрыхтоўку вучня</w:t>
      </w:r>
      <w:r w:rsidRPr="008D70E2">
        <w:rPr>
          <w:rFonts w:ascii="Times New Roman" w:hAnsi="Times New Roman" w:cs="Times New Roman"/>
          <w:sz w:val="30"/>
          <w:szCs w:val="30"/>
          <w:lang w:val="be-BY"/>
        </w:rPr>
        <w:t>ў УАСА і УСА.</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Вучэбныя п</w:t>
      </w:r>
      <w:r w:rsidR="00E01582" w:rsidRPr="008D70E2">
        <w:rPr>
          <w:rFonts w:ascii="Times New Roman" w:hAnsi="Times New Roman" w:cs="Times New Roman"/>
          <w:sz w:val="30"/>
          <w:szCs w:val="30"/>
          <w:lang w:val="be-BY"/>
        </w:rPr>
        <w:t>раграмы заключнага этапу</w:t>
      </w:r>
      <w:r w:rsidRPr="008D70E2">
        <w:rPr>
          <w:rFonts w:ascii="Times New Roman" w:hAnsi="Times New Roman" w:cs="Times New Roman"/>
          <w:sz w:val="30"/>
          <w:szCs w:val="30"/>
          <w:lang w:val="be-BY"/>
        </w:rPr>
        <w:t xml:space="preserve"> вытворчага навучання (вытворчай практыкі) узгадняюцца з арганізацыямі, на базе якіх яна праводзіцца.</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Формы і метады арганізацыі вытворчага навучання вызначаюцца ўстановамі адукацыі або арганізацыямі, якія рэалізуюць адукацыйную праграму прафесійнай падрыхтоўкі </w:t>
      </w:r>
      <w:r w:rsidR="00B3126A" w:rsidRPr="008D70E2">
        <w:rPr>
          <w:rFonts w:ascii="Times New Roman" w:hAnsi="Times New Roman" w:cs="Times New Roman"/>
          <w:sz w:val="30"/>
          <w:szCs w:val="30"/>
          <w:lang w:val="be-BY"/>
        </w:rPr>
        <w:t xml:space="preserve">рабочых </w:t>
      </w:r>
      <w:r w:rsidRPr="008D70E2">
        <w:rPr>
          <w:rFonts w:ascii="Times New Roman" w:hAnsi="Times New Roman" w:cs="Times New Roman"/>
          <w:sz w:val="30"/>
          <w:szCs w:val="30"/>
          <w:lang w:val="be-BY"/>
        </w:rPr>
        <w:t>(служачых).</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Агульнае кіраўніцтва вытворчым навучаннем ад установы адукацыі ажыццяўляюць намеснікі кіраўнікоў устаноў адукацыі, майстры вытворчага навучання ўстаноў адукацыі.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Непасрэднае кіраўніцтва вытворчым навучаннем ад установы адукацыі ва ўсе перыяды ажыццяўляе майстар вытворчага навучання ўстановы адукацыі па прафесіях </w:t>
      </w:r>
      <w:r w:rsidR="00B3126A" w:rsidRPr="008D70E2">
        <w:rPr>
          <w:rFonts w:ascii="Times New Roman" w:hAnsi="Times New Roman" w:cs="Times New Roman"/>
          <w:sz w:val="30"/>
          <w:szCs w:val="30"/>
          <w:lang w:val="be-BY"/>
        </w:rPr>
        <w:t>рабочых</w:t>
      </w:r>
      <w:r w:rsidRPr="008D70E2">
        <w:rPr>
          <w:rFonts w:ascii="Times New Roman" w:hAnsi="Times New Roman" w:cs="Times New Roman"/>
          <w:sz w:val="30"/>
          <w:szCs w:val="30"/>
          <w:lang w:val="be-BY"/>
        </w:rPr>
        <w:t xml:space="preserve">, выкладчык </w:t>
      </w:r>
      <w:r w:rsidR="00E01582"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па пасадах служачых.</w:t>
      </w:r>
    </w:p>
    <w:p w:rsidR="00016D82" w:rsidRPr="008D70E2" w:rsidRDefault="00E015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Тэмы вучэб</w:t>
      </w:r>
      <w:r w:rsidR="00016D82" w:rsidRPr="008D70E2">
        <w:rPr>
          <w:rFonts w:ascii="Times New Roman" w:hAnsi="Times New Roman" w:cs="Times New Roman"/>
          <w:sz w:val="30"/>
          <w:szCs w:val="30"/>
          <w:lang w:val="be-BY"/>
        </w:rPr>
        <w:t xml:space="preserve">ных заняткаў тэарэтычнага навучання адлюстроўваюцца ў </w:t>
      </w:r>
      <w:r w:rsidRPr="008D70E2">
        <w:rPr>
          <w:rFonts w:ascii="Times New Roman" w:hAnsi="Times New Roman" w:cs="Times New Roman"/>
          <w:sz w:val="30"/>
          <w:szCs w:val="30"/>
          <w:lang w:val="be-BY"/>
        </w:rPr>
        <w:t>журнале па 1 вучэб</w:t>
      </w:r>
      <w:r w:rsidR="00016D82" w:rsidRPr="008D70E2">
        <w:rPr>
          <w:rFonts w:ascii="Times New Roman" w:hAnsi="Times New Roman" w:cs="Times New Roman"/>
          <w:sz w:val="30"/>
          <w:szCs w:val="30"/>
          <w:lang w:val="be-BY"/>
        </w:rPr>
        <w:t xml:space="preserve">най гадзіне, </w:t>
      </w:r>
      <w:r w:rsidRPr="008D70E2">
        <w:rPr>
          <w:rFonts w:ascii="Times New Roman" w:hAnsi="Times New Roman" w:cs="Times New Roman"/>
          <w:sz w:val="30"/>
          <w:szCs w:val="30"/>
          <w:lang w:val="be-BY"/>
        </w:rPr>
        <w:t>тэмы вучэб</w:t>
      </w:r>
      <w:r w:rsidR="00016D82" w:rsidRPr="008D70E2">
        <w:rPr>
          <w:rFonts w:ascii="Times New Roman" w:hAnsi="Times New Roman" w:cs="Times New Roman"/>
          <w:sz w:val="30"/>
          <w:szCs w:val="30"/>
          <w:lang w:val="be-BY"/>
        </w:rPr>
        <w:t xml:space="preserve">ных заняткаў вытворчага </w:t>
      </w:r>
      <w:r w:rsidRPr="008D70E2">
        <w:rPr>
          <w:rFonts w:ascii="Times New Roman" w:hAnsi="Times New Roman" w:cs="Times New Roman"/>
          <w:sz w:val="30"/>
          <w:szCs w:val="30"/>
          <w:lang w:val="be-BY"/>
        </w:rPr>
        <w:t>навучання, як правіла, па 2–4 вучэб</w:t>
      </w:r>
      <w:r w:rsidR="00016D82" w:rsidRPr="008D70E2">
        <w:rPr>
          <w:rFonts w:ascii="Times New Roman" w:hAnsi="Times New Roman" w:cs="Times New Roman"/>
          <w:sz w:val="30"/>
          <w:szCs w:val="30"/>
          <w:lang w:val="be-BY"/>
        </w:rPr>
        <w:t>ныя гадзіны.</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Улік вучэбна-вытворчых работ (заданняў), выкананых вучнямі ў працэсе вытворчага навучання, ажыццяўляецца ў дзённіку ўліку вытворчага навучання (вытворчай практыкі). Гэты дзённік выкарыстоўваецца ў абавязковым парадку пры ажыццяўленні заключнага перыяду вытворчага навучання, а таксама можа выкарыстоўвацца і ў працэсе пачатковага і асноўнага перыядаў вытворчага навучання пры іх арганізацыі непасрэдна на працоўных месцах у арганізацыях.</w:t>
      </w:r>
    </w:p>
    <w:p w:rsidR="001505DB" w:rsidRPr="008D70E2" w:rsidRDefault="001505DB" w:rsidP="00E01582">
      <w:pPr>
        <w:spacing w:after="0" w:line="240" w:lineRule="auto"/>
        <w:ind w:firstLine="709"/>
        <w:jc w:val="center"/>
        <w:rPr>
          <w:rFonts w:ascii="Times New Roman" w:hAnsi="Times New Roman" w:cs="Times New Roman"/>
          <w:b/>
          <w:sz w:val="30"/>
          <w:szCs w:val="30"/>
          <w:lang w:val="be-BY"/>
        </w:rPr>
      </w:pPr>
    </w:p>
    <w:p w:rsidR="00016D82" w:rsidRPr="008D70E2" w:rsidRDefault="00E01582" w:rsidP="00E01582">
      <w:pPr>
        <w:spacing w:after="0" w:line="240" w:lineRule="auto"/>
        <w:ind w:firstLine="709"/>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НАРМАТЫЎНАЕ ПРАВАВОЕ ЗАБЕСПЯЧЭННЕ</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У дадатак да нарматыўных прававых актаў, указаных у агульнай частцы інструктыўна-метадычнага пісьма ад 31 ліпеня 2023 г. «Аб арганізацыі ў 2023/2024 навучальным годзе адукацыйнага працэсу пры вывучэнні вучэбных прадметаў і правядзенні факультатыўных заняткаў </w:t>
      </w:r>
      <w:r w:rsidRPr="008D70E2">
        <w:rPr>
          <w:rFonts w:ascii="Times New Roman" w:hAnsi="Times New Roman" w:cs="Times New Roman"/>
          <w:sz w:val="30"/>
          <w:szCs w:val="30"/>
          <w:lang w:val="be-BY"/>
        </w:rPr>
        <w:lastRenderedPageBreak/>
        <w:t>пры рэалізацыі адукацыйных праграм агульнай сярэдняй адукацыі», належыць кіравацца наступнымі нарматыўнымі прававымі актамі:</w:t>
      </w:r>
    </w:p>
    <w:p w:rsidR="00016D82" w:rsidRPr="008D70E2" w:rsidRDefault="00E015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1. </w:t>
      </w:r>
      <w:r w:rsidR="00016D82" w:rsidRPr="008D70E2">
        <w:rPr>
          <w:rFonts w:ascii="Times New Roman" w:hAnsi="Times New Roman" w:cs="Times New Roman"/>
          <w:sz w:val="30"/>
          <w:szCs w:val="30"/>
          <w:lang w:val="be-BY"/>
        </w:rPr>
        <w:t>Палажэнне аб бесперапынным прафесійным навучанні па прафесіях рабочых, пасадах служачых, акрамя пасад кіраўнікоў і спецыялістаў, зацверджанае пастановай Савета Міністраў Рэспублікі Беларусь ад 01.09.2022 № 574;</w:t>
      </w:r>
    </w:p>
    <w:p w:rsidR="00016D82" w:rsidRPr="008D70E2" w:rsidRDefault="00E015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2. </w:t>
      </w:r>
      <w:r w:rsidR="00016D82" w:rsidRPr="008D70E2">
        <w:rPr>
          <w:rFonts w:ascii="Times New Roman" w:hAnsi="Times New Roman" w:cs="Times New Roman"/>
          <w:sz w:val="30"/>
          <w:szCs w:val="30"/>
          <w:lang w:val="be-BY"/>
        </w:rPr>
        <w:t>Палажэнне аб сеткавай форме ўзаемадзеяння пры рэалізацыі адукацыйных праграм, зацверджанае пастановай Савета Міністраў Рэспублікі Беларусь ад 31.08.2022 № 572;</w:t>
      </w:r>
    </w:p>
    <w:p w:rsidR="00016D82" w:rsidRPr="008D70E2" w:rsidRDefault="00E015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3. </w:t>
      </w:r>
      <w:r w:rsidR="00016D82" w:rsidRPr="008D70E2">
        <w:rPr>
          <w:rFonts w:ascii="Times New Roman" w:hAnsi="Times New Roman" w:cs="Times New Roman"/>
          <w:sz w:val="30"/>
          <w:szCs w:val="30"/>
          <w:lang w:val="be-BY"/>
        </w:rPr>
        <w:t>Канцэпцыя развіцця прафесійнай арыентацыі моладзі ў Рэспубліцы Беларусь, зацверджаная пастановай Міністэрства працы і сацыяльнай абароны Рэспублікі Беларусь, Міністэрства эканомікі Рэспублікі Беларусь, Міністэрства адукацыі Рэспублікі Беларусь ад 29.03.2022 № 20/7/57;</w:t>
      </w:r>
    </w:p>
    <w:p w:rsidR="00016D82" w:rsidRPr="008D70E2" w:rsidRDefault="00E015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4. </w:t>
      </w:r>
      <w:r w:rsidR="00016D82" w:rsidRPr="008D70E2">
        <w:rPr>
          <w:rFonts w:ascii="Times New Roman" w:hAnsi="Times New Roman" w:cs="Times New Roman"/>
          <w:sz w:val="30"/>
          <w:szCs w:val="30"/>
          <w:lang w:val="be-BY"/>
        </w:rPr>
        <w:t xml:space="preserve">Палажэнне аб </w:t>
      </w:r>
      <w:r w:rsidR="00767AE4">
        <w:rPr>
          <w:rFonts w:ascii="Times New Roman" w:hAnsi="Times New Roman" w:cs="Times New Roman"/>
          <w:sz w:val="30"/>
          <w:szCs w:val="30"/>
          <w:lang w:val="be-BY"/>
        </w:rPr>
        <w:t>установе</w:t>
      </w:r>
      <w:r w:rsidR="00016D82" w:rsidRPr="008D70E2">
        <w:rPr>
          <w:rFonts w:ascii="Times New Roman" w:hAnsi="Times New Roman" w:cs="Times New Roman"/>
          <w:sz w:val="30"/>
          <w:szCs w:val="30"/>
          <w:lang w:val="be-BY"/>
        </w:rPr>
        <w:t xml:space="preserve"> сярэдняй спецыяльнай адукацыі, зацверджанае пастановай Міністэрства адукацыі Рэспублікі Беларусь ад 19.08.2022 № 272;</w:t>
      </w:r>
    </w:p>
    <w:p w:rsidR="00016D82" w:rsidRPr="008D70E2" w:rsidRDefault="00E015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5. Пастанова</w:t>
      </w:r>
      <w:r w:rsidR="00016D82" w:rsidRPr="008D70E2">
        <w:rPr>
          <w:rFonts w:ascii="Times New Roman" w:hAnsi="Times New Roman" w:cs="Times New Roman"/>
          <w:sz w:val="30"/>
          <w:szCs w:val="30"/>
          <w:lang w:val="be-BY"/>
        </w:rPr>
        <w:t xml:space="preserve"> Міністэрства працы і сацыяльнай абароны Рэспублі</w:t>
      </w:r>
      <w:r w:rsidRPr="008D70E2">
        <w:rPr>
          <w:rFonts w:ascii="Times New Roman" w:hAnsi="Times New Roman" w:cs="Times New Roman"/>
          <w:sz w:val="30"/>
          <w:szCs w:val="30"/>
          <w:lang w:val="be-BY"/>
        </w:rPr>
        <w:t>кі Беларусь ад 30.03.2004 № 34 «</w:t>
      </w:r>
      <w:r w:rsidR="00016D82" w:rsidRPr="008D70E2">
        <w:rPr>
          <w:rFonts w:ascii="Times New Roman" w:hAnsi="Times New Roman" w:cs="Times New Roman"/>
          <w:sz w:val="30"/>
          <w:szCs w:val="30"/>
          <w:lang w:val="be-BY"/>
        </w:rPr>
        <w:t>Аб зацвярджэнні агульных палажэнняў Адзінага тарыфна-кваліфікацыйнага даведніка работ і прафесі</w:t>
      </w:r>
      <w:r w:rsidRPr="008D70E2">
        <w:rPr>
          <w:rFonts w:ascii="Times New Roman" w:hAnsi="Times New Roman" w:cs="Times New Roman"/>
          <w:sz w:val="30"/>
          <w:szCs w:val="30"/>
          <w:lang w:val="be-BY"/>
        </w:rPr>
        <w:t>й рабочых»</w:t>
      </w:r>
      <w:r w:rsidR="00016D82" w:rsidRPr="008D70E2">
        <w:rPr>
          <w:rFonts w:ascii="Times New Roman" w:hAnsi="Times New Roman" w:cs="Times New Roman"/>
          <w:sz w:val="30"/>
          <w:szCs w:val="30"/>
          <w:lang w:val="be-BY"/>
        </w:rPr>
        <w:t>;</w:t>
      </w:r>
    </w:p>
    <w:p w:rsidR="00016D82" w:rsidRPr="008D70E2" w:rsidRDefault="00E015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6. Пастанова</w:t>
      </w:r>
      <w:r w:rsidR="00016D82" w:rsidRPr="008D70E2">
        <w:rPr>
          <w:rFonts w:ascii="Times New Roman" w:hAnsi="Times New Roman" w:cs="Times New Roman"/>
          <w:sz w:val="30"/>
          <w:szCs w:val="30"/>
          <w:lang w:val="be-BY"/>
        </w:rPr>
        <w:t xml:space="preserve"> Міністэрства працы і сацыяльнай абароны Рэспублі</w:t>
      </w:r>
      <w:r w:rsidRPr="008D70E2">
        <w:rPr>
          <w:rFonts w:ascii="Times New Roman" w:hAnsi="Times New Roman" w:cs="Times New Roman"/>
          <w:sz w:val="30"/>
          <w:szCs w:val="30"/>
          <w:lang w:val="be-BY"/>
        </w:rPr>
        <w:t>кі Беларусь ад 29.07.2020 № 69 «</w:t>
      </w:r>
      <w:r w:rsidR="00016D82" w:rsidRPr="008D70E2">
        <w:rPr>
          <w:rFonts w:ascii="Times New Roman" w:hAnsi="Times New Roman" w:cs="Times New Roman"/>
          <w:sz w:val="30"/>
          <w:szCs w:val="30"/>
          <w:lang w:val="be-BY"/>
        </w:rPr>
        <w:t>Аб зацвярджэнні выпуску 28 Адзінага кваліфікацы</w:t>
      </w:r>
      <w:r w:rsidRPr="008D70E2">
        <w:rPr>
          <w:rFonts w:ascii="Times New Roman" w:hAnsi="Times New Roman" w:cs="Times New Roman"/>
          <w:sz w:val="30"/>
          <w:szCs w:val="30"/>
          <w:lang w:val="be-BY"/>
        </w:rPr>
        <w:t>йнага даведніка пасад служачых «</w:t>
      </w:r>
      <w:r w:rsidR="00016D82" w:rsidRPr="008D70E2">
        <w:rPr>
          <w:rFonts w:ascii="Times New Roman" w:hAnsi="Times New Roman" w:cs="Times New Roman"/>
          <w:sz w:val="30"/>
          <w:szCs w:val="30"/>
          <w:lang w:val="be-BY"/>
        </w:rPr>
        <w:t>Пасад</w:t>
      </w:r>
      <w:r w:rsidRPr="008D70E2">
        <w:rPr>
          <w:rFonts w:ascii="Times New Roman" w:hAnsi="Times New Roman" w:cs="Times New Roman"/>
          <w:sz w:val="30"/>
          <w:szCs w:val="30"/>
          <w:lang w:val="be-BY"/>
        </w:rPr>
        <w:t>ы служачых, занятых у адукацыі»» (далей – Выпуск 28 АКДП</w:t>
      </w:r>
      <w:r w:rsidR="00016D82" w:rsidRPr="008D70E2">
        <w:rPr>
          <w:rFonts w:ascii="Times New Roman" w:hAnsi="Times New Roman" w:cs="Times New Roman"/>
          <w:sz w:val="30"/>
          <w:szCs w:val="30"/>
          <w:lang w:val="be-BY"/>
        </w:rPr>
        <w:t>);</w:t>
      </w:r>
    </w:p>
    <w:p w:rsidR="00016D82" w:rsidRPr="008D70E2" w:rsidRDefault="00E015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7. </w:t>
      </w:r>
      <w:r w:rsidR="00016D82" w:rsidRPr="008D70E2">
        <w:rPr>
          <w:rFonts w:ascii="Times New Roman" w:hAnsi="Times New Roman" w:cs="Times New Roman"/>
          <w:sz w:val="30"/>
          <w:szCs w:val="30"/>
          <w:lang w:val="be-BY"/>
        </w:rPr>
        <w:t>Паста</w:t>
      </w:r>
      <w:r w:rsidRPr="008D70E2">
        <w:rPr>
          <w:rFonts w:ascii="Times New Roman" w:hAnsi="Times New Roman" w:cs="Times New Roman"/>
          <w:sz w:val="30"/>
          <w:szCs w:val="30"/>
          <w:lang w:val="be-BY"/>
        </w:rPr>
        <w:t>нова</w:t>
      </w:r>
      <w:r w:rsidR="00016D82" w:rsidRPr="008D70E2">
        <w:rPr>
          <w:rFonts w:ascii="Times New Roman" w:hAnsi="Times New Roman" w:cs="Times New Roman"/>
          <w:sz w:val="30"/>
          <w:szCs w:val="30"/>
          <w:lang w:val="be-BY"/>
        </w:rPr>
        <w:t xml:space="preserve"> Міністэрства адукацыі Рэспублікі Беларусь, Міністэрства працы і сацыяльнай абароны Рэспублікі</w:t>
      </w:r>
      <w:r w:rsidR="00491E98" w:rsidRPr="008D70E2">
        <w:rPr>
          <w:rFonts w:ascii="Times New Roman" w:hAnsi="Times New Roman" w:cs="Times New Roman"/>
          <w:sz w:val="30"/>
          <w:szCs w:val="30"/>
          <w:lang w:val="be-BY"/>
        </w:rPr>
        <w:t xml:space="preserve"> Беларусь ад 30.01.2018 № 7/14 «</w:t>
      </w:r>
      <w:r w:rsidR="00016D82" w:rsidRPr="008D70E2">
        <w:rPr>
          <w:rFonts w:ascii="Times New Roman" w:hAnsi="Times New Roman" w:cs="Times New Roman"/>
          <w:sz w:val="30"/>
          <w:szCs w:val="30"/>
          <w:lang w:val="be-BY"/>
        </w:rPr>
        <w:t>Аб устанаўленні пераліку п</w:t>
      </w:r>
      <w:r w:rsidR="00491E98" w:rsidRPr="008D70E2">
        <w:rPr>
          <w:rFonts w:ascii="Times New Roman" w:hAnsi="Times New Roman" w:cs="Times New Roman"/>
          <w:sz w:val="30"/>
          <w:szCs w:val="30"/>
          <w:lang w:val="be-BY"/>
        </w:rPr>
        <w:t>рафесій для падрыхтоўкі рабочых»</w:t>
      </w:r>
      <w:r w:rsidR="00016D82" w:rsidRPr="008D70E2">
        <w:rPr>
          <w:rFonts w:ascii="Times New Roman" w:hAnsi="Times New Roman" w:cs="Times New Roman"/>
          <w:sz w:val="30"/>
          <w:szCs w:val="30"/>
          <w:lang w:val="be-BY"/>
        </w:rPr>
        <w:t>;</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8. Загад Міністра адукацыі Рэспублікі Беларусь ад 01.06.2023 № 283 «Аб арганізацыі адукацыйнага працэсу па праграме прафесійнай падрыхтоўкі </w:t>
      </w:r>
      <w:r w:rsidR="00BF5C37" w:rsidRPr="008D70E2">
        <w:rPr>
          <w:rFonts w:ascii="Times New Roman" w:hAnsi="Times New Roman" w:cs="Times New Roman"/>
          <w:sz w:val="30"/>
          <w:szCs w:val="30"/>
          <w:lang w:val="be-BY"/>
        </w:rPr>
        <w:t xml:space="preserve">рабочых </w:t>
      </w:r>
      <w:r w:rsidRPr="008D70E2">
        <w:rPr>
          <w:rFonts w:ascii="Times New Roman" w:hAnsi="Times New Roman" w:cs="Times New Roman"/>
          <w:sz w:val="30"/>
          <w:szCs w:val="30"/>
          <w:lang w:val="be-BY"/>
        </w:rPr>
        <w:t>(служачых) у X (XI)–XI (XII) класах устаноў агульнай сярэдняй і спецыяльнай адукацыі».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Пералічаныя нарматыўныя правав</w:t>
      </w:r>
      <w:r w:rsidR="00491E98" w:rsidRPr="008D70E2">
        <w:rPr>
          <w:rFonts w:ascii="Times New Roman" w:hAnsi="Times New Roman" w:cs="Times New Roman"/>
          <w:sz w:val="30"/>
          <w:szCs w:val="30"/>
          <w:lang w:val="be-BY"/>
        </w:rPr>
        <w:t>ыя акты размешчаны на сайце УА</w:t>
      </w:r>
      <w:r w:rsidR="001505DB" w:rsidRPr="008D70E2">
        <w:rPr>
          <w:rFonts w:ascii="Times New Roman" w:hAnsi="Times New Roman" w:cs="Times New Roman"/>
          <w:sz w:val="30"/>
          <w:szCs w:val="30"/>
          <w:lang w:val="be-BY"/>
        </w:rPr>
        <w:t> </w:t>
      </w:r>
      <w:r w:rsidR="00491E98" w:rsidRPr="008D70E2">
        <w:rPr>
          <w:rFonts w:ascii="Times New Roman" w:hAnsi="Times New Roman" w:cs="Times New Roman"/>
          <w:sz w:val="30"/>
          <w:szCs w:val="30"/>
          <w:lang w:val="be-BY"/>
        </w:rPr>
        <w:t>«РІПА»</w:t>
      </w:r>
      <w:r w:rsidRPr="008D70E2">
        <w:rPr>
          <w:rFonts w:ascii="Times New Roman" w:hAnsi="Times New Roman" w:cs="Times New Roman"/>
          <w:sz w:val="30"/>
          <w:szCs w:val="30"/>
          <w:lang w:val="be-BY"/>
        </w:rPr>
        <w:t xml:space="preserve"> (</w:t>
      </w:r>
      <w:hyperlink r:id="rId10" w:history="1">
        <w:r w:rsidR="0022099C" w:rsidRPr="008D70E2">
          <w:rPr>
            <w:rStyle w:val="a8"/>
            <w:rFonts w:ascii="Times New Roman" w:hAnsi="Times New Roman" w:cs="Times New Roman"/>
            <w:i/>
            <w:sz w:val="30"/>
            <w:szCs w:val="30"/>
            <w:lang w:val="be-BY"/>
          </w:rPr>
          <w:t>https://ripo.by/</w:t>
        </w:r>
      </w:hyperlink>
      <w:r w:rsidRPr="008D70E2">
        <w:rPr>
          <w:rFonts w:ascii="Times New Roman" w:hAnsi="Times New Roman" w:cs="Times New Roman"/>
          <w:sz w:val="30"/>
          <w:szCs w:val="30"/>
          <w:lang w:val="be-BY"/>
        </w:rPr>
        <w:t>) і нацыянальным адукацыйным партале (</w:t>
      </w:r>
      <w:hyperlink r:id="rId11" w:history="1">
        <w:r w:rsidR="00622872" w:rsidRPr="008D70E2">
          <w:rPr>
            <w:rStyle w:val="a8"/>
            <w:rFonts w:ascii="Times New Roman" w:hAnsi="Times New Roman" w:cs="Times New Roman"/>
            <w:sz w:val="30"/>
            <w:szCs w:val="30"/>
            <w:lang w:val="be-BY"/>
          </w:rPr>
          <w:t>https://adu.by/</w:t>
        </w:r>
      </w:hyperlink>
      <w:r w:rsidRPr="008D70E2">
        <w:rPr>
          <w:rFonts w:ascii="Times New Roman" w:hAnsi="Times New Roman" w:cs="Times New Roman"/>
          <w:sz w:val="30"/>
          <w:szCs w:val="30"/>
          <w:lang w:val="be-BY"/>
        </w:rPr>
        <w:t>)</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p>
    <w:p w:rsidR="00016D82" w:rsidRPr="008D70E2" w:rsidRDefault="00016D82" w:rsidP="00491E98">
      <w:pPr>
        <w:spacing w:after="0" w:line="240" w:lineRule="auto"/>
        <w:ind w:firstLine="709"/>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КВАЛІФІКАЦЫЙНЫЯ ПАТРАБАВАННІ ДА ПЕДАГАГІЧНЫХ РАБОТНІКАЎ</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Пры </w:t>
      </w:r>
      <w:r w:rsidR="00491E98" w:rsidRPr="008D70E2">
        <w:rPr>
          <w:rFonts w:ascii="Times New Roman" w:hAnsi="Times New Roman" w:cs="Times New Roman"/>
          <w:sz w:val="30"/>
          <w:szCs w:val="30"/>
          <w:lang w:val="be-BY"/>
        </w:rPr>
        <w:t>арганізацыі вучэбнага прадмета «Працоўнае навучанне»</w:t>
      </w:r>
      <w:r w:rsidRPr="008D70E2">
        <w:rPr>
          <w:rFonts w:ascii="Times New Roman" w:hAnsi="Times New Roman" w:cs="Times New Roman"/>
          <w:sz w:val="30"/>
          <w:szCs w:val="30"/>
          <w:lang w:val="be-BY"/>
        </w:rPr>
        <w:t xml:space="preserve"> кваліфікацыйныя патрабаванні па кожнай з пасад служачых, занятых у адукацыі, адлюстраван</w:t>
      </w:r>
      <w:r w:rsidR="00491E98" w:rsidRPr="008D70E2">
        <w:rPr>
          <w:rFonts w:ascii="Times New Roman" w:hAnsi="Times New Roman" w:cs="Times New Roman"/>
          <w:sz w:val="30"/>
          <w:szCs w:val="30"/>
          <w:lang w:val="be-BY"/>
        </w:rPr>
        <w:t>ы ў Выпуску 28 АКДП</w:t>
      </w:r>
      <w:r w:rsidRPr="008D70E2">
        <w:rPr>
          <w:rFonts w:ascii="Times New Roman" w:hAnsi="Times New Roman" w:cs="Times New Roman"/>
          <w:sz w:val="30"/>
          <w:szCs w:val="30"/>
          <w:lang w:val="be-BY"/>
        </w:rPr>
        <w:t xml:space="preserve"> і ў </w:t>
      </w:r>
      <w:r w:rsidR="00491E98" w:rsidRPr="008D70E2">
        <w:rPr>
          <w:rFonts w:ascii="Times New Roman" w:hAnsi="Times New Roman" w:cs="Times New Roman"/>
          <w:sz w:val="30"/>
          <w:szCs w:val="30"/>
          <w:lang w:val="be-BY"/>
        </w:rPr>
        <w:t>Палажэнні аб бесперапынным праф</w:t>
      </w:r>
      <w:r w:rsidRPr="008D70E2">
        <w:rPr>
          <w:rFonts w:ascii="Times New Roman" w:hAnsi="Times New Roman" w:cs="Times New Roman"/>
          <w:sz w:val="30"/>
          <w:szCs w:val="30"/>
          <w:lang w:val="be-BY"/>
        </w:rPr>
        <w:t>есiйным навучан</w:t>
      </w:r>
      <w:r w:rsidR="00491E98" w:rsidRPr="008D70E2">
        <w:rPr>
          <w:rFonts w:ascii="Times New Roman" w:hAnsi="Times New Roman" w:cs="Times New Roman"/>
          <w:sz w:val="30"/>
          <w:szCs w:val="30"/>
          <w:lang w:val="be-BY"/>
        </w:rPr>
        <w:t>нi па прафесiях рабочых, пасадах</w:t>
      </w:r>
      <w:r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lastRenderedPageBreak/>
        <w:t>служачых, акрамя пасад кiраўнiкоў i спецыялiстаў, зацверджаным пастановай Савета Мiнiстраў Рэспублiкi Беларусь ад 01.09.2022 № 574.</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Павышэнне кваліфікацыі педагагічных работнікаў устаноў адукацыі, якія забяспечваюць рэалізацыю адукацыйнай праграмы прафесійнай падрыхтоўкі рабочых (служачых), накіраванай на </w:t>
      </w:r>
      <w:r w:rsidR="00491E98" w:rsidRPr="008D70E2">
        <w:rPr>
          <w:rFonts w:ascii="Times New Roman" w:hAnsi="Times New Roman" w:cs="Times New Roman"/>
          <w:sz w:val="30"/>
          <w:szCs w:val="30"/>
          <w:lang w:val="be-BY"/>
        </w:rPr>
        <w:t>засваенне вучня</w:t>
      </w:r>
      <w:r w:rsidRPr="008D70E2">
        <w:rPr>
          <w:rFonts w:ascii="Times New Roman" w:hAnsi="Times New Roman" w:cs="Times New Roman"/>
          <w:sz w:val="30"/>
          <w:szCs w:val="30"/>
          <w:lang w:val="be-BY"/>
        </w:rPr>
        <w:t>мі X</w:t>
      </w:r>
      <w:r w:rsidR="001505DB"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(XI)</w:t>
      </w:r>
      <w:r w:rsidR="00491E98"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класаў асобных прафесій, а таксама праводзяць факультатыўныя заняткі па асновах выбару п</w:t>
      </w:r>
      <w:r w:rsidR="00491E98" w:rsidRPr="008D70E2">
        <w:rPr>
          <w:rFonts w:ascii="Times New Roman" w:hAnsi="Times New Roman" w:cs="Times New Roman"/>
          <w:sz w:val="30"/>
          <w:szCs w:val="30"/>
          <w:lang w:val="be-BY"/>
        </w:rPr>
        <w:t>рафесіі, арганізуецца УА</w:t>
      </w:r>
      <w:r w:rsidR="001505DB" w:rsidRPr="008D70E2">
        <w:rPr>
          <w:rFonts w:ascii="Times New Roman" w:hAnsi="Times New Roman" w:cs="Times New Roman"/>
          <w:sz w:val="30"/>
          <w:szCs w:val="30"/>
          <w:lang w:val="be-BY"/>
        </w:rPr>
        <w:t> </w:t>
      </w:r>
      <w:r w:rsidR="00491E98" w:rsidRPr="008D70E2">
        <w:rPr>
          <w:rFonts w:ascii="Times New Roman" w:hAnsi="Times New Roman" w:cs="Times New Roman"/>
          <w:sz w:val="30"/>
          <w:szCs w:val="30"/>
          <w:lang w:val="be-BY"/>
        </w:rPr>
        <w:t>«РІПА</w:t>
      </w:r>
      <w:r w:rsidRPr="008D70E2">
        <w:rPr>
          <w:rFonts w:ascii="Times New Roman" w:hAnsi="Times New Roman" w:cs="Times New Roman"/>
          <w:sz w:val="30"/>
          <w:szCs w:val="30"/>
          <w:lang w:val="be-BY"/>
        </w:rPr>
        <w:t>», дзяржаўнай установай адукацыі «Акадэмія паслядыпломнай адукацыі», абласнымі і Мінскім гарадскім інстытутамі развіцця адукацыі.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На рэгіянальным узроўні неабходна арганізаваць пастаяннае метадычнае суправаджэнне адукацыйнаг</w:t>
      </w:r>
      <w:r w:rsidR="00491E98" w:rsidRPr="008D70E2">
        <w:rPr>
          <w:rFonts w:ascii="Times New Roman" w:hAnsi="Times New Roman" w:cs="Times New Roman"/>
          <w:sz w:val="30"/>
          <w:szCs w:val="30"/>
          <w:lang w:val="be-BY"/>
        </w:rPr>
        <w:t>а працэсу па вучэбным прадмеце «Працоўнае навучанне»</w:t>
      </w:r>
      <w:r w:rsidRPr="008D70E2">
        <w:rPr>
          <w:rFonts w:ascii="Times New Roman" w:hAnsi="Times New Roman" w:cs="Times New Roman"/>
          <w:sz w:val="30"/>
          <w:szCs w:val="30"/>
          <w:lang w:val="be-BY"/>
        </w:rPr>
        <w:t xml:space="preserve"> ў X (XI)</w:t>
      </w:r>
      <w:r w:rsidR="00491E98"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класах праз сістэму бесперапыннага павышэння кваліфікацыі, максімальна выкарыстоўваючы рэзервы абласных і Мінскага гарадскога інстытутаў развіцця адукацы</w:t>
      </w:r>
      <w:r w:rsidR="00491E98" w:rsidRPr="008D70E2">
        <w:rPr>
          <w:rFonts w:ascii="Times New Roman" w:hAnsi="Times New Roman" w:cs="Times New Roman"/>
          <w:sz w:val="30"/>
          <w:szCs w:val="30"/>
          <w:lang w:val="be-BY"/>
        </w:rPr>
        <w:t>і, раённых (гарадскіх) вучэбна</w:t>
      </w:r>
      <w:r w:rsidRPr="008D70E2">
        <w:rPr>
          <w:rFonts w:ascii="Times New Roman" w:hAnsi="Times New Roman" w:cs="Times New Roman"/>
          <w:sz w:val="30"/>
          <w:szCs w:val="30"/>
          <w:lang w:val="be-BY"/>
        </w:rPr>
        <w:t>-метадычных кабінетаў, раённых (гарадскіх) вучэбна-метадычных цэнтраў прафесійнай адукацыі.</w:t>
      </w:r>
    </w:p>
    <w:p w:rsidR="00491E98" w:rsidRPr="008D70E2" w:rsidRDefault="00491E98" w:rsidP="00016D82">
      <w:pPr>
        <w:spacing w:after="0" w:line="240" w:lineRule="auto"/>
        <w:ind w:firstLine="709"/>
        <w:jc w:val="both"/>
        <w:rPr>
          <w:rFonts w:ascii="Times New Roman" w:hAnsi="Times New Roman" w:cs="Times New Roman"/>
          <w:sz w:val="30"/>
          <w:szCs w:val="30"/>
          <w:lang w:val="be-BY"/>
        </w:rPr>
      </w:pPr>
    </w:p>
    <w:p w:rsidR="00016D82" w:rsidRPr="008D70E2" w:rsidRDefault="00016D82" w:rsidP="00491E98">
      <w:pPr>
        <w:spacing w:after="0" w:line="240" w:lineRule="auto"/>
        <w:ind w:firstLine="709"/>
        <w:jc w:val="center"/>
        <w:rPr>
          <w:rFonts w:ascii="Times New Roman" w:hAnsi="Times New Roman" w:cs="Times New Roman"/>
          <w:b/>
          <w:sz w:val="30"/>
          <w:szCs w:val="30"/>
          <w:lang w:val="be-BY"/>
        </w:rPr>
      </w:pPr>
      <w:r w:rsidRPr="008D70E2">
        <w:rPr>
          <w:rFonts w:ascii="Times New Roman" w:hAnsi="Times New Roman" w:cs="Times New Roman"/>
          <w:b/>
          <w:sz w:val="30"/>
          <w:szCs w:val="30"/>
          <w:lang w:val="be-BY"/>
        </w:rPr>
        <w:t>ПРА ФІНАНСАВАННЕ ПРАФЕСІЙНАЙ ПАДРЫХТОЎКІ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У 2023 годзе (з 1 верасня па 31 снежня 2023 г.) рэалізацыя III мадэлі прафесійнай падрыхтоўкі можа ажыццяўляцца ў адпаведнасці з Палажэннем аб бесперапынным прафесійным навучанні па прафесіях рабочых, пасадах служачых, акрамя пасад кіраўнікоў і спецыялістаў, зацверджаным пастановай Савета Міністраў</w:t>
      </w:r>
      <w:r w:rsidR="00491E98" w:rsidRPr="008D70E2">
        <w:rPr>
          <w:rFonts w:ascii="Times New Roman" w:hAnsi="Times New Roman" w:cs="Times New Roman"/>
          <w:sz w:val="30"/>
          <w:szCs w:val="30"/>
          <w:lang w:val="be-BY"/>
        </w:rPr>
        <w:t xml:space="preserve"> Рэспублікі Беларусь ад 01.09.</w:t>
      </w:r>
      <w:r w:rsidRPr="008D70E2">
        <w:rPr>
          <w:rFonts w:ascii="Times New Roman" w:hAnsi="Times New Roman" w:cs="Times New Roman"/>
          <w:sz w:val="30"/>
          <w:szCs w:val="30"/>
          <w:lang w:val="be-BY"/>
        </w:rPr>
        <w:t xml:space="preserve">2022 № 574 (далей </w:t>
      </w:r>
      <w:r w:rsidR="00491E98"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пастанова № 574)</w:t>
      </w:r>
      <w:r w:rsidR="00BF5C37">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 або Палажэннем аб сеткавай форме ўзаемадзеяння пры рэалізацыі адукацыйных праграм, зацверджаным пастановай Савета Міністраў Рэспублікі Беларусь ад 31.08.2022 № 572 (далей </w:t>
      </w:r>
      <w:r w:rsidR="00491E98"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пастанова № 572).</w:t>
      </w:r>
    </w:p>
    <w:p w:rsidR="00016D82" w:rsidRPr="008D70E2" w:rsidRDefault="00016D82" w:rsidP="00016D82">
      <w:pPr>
        <w:spacing w:after="0" w:line="240" w:lineRule="auto"/>
        <w:ind w:firstLine="709"/>
        <w:jc w:val="both"/>
        <w:rPr>
          <w:rFonts w:ascii="Times New Roman" w:hAnsi="Times New Roman" w:cs="Times New Roman"/>
          <w:b/>
          <w:sz w:val="30"/>
          <w:szCs w:val="30"/>
          <w:lang w:val="be-BY"/>
        </w:rPr>
      </w:pPr>
      <w:r w:rsidRPr="008D70E2">
        <w:rPr>
          <w:rFonts w:ascii="Times New Roman" w:hAnsi="Times New Roman" w:cs="Times New Roman"/>
          <w:b/>
          <w:sz w:val="30"/>
          <w:szCs w:val="30"/>
          <w:lang w:val="be-BY"/>
        </w:rPr>
        <w:t>З 1 студзеня 2024 года рэалізацыя ІІІ мадэлі прафесійнай падрыхтоўкі будзе ажыццяўляцца толькі праз сеткавую форму ўзаемадзеяння ў адпаведнасці з пастановай нумар 572.</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 рэалізацыі адукацыйнай праграмы прафесійнай падрыхтоўкі рабочых (служачых) у м</w:t>
      </w:r>
      <w:r w:rsidR="001C18B0">
        <w:rPr>
          <w:rFonts w:ascii="Times New Roman" w:hAnsi="Times New Roman" w:cs="Times New Roman"/>
          <w:sz w:val="30"/>
          <w:szCs w:val="30"/>
          <w:lang w:val="be-BY"/>
        </w:rPr>
        <w:t>еж</w:t>
      </w:r>
      <w:r w:rsidRPr="008D70E2">
        <w:rPr>
          <w:rFonts w:ascii="Times New Roman" w:hAnsi="Times New Roman" w:cs="Times New Roman"/>
          <w:sz w:val="30"/>
          <w:szCs w:val="30"/>
          <w:lang w:val="be-BY"/>
        </w:rPr>
        <w:t>ах пастановы № 574 да 1 студзеня 2024 г. у адпаведнасці з п. 28 Палажэння аб бесперапынным прафесійным навучанні па прафесіях рабочых, пасадах служачых, акрамя пасад кіраўнікоў і спецыялістаў, зацверджаных гэтай пастановай, аплата расходаў па дагаворах аб аказанні паслуг пры рэалізацыі адукацыйных праграм на платнай аснове для арганізацыі працоўнага навучання для асоб з ліку навучэнцаў X (XI)</w:t>
      </w:r>
      <w:r w:rsidR="00491E98"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XI (XII) класаў ажыццяўляецца за кошт сродкаў, прадугледжаных у бюджэтных </w:t>
      </w:r>
      <w:r w:rsidR="00491E98" w:rsidRPr="008D70E2">
        <w:rPr>
          <w:rFonts w:ascii="Times New Roman" w:hAnsi="Times New Roman" w:cs="Times New Roman"/>
          <w:sz w:val="30"/>
          <w:szCs w:val="30"/>
          <w:lang w:val="be-BY"/>
        </w:rPr>
        <w:t>смет</w:t>
      </w:r>
      <w:r w:rsidRPr="008D70E2">
        <w:rPr>
          <w:rFonts w:ascii="Times New Roman" w:hAnsi="Times New Roman" w:cs="Times New Roman"/>
          <w:sz w:val="30"/>
          <w:szCs w:val="30"/>
          <w:lang w:val="be-BY"/>
        </w:rPr>
        <w:t>ах УАСА і УСА, іншых крыніц, не забароненых заканадаўствам.</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lastRenderedPageBreak/>
        <w:t xml:space="preserve">Бюджэтныя сродкі, прадугледжаныя на фінансаванне расходаў па рэалізацыі адукацыйнай праграмы прафесійнай падрыхтоўкі ва УАСА і УСА, пералічваюцца на бягучы (разліковы) банкаўскі рахунак па ўліку сродкаў ад дзейнасці іншай установы адукацыі, </w:t>
      </w:r>
      <w:r w:rsidR="001C18B0">
        <w:rPr>
          <w:rFonts w:ascii="Times New Roman" w:hAnsi="Times New Roman" w:cs="Times New Roman"/>
          <w:sz w:val="30"/>
          <w:szCs w:val="30"/>
          <w:lang w:val="be-BY"/>
        </w:rPr>
        <w:t>што</w:t>
      </w:r>
      <w:r w:rsidRPr="008D70E2">
        <w:rPr>
          <w:rFonts w:ascii="Times New Roman" w:hAnsi="Times New Roman" w:cs="Times New Roman"/>
          <w:sz w:val="30"/>
          <w:szCs w:val="30"/>
          <w:lang w:val="be-BY"/>
        </w:rPr>
        <w:t xml:space="preserve"> прыносіць даходы, якая рэалізуе адукацыйную праграму прафесійна</w:t>
      </w:r>
      <w:r w:rsidR="00491E98" w:rsidRPr="008D70E2">
        <w:rPr>
          <w:rFonts w:ascii="Times New Roman" w:hAnsi="Times New Roman" w:cs="Times New Roman"/>
          <w:sz w:val="30"/>
          <w:szCs w:val="30"/>
          <w:lang w:val="be-BY"/>
        </w:rPr>
        <w:t>й падрыхтоўкі, у адпаведнасці з</w:t>
      </w:r>
      <w:r w:rsidRPr="008D70E2">
        <w:rPr>
          <w:rFonts w:ascii="Times New Roman" w:hAnsi="Times New Roman" w:cs="Times New Roman"/>
          <w:sz w:val="30"/>
          <w:szCs w:val="30"/>
          <w:lang w:val="be-BY"/>
        </w:rPr>
        <w:t xml:space="preserve"> заключаным дагаворам.</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Кошт паслугі пры рэалізацыі адукацыйнай праграмы прафесійнай падрыхтоўкі для слухачоў з ліку вучняў УАСА і УСА ў іншых установах адукацыі фарміруецца без уліку рэнтабельнасці.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 рэалізацыі адукацыйнай праграмы прафесійнай падрыхтоўкі рабочых (служачых) ва УССА або іншых установах адукацыі ў м</w:t>
      </w:r>
      <w:r w:rsidR="001C18B0">
        <w:rPr>
          <w:rFonts w:ascii="Times New Roman" w:hAnsi="Times New Roman" w:cs="Times New Roman"/>
          <w:sz w:val="30"/>
          <w:szCs w:val="30"/>
          <w:lang w:val="be-BY"/>
        </w:rPr>
        <w:t>еж</w:t>
      </w:r>
      <w:r w:rsidRPr="008D70E2">
        <w:rPr>
          <w:rFonts w:ascii="Times New Roman" w:hAnsi="Times New Roman" w:cs="Times New Roman"/>
          <w:sz w:val="30"/>
          <w:szCs w:val="30"/>
          <w:lang w:val="be-BY"/>
        </w:rPr>
        <w:t>ах пастановы № 572 у адпаведнасці з п. 21 Палажэння аб сеткавай форме ўзаемадзеяння пры рэалізацыі адукацыйных праграм, зацверджанага названай пастановай, фінансаванне расходаў на рэалізацыю адукацыйнай праграмы прафесійнай падрыхтоўкі з дапамогай сеткавай формы ўзаемадзеяння ажыццяўляецца за кошт сродкаў, прадугледжаных УССА або іншым</w:t>
      </w:r>
      <w:r w:rsidR="00B76F09" w:rsidRPr="008D70E2">
        <w:rPr>
          <w:rFonts w:ascii="Times New Roman" w:hAnsi="Times New Roman" w:cs="Times New Roman"/>
          <w:sz w:val="30"/>
          <w:szCs w:val="30"/>
          <w:lang w:val="be-BY"/>
        </w:rPr>
        <w:t xml:space="preserve"> установам адукацыі па бюджэтнай</w:t>
      </w:r>
      <w:r w:rsidRPr="008D70E2">
        <w:rPr>
          <w:rFonts w:ascii="Times New Roman" w:hAnsi="Times New Roman" w:cs="Times New Roman"/>
          <w:sz w:val="30"/>
          <w:szCs w:val="30"/>
          <w:lang w:val="be-BY"/>
        </w:rPr>
        <w:t xml:space="preserve"> </w:t>
      </w:r>
      <w:r w:rsidR="00B76F09" w:rsidRPr="008D70E2">
        <w:rPr>
          <w:rFonts w:ascii="Times New Roman" w:hAnsi="Times New Roman" w:cs="Times New Roman"/>
          <w:sz w:val="30"/>
          <w:szCs w:val="30"/>
          <w:lang w:val="be-BY"/>
        </w:rPr>
        <w:t>смец</w:t>
      </w:r>
      <w:r w:rsidRPr="008D70E2">
        <w:rPr>
          <w:rFonts w:ascii="Times New Roman" w:hAnsi="Times New Roman" w:cs="Times New Roman"/>
          <w:sz w:val="30"/>
          <w:szCs w:val="30"/>
          <w:lang w:val="be-BY"/>
        </w:rPr>
        <w:t>е.</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 рэалізацыі адукацыйнай праграмы прафесійнай падрыхтоўкі ва УАСА</w:t>
      </w:r>
      <w:r w:rsidR="00B76F09" w:rsidRPr="008D70E2">
        <w:rPr>
          <w:rFonts w:ascii="Times New Roman" w:hAnsi="Times New Roman" w:cs="Times New Roman"/>
          <w:sz w:val="30"/>
          <w:szCs w:val="30"/>
          <w:lang w:val="be-BY"/>
        </w:rPr>
        <w:t xml:space="preserve"> ў штат </w:t>
      </w:r>
      <w:r w:rsidR="00C8766C">
        <w:rPr>
          <w:rFonts w:ascii="Times New Roman" w:hAnsi="Times New Roman" w:cs="Times New Roman"/>
          <w:sz w:val="30"/>
          <w:szCs w:val="30"/>
          <w:lang w:val="be-BY"/>
        </w:rPr>
        <w:t>гэтых</w:t>
      </w:r>
      <w:r w:rsidRPr="008D70E2">
        <w:rPr>
          <w:rFonts w:ascii="Times New Roman" w:hAnsi="Times New Roman" w:cs="Times New Roman"/>
          <w:sz w:val="30"/>
          <w:szCs w:val="30"/>
          <w:lang w:val="be-BY"/>
        </w:rPr>
        <w:t xml:space="preserve"> устаноў уводзіцца штатная колькасць настаўнікаў і майстроў вытворчага навучання ўстановы адукацыі (далей </w:t>
      </w:r>
      <w:r w:rsidR="00B76F09"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 xml:space="preserve"> майстар вытворчага навучання) у адпаведнасці з пастановай Міністэрства адукацыі Рэспублікі Беларусь ад 24.04.2013 № 22 «Аб тыпавых штатах і нарматывах колькасці работнікаў асобных устаноў агульнай сярэдняй і спецыяльнай адукацыі» (далей </w:t>
      </w:r>
      <w:r w:rsidR="00B76F09"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пастанова № 22).</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Штатная колькасць настаўнікаў уводзіцца для ажыццяўлення тэарэтычнага навучання на ас</w:t>
      </w:r>
      <w:r w:rsidR="00C35D2A">
        <w:rPr>
          <w:rFonts w:ascii="Times New Roman" w:hAnsi="Times New Roman" w:cs="Times New Roman"/>
          <w:sz w:val="30"/>
          <w:szCs w:val="30"/>
          <w:lang w:val="be-BY"/>
        </w:rPr>
        <w:t>но</w:t>
      </w:r>
      <w:r w:rsidRPr="008D70E2">
        <w:rPr>
          <w:rFonts w:ascii="Times New Roman" w:hAnsi="Times New Roman" w:cs="Times New Roman"/>
          <w:sz w:val="30"/>
          <w:szCs w:val="30"/>
          <w:lang w:val="be-BY"/>
        </w:rPr>
        <w:t xml:space="preserve">ве гадзін вучэбнага плана, колькасці груп і нормы педагагічнай нагрузкі за стаўку </w:t>
      </w:r>
      <w:r w:rsidR="00C35D2A">
        <w:rPr>
          <w:rFonts w:ascii="Times New Roman" w:hAnsi="Times New Roman" w:cs="Times New Roman"/>
          <w:sz w:val="30"/>
          <w:szCs w:val="30"/>
          <w:lang w:val="be-BY"/>
        </w:rPr>
        <w:t>на</w:t>
      </w:r>
      <w:r w:rsidRPr="008D70E2">
        <w:rPr>
          <w:rFonts w:ascii="Times New Roman" w:hAnsi="Times New Roman" w:cs="Times New Roman"/>
          <w:sz w:val="30"/>
          <w:szCs w:val="30"/>
          <w:lang w:val="be-BY"/>
        </w:rPr>
        <w:t xml:space="preserve"> тыдзень.</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Штатная колькасць майстроў вытворчага навучання ўводзіцца для вытворчага навучання згодна з пастановай № 22 (пункт 22 табліцы 1, пункт 19 табліцы 2) у залежнасці ад атрыманай прафесіі:</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пры рэалізацыі адукацыйнай праграмы прафесійнай падрыхтоўкі па асновах камп'ютарнага машынапісу і справаводства </w:t>
      </w:r>
      <w:r w:rsidR="00B76F09" w:rsidRPr="008D70E2">
        <w:rPr>
          <w:rFonts w:ascii="Times New Roman" w:hAnsi="Times New Roman" w:cs="Times New Roman"/>
          <w:sz w:val="30"/>
          <w:szCs w:val="30"/>
          <w:lang w:val="be-BY"/>
        </w:rPr>
        <w:t xml:space="preserve">– </w:t>
      </w:r>
      <w:r w:rsidRPr="008D70E2">
        <w:rPr>
          <w:rFonts w:ascii="Times New Roman" w:hAnsi="Times New Roman" w:cs="Times New Roman"/>
          <w:sz w:val="30"/>
          <w:szCs w:val="30"/>
          <w:lang w:val="be-BY"/>
        </w:rPr>
        <w:t>з разліку 0,25</w:t>
      </w:r>
      <w:r w:rsidR="003C0A5D" w:rsidRPr="008D70E2">
        <w:rPr>
          <w:rFonts w:ascii="Times New Roman" w:hAnsi="Times New Roman" w:cs="Times New Roman"/>
          <w:sz w:val="30"/>
          <w:szCs w:val="30"/>
          <w:lang w:val="be-BY"/>
        </w:rPr>
        <w:t> </w:t>
      </w:r>
      <w:r w:rsidRPr="008D70E2">
        <w:rPr>
          <w:rFonts w:ascii="Times New Roman" w:hAnsi="Times New Roman" w:cs="Times New Roman"/>
          <w:sz w:val="30"/>
          <w:szCs w:val="30"/>
          <w:lang w:val="be-BY"/>
        </w:rPr>
        <w:t>штатнай адзінкі на адну вучэбную групу;</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 xml:space="preserve">пры рэалізацыі адукацыйнай праграмы прафесійнай падрыхтоўкі па іншых прафесіях рабочых – з разліку 900 гадзін вытворчага навучання </w:t>
      </w:r>
      <w:r w:rsidR="00C35D2A">
        <w:rPr>
          <w:rFonts w:ascii="Times New Roman" w:hAnsi="Times New Roman" w:cs="Times New Roman"/>
          <w:sz w:val="30"/>
          <w:szCs w:val="30"/>
          <w:lang w:val="be-BY"/>
        </w:rPr>
        <w:t>на</w:t>
      </w:r>
      <w:r w:rsidR="00B76F09" w:rsidRPr="008D70E2">
        <w:rPr>
          <w:rFonts w:ascii="Times New Roman" w:hAnsi="Times New Roman" w:cs="Times New Roman"/>
          <w:sz w:val="30"/>
          <w:szCs w:val="30"/>
          <w:lang w:val="be-BY"/>
        </w:rPr>
        <w:t xml:space="preserve"> год, прадугледжанага вучэбны</w:t>
      </w:r>
      <w:r w:rsidRPr="008D70E2">
        <w:rPr>
          <w:rFonts w:ascii="Times New Roman" w:hAnsi="Times New Roman" w:cs="Times New Roman"/>
          <w:sz w:val="30"/>
          <w:szCs w:val="30"/>
          <w:lang w:val="be-BY"/>
        </w:rPr>
        <w:t>м планам установы адукацыі па прафесіі на адну штатную адзінку.</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r w:rsidRPr="008D70E2">
        <w:rPr>
          <w:rFonts w:ascii="Times New Roman" w:hAnsi="Times New Roman" w:cs="Times New Roman"/>
          <w:sz w:val="30"/>
          <w:szCs w:val="30"/>
          <w:lang w:val="be-BY"/>
        </w:rPr>
        <w:t>Пры рэалізацыі адукацыйнай праграмы прафесійнай падрыхтоўкі ва УССА ў штатны расклад гэтых устаноў уводзіцца колькасць выкладчыкаў і майстроў вытворчага навучання на падставе пастановы Міністэрства адукацыі Рэспублік</w:t>
      </w:r>
      <w:r w:rsidR="00B76F09" w:rsidRPr="008D70E2">
        <w:rPr>
          <w:rFonts w:ascii="Times New Roman" w:hAnsi="Times New Roman" w:cs="Times New Roman"/>
          <w:sz w:val="30"/>
          <w:szCs w:val="30"/>
          <w:lang w:val="be-BY"/>
        </w:rPr>
        <w:t>і Беларусь ад 11.08.2022 № 251 «</w:t>
      </w:r>
      <w:r w:rsidRPr="008D70E2">
        <w:rPr>
          <w:rFonts w:ascii="Times New Roman" w:hAnsi="Times New Roman" w:cs="Times New Roman"/>
          <w:sz w:val="30"/>
          <w:szCs w:val="30"/>
          <w:lang w:val="be-BY"/>
        </w:rPr>
        <w:t xml:space="preserve">Аб тыпавых штатах і </w:t>
      </w:r>
      <w:r w:rsidRPr="008D70E2">
        <w:rPr>
          <w:rFonts w:ascii="Times New Roman" w:hAnsi="Times New Roman" w:cs="Times New Roman"/>
          <w:sz w:val="30"/>
          <w:szCs w:val="30"/>
          <w:lang w:val="be-BY"/>
        </w:rPr>
        <w:lastRenderedPageBreak/>
        <w:t>нарматывах колькасці работнікаў устано</w:t>
      </w:r>
      <w:r w:rsidR="00B76F09" w:rsidRPr="008D70E2">
        <w:rPr>
          <w:rFonts w:ascii="Times New Roman" w:hAnsi="Times New Roman" w:cs="Times New Roman"/>
          <w:sz w:val="30"/>
          <w:szCs w:val="30"/>
          <w:lang w:val="be-BY"/>
        </w:rPr>
        <w:t>ў сярэдняй спецыяльнай адукацыі»</w:t>
      </w:r>
      <w:r w:rsidRPr="008D70E2">
        <w:rPr>
          <w:rFonts w:ascii="Times New Roman" w:hAnsi="Times New Roman" w:cs="Times New Roman"/>
          <w:sz w:val="30"/>
          <w:szCs w:val="30"/>
          <w:lang w:val="be-BY"/>
        </w:rPr>
        <w:t>.</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p>
    <w:p w:rsidR="001F7668" w:rsidRPr="008D70E2" w:rsidRDefault="001F7668">
      <w:pPr>
        <w:rPr>
          <w:rFonts w:ascii="Times New Roman" w:hAnsi="Times New Roman" w:cs="Times New Roman"/>
          <w:sz w:val="30"/>
          <w:szCs w:val="30"/>
          <w:lang w:val="be-BY"/>
        </w:rPr>
      </w:pPr>
      <w:r w:rsidRPr="008D70E2">
        <w:rPr>
          <w:rFonts w:ascii="Times New Roman" w:hAnsi="Times New Roman" w:cs="Times New Roman"/>
          <w:sz w:val="30"/>
          <w:szCs w:val="30"/>
          <w:lang w:val="be-BY"/>
        </w:rPr>
        <w:br w:type="page"/>
      </w:r>
    </w:p>
    <w:p w:rsidR="00016D82" w:rsidRPr="008D70E2" w:rsidRDefault="00016D82" w:rsidP="00016D82">
      <w:pPr>
        <w:spacing w:after="0" w:line="240" w:lineRule="auto"/>
        <w:ind w:firstLine="709"/>
        <w:jc w:val="right"/>
        <w:rPr>
          <w:rFonts w:ascii="Times New Roman" w:hAnsi="Times New Roman" w:cs="Times New Roman"/>
          <w:sz w:val="30"/>
          <w:szCs w:val="30"/>
          <w:lang w:val="be-BY"/>
        </w:rPr>
      </w:pPr>
      <w:r w:rsidRPr="008D70E2">
        <w:rPr>
          <w:rFonts w:ascii="Times New Roman" w:hAnsi="Times New Roman" w:cs="Times New Roman"/>
          <w:sz w:val="30"/>
          <w:szCs w:val="30"/>
          <w:lang w:val="be-BY"/>
        </w:rPr>
        <w:lastRenderedPageBreak/>
        <w:t>Дадатак</w:t>
      </w:r>
    </w:p>
    <w:p w:rsidR="00016D82" w:rsidRPr="008D70E2" w:rsidRDefault="00016D82" w:rsidP="00016D82">
      <w:pPr>
        <w:spacing w:after="0" w:line="240" w:lineRule="auto"/>
        <w:ind w:firstLine="709"/>
        <w:jc w:val="both"/>
        <w:rPr>
          <w:rFonts w:ascii="Times New Roman" w:hAnsi="Times New Roman" w:cs="Times New Roman"/>
          <w:sz w:val="30"/>
          <w:szCs w:val="30"/>
          <w:lang w:val="be-BY"/>
        </w:rPr>
      </w:pPr>
    </w:p>
    <w:p w:rsidR="00016D82" w:rsidRPr="008D70E2" w:rsidRDefault="00016D82" w:rsidP="00016D82">
      <w:pPr>
        <w:spacing w:after="0" w:line="240" w:lineRule="auto"/>
        <w:ind w:firstLine="709"/>
        <w:jc w:val="center"/>
        <w:rPr>
          <w:rFonts w:ascii="Times New Roman" w:hAnsi="Times New Roman" w:cs="Times New Roman"/>
          <w:sz w:val="30"/>
          <w:szCs w:val="30"/>
          <w:lang w:val="be-BY"/>
        </w:rPr>
      </w:pPr>
      <w:r w:rsidRPr="008D70E2">
        <w:rPr>
          <w:rFonts w:ascii="Times New Roman" w:hAnsi="Times New Roman" w:cs="Times New Roman"/>
          <w:sz w:val="30"/>
          <w:szCs w:val="30"/>
          <w:lang w:val="be-BY"/>
        </w:rPr>
        <w:t>Прыкладныя крытэрыі ацэнкі вынікаў вучэбнай дзейнасці</w:t>
      </w:r>
    </w:p>
    <w:p w:rsidR="00016D82" w:rsidRPr="008D70E2" w:rsidRDefault="00016D82" w:rsidP="00016D82">
      <w:pPr>
        <w:spacing w:after="0" w:line="240" w:lineRule="auto"/>
        <w:ind w:firstLine="709"/>
        <w:jc w:val="center"/>
        <w:rPr>
          <w:rFonts w:ascii="Times New Roman" w:hAnsi="Times New Roman" w:cs="Times New Roman"/>
          <w:sz w:val="30"/>
          <w:szCs w:val="30"/>
          <w:lang w:val="be-BY"/>
        </w:rPr>
      </w:pPr>
      <w:r w:rsidRPr="008D70E2">
        <w:rPr>
          <w:rFonts w:ascii="Times New Roman" w:hAnsi="Times New Roman" w:cs="Times New Roman"/>
          <w:sz w:val="30"/>
          <w:szCs w:val="30"/>
          <w:lang w:val="be-BY"/>
        </w:rPr>
        <w:t>вучняў па вучэбным прадмеце «Працоўнае навучанне»</w:t>
      </w:r>
    </w:p>
    <w:p w:rsidR="00016D82" w:rsidRPr="008D70E2" w:rsidRDefault="00016D82" w:rsidP="00016D82">
      <w:pPr>
        <w:spacing w:after="0" w:line="240" w:lineRule="auto"/>
        <w:ind w:firstLine="709"/>
        <w:jc w:val="center"/>
        <w:rPr>
          <w:rFonts w:ascii="Times New Roman" w:hAnsi="Times New Roman" w:cs="Times New Roman"/>
          <w:sz w:val="30"/>
          <w:szCs w:val="30"/>
          <w:lang w:val="be-BY"/>
        </w:rPr>
      </w:pPr>
      <w:r w:rsidRPr="008D70E2">
        <w:rPr>
          <w:rFonts w:ascii="Times New Roman" w:hAnsi="Times New Roman" w:cs="Times New Roman"/>
          <w:sz w:val="30"/>
          <w:szCs w:val="30"/>
          <w:lang w:val="be-BY"/>
        </w:rPr>
        <w:t>ў X (XI)</w:t>
      </w:r>
      <w:r w:rsidR="003C0A5D" w:rsidRPr="008D70E2">
        <w:rPr>
          <w:rFonts w:ascii="Times New Roman" w:hAnsi="Times New Roman" w:cs="Times New Roman"/>
          <w:sz w:val="30"/>
          <w:szCs w:val="30"/>
          <w:lang w:val="be-BY"/>
        </w:rPr>
        <w:t>–</w:t>
      </w:r>
      <w:r w:rsidRPr="008D70E2">
        <w:rPr>
          <w:rFonts w:ascii="Times New Roman" w:hAnsi="Times New Roman" w:cs="Times New Roman"/>
          <w:sz w:val="30"/>
          <w:szCs w:val="30"/>
          <w:lang w:val="be-BY"/>
        </w:rPr>
        <w:t>XI (XII) класах устаноў агульнай сярэдняй і</w:t>
      </w:r>
    </w:p>
    <w:p w:rsidR="00016D82" w:rsidRPr="008D70E2" w:rsidRDefault="00016D82" w:rsidP="00016D82">
      <w:pPr>
        <w:spacing w:after="0" w:line="240" w:lineRule="auto"/>
        <w:ind w:firstLine="709"/>
        <w:jc w:val="center"/>
        <w:rPr>
          <w:rFonts w:ascii="Times New Roman" w:hAnsi="Times New Roman" w:cs="Times New Roman"/>
          <w:sz w:val="30"/>
          <w:szCs w:val="30"/>
          <w:lang w:val="be-BY"/>
        </w:rPr>
      </w:pPr>
      <w:r w:rsidRPr="008D70E2">
        <w:rPr>
          <w:rFonts w:ascii="Times New Roman" w:hAnsi="Times New Roman" w:cs="Times New Roman"/>
          <w:sz w:val="30"/>
          <w:szCs w:val="30"/>
          <w:lang w:val="be-BY"/>
        </w:rPr>
        <w:t>спецыяльнай адукацыі</w:t>
      </w:r>
    </w:p>
    <w:tbl>
      <w:tblPr>
        <w:tblStyle w:val="a7"/>
        <w:tblW w:w="0" w:type="auto"/>
        <w:tblInd w:w="108" w:type="dxa"/>
        <w:tblLook w:val="04A0" w:firstRow="1" w:lastRow="0" w:firstColumn="1" w:lastColumn="0" w:noHBand="0" w:noVBand="1"/>
      </w:tblPr>
      <w:tblGrid>
        <w:gridCol w:w="1240"/>
        <w:gridCol w:w="3624"/>
        <w:gridCol w:w="4656"/>
      </w:tblGrid>
      <w:tr w:rsidR="00B76F09" w:rsidRPr="008D70E2" w:rsidTr="00503AA3">
        <w:tc>
          <w:tcPr>
            <w:tcW w:w="1240" w:type="dxa"/>
            <w:vMerge w:val="restart"/>
            <w:tcBorders>
              <w:top w:val="single" w:sz="4" w:space="0" w:color="auto"/>
              <w:left w:val="single" w:sz="4" w:space="0" w:color="auto"/>
              <w:bottom w:val="single" w:sz="4" w:space="0" w:color="auto"/>
              <w:right w:val="single" w:sz="4" w:space="0" w:color="auto"/>
            </w:tcBorders>
            <w:hideMark/>
          </w:tcPr>
          <w:p w:rsidR="00B76F09" w:rsidRPr="008D70E2" w:rsidRDefault="00B76F09" w:rsidP="00B76F09">
            <w:pPr>
              <w:shd w:val="clear" w:color="auto" w:fill="FFFFFF"/>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Адзнака ў</w:t>
            </w:r>
            <w:r w:rsidR="00A46CD8" w:rsidRPr="008D70E2">
              <w:rPr>
                <w:rFonts w:ascii="Times New Roman" w:eastAsia="Calibri" w:hAnsi="Times New Roman" w:cs="Times New Roman"/>
                <w:sz w:val="26"/>
                <w:szCs w:val="26"/>
                <w:lang w:val="be-BY"/>
              </w:rPr>
              <w:t xml:space="preserve"> бал</w:t>
            </w:r>
            <w:r w:rsidRPr="008D70E2">
              <w:rPr>
                <w:rFonts w:ascii="Times New Roman" w:eastAsia="Calibri" w:hAnsi="Times New Roman" w:cs="Times New Roman"/>
                <w:sz w:val="26"/>
                <w:szCs w:val="26"/>
                <w:lang w:val="be-BY"/>
              </w:rPr>
              <w:t>ах</w:t>
            </w:r>
          </w:p>
        </w:tc>
        <w:tc>
          <w:tcPr>
            <w:tcW w:w="8350" w:type="dxa"/>
            <w:gridSpan w:val="2"/>
            <w:tcBorders>
              <w:top w:val="single" w:sz="4" w:space="0" w:color="auto"/>
              <w:left w:val="single" w:sz="4" w:space="0" w:color="auto"/>
              <w:bottom w:val="single" w:sz="4" w:space="0" w:color="auto"/>
              <w:right w:val="single" w:sz="4" w:space="0" w:color="auto"/>
            </w:tcBorders>
            <w:hideMark/>
          </w:tcPr>
          <w:p w:rsidR="00B76F09" w:rsidRPr="008D70E2" w:rsidRDefault="00A46CD8" w:rsidP="00B76F09">
            <w:pPr>
              <w:shd w:val="clear" w:color="auto" w:fill="FFFFFF"/>
              <w:jc w:val="center"/>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Паказчыкі адзнакі</w:t>
            </w:r>
          </w:p>
        </w:tc>
      </w:tr>
      <w:tr w:rsidR="00A46CD8" w:rsidRPr="008D70E2" w:rsidTr="00A71BAD">
        <w:tc>
          <w:tcPr>
            <w:tcW w:w="0" w:type="auto"/>
            <w:vMerge/>
            <w:tcBorders>
              <w:top w:val="single" w:sz="4" w:space="0" w:color="auto"/>
              <w:left w:val="single" w:sz="4" w:space="0" w:color="auto"/>
              <w:bottom w:val="single" w:sz="4" w:space="0" w:color="auto"/>
              <w:right w:val="single" w:sz="4" w:space="0" w:color="auto"/>
            </w:tcBorders>
            <w:vAlign w:val="center"/>
            <w:hideMark/>
          </w:tcPr>
          <w:p w:rsidR="00A46CD8" w:rsidRPr="008D70E2" w:rsidRDefault="00A46CD8" w:rsidP="00B76F09">
            <w:pPr>
              <w:rPr>
                <w:rFonts w:ascii="Times New Roman" w:eastAsia="Calibri" w:hAnsi="Times New Roman" w:cs="Times New Roman"/>
                <w:sz w:val="26"/>
                <w:szCs w:val="26"/>
                <w:lang w:val="be-BY"/>
              </w:rPr>
            </w:pPr>
          </w:p>
        </w:tc>
        <w:tc>
          <w:tcPr>
            <w:tcW w:w="3649" w:type="dxa"/>
            <w:tcBorders>
              <w:top w:val="single" w:sz="4" w:space="0" w:color="auto"/>
              <w:left w:val="single" w:sz="4" w:space="0" w:color="auto"/>
              <w:bottom w:val="single" w:sz="4" w:space="0" w:color="auto"/>
              <w:right w:val="single" w:sz="4" w:space="0" w:color="auto"/>
            </w:tcBorders>
            <w:hideMark/>
          </w:tcPr>
          <w:p w:rsidR="00A46CD8" w:rsidRPr="008D70E2" w:rsidRDefault="00A46CD8" w:rsidP="00A46CD8">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Тэарэтычнае навучанне</w:t>
            </w:r>
          </w:p>
        </w:tc>
        <w:tc>
          <w:tcPr>
            <w:tcW w:w="4701" w:type="dxa"/>
            <w:tcBorders>
              <w:top w:val="single" w:sz="4" w:space="0" w:color="auto"/>
              <w:left w:val="single" w:sz="4" w:space="0" w:color="auto"/>
              <w:bottom w:val="single" w:sz="4" w:space="0" w:color="auto"/>
              <w:right w:val="single" w:sz="4" w:space="0" w:color="auto"/>
            </w:tcBorders>
            <w:hideMark/>
          </w:tcPr>
          <w:p w:rsidR="00A46CD8" w:rsidRPr="008D70E2" w:rsidRDefault="00A46CD8" w:rsidP="00A46CD8">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Вытворчае навучанне</w:t>
            </w:r>
          </w:p>
        </w:tc>
      </w:tr>
      <w:tr w:rsidR="00A46CD8"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A46CD8" w:rsidRPr="008D70E2" w:rsidRDefault="00A46CD8"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1 (адзін)</w:t>
            </w:r>
          </w:p>
        </w:tc>
        <w:tc>
          <w:tcPr>
            <w:tcW w:w="3649" w:type="dxa"/>
            <w:tcBorders>
              <w:top w:val="single" w:sz="4" w:space="0" w:color="auto"/>
              <w:left w:val="single" w:sz="4" w:space="0" w:color="auto"/>
              <w:bottom w:val="single" w:sz="4" w:space="0" w:color="auto"/>
              <w:right w:val="single" w:sz="4" w:space="0" w:color="auto"/>
            </w:tcBorders>
            <w:hideMark/>
          </w:tcPr>
          <w:p w:rsidR="00A46CD8" w:rsidRPr="008D70E2" w:rsidRDefault="00A46CD8" w:rsidP="00A46CD8">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Пазнаванне асобных аб'ектаў вывучэння праграмнага вучэбнага матэрыялу, прад'яўленых у гатовым выглядзе (фактаў, тэрмінаў, з'яў, інструктыўных указанняў, дзеянняў)</w:t>
            </w:r>
          </w:p>
        </w:tc>
        <w:tc>
          <w:tcPr>
            <w:tcW w:w="4701" w:type="dxa"/>
            <w:tcBorders>
              <w:top w:val="single" w:sz="4" w:space="0" w:color="auto"/>
              <w:left w:val="single" w:sz="4" w:space="0" w:color="auto"/>
              <w:bottom w:val="single" w:sz="4" w:space="0" w:color="auto"/>
              <w:right w:val="single" w:sz="4" w:space="0" w:color="auto"/>
            </w:tcBorders>
            <w:hideMark/>
          </w:tcPr>
          <w:p w:rsidR="00A46CD8" w:rsidRPr="008D70E2" w:rsidRDefault="003C0A5D" w:rsidP="00A46CD8">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Н</w:t>
            </w:r>
            <w:r w:rsidR="00A46CD8" w:rsidRPr="008D70E2">
              <w:rPr>
                <w:rFonts w:ascii="Times New Roman" w:hAnsi="Times New Roman" w:cs="Times New Roman"/>
                <w:sz w:val="26"/>
                <w:szCs w:val="26"/>
                <w:lang w:val="be-BY"/>
              </w:rPr>
              <w:t>едакладнае выкананне прыёмаў работ і кантролю якасці выкананых аперацый; няўменне ажыццяўляць самакантроль за выкананымі дзеяннямі; шматлікія парушэнні патрабаванняў тэхнічных нарматыўных прававых актаў, тэхнічнай дакументацыі; невыкананне норм выпрацоўкі; выкананне патрабаванняў аховы працы і пажарнай бяспекі; наяўнасць шматлікіх істотных памылак, якія выпраўляюцца пры непасрэднай дапамозе майстра вытворчага навучання ўстановы адукацыі (далей – майстра)</w:t>
            </w:r>
          </w:p>
        </w:tc>
      </w:tr>
      <w:tr w:rsidR="00A46CD8"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A46CD8" w:rsidRPr="008D70E2" w:rsidRDefault="00A46CD8"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2 (два)</w:t>
            </w:r>
          </w:p>
        </w:tc>
        <w:tc>
          <w:tcPr>
            <w:tcW w:w="3649" w:type="dxa"/>
            <w:tcBorders>
              <w:top w:val="single" w:sz="4" w:space="0" w:color="auto"/>
              <w:left w:val="single" w:sz="4" w:space="0" w:color="auto"/>
              <w:bottom w:val="single" w:sz="4" w:space="0" w:color="auto"/>
              <w:right w:val="single" w:sz="4" w:space="0" w:color="auto"/>
            </w:tcBorders>
            <w:hideMark/>
          </w:tcPr>
          <w:p w:rsidR="00A46CD8" w:rsidRPr="008D70E2" w:rsidRDefault="00A46CD8" w:rsidP="00A46CD8">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Адрозненне аб'ектаў вывучэння праграмнага вучэбнага матэрыялу, прад'яўленых у гатовым выглядзе; ажыццяўленне адпаведных практычных дзеянняў</w:t>
            </w:r>
          </w:p>
        </w:tc>
        <w:tc>
          <w:tcPr>
            <w:tcW w:w="4701" w:type="dxa"/>
            <w:tcBorders>
              <w:top w:val="single" w:sz="4" w:space="0" w:color="auto"/>
              <w:left w:val="single" w:sz="4" w:space="0" w:color="auto"/>
              <w:bottom w:val="single" w:sz="4" w:space="0" w:color="auto"/>
              <w:right w:val="single" w:sz="4" w:space="0" w:color="auto"/>
            </w:tcBorders>
            <w:hideMark/>
          </w:tcPr>
          <w:p w:rsidR="00A46CD8" w:rsidRPr="008D70E2" w:rsidRDefault="00A46CD8" w:rsidP="007C5C0F">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 xml:space="preserve">Недастаткова дакладнае выкананне прыёмаў работ і кантролю якасці выкананых аперацый; недастатковае ўменне ажыццяўляць самакантроль за выкананымі дзеяннямі; парушэнні патрабаванняў тэхнічных нарматыўных прававых актаў, тэхнічнай </w:t>
            </w:r>
            <w:r w:rsidR="007C5C0F" w:rsidRPr="008D70E2">
              <w:rPr>
                <w:rFonts w:ascii="Times New Roman" w:hAnsi="Times New Roman" w:cs="Times New Roman"/>
                <w:sz w:val="26"/>
                <w:szCs w:val="26"/>
                <w:lang w:val="be-BY"/>
              </w:rPr>
              <w:t>дакументацыі; невыкананне норм</w:t>
            </w:r>
            <w:r w:rsidRPr="008D70E2">
              <w:rPr>
                <w:rFonts w:ascii="Times New Roman" w:hAnsi="Times New Roman" w:cs="Times New Roman"/>
                <w:sz w:val="26"/>
                <w:szCs w:val="26"/>
                <w:lang w:val="be-BY"/>
              </w:rPr>
              <w:t xml:space="preserve"> выпрацоўкі; выкананне патрабаванняў аховы працы і пажарнай бяспекі; наяўнасць істотных памылак, якія выпраўляюцца пры непасрэднай дапамозе майстра</w:t>
            </w:r>
          </w:p>
        </w:tc>
      </w:tr>
      <w:tr w:rsidR="00A46CD8"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A46CD8" w:rsidRPr="008D70E2" w:rsidRDefault="00A46CD8"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3 (тры)</w:t>
            </w:r>
          </w:p>
        </w:tc>
        <w:tc>
          <w:tcPr>
            <w:tcW w:w="3649" w:type="dxa"/>
            <w:tcBorders>
              <w:top w:val="single" w:sz="4" w:space="0" w:color="auto"/>
              <w:left w:val="single" w:sz="4" w:space="0" w:color="auto"/>
              <w:bottom w:val="single" w:sz="4" w:space="0" w:color="auto"/>
              <w:right w:val="single" w:sz="4" w:space="0" w:color="auto"/>
            </w:tcBorders>
            <w:hideMark/>
          </w:tcPr>
          <w:p w:rsidR="00A46CD8" w:rsidRPr="008D70E2" w:rsidRDefault="00A46CD8" w:rsidP="00A46CD8">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Узнаўленне часткі праграмнага вучэбнага матэрыялу па памяці (фрагментарны пераказ і пералік аб'ектаў вывучэння); ажыццяўленне разумовых і практычных дзеянняў па ўзоры</w:t>
            </w:r>
          </w:p>
        </w:tc>
        <w:tc>
          <w:tcPr>
            <w:tcW w:w="4701" w:type="dxa"/>
            <w:tcBorders>
              <w:top w:val="single" w:sz="4" w:space="0" w:color="auto"/>
              <w:left w:val="single" w:sz="4" w:space="0" w:color="auto"/>
              <w:bottom w:val="single" w:sz="4" w:space="0" w:color="auto"/>
              <w:right w:val="single" w:sz="4" w:space="0" w:color="auto"/>
            </w:tcBorders>
            <w:hideMark/>
          </w:tcPr>
          <w:p w:rsidR="00A46CD8" w:rsidRPr="008D70E2" w:rsidRDefault="00A46CD8" w:rsidP="007C5C0F">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Недастатковае валоданне прыёмамі работ і кантролю якасці выкананых аперацый; самакантроль за выкананнем дзеянняў з дапамогай майстра; выкананне важнейшых патрабаванняў тэхнічных нарматыўных прававых актаў, тэхнічнай дакументац</w:t>
            </w:r>
            <w:r w:rsidR="007C5C0F" w:rsidRPr="008D70E2">
              <w:rPr>
                <w:rFonts w:ascii="Times New Roman" w:hAnsi="Times New Roman" w:cs="Times New Roman"/>
                <w:sz w:val="26"/>
                <w:szCs w:val="26"/>
                <w:lang w:val="be-BY"/>
              </w:rPr>
              <w:t>ыі; нязначнае невыкананне норм</w:t>
            </w:r>
            <w:r w:rsidRPr="008D70E2">
              <w:rPr>
                <w:rFonts w:ascii="Times New Roman" w:hAnsi="Times New Roman" w:cs="Times New Roman"/>
                <w:sz w:val="26"/>
                <w:szCs w:val="26"/>
                <w:lang w:val="be-BY"/>
              </w:rPr>
              <w:t xml:space="preserve"> выпрацоўкі; выкананне патрабаванняў аховы працы і пажарнай бяспекі; наяўнасць асобных істотных памылак, </w:t>
            </w:r>
            <w:r w:rsidRPr="008D70E2">
              <w:rPr>
                <w:rFonts w:ascii="Times New Roman" w:hAnsi="Times New Roman" w:cs="Times New Roman"/>
                <w:sz w:val="26"/>
                <w:szCs w:val="26"/>
                <w:lang w:val="be-BY"/>
              </w:rPr>
              <w:lastRenderedPageBreak/>
              <w:t>якія выпраўляюцца пры непасрэднай дапамозе майстра</w:t>
            </w:r>
          </w:p>
        </w:tc>
      </w:tr>
      <w:tr w:rsidR="007C5C0F"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7C5C0F" w:rsidRPr="008D70E2" w:rsidRDefault="007C5C0F"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lastRenderedPageBreak/>
              <w:t>4 (чатыры)</w:t>
            </w:r>
          </w:p>
        </w:tc>
        <w:tc>
          <w:tcPr>
            <w:tcW w:w="3649" w:type="dxa"/>
            <w:tcBorders>
              <w:top w:val="single" w:sz="4" w:space="0" w:color="auto"/>
              <w:left w:val="single" w:sz="4" w:space="0" w:color="auto"/>
              <w:bottom w:val="single" w:sz="4" w:space="0" w:color="auto"/>
              <w:right w:val="single" w:sz="4" w:space="0" w:color="auto"/>
            </w:tcBorders>
            <w:hideMark/>
          </w:tcPr>
          <w:p w:rsidR="007C5C0F" w:rsidRPr="008D70E2" w:rsidRDefault="007C5C0F" w:rsidP="00627FE6">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Недастаткова ўсвядомленае ўзнаўленне большай часткі праграмнага вучэбнага матэрыялу (апісанне аб'ектаў вывучэння з элементамі тлумачэння, якія раскрываюць структурныя сувязі і адносіны); прымяненне ведаў у знаёмай сітуацыі па ўзоры; наяўнасць адзінкавых істотных памылак</w:t>
            </w:r>
          </w:p>
        </w:tc>
        <w:tc>
          <w:tcPr>
            <w:tcW w:w="4701" w:type="dxa"/>
            <w:tcBorders>
              <w:top w:val="single" w:sz="4" w:space="0" w:color="auto"/>
              <w:left w:val="single" w:sz="4" w:space="0" w:color="auto"/>
              <w:bottom w:val="single" w:sz="4" w:space="0" w:color="auto"/>
              <w:right w:val="single" w:sz="4" w:space="0" w:color="auto"/>
            </w:tcBorders>
            <w:hideMark/>
          </w:tcPr>
          <w:p w:rsidR="007C5C0F" w:rsidRPr="008D70E2" w:rsidRDefault="007C5C0F" w:rsidP="007C5C0F">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Недастатковае валоданне прыёмамі работ і кантролю якасці выкананых аперацый; самакантроль за выкананнем дзеянняў з дапамогай майстра; выкананне асноўных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наяўнасць адзінкавых істотных памылак, якія выпраўляюцца пры непасрэднай дапамозе майстра</w:t>
            </w:r>
          </w:p>
        </w:tc>
      </w:tr>
      <w:tr w:rsidR="007C5C0F"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7C5C0F" w:rsidRPr="008D70E2" w:rsidRDefault="007C5C0F"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5 (пяць)</w:t>
            </w:r>
          </w:p>
        </w:tc>
        <w:tc>
          <w:tcPr>
            <w:tcW w:w="3649" w:type="dxa"/>
            <w:tcBorders>
              <w:top w:val="single" w:sz="4" w:space="0" w:color="auto"/>
              <w:left w:val="single" w:sz="4" w:space="0" w:color="auto"/>
              <w:bottom w:val="single" w:sz="4" w:space="0" w:color="auto"/>
              <w:right w:val="single" w:sz="4" w:space="0" w:color="auto"/>
            </w:tcBorders>
            <w:hideMark/>
          </w:tcPr>
          <w:p w:rsidR="007C5C0F" w:rsidRPr="008D70E2" w:rsidRDefault="007C5C0F" w:rsidP="007C5C0F">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Усвядомленае ўзнаўленне большай часткі праграмнага вучэбнага матэрыялу (апісанне аб'ектаў вывучэння з тлумачэннем структурных сувязей і адносін); прымяненне ведаў у знаёмай сітуацыі па ўзоры; наяўнасць неістотных памылак</w:t>
            </w:r>
          </w:p>
        </w:tc>
        <w:tc>
          <w:tcPr>
            <w:tcW w:w="4701" w:type="dxa"/>
            <w:tcBorders>
              <w:top w:val="single" w:sz="4" w:space="0" w:color="auto"/>
              <w:left w:val="single" w:sz="4" w:space="0" w:color="auto"/>
              <w:bottom w:val="single" w:sz="4" w:space="0" w:color="auto"/>
              <w:right w:val="single" w:sz="4" w:space="0" w:color="auto"/>
            </w:tcBorders>
            <w:hideMark/>
          </w:tcPr>
          <w:p w:rsidR="007C5C0F" w:rsidRPr="008D70E2" w:rsidRDefault="007C5C0F" w:rsidP="007C5C0F">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Дастаткова самастойнае выкананне прац і кантролю якасці выкананых аперацый з дапамогай майстра; самакантроль за выкананымі дзеяннямі; выкананне асноўных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магчымыя неістотныя памылкі, якія выпраўляюцца пры дадатковых пытаннях майстра</w:t>
            </w:r>
          </w:p>
        </w:tc>
      </w:tr>
      <w:tr w:rsidR="007C5C0F"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7C5C0F" w:rsidRPr="008D70E2" w:rsidRDefault="007C5C0F"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6 (шэсць)</w:t>
            </w:r>
          </w:p>
        </w:tc>
        <w:tc>
          <w:tcPr>
            <w:tcW w:w="3649" w:type="dxa"/>
            <w:tcBorders>
              <w:top w:val="single" w:sz="4" w:space="0" w:color="auto"/>
              <w:left w:val="single" w:sz="4" w:space="0" w:color="auto"/>
              <w:bottom w:val="single" w:sz="4" w:space="0" w:color="auto"/>
              <w:right w:val="single" w:sz="4" w:space="0" w:color="auto"/>
            </w:tcBorders>
            <w:hideMark/>
          </w:tcPr>
          <w:p w:rsidR="007C5C0F" w:rsidRPr="008D70E2" w:rsidRDefault="007C5C0F" w:rsidP="007C5C0F">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 xml:space="preserve">Поўнае веданне і ўсвядомленае ўзнаўленне ўсяго праграмнага вучэбнага матэрыялу; валоданне праграмным вучэбным матэрыялам у знаёмай сітуацыі (апісанне і тлумачэнне аб'ектаў вывучэння, выяўленне і абгрунтаванне заканамерных сувязей, прывядзенне прыкладаў з практыкі, выкананне практыкаванняў, задач і заданняў па ўзоры, на аснове прадпісанняў); наяўнасць неістотных памылак </w:t>
            </w:r>
          </w:p>
        </w:tc>
        <w:tc>
          <w:tcPr>
            <w:tcW w:w="4701" w:type="dxa"/>
            <w:tcBorders>
              <w:top w:val="single" w:sz="4" w:space="0" w:color="auto"/>
              <w:left w:val="single" w:sz="4" w:space="0" w:color="auto"/>
              <w:bottom w:val="single" w:sz="4" w:space="0" w:color="auto"/>
              <w:right w:val="single" w:sz="4" w:space="0" w:color="auto"/>
            </w:tcBorders>
            <w:hideMark/>
          </w:tcPr>
          <w:p w:rsidR="007C5C0F" w:rsidRPr="008D70E2" w:rsidRDefault="007C5C0F" w:rsidP="007C5C0F">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Самастойнае выкананне работ; кантроль якасці выкананых аперацый і самакантроль з дапамогай майстра ў асобных выпадках; выкананне большасці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магчымыя асобныя неістотныя памылкі, якія выпраўляюцца пры дадатковых пытаннях майстра</w:t>
            </w:r>
          </w:p>
        </w:tc>
      </w:tr>
      <w:tr w:rsidR="00503AA3"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503AA3" w:rsidRPr="008D70E2" w:rsidRDefault="00503AA3"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7 (сем)</w:t>
            </w:r>
          </w:p>
        </w:tc>
        <w:tc>
          <w:tcPr>
            <w:tcW w:w="3649" w:type="dxa"/>
            <w:tcBorders>
              <w:top w:val="single" w:sz="4" w:space="0" w:color="auto"/>
              <w:left w:val="single" w:sz="4" w:space="0" w:color="auto"/>
              <w:bottom w:val="single" w:sz="4" w:space="0" w:color="auto"/>
              <w:right w:val="single" w:sz="4" w:space="0" w:color="auto"/>
            </w:tcBorders>
            <w:hideMark/>
          </w:tcPr>
          <w:p w:rsidR="00503AA3" w:rsidRPr="008D70E2" w:rsidRDefault="00503AA3" w:rsidP="00503AA3">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 xml:space="preserve">Поўнае, трывалае веданне і ўзнаўленне праграмнага вучэбнага матэрыялу; валоданне праграмным вучэбным матэрыялам у </w:t>
            </w:r>
            <w:r w:rsidRPr="008D70E2">
              <w:rPr>
                <w:rFonts w:ascii="Times New Roman" w:hAnsi="Times New Roman" w:cs="Times New Roman"/>
                <w:sz w:val="26"/>
                <w:szCs w:val="26"/>
                <w:lang w:val="be-BY"/>
              </w:rPr>
              <w:lastRenderedPageBreak/>
              <w:t>знаёмай сітуацыі (разгорнутае апісанне і тлумачэнне аб'ектаў вывучэння, раскрыццё сутнасці, абгрунтаванне і доказ, фармуляванне вывадаў, недастаткова самастойнае выкананне заданняў); наяўнасць адзінкавых неістотных памылак</w:t>
            </w:r>
          </w:p>
        </w:tc>
        <w:tc>
          <w:tcPr>
            <w:tcW w:w="4701" w:type="dxa"/>
            <w:tcBorders>
              <w:top w:val="single" w:sz="4" w:space="0" w:color="auto"/>
              <w:left w:val="single" w:sz="4" w:space="0" w:color="auto"/>
              <w:bottom w:val="single" w:sz="4" w:space="0" w:color="auto"/>
              <w:right w:val="single" w:sz="4" w:space="0" w:color="auto"/>
            </w:tcBorders>
            <w:hideMark/>
          </w:tcPr>
          <w:p w:rsidR="00503AA3" w:rsidRPr="008D70E2" w:rsidRDefault="00503AA3" w:rsidP="00503AA3">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lastRenderedPageBreak/>
              <w:t xml:space="preserve">Самастойнае выкананне работ; кантроль якасці выкананых аперацый з дапамогай майстра ў адзінкавых выпадках; самакантроль за выкананнем дзеянняў; выкананне патрабаванняў </w:t>
            </w:r>
            <w:r w:rsidRPr="008D70E2">
              <w:rPr>
                <w:rFonts w:ascii="Times New Roman" w:hAnsi="Times New Roman" w:cs="Times New Roman"/>
                <w:sz w:val="26"/>
                <w:szCs w:val="26"/>
                <w:lang w:val="be-BY"/>
              </w:rPr>
              <w:lastRenderedPageBreak/>
              <w:t>тэхнічных нарматыўных прававых актаў; тэхнічнай дакументацыі, выкананне норм выпрацоўкі; выкананне патрабаванняў аховы працы і пажарнай бяспекі; магчымыя адзінкавыя нязначныя памылкі, якія выпраўляюцца пры дадатковых пытаннях майстра</w:t>
            </w:r>
          </w:p>
        </w:tc>
      </w:tr>
      <w:tr w:rsidR="00503AA3"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503AA3" w:rsidRPr="008D70E2" w:rsidRDefault="00503AA3"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lastRenderedPageBreak/>
              <w:t>8 (восем)</w:t>
            </w:r>
          </w:p>
        </w:tc>
        <w:tc>
          <w:tcPr>
            <w:tcW w:w="3649" w:type="dxa"/>
            <w:tcBorders>
              <w:top w:val="single" w:sz="4" w:space="0" w:color="auto"/>
              <w:left w:val="single" w:sz="4" w:space="0" w:color="auto"/>
              <w:bottom w:val="single" w:sz="4" w:space="0" w:color="auto"/>
              <w:right w:val="single" w:sz="4" w:space="0" w:color="auto"/>
            </w:tcBorders>
            <w:hideMark/>
          </w:tcPr>
          <w:p w:rsidR="00503AA3" w:rsidRPr="008D70E2" w:rsidRDefault="00503AA3" w:rsidP="007C5C0F">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Поўнае, трывалае, глыбокае веданне і ўзнаўленне праграмнага вучэбнага матэрыялу; аперыраванне праграмным вучэбным матэрыялам у знаёмай сітуацыі (разгорнутае апісанне і тлумачэнне аб'ектаў вывучэння, раскрыццё сутнасці, абгрунтаванне і доказ, пацвярджэнне аргументамі і фактамі, фармуляванне вывадаў, самастойнае выкананне заданняў); наяўнасць адзінкавых неістотных памылак</w:t>
            </w:r>
          </w:p>
        </w:tc>
        <w:tc>
          <w:tcPr>
            <w:tcW w:w="4701" w:type="dxa"/>
            <w:tcBorders>
              <w:top w:val="single" w:sz="4" w:space="0" w:color="auto"/>
              <w:left w:val="single" w:sz="4" w:space="0" w:color="auto"/>
              <w:bottom w:val="single" w:sz="4" w:space="0" w:color="auto"/>
              <w:right w:val="single" w:sz="4" w:space="0" w:color="auto"/>
            </w:tcBorders>
            <w:hideMark/>
          </w:tcPr>
          <w:p w:rsidR="00503AA3" w:rsidRPr="008D70E2" w:rsidRDefault="00503AA3" w:rsidP="00B7691B">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Дастаткова ўпэўненае і дакладнае валоданне прыёмамі ра</w:t>
            </w:r>
            <w:r w:rsidR="00B7691B">
              <w:rPr>
                <w:rFonts w:ascii="Times New Roman" w:hAnsi="Times New Roman" w:cs="Times New Roman"/>
                <w:sz w:val="26"/>
                <w:szCs w:val="26"/>
                <w:lang w:val="be-BY"/>
              </w:rPr>
              <w:t>бот</w:t>
            </w:r>
            <w:r w:rsidRPr="008D70E2">
              <w:rPr>
                <w:rFonts w:ascii="Times New Roman" w:hAnsi="Times New Roman" w:cs="Times New Roman"/>
                <w:sz w:val="26"/>
                <w:szCs w:val="26"/>
                <w:lang w:val="be-BY"/>
              </w:rPr>
              <w:t xml:space="preserve">; кантроль якасці выкананых аперацый з </w:t>
            </w:r>
            <w:r w:rsidR="00B7691B">
              <w:rPr>
                <w:rFonts w:ascii="Times New Roman" w:hAnsi="Times New Roman" w:cs="Times New Roman"/>
                <w:sz w:val="26"/>
                <w:szCs w:val="26"/>
                <w:lang w:val="be-BY"/>
              </w:rPr>
              <w:t>нязначнай</w:t>
            </w:r>
            <w:r w:rsidRPr="008D70E2">
              <w:rPr>
                <w:rFonts w:ascii="Times New Roman" w:hAnsi="Times New Roman" w:cs="Times New Roman"/>
                <w:sz w:val="26"/>
                <w:szCs w:val="26"/>
                <w:lang w:val="be-BY"/>
              </w:rPr>
              <w:t xml:space="preserve"> дапамогай майстра; самакантроль за выкананнем дзеянняў; выкананне ў поўным аб'ёме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наяўнасць асобных неістотных памылак, якія самастойна выпраўляюцца вучнем</w:t>
            </w:r>
          </w:p>
        </w:tc>
      </w:tr>
      <w:tr w:rsidR="00503AA3"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503AA3" w:rsidRPr="008D70E2" w:rsidRDefault="00503AA3"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9 (дзевяць)</w:t>
            </w:r>
          </w:p>
        </w:tc>
        <w:tc>
          <w:tcPr>
            <w:tcW w:w="3649" w:type="dxa"/>
            <w:tcBorders>
              <w:top w:val="single" w:sz="4" w:space="0" w:color="auto"/>
              <w:left w:val="single" w:sz="4" w:space="0" w:color="auto"/>
              <w:bottom w:val="single" w:sz="4" w:space="0" w:color="auto"/>
              <w:right w:val="single" w:sz="4" w:space="0" w:color="auto"/>
            </w:tcBorders>
            <w:hideMark/>
          </w:tcPr>
          <w:p w:rsidR="00503AA3" w:rsidRPr="008D70E2" w:rsidRDefault="00503AA3" w:rsidP="00503AA3">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Поўнае, трывалае, глыбокае сістэмнае веданне праграмнага вучэбнага матэрыялу; аперыраванне праграмным вучэбным матэрыялам у часткова змененай сітуацыі (прымяненне вучэбнага матэрыялу як на аснове вядомых правіл, прадпісанняў, так і пошук новых ведаў, спосабаў рашэння вучэбных задач, прапанова здагадак і гіпотэз, наяўнасць дзеянняў і аперацый творчага характару для выканання заданняў)</w:t>
            </w:r>
          </w:p>
        </w:tc>
        <w:tc>
          <w:tcPr>
            <w:tcW w:w="4701" w:type="dxa"/>
            <w:tcBorders>
              <w:top w:val="single" w:sz="4" w:space="0" w:color="auto"/>
              <w:left w:val="single" w:sz="4" w:space="0" w:color="auto"/>
              <w:bottom w:val="single" w:sz="4" w:space="0" w:color="auto"/>
              <w:right w:val="single" w:sz="4" w:space="0" w:color="auto"/>
            </w:tcBorders>
            <w:hideMark/>
          </w:tcPr>
          <w:p w:rsidR="00503AA3" w:rsidRPr="008D70E2" w:rsidRDefault="00503AA3" w:rsidP="00503AA3">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t>Упэўненае і дакладнае валоданне прыёмамі работ рознай ступені складанасці; кантроль якасці выкананых аперацый; самакантроль за выкананнем дзеянняў; выкананне ў поўным аб'ёме патрабаванняў тэхнічных нарматыўных прававых актаў, тэхнічнай дакументацыі, выкананне норм выпрацоўкі; выкананне патрабаванняў аховы працы і пажарнай бяспекі; наяўнасць адзінкавых неістотных памылак, якія самастойна выпраўляюцца вучнем</w:t>
            </w:r>
          </w:p>
        </w:tc>
      </w:tr>
      <w:tr w:rsidR="00503AA3" w:rsidRPr="00D81E88" w:rsidTr="00503AA3">
        <w:tc>
          <w:tcPr>
            <w:tcW w:w="1240" w:type="dxa"/>
            <w:tcBorders>
              <w:top w:val="single" w:sz="4" w:space="0" w:color="auto"/>
              <w:left w:val="single" w:sz="4" w:space="0" w:color="auto"/>
              <w:bottom w:val="single" w:sz="4" w:space="0" w:color="auto"/>
              <w:right w:val="single" w:sz="4" w:space="0" w:color="auto"/>
            </w:tcBorders>
            <w:hideMark/>
          </w:tcPr>
          <w:p w:rsidR="00503AA3" w:rsidRPr="008D70E2" w:rsidRDefault="00503AA3" w:rsidP="00B76F09">
            <w:pPr>
              <w:shd w:val="clear" w:color="auto" w:fill="FFFFFF"/>
              <w:jc w:val="both"/>
              <w:rPr>
                <w:rFonts w:ascii="Times New Roman" w:eastAsia="Calibri" w:hAnsi="Times New Roman" w:cs="Times New Roman"/>
                <w:sz w:val="26"/>
                <w:szCs w:val="26"/>
                <w:lang w:val="be-BY"/>
              </w:rPr>
            </w:pPr>
            <w:r w:rsidRPr="008D70E2">
              <w:rPr>
                <w:rFonts w:ascii="Times New Roman" w:eastAsia="Calibri" w:hAnsi="Times New Roman" w:cs="Times New Roman"/>
                <w:sz w:val="26"/>
                <w:szCs w:val="26"/>
                <w:lang w:val="be-BY"/>
              </w:rPr>
              <w:t>10 (дзесяць)</w:t>
            </w:r>
          </w:p>
        </w:tc>
        <w:tc>
          <w:tcPr>
            <w:tcW w:w="3649" w:type="dxa"/>
            <w:tcBorders>
              <w:top w:val="single" w:sz="4" w:space="0" w:color="auto"/>
              <w:left w:val="single" w:sz="4" w:space="0" w:color="auto"/>
              <w:bottom w:val="single" w:sz="4" w:space="0" w:color="auto"/>
              <w:right w:val="single" w:sz="4" w:space="0" w:color="auto"/>
            </w:tcBorders>
            <w:hideMark/>
          </w:tcPr>
          <w:p w:rsidR="00503AA3" w:rsidRPr="008D70E2" w:rsidRDefault="00407486" w:rsidP="007C5C0F">
            <w:pPr>
              <w:jc w:val="both"/>
              <w:rPr>
                <w:rFonts w:ascii="Times New Roman" w:hAnsi="Times New Roman" w:cs="Times New Roman"/>
                <w:sz w:val="26"/>
                <w:szCs w:val="26"/>
                <w:lang w:val="be-BY"/>
              </w:rPr>
            </w:pPr>
            <w:r>
              <w:rPr>
                <w:rFonts w:ascii="Times New Roman" w:hAnsi="Times New Roman" w:cs="Times New Roman"/>
                <w:sz w:val="26"/>
                <w:szCs w:val="26"/>
                <w:lang w:val="be-BY"/>
              </w:rPr>
              <w:t>Свабоднае</w:t>
            </w:r>
            <w:r w:rsidR="00503AA3" w:rsidRPr="008D70E2">
              <w:rPr>
                <w:rFonts w:ascii="Times New Roman" w:hAnsi="Times New Roman" w:cs="Times New Roman"/>
                <w:sz w:val="26"/>
                <w:szCs w:val="26"/>
                <w:lang w:val="be-BY"/>
              </w:rPr>
              <w:t xml:space="preserve"> аперыраванне праграмным вучэбным матэрыялам; прымяненне ведаў і ўменняў у незнаёмай сітуацыі (самастойныя дзеянні па апісанні, тлумачэнні </w:t>
            </w:r>
            <w:r w:rsidR="00503AA3" w:rsidRPr="008D70E2">
              <w:rPr>
                <w:rFonts w:ascii="Times New Roman" w:hAnsi="Times New Roman" w:cs="Times New Roman"/>
                <w:sz w:val="26"/>
                <w:szCs w:val="26"/>
                <w:lang w:val="be-BY"/>
              </w:rPr>
              <w:lastRenderedPageBreak/>
              <w:t>аб'ектаў вывучэння, фармуляванні правіл, пабудове алгарытмаў для выканання заданняў, дэманстрацыя рацыянальных спосабаў рашэння задач, выкананне творчых работ і заданняў)</w:t>
            </w:r>
          </w:p>
        </w:tc>
        <w:tc>
          <w:tcPr>
            <w:tcW w:w="4701" w:type="dxa"/>
            <w:tcBorders>
              <w:top w:val="single" w:sz="4" w:space="0" w:color="auto"/>
              <w:left w:val="single" w:sz="4" w:space="0" w:color="auto"/>
              <w:bottom w:val="single" w:sz="4" w:space="0" w:color="auto"/>
              <w:right w:val="single" w:sz="4" w:space="0" w:color="auto"/>
            </w:tcBorders>
            <w:hideMark/>
          </w:tcPr>
          <w:p w:rsidR="00503AA3" w:rsidRPr="008D70E2" w:rsidRDefault="00503AA3" w:rsidP="00503AA3">
            <w:pPr>
              <w:jc w:val="both"/>
              <w:rPr>
                <w:rFonts w:ascii="Times New Roman" w:hAnsi="Times New Roman" w:cs="Times New Roman"/>
                <w:sz w:val="26"/>
                <w:szCs w:val="26"/>
                <w:lang w:val="be-BY"/>
              </w:rPr>
            </w:pPr>
            <w:r w:rsidRPr="008D70E2">
              <w:rPr>
                <w:rFonts w:ascii="Times New Roman" w:hAnsi="Times New Roman" w:cs="Times New Roman"/>
                <w:sz w:val="26"/>
                <w:szCs w:val="26"/>
                <w:lang w:val="be-BY"/>
              </w:rPr>
              <w:lastRenderedPageBreak/>
              <w:t xml:space="preserve">Упэўненае і дакладнае валоданне прыёмамі работ рознай ступені складанасці ў знаёмай або незнаёмай сітуацыі, перанос ведаў і ўменняў выканання розных тэхналагічных аперацый у новую сітуацыю; кантроль </w:t>
            </w:r>
            <w:r w:rsidRPr="008D70E2">
              <w:rPr>
                <w:rFonts w:ascii="Times New Roman" w:hAnsi="Times New Roman" w:cs="Times New Roman"/>
                <w:sz w:val="26"/>
                <w:szCs w:val="26"/>
                <w:lang w:val="be-BY"/>
              </w:rPr>
              <w:lastRenderedPageBreak/>
              <w:t>якасці выкананых аперацый; самакантроль за выкананнем дзеянняў; выкананне ў поўным аб'ёме патрабаванняў тэхнічных нарматыўных прававых актаў, тэхнічна</w:t>
            </w:r>
            <w:r w:rsidR="00037EA6" w:rsidRPr="008D70E2">
              <w:rPr>
                <w:rFonts w:ascii="Times New Roman" w:hAnsi="Times New Roman" w:cs="Times New Roman"/>
                <w:sz w:val="26"/>
                <w:szCs w:val="26"/>
                <w:lang w:val="be-BY"/>
              </w:rPr>
              <w:t>й дакументацыі; выкананне норм</w:t>
            </w:r>
            <w:r w:rsidRPr="008D70E2">
              <w:rPr>
                <w:rFonts w:ascii="Times New Roman" w:hAnsi="Times New Roman" w:cs="Times New Roman"/>
                <w:sz w:val="26"/>
                <w:szCs w:val="26"/>
                <w:lang w:val="be-BY"/>
              </w:rPr>
              <w:t xml:space="preserve"> выпрацоўкі; выкананне патрабаванняў аховы працы і пажарнай бяспекі</w:t>
            </w:r>
          </w:p>
        </w:tc>
      </w:tr>
    </w:tbl>
    <w:p w:rsidR="00016D82" w:rsidRPr="008D70E2" w:rsidRDefault="00016D82" w:rsidP="00407486">
      <w:pPr>
        <w:spacing w:after="0" w:line="240" w:lineRule="auto"/>
        <w:rPr>
          <w:rFonts w:ascii="Times New Roman" w:hAnsi="Times New Roman" w:cs="Times New Roman"/>
          <w:sz w:val="30"/>
          <w:szCs w:val="30"/>
          <w:lang w:val="be-BY"/>
        </w:rPr>
      </w:pPr>
    </w:p>
    <w:sectPr w:rsidR="00016D82" w:rsidRPr="008D70E2" w:rsidSect="00486AE4">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44" w:rsidRDefault="00BA0844" w:rsidP="007537E0">
      <w:pPr>
        <w:spacing w:after="0" w:line="240" w:lineRule="auto"/>
      </w:pPr>
      <w:r>
        <w:separator/>
      </w:r>
    </w:p>
  </w:endnote>
  <w:endnote w:type="continuationSeparator" w:id="0">
    <w:p w:rsidR="00BA0844" w:rsidRDefault="00BA0844" w:rsidP="0075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44" w:rsidRDefault="00BA0844" w:rsidP="007537E0">
      <w:pPr>
        <w:spacing w:after="0" w:line="240" w:lineRule="auto"/>
      </w:pPr>
      <w:r>
        <w:separator/>
      </w:r>
    </w:p>
  </w:footnote>
  <w:footnote w:type="continuationSeparator" w:id="0">
    <w:p w:rsidR="00BA0844" w:rsidRDefault="00BA0844" w:rsidP="00753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418750"/>
      <w:docPartObj>
        <w:docPartGallery w:val="Page Numbers (Top of Page)"/>
        <w:docPartUnique/>
      </w:docPartObj>
    </w:sdtPr>
    <w:sdtEndPr/>
    <w:sdtContent>
      <w:p w:rsidR="007537E0" w:rsidRDefault="007537E0">
        <w:pPr>
          <w:pStyle w:val="a3"/>
          <w:jc w:val="center"/>
        </w:pPr>
        <w:r>
          <w:fldChar w:fldCharType="begin"/>
        </w:r>
        <w:r>
          <w:instrText>PAGE   \* MERGEFORMAT</w:instrText>
        </w:r>
        <w:r>
          <w:fldChar w:fldCharType="separate"/>
        </w:r>
        <w:r w:rsidR="00D81E88">
          <w:rPr>
            <w:noProof/>
          </w:rPr>
          <w:t>18</w:t>
        </w:r>
        <w:r>
          <w:fldChar w:fldCharType="end"/>
        </w:r>
      </w:p>
    </w:sdtContent>
  </w:sdt>
  <w:p w:rsidR="007537E0" w:rsidRDefault="007537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EF"/>
    <w:rsid w:val="000010EF"/>
    <w:rsid w:val="00001E51"/>
    <w:rsid w:val="00016D82"/>
    <w:rsid w:val="00027FA6"/>
    <w:rsid w:val="00033CEC"/>
    <w:rsid w:val="00037EA6"/>
    <w:rsid w:val="000901EF"/>
    <w:rsid w:val="000955C5"/>
    <w:rsid w:val="001505DB"/>
    <w:rsid w:val="00180A74"/>
    <w:rsid w:val="00196587"/>
    <w:rsid w:val="001C18B0"/>
    <w:rsid w:val="001F7668"/>
    <w:rsid w:val="0022099C"/>
    <w:rsid w:val="00286F9B"/>
    <w:rsid w:val="0037360C"/>
    <w:rsid w:val="003C0A5D"/>
    <w:rsid w:val="00407486"/>
    <w:rsid w:val="00486AE4"/>
    <w:rsid w:val="00491E98"/>
    <w:rsid w:val="00503AA3"/>
    <w:rsid w:val="00543E1F"/>
    <w:rsid w:val="005763E4"/>
    <w:rsid w:val="005A6E47"/>
    <w:rsid w:val="00622872"/>
    <w:rsid w:val="00626F89"/>
    <w:rsid w:val="00627FE6"/>
    <w:rsid w:val="0068181A"/>
    <w:rsid w:val="007537E0"/>
    <w:rsid w:val="00767AE4"/>
    <w:rsid w:val="007A0D3E"/>
    <w:rsid w:val="007C5C0F"/>
    <w:rsid w:val="007D6406"/>
    <w:rsid w:val="00816465"/>
    <w:rsid w:val="008472F2"/>
    <w:rsid w:val="008A4045"/>
    <w:rsid w:val="008D70E2"/>
    <w:rsid w:val="008F2092"/>
    <w:rsid w:val="00921CE7"/>
    <w:rsid w:val="00A46CD8"/>
    <w:rsid w:val="00AA50BC"/>
    <w:rsid w:val="00AE454B"/>
    <w:rsid w:val="00B3126A"/>
    <w:rsid w:val="00B7691B"/>
    <w:rsid w:val="00B76F09"/>
    <w:rsid w:val="00BA0844"/>
    <w:rsid w:val="00BF5C37"/>
    <w:rsid w:val="00C35D2A"/>
    <w:rsid w:val="00C8766C"/>
    <w:rsid w:val="00D32702"/>
    <w:rsid w:val="00D81E88"/>
    <w:rsid w:val="00D82A2B"/>
    <w:rsid w:val="00DE165D"/>
    <w:rsid w:val="00E01582"/>
    <w:rsid w:val="00E2134C"/>
    <w:rsid w:val="00E431BB"/>
    <w:rsid w:val="00E64644"/>
    <w:rsid w:val="00E7557D"/>
    <w:rsid w:val="00F47EFE"/>
    <w:rsid w:val="00FF2B29"/>
    <w:rsid w:val="00FF5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79AF1-7D32-494B-9AE4-8EC73B1B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7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37E0"/>
  </w:style>
  <w:style w:type="paragraph" w:styleId="a5">
    <w:name w:val="footer"/>
    <w:basedOn w:val="a"/>
    <w:link w:val="a6"/>
    <w:uiPriority w:val="99"/>
    <w:unhideWhenUsed/>
    <w:rsid w:val="007537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37E0"/>
  </w:style>
  <w:style w:type="table" w:styleId="a7">
    <w:name w:val="Table Grid"/>
    <w:basedOn w:val="a1"/>
    <w:uiPriority w:val="59"/>
    <w:rsid w:val="00B7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7360C"/>
    <w:rPr>
      <w:color w:val="0000FF" w:themeColor="hyperlink"/>
      <w:u w:val="single"/>
    </w:rPr>
  </w:style>
  <w:style w:type="character" w:customStyle="1" w:styleId="1">
    <w:name w:val="Неразрешенное упоминание1"/>
    <w:basedOn w:val="a0"/>
    <w:uiPriority w:val="99"/>
    <w:semiHidden/>
    <w:unhideWhenUsed/>
    <w:rsid w:val="0037360C"/>
    <w:rPr>
      <w:color w:val="605E5C"/>
      <w:shd w:val="clear" w:color="auto" w:fill="E1DFDD"/>
    </w:rPr>
  </w:style>
  <w:style w:type="character" w:styleId="a9">
    <w:name w:val="FollowedHyperlink"/>
    <w:basedOn w:val="a0"/>
    <w:uiPriority w:val="99"/>
    <w:semiHidden/>
    <w:unhideWhenUsed/>
    <w:rsid w:val="006818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po.b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ipo.by/index.php?id=3349"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po.by/" TargetMode="External"/><Relationship Id="rId11" Type="http://schemas.openxmlformats.org/officeDocument/2006/relationships/hyperlink" Target="https://adu.by/ru/" TargetMode="External"/><Relationship Id="rId5" Type="http://schemas.openxmlformats.org/officeDocument/2006/relationships/endnotes" Target="endnotes.xml"/><Relationship Id="rId10" Type="http://schemas.openxmlformats.org/officeDocument/2006/relationships/hyperlink" Target="https://ripo.by/" TargetMode="External"/><Relationship Id="rId4" Type="http://schemas.openxmlformats.org/officeDocument/2006/relationships/footnotes" Target="footnotes.xml"/><Relationship Id="rId9" Type="http://schemas.openxmlformats.org/officeDocument/2006/relationships/hyperlink" Target="https://ripo.by/index.php?id=334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6049</Words>
  <Characters>34484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01384693</dc:creator>
  <cp:lastModifiedBy>Вадим Михалюк</cp:lastModifiedBy>
  <cp:revision>3</cp:revision>
  <dcterms:created xsi:type="dcterms:W3CDTF">2023-08-21T06:06:00Z</dcterms:created>
  <dcterms:modified xsi:type="dcterms:W3CDTF">2023-08-21T06:26:00Z</dcterms:modified>
</cp:coreProperties>
</file>