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E277" w14:textId="77777777" w:rsidR="00FC43EF" w:rsidRPr="00A57251" w:rsidRDefault="00FC43EF" w:rsidP="00DF0DFA">
      <w:pPr>
        <w:autoSpaceDN w:val="0"/>
        <w:spacing w:after="200" w:line="240" w:lineRule="auto"/>
        <w:ind w:right="-1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  <w:r w:rsidRPr="00A57251">
        <w:rPr>
          <w:rFonts w:eastAsia="Calibri" w:cs="Times New Roman"/>
          <w:color w:val="000000"/>
          <w:sz w:val="30"/>
          <w:szCs w:val="30"/>
        </w:rPr>
        <w:t xml:space="preserve">Приложение </w:t>
      </w:r>
      <w:r w:rsidRPr="00A57251">
        <w:rPr>
          <w:rFonts w:eastAsia="Calibri" w:cs="Times New Roman"/>
          <w:color w:val="000000"/>
          <w:sz w:val="30"/>
          <w:szCs w:val="30"/>
          <w:lang w:val="be-BY"/>
        </w:rPr>
        <w:t>4</w:t>
      </w:r>
    </w:p>
    <w:p w14:paraId="602FB669" w14:textId="77777777" w:rsidR="00FC43EF" w:rsidRPr="00A57251" w:rsidRDefault="00FC43EF" w:rsidP="00FC43EF">
      <w:pPr>
        <w:spacing w:after="0" w:line="240" w:lineRule="auto"/>
        <w:ind w:right="-283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</w:p>
    <w:p w14:paraId="2175C96A" w14:textId="2771F9AD" w:rsidR="00FC43EF" w:rsidRPr="00A71A9B" w:rsidRDefault="00FC43EF" w:rsidP="00FC43EF">
      <w:pPr>
        <w:spacing w:after="0" w:line="240" w:lineRule="auto"/>
        <w:ind w:right="-283"/>
        <w:contextualSpacing/>
        <w:jc w:val="center"/>
        <w:rPr>
          <w:rFonts w:eastAsia="Times New Roman" w:cs="Times New Roman"/>
          <w:b/>
          <w:caps/>
          <w:sz w:val="30"/>
          <w:szCs w:val="30"/>
        </w:rPr>
      </w:pPr>
      <w:r w:rsidRPr="00A57251">
        <w:rPr>
          <w:rFonts w:eastAsia="Times New Roman" w:cs="Times New Roman"/>
          <w:b/>
          <w:caps/>
          <w:color w:val="000000"/>
          <w:sz w:val="30"/>
          <w:szCs w:val="30"/>
        </w:rPr>
        <w:t xml:space="preserve">Особенности организации образоваТельного процесса при </w:t>
      </w:r>
      <w:r w:rsidRPr="00A71A9B">
        <w:rPr>
          <w:rFonts w:eastAsia="Times New Roman" w:cs="Times New Roman"/>
          <w:b/>
          <w:caps/>
          <w:sz w:val="30"/>
          <w:szCs w:val="30"/>
        </w:rPr>
        <w:t>изучении учебного предмета «Иностранный язык»</w:t>
      </w:r>
    </w:p>
    <w:p w14:paraId="3EBCB73B" w14:textId="77777777" w:rsidR="00EA533A" w:rsidRPr="00A71A9B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</w:p>
    <w:p w14:paraId="68CE3676" w14:textId="77777777" w:rsidR="00EA533A" w:rsidRPr="00A71A9B" w:rsidRDefault="002B5F29" w:rsidP="001F46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A71A9B">
        <w:rPr>
          <w:b/>
          <w:sz w:val="30"/>
          <w:szCs w:val="30"/>
          <w:u w:val="single"/>
        </w:rPr>
        <w:t>Учебные программы</w:t>
      </w:r>
    </w:p>
    <w:p w14:paraId="4A0C3983" w14:textId="784E8CA6" w:rsidR="00452FD3" w:rsidRPr="002434C0" w:rsidRDefault="0073582D" w:rsidP="001F4670">
      <w:pPr>
        <w:spacing w:after="0" w:line="240" w:lineRule="auto"/>
        <w:rPr>
          <w:sz w:val="30"/>
          <w:szCs w:val="30"/>
        </w:rPr>
      </w:pPr>
      <w:r w:rsidRPr="00A71A9B">
        <w:rPr>
          <w:sz w:val="30"/>
          <w:szCs w:val="30"/>
        </w:rPr>
        <w:t xml:space="preserve">В 2023/2024 учебном году </w:t>
      </w:r>
      <w:r w:rsidR="00A5216F" w:rsidRPr="00A71A9B">
        <w:rPr>
          <w:sz w:val="30"/>
          <w:szCs w:val="30"/>
        </w:rPr>
        <w:t xml:space="preserve">при изучении учебного предмета «Иностранный язык» (английский, немецкий, французский, испанский, китайский) </w:t>
      </w:r>
      <w:r w:rsidR="009D0074">
        <w:rPr>
          <w:sz w:val="30"/>
          <w:szCs w:val="30"/>
        </w:rPr>
        <w:t xml:space="preserve">будут </w:t>
      </w:r>
      <w:r w:rsidRPr="00A71A9B">
        <w:rPr>
          <w:sz w:val="30"/>
          <w:szCs w:val="30"/>
        </w:rPr>
        <w:t>использ</w:t>
      </w:r>
      <w:r w:rsidR="009D0074">
        <w:rPr>
          <w:sz w:val="30"/>
          <w:szCs w:val="30"/>
        </w:rPr>
        <w:t>овать</w:t>
      </w:r>
      <w:r w:rsidRPr="00A71A9B">
        <w:rPr>
          <w:sz w:val="30"/>
          <w:szCs w:val="30"/>
        </w:rPr>
        <w:t xml:space="preserve"> учебные программы</w:t>
      </w:r>
      <w:r w:rsidR="00A321F6" w:rsidRPr="00A71A9B">
        <w:rPr>
          <w:sz w:val="30"/>
          <w:szCs w:val="30"/>
        </w:rPr>
        <w:t>, утвержденные п</w:t>
      </w:r>
      <w:r w:rsidR="00A86313" w:rsidRPr="00A71A9B">
        <w:rPr>
          <w:sz w:val="30"/>
          <w:szCs w:val="30"/>
        </w:rPr>
        <w:t xml:space="preserve">остановлением Министерства образования </w:t>
      </w:r>
      <w:r w:rsidR="00A86313" w:rsidRPr="002434C0">
        <w:rPr>
          <w:sz w:val="30"/>
          <w:szCs w:val="30"/>
        </w:rPr>
        <w:t>Республики Беларусь в</w:t>
      </w:r>
      <w:r w:rsidR="000C53B6">
        <w:rPr>
          <w:sz w:val="30"/>
          <w:szCs w:val="30"/>
        </w:rPr>
        <w:t> </w:t>
      </w:r>
      <w:r w:rsidR="00A86313" w:rsidRPr="002434C0">
        <w:rPr>
          <w:sz w:val="30"/>
          <w:szCs w:val="30"/>
        </w:rPr>
        <w:t>2023</w:t>
      </w:r>
      <w:r w:rsidR="00A5216F" w:rsidRPr="002434C0">
        <w:rPr>
          <w:sz w:val="30"/>
          <w:szCs w:val="30"/>
        </w:rPr>
        <w:t> </w:t>
      </w:r>
      <w:r w:rsidR="00A86313" w:rsidRPr="002434C0">
        <w:rPr>
          <w:sz w:val="30"/>
          <w:szCs w:val="30"/>
        </w:rPr>
        <w:t>году</w:t>
      </w:r>
      <w:r w:rsidR="009C064B" w:rsidRPr="002434C0">
        <w:rPr>
          <w:sz w:val="30"/>
          <w:szCs w:val="30"/>
        </w:rPr>
        <w:t>.</w:t>
      </w:r>
    </w:p>
    <w:p w14:paraId="33B97D9B" w14:textId="467CD8E4" w:rsidR="009C064B" w:rsidRPr="002434C0" w:rsidRDefault="009C064B" w:rsidP="001F4670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</w:rPr>
      </w:pPr>
      <w:r w:rsidRPr="002434C0">
        <w:rPr>
          <w:color w:val="auto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8" w:history="1">
        <w:r w:rsidR="006C45F1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9" w:history="1">
        <w:r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Главная / Образовательный процесс. 2023/2024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 </w:t>
        </w:r>
        <w:r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учебный год / Общее среднее образование / Учебные предметы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. 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Pr="00A15E38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456734E6" w14:textId="063A22D1" w:rsidR="004952F5" w:rsidRDefault="004952F5" w:rsidP="0001270F">
      <w:pPr>
        <w:spacing w:after="0" w:line="240" w:lineRule="auto"/>
        <w:rPr>
          <w:sz w:val="30"/>
          <w:szCs w:val="30"/>
        </w:rPr>
      </w:pPr>
      <w:r w:rsidRPr="002434C0">
        <w:rPr>
          <w:b/>
          <w:bCs/>
          <w:sz w:val="30"/>
          <w:szCs w:val="30"/>
        </w:rPr>
        <w:t>Обращаем внимание</w:t>
      </w:r>
      <w:r w:rsidRPr="002434C0">
        <w:rPr>
          <w:sz w:val="30"/>
          <w:szCs w:val="30"/>
        </w:rPr>
        <w:t>, что в учебные программы по учебному предмету «Иностранный язык»</w:t>
      </w:r>
      <w:r w:rsidRPr="002434C0">
        <w:t xml:space="preserve"> </w:t>
      </w:r>
      <w:r w:rsidRPr="002434C0">
        <w:rPr>
          <w:sz w:val="30"/>
          <w:szCs w:val="30"/>
        </w:rPr>
        <w:t>(английский, немецкий, французский, испанский, китайский) внесены следующие изменения:</w:t>
      </w:r>
    </w:p>
    <w:p w14:paraId="7F565821" w14:textId="73C04C2A" w:rsidR="009E0079" w:rsidRPr="009E0079" w:rsidRDefault="00EF4558" w:rsidP="009E0079">
      <w:pPr>
        <w:spacing w:after="0" w:line="240" w:lineRule="auto"/>
        <w:rPr>
          <w:sz w:val="30"/>
          <w:szCs w:val="30"/>
        </w:rPr>
      </w:pPr>
      <w:r w:rsidRPr="00223DC1">
        <w:rPr>
          <w:rFonts w:eastAsia="Calibri" w:cs="Times New Roman"/>
          <w:szCs w:val="30"/>
        </w:rPr>
        <w:t xml:space="preserve">скорректировано общее количество часов на изучение учебного предмета в </w:t>
      </w:r>
      <w:r w:rsidRPr="00223DC1">
        <w:rPr>
          <w:rFonts w:eastAsia="Calibri" w:cs="Times New Roman"/>
          <w:szCs w:val="30"/>
          <w:lang w:val="en-US"/>
        </w:rPr>
        <w:t>IX</w:t>
      </w:r>
      <w:r w:rsidRPr="00223DC1">
        <w:rPr>
          <w:rFonts w:eastAsia="Calibri" w:cs="Times New Roman"/>
          <w:szCs w:val="30"/>
        </w:rPr>
        <w:t xml:space="preserve"> и </w:t>
      </w:r>
      <w:r w:rsidRPr="00223DC1">
        <w:rPr>
          <w:rFonts w:eastAsia="Calibri" w:cs="Times New Roman"/>
          <w:szCs w:val="30"/>
          <w:lang w:val="en-US"/>
        </w:rPr>
        <w:t>XI</w:t>
      </w:r>
      <w:r w:rsidRPr="00223DC1">
        <w:rPr>
          <w:rFonts w:eastAsia="Calibri" w:cs="Times New Roman"/>
          <w:szCs w:val="30"/>
        </w:rPr>
        <w:t xml:space="preserve"> классах </w:t>
      </w:r>
      <w:r w:rsidR="009E0079" w:rsidRPr="00EF4558">
        <w:rPr>
          <w:sz w:val="30"/>
          <w:szCs w:val="30"/>
        </w:rPr>
        <w:t>(базовый уровень – 102 часа в год</w:t>
      </w:r>
      <w:r w:rsidRPr="00EF4558">
        <w:rPr>
          <w:sz w:val="30"/>
          <w:szCs w:val="30"/>
        </w:rPr>
        <w:t xml:space="preserve"> вместо 105</w:t>
      </w:r>
      <w:r w:rsidR="009E0079" w:rsidRPr="00EF4558">
        <w:rPr>
          <w:sz w:val="30"/>
          <w:szCs w:val="30"/>
        </w:rPr>
        <w:t>, повышенный уровень – 136 часов в год</w:t>
      </w:r>
      <w:r w:rsidRPr="00EF4558">
        <w:rPr>
          <w:sz w:val="30"/>
          <w:szCs w:val="30"/>
        </w:rPr>
        <w:t xml:space="preserve"> вместо 140)</w:t>
      </w:r>
      <w:r w:rsidR="009E0079" w:rsidRPr="00EF4558">
        <w:rPr>
          <w:sz w:val="30"/>
          <w:szCs w:val="30"/>
        </w:rPr>
        <w:t xml:space="preserve"> </w:t>
      </w:r>
      <w:r w:rsidRPr="00EF4558">
        <w:rPr>
          <w:rFonts w:eastAsia="Calibri" w:cs="Times New Roman"/>
          <w:szCs w:val="30"/>
        </w:rPr>
        <w:t>в соответствии</w:t>
      </w:r>
      <w:r w:rsidRPr="00223DC1">
        <w:rPr>
          <w:rFonts w:eastAsia="Calibri" w:cs="Times New Roman"/>
          <w:szCs w:val="30"/>
        </w:rPr>
        <w:t xml:space="preserve"> с </w:t>
      </w:r>
      <w:r>
        <w:rPr>
          <w:rFonts w:eastAsia="Calibri" w:cs="Times New Roman"/>
          <w:szCs w:val="30"/>
        </w:rPr>
        <w:t>частью</w:t>
      </w:r>
      <w:r w:rsidR="009D0074">
        <w:rPr>
          <w:rFonts w:eastAsia="Calibri" w:cs="Times New Roman"/>
          <w:szCs w:val="30"/>
        </w:rPr>
        <w:t> </w:t>
      </w:r>
      <w:r>
        <w:rPr>
          <w:rFonts w:eastAsia="Calibri" w:cs="Times New Roman"/>
          <w:szCs w:val="30"/>
        </w:rPr>
        <w:t xml:space="preserve">2 </w:t>
      </w:r>
      <w:r w:rsidRPr="00223DC1">
        <w:rPr>
          <w:rFonts w:eastAsia="Calibri" w:cs="Times New Roman"/>
          <w:szCs w:val="30"/>
        </w:rPr>
        <w:t>пункт</w:t>
      </w:r>
      <w:r>
        <w:rPr>
          <w:rFonts w:eastAsia="Calibri" w:cs="Times New Roman"/>
          <w:szCs w:val="30"/>
        </w:rPr>
        <w:t>а</w:t>
      </w:r>
      <w:r w:rsidRPr="00223DC1">
        <w:rPr>
          <w:rFonts w:eastAsia="Calibri" w:cs="Times New Roman"/>
          <w:szCs w:val="30"/>
        </w:rPr>
        <w:t xml:space="preserve"> 2 статьи 150 Кодекса Республики Беларусь об образовании</w:t>
      </w:r>
      <w:r w:rsidR="009D0074">
        <w:rPr>
          <w:rFonts w:eastAsia="Calibri" w:cs="Times New Roman"/>
          <w:szCs w:val="30"/>
        </w:rPr>
        <w:t>;</w:t>
      </w:r>
    </w:p>
    <w:p w14:paraId="668922A1" w14:textId="3B642BC5" w:rsidR="004952F5" w:rsidRPr="002434C0" w:rsidRDefault="004952F5" w:rsidP="0001270F">
      <w:pPr>
        <w:spacing w:after="0" w:line="240" w:lineRule="auto"/>
        <w:rPr>
          <w:sz w:val="30"/>
          <w:szCs w:val="30"/>
        </w:rPr>
      </w:pPr>
      <w:r w:rsidRPr="002434C0">
        <w:rPr>
          <w:sz w:val="30"/>
          <w:szCs w:val="30"/>
        </w:rPr>
        <w:t>откорректирована структура учебных программ</w:t>
      </w:r>
      <w:r w:rsidR="00B00BCA" w:rsidRPr="002434C0">
        <w:rPr>
          <w:sz w:val="30"/>
          <w:szCs w:val="30"/>
        </w:rPr>
        <w:t>;</w:t>
      </w:r>
    </w:p>
    <w:p w14:paraId="36027A04" w14:textId="58C854BD"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250E92">
        <w:rPr>
          <w:color w:val="auto"/>
          <w:sz w:val="30"/>
          <w:szCs w:val="30"/>
        </w:rPr>
        <w:t xml:space="preserve">в </w:t>
      </w:r>
      <w:r w:rsidR="009D0074">
        <w:rPr>
          <w:color w:val="auto"/>
          <w:sz w:val="30"/>
          <w:szCs w:val="30"/>
        </w:rPr>
        <w:t>г</w:t>
      </w:r>
      <w:r w:rsidRPr="00250E92">
        <w:rPr>
          <w:color w:val="auto"/>
          <w:sz w:val="30"/>
          <w:szCs w:val="30"/>
        </w:rPr>
        <w:t xml:space="preserve">лаву 1 </w:t>
      </w:r>
      <w:r w:rsidR="00B310CB" w:rsidRPr="00250E92">
        <w:rPr>
          <w:rFonts w:cs="Times New Roman"/>
          <w:color w:val="auto"/>
          <w:sz w:val="30"/>
          <w:szCs w:val="30"/>
        </w:rPr>
        <w:t xml:space="preserve">«Общие положения» </w:t>
      </w:r>
      <w:r w:rsidRPr="00250E92">
        <w:rPr>
          <w:color w:val="auto"/>
          <w:sz w:val="30"/>
          <w:szCs w:val="30"/>
        </w:rPr>
        <w:t xml:space="preserve">внесены ожидаемые результаты освоения учебной программы (предметные, метапредметные, </w:t>
      </w:r>
      <w:r w:rsidRPr="00F068C1">
        <w:rPr>
          <w:sz w:val="30"/>
          <w:szCs w:val="30"/>
        </w:rPr>
        <w:t>личностные);</w:t>
      </w:r>
    </w:p>
    <w:p w14:paraId="180FCB24" w14:textId="0B5FC615"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F068C1">
        <w:rPr>
          <w:sz w:val="30"/>
          <w:szCs w:val="30"/>
        </w:rPr>
        <w:t>откорр</w:t>
      </w:r>
      <w:r w:rsidR="00A321F6" w:rsidRPr="00F068C1">
        <w:rPr>
          <w:sz w:val="30"/>
          <w:szCs w:val="30"/>
        </w:rPr>
        <w:t>ектированы воспитательные цели;</w:t>
      </w:r>
    </w:p>
    <w:p w14:paraId="30F0D5D5" w14:textId="7571B3FF"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F068C1">
        <w:rPr>
          <w:sz w:val="30"/>
          <w:szCs w:val="30"/>
        </w:rPr>
        <w:t xml:space="preserve">требования к результатам учебной деятельности учащихся представлены </w:t>
      </w:r>
      <w:r w:rsidR="00B310CB" w:rsidRPr="00F068C1">
        <w:rPr>
          <w:sz w:val="30"/>
          <w:szCs w:val="30"/>
        </w:rPr>
        <w:t xml:space="preserve">для </w:t>
      </w:r>
      <w:r w:rsidR="00B310CB" w:rsidRPr="00F068C1">
        <w:rPr>
          <w:sz w:val="30"/>
          <w:szCs w:val="30"/>
          <w:lang w:val="en-US"/>
        </w:rPr>
        <w:t>I</w:t>
      </w:r>
      <w:r w:rsidR="00B310CB" w:rsidRPr="00F068C1">
        <w:rPr>
          <w:sz w:val="30"/>
          <w:szCs w:val="30"/>
        </w:rPr>
        <w:t xml:space="preserve">, </w:t>
      </w:r>
      <w:r w:rsidR="00B310CB" w:rsidRPr="00F068C1">
        <w:rPr>
          <w:sz w:val="30"/>
          <w:szCs w:val="30"/>
          <w:lang w:val="en-US"/>
        </w:rPr>
        <w:t>II</w:t>
      </w:r>
      <w:r w:rsidR="00B310CB" w:rsidRPr="00F068C1">
        <w:rPr>
          <w:sz w:val="30"/>
          <w:szCs w:val="30"/>
        </w:rPr>
        <w:t xml:space="preserve">, </w:t>
      </w:r>
      <w:r w:rsidR="00B310CB" w:rsidRPr="00F068C1">
        <w:rPr>
          <w:sz w:val="30"/>
          <w:szCs w:val="30"/>
          <w:lang w:val="en-US"/>
        </w:rPr>
        <w:t>III</w:t>
      </w:r>
      <w:r w:rsidR="00B310CB" w:rsidRPr="00F068C1">
        <w:rPr>
          <w:sz w:val="30"/>
          <w:szCs w:val="30"/>
        </w:rPr>
        <w:t xml:space="preserve"> ступеней общего среднего образования;</w:t>
      </w:r>
    </w:p>
    <w:p w14:paraId="2248173C" w14:textId="5ED0BA50" w:rsidR="004952F5" w:rsidRPr="00F068C1" w:rsidRDefault="00B310CB" w:rsidP="0001270F">
      <w:pPr>
        <w:spacing w:after="0" w:line="240" w:lineRule="auto"/>
        <w:rPr>
          <w:strike/>
          <w:sz w:val="30"/>
          <w:szCs w:val="30"/>
        </w:rPr>
      </w:pPr>
      <w:r w:rsidRPr="00F068C1">
        <w:rPr>
          <w:rFonts w:cs="Times New Roman"/>
          <w:sz w:val="30"/>
          <w:szCs w:val="30"/>
        </w:rPr>
        <w:t xml:space="preserve">в </w:t>
      </w:r>
      <w:r w:rsidR="009D0074">
        <w:rPr>
          <w:rFonts w:cs="Times New Roman"/>
          <w:sz w:val="30"/>
          <w:szCs w:val="30"/>
        </w:rPr>
        <w:t>г</w:t>
      </w:r>
      <w:r w:rsidRPr="00F068C1">
        <w:rPr>
          <w:rFonts w:cs="Times New Roman"/>
          <w:sz w:val="30"/>
          <w:szCs w:val="30"/>
        </w:rPr>
        <w:t xml:space="preserve">лаву 2 «Содержание учебного предмета» </w:t>
      </w:r>
      <w:r w:rsidR="004952F5" w:rsidRPr="00F068C1">
        <w:rPr>
          <w:sz w:val="30"/>
          <w:szCs w:val="30"/>
        </w:rPr>
        <w:t>внесены корректировки в требования к овладению письменной речью</w:t>
      </w:r>
      <w:r w:rsidRPr="00F068C1">
        <w:rPr>
          <w:sz w:val="30"/>
          <w:szCs w:val="30"/>
        </w:rPr>
        <w:t>;</w:t>
      </w:r>
    </w:p>
    <w:p w14:paraId="6BFB1223" w14:textId="60DB406D" w:rsidR="004952F5" w:rsidRPr="00453397" w:rsidRDefault="004952F5" w:rsidP="00B310CB">
      <w:pPr>
        <w:spacing w:after="0" w:line="240" w:lineRule="auto"/>
        <w:rPr>
          <w:strike/>
          <w:sz w:val="30"/>
          <w:szCs w:val="30"/>
        </w:rPr>
      </w:pPr>
      <w:r w:rsidRPr="00F068C1">
        <w:rPr>
          <w:sz w:val="30"/>
          <w:szCs w:val="30"/>
        </w:rPr>
        <w:t>откорректированы виды текстов для чтения</w:t>
      </w:r>
      <w:r w:rsidR="00B310CB" w:rsidRPr="00F068C1">
        <w:rPr>
          <w:sz w:val="30"/>
          <w:szCs w:val="30"/>
        </w:rPr>
        <w:t xml:space="preserve">, </w:t>
      </w:r>
      <w:r w:rsidRPr="00F068C1">
        <w:rPr>
          <w:sz w:val="30"/>
          <w:szCs w:val="30"/>
        </w:rPr>
        <w:t>виды текстов для восприятия и понимания речи на слух</w:t>
      </w:r>
      <w:r w:rsidR="00B310CB" w:rsidRPr="00F068C1">
        <w:rPr>
          <w:sz w:val="30"/>
          <w:szCs w:val="30"/>
        </w:rPr>
        <w:t xml:space="preserve">, </w:t>
      </w:r>
      <w:r w:rsidRPr="00F068C1">
        <w:rPr>
          <w:sz w:val="30"/>
          <w:szCs w:val="30"/>
        </w:rPr>
        <w:t xml:space="preserve">виды монологического </w:t>
      </w:r>
      <w:r w:rsidRPr="00453397">
        <w:rPr>
          <w:sz w:val="30"/>
          <w:szCs w:val="30"/>
        </w:rPr>
        <w:t>высказывания</w:t>
      </w:r>
      <w:r w:rsidR="00B310CB" w:rsidRPr="00453397">
        <w:rPr>
          <w:sz w:val="30"/>
          <w:szCs w:val="30"/>
        </w:rPr>
        <w:t>;</w:t>
      </w:r>
    </w:p>
    <w:p w14:paraId="19F3C89F" w14:textId="1C5EAE17" w:rsidR="004952F5" w:rsidRPr="00453397" w:rsidRDefault="004952F5" w:rsidP="0001270F">
      <w:pPr>
        <w:spacing w:after="0" w:line="240" w:lineRule="auto"/>
        <w:rPr>
          <w:sz w:val="30"/>
          <w:szCs w:val="30"/>
        </w:rPr>
      </w:pPr>
      <w:r w:rsidRPr="00453397">
        <w:rPr>
          <w:sz w:val="30"/>
          <w:szCs w:val="30"/>
        </w:rPr>
        <w:t xml:space="preserve">изменены названия тем: </w:t>
      </w:r>
      <w:r w:rsidR="00453397" w:rsidRPr="00453397">
        <w:rPr>
          <w:sz w:val="30"/>
          <w:szCs w:val="30"/>
          <w:lang w:val="en-US"/>
        </w:rPr>
        <w:t>III</w:t>
      </w:r>
      <w:r w:rsidRPr="00453397">
        <w:rPr>
          <w:sz w:val="30"/>
          <w:szCs w:val="30"/>
        </w:rPr>
        <w:t xml:space="preserve"> класс </w:t>
      </w:r>
      <w:r w:rsidR="00504136" w:rsidRPr="00453397">
        <w:rPr>
          <w:sz w:val="30"/>
          <w:szCs w:val="30"/>
        </w:rPr>
        <w:t xml:space="preserve">– </w:t>
      </w:r>
      <w:r w:rsidR="00F74C66" w:rsidRPr="00453397">
        <w:rPr>
          <w:sz w:val="30"/>
          <w:szCs w:val="30"/>
        </w:rPr>
        <w:t>«</w:t>
      </w:r>
      <w:r w:rsidRPr="00453397">
        <w:rPr>
          <w:sz w:val="30"/>
          <w:szCs w:val="30"/>
        </w:rPr>
        <w:t>Я и моя семья</w:t>
      </w:r>
      <w:r w:rsidR="00F74C66" w:rsidRPr="00453397">
        <w:rPr>
          <w:sz w:val="30"/>
          <w:szCs w:val="30"/>
        </w:rPr>
        <w:t>»</w:t>
      </w:r>
      <w:r w:rsidRPr="00453397">
        <w:rPr>
          <w:sz w:val="30"/>
          <w:szCs w:val="30"/>
        </w:rPr>
        <w:t xml:space="preserve">; </w:t>
      </w:r>
      <w:r w:rsidR="00453397" w:rsidRPr="00453397">
        <w:rPr>
          <w:sz w:val="30"/>
          <w:szCs w:val="30"/>
          <w:lang w:val="en-US"/>
        </w:rPr>
        <w:t>V</w:t>
      </w:r>
      <w:r w:rsidRPr="00453397">
        <w:rPr>
          <w:sz w:val="30"/>
          <w:szCs w:val="30"/>
        </w:rPr>
        <w:t xml:space="preserve"> класс </w:t>
      </w:r>
      <w:r w:rsidR="00504136" w:rsidRPr="00453397">
        <w:rPr>
          <w:sz w:val="30"/>
          <w:szCs w:val="30"/>
        </w:rPr>
        <w:t xml:space="preserve">– </w:t>
      </w:r>
      <w:r w:rsidR="00F74C66" w:rsidRPr="00453397">
        <w:rPr>
          <w:sz w:val="30"/>
          <w:szCs w:val="30"/>
        </w:rPr>
        <w:t>«</w:t>
      </w:r>
      <w:r w:rsidRPr="00453397">
        <w:rPr>
          <w:sz w:val="30"/>
          <w:szCs w:val="30"/>
        </w:rPr>
        <w:t>Мир вокруг нас</w:t>
      </w:r>
      <w:r w:rsidR="00F74C66" w:rsidRPr="00453397">
        <w:rPr>
          <w:sz w:val="30"/>
          <w:szCs w:val="30"/>
        </w:rPr>
        <w:t>»</w:t>
      </w:r>
      <w:r w:rsidRPr="00453397">
        <w:rPr>
          <w:sz w:val="30"/>
          <w:szCs w:val="30"/>
        </w:rPr>
        <w:t>;</w:t>
      </w:r>
    </w:p>
    <w:p w14:paraId="1AAE4D06" w14:textId="24B9E3FC" w:rsidR="00831B0A" w:rsidRPr="00453397" w:rsidRDefault="004952F5" w:rsidP="0001270F">
      <w:pPr>
        <w:spacing w:after="0" w:line="240" w:lineRule="auto"/>
        <w:rPr>
          <w:sz w:val="30"/>
          <w:szCs w:val="30"/>
        </w:rPr>
      </w:pPr>
      <w:r w:rsidRPr="00453397">
        <w:rPr>
          <w:sz w:val="30"/>
          <w:szCs w:val="30"/>
        </w:rPr>
        <w:t>откорректированы коммуникативные задачи</w:t>
      </w:r>
      <w:r w:rsidR="00831B0A" w:rsidRPr="00453397">
        <w:rPr>
          <w:sz w:val="30"/>
          <w:szCs w:val="30"/>
        </w:rPr>
        <w:t xml:space="preserve"> (</w:t>
      </w:r>
      <w:r w:rsidR="00453397" w:rsidRPr="00453397">
        <w:rPr>
          <w:sz w:val="30"/>
          <w:szCs w:val="30"/>
          <w:lang w:val="en-US"/>
        </w:rPr>
        <w:t>III</w:t>
      </w:r>
      <w:r w:rsidR="00831B0A" w:rsidRPr="00453397">
        <w:rPr>
          <w:sz w:val="30"/>
          <w:szCs w:val="30"/>
        </w:rPr>
        <w:t xml:space="preserve"> класс, </w:t>
      </w:r>
      <w:r w:rsidR="00453397" w:rsidRPr="00453397">
        <w:rPr>
          <w:sz w:val="30"/>
          <w:szCs w:val="30"/>
          <w:lang w:val="en-US"/>
        </w:rPr>
        <w:t>VI</w:t>
      </w:r>
      <w:r w:rsidR="00831B0A" w:rsidRPr="00453397">
        <w:rPr>
          <w:sz w:val="30"/>
          <w:szCs w:val="30"/>
        </w:rPr>
        <w:t xml:space="preserve"> класс, </w:t>
      </w:r>
      <w:r w:rsidR="00453397" w:rsidRPr="00453397">
        <w:rPr>
          <w:sz w:val="30"/>
          <w:szCs w:val="30"/>
          <w:lang w:val="en-US"/>
        </w:rPr>
        <w:t>VIII </w:t>
      </w:r>
      <w:r w:rsidR="00831B0A" w:rsidRPr="00453397">
        <w:rPr>
          <w:sz w:val="30"/>
          <w:szCs w:val="30"/>
        </w:rPr>
        <w:t xml:space="preserve">класс, </w:t>
      </w:r>
      <w:r w:rsidR="00453397" w:rsidRPr="00453397">
        <w:rPr>
          <w:sz w:val="30"/>
          <w:szCs w:val="30"/>
          <w:lang w:val="en-US"/>
        </w:rPr>
        <w:t>IX</w:t>
      </w:r>
      <w:r w:rsidR="00831B0A" w:rsidRPr="00453397">
        <w:rPr>
          <w:sz w:val="30"/>
          <w:szCs w:val="30"/>
        </w:rPr>
        <w:t xml:space="preserve"> класс);</w:t>
      </w:r>
    </w:p>
    <w:p w14:paraId="3402ECD4" w14:textId="30AB7CCD" w:rsidR="004952F5" w:rsidRPr="00453397" w:rsidRDefault="004952F5" w:rsidP="0001270F">
      <w:pPr>
        <w:spacing w:after="0" w:line="240" w:lineRule="auto"/>
        <w:rPr>
          <w:color w:val="auto"/>
          <w:sz w:val="30"/>
          <w:szCs w:val="30"/>
        </w:rPr>
      </w:pPr>
      <w:r w:rsidRPr="00453397">
        <w:rPr>
          <w:sz w:val="30"/>
          <w:szCs w:val="30"/>
        </w:rPr>
        <w:t xml:space="preserve">внесены изменения в языковой материал </w:t>
      </w:r>
      <w:r w:rsidRPr="00453397">
        <w:rPr>
          <w:color w:val="auto"/>
          <w:sz w:val="30"/>
          <w:szCs w:val="30"/>
        </w:rPr>
        <w:t xml:space="preserve">(откорректированы формулировки, </w:t>
      </w:r>
      <w:r w:rsidR="008E7527" w:rsidRPr="00453397">
        <w:rPr>
          <w:color w:val="auto"/>
          <w:sz w:val="30"/>
          <w:szCs w:val="30"/>
        </w:rPr>
        <w:t xml:space="preserve">отдельный </w:t>
      </w:r>
      <w:r w:rsidRPr="00453397">
        <w:rPr>
          <w:color w:val="auto"/>
          <w:sz w:val="30"/>
          <w:szCs w:val="30"/>
        </w:rPr>
        <w:t>грамматический материал перенесен из раздела для продуктивного усвоения в раздел для рецептивного усвоения</w:t>
      </w:r>
      <w:r w:rsidR="00917F2B" w:rsidRPr="00453397">
        <w:rPr>
          <w:color w:val="auto"/>
          <w:sz w:val="30"/>
          <w:szCs w:val="30"/>
        </w:rPr>
        <w:t>)</w:t>
      </w:r>
      <w:r w:rsidRPr="00453397">
        <w:rPr>
          <w:color w:val="auto"/>
          <w:sz w:val="30"/>
          <w:szCs w:val="30"/>
        </w:rPr>
        <w:t>.</w:t>
      </w:r>
    </w:p>
    <w:p w14:paraId="611649A9" w14:textId="77777777" w:rsidR="00BC135D" w:rsidRPr="00BD7394" w:rsidRDefault="00BC135D" w:rsidP="00F069A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BD7394">
        <w:rPr>
          <w:b/>
          <w:sz w:val="30"/>
          <w:szCs w:val="30"/>
          <w:u w:val="single"/>
        </w:rPr>
        <w:t>Учебные издания</w:t>
      </w:r>
    </w:p>
    <w:p w14:paraId="4A75CCB1" w14:textId="42D854B9" w:rsidR="0068728F" w:rsidRPr="00BD7394" w:rsidRDefault="0068728F" w:rsidP="00F069A9">
      <w:pPr>
        <w:spacing w:after="0" w:line="240" w:lineRule="auto"/>
        <w:rPr>
          <w:color w:val="auto"/>
          <w:sz w:val="30"/>
          <w:szCs w:val="30"/>
        </w:rPr>
      </w:pPr>
      <w:r w:rsidRPr="00BD7394">
        <w:rPr>
          <w:rFonts w:cs="Times New Roman"/>
          <w:sz w:val="30"/>
          <w:szCs w:val="30"/>
        </w:rPr>
        <w:lastRenderedPageBreak/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BD7394">
        <w:rPr>
          <w:rFonts w:cs="Times New Roman"/>
          <w:sz w:val="30"/>
          <w:szCs w:val="30"/>
        </w:rPr>
        <w:t>Пералік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вучэбных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выданняў</w:t>
      </w:r>
      <w:proofErr w:type="spellEnd"/>
      <w:r w:rsidRPr="00BD7394">
        <w:rPr>
          <w:rFonts w:cs="Times New Roman"/>
          <w:sz w:val="30"/>
          <w:szCs w:val="30"/>
        </w:rPr>
        <w:t xml:space="preserve">, </w:t>
      </w:r>
      <w:proofErr w:type="spellStart"/>
      <w:r w:rsidRPr="00BD7394">
        <w:rPr>
          <w:rFonts w:cs="Times New Roman"/>
          <w:sz w:val="30"/>
          <w:szCs w:val="30"/>
        </w:rPr>
        <w:t>якія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прыгодныя</w:t>
      </w:r>
      <w:proofErr w:type="spellEnd"/>
      <w:r w:rsidRPr="00BD7394">
        <w:rPr>
          <w:rFonts w:cs="Times New Roman"/>
          <w:sz w:val="30"/>
          <w:szCs w:val="30"/>
        </w:rPr>
        <w:t xml:space="preserve"> для </w:t>
      </w:r>
      <w:proofErr w:type="spellStart"/>
      <w:r w:rsidRPr="00BD7394">
        <w:rPr>
          <w:rFonts w:cs="Times New Roman"/>
          <w:sz w:val="30"/>
          <w:szCs w:val="30"/>
        </w:rPr>
        <w:t>выкарыстання</w:t>
      </w:r>
      <w:proofErr w:type="spellEnd"/>
      <w:r w:rsidRPr="00BD7394">
        <w:rPr>
          <w:rFonts w:cs="Times New Roman"/>
          <w:sz w:val="30"/>
          <w:szCs w:val="30"/>
        </w:rPr>
        <w:t xml:space="preserve"> ў </w:t>
      </w:r>
      <w:proofErr w:type="spellStart"/>
      <w:r w:rsidRPr="00BD7394">
        <w:rPr>
          <w:rFonts w:cs="Times New Roman"/>
          <w:sz w:val="30"/>
          <w:szCs w:val="30"/>
        </w:rPr>
        <w:t>бібліятэчных</w:t>
      </w:r>
      <w:proofErr w:type="spellEnd"/>
      <w:r w:rsidRPr="00BD7394">
        <w:rPr>
          <w:rFonts w:cs="Times New Roman"/>
          <w:sz w:val="30"/>
          <w:szCs w:val="30"/>
        </w:rPr>
        <w:t xml:space="preserve"> фондах </w:t>
      </w:r>
      <w:proofErr w:type="spellStart"/>
      <w:r w:rsidRPr="00BD7394">
        <w:rPr>
          <w:rFonts w:cs="Times New Roman"/>
          <w:sz w:val="30"/>
          <w:szCs w:val="30"/>
        </w:rPr>
        <w:t>устаноў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адукацыі</w:t>
      </w:r>
      <w:proofErr w:type="spellEnd"/>
      <w:r w:rsidRPr="00BD7394">
        <w:rPr>
          <w:rFonts w:cs="Times New Roman"/>
          <w:sz w:val="30"/>
          <w:szCs w:val="30"/>
        </w:rPr>
        <w:t xml:space="preserve">, </w:t>
      </w:r>
      <w:proofErr w:type="spellStart"/>
      <w:r w:rsidRPr="00BD7394">
        <w:rPr>
          <w:rFonts w:cs="Times New Roman"/>
          <w:sz w:val="30"/>
          <w:szCs w:val="30"/>
        </w:rPr>
        <w:t>якія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рэалізуюць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адукацыйныя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праграмы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агульнай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сярэдняй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адукацыі</w:t>
      </w:r>
      <w:proofErr w:type="spellEnd"/>
      <w:r w:rsidRPr="00BD7394">
        <w:rPr>
          <w:rFonts w:cs="Times New Roman"/>
          <w:sz w:val="30"/>
          <w:szCs w:val="30"/>
        </w:rPr>
        <w:t xml:space="preserve">, у 2023/2024 </w:t>
      </w:r>
      <w:proofErr w:type="spellStart"/>
      <w:r w:rsidRPr="00BD7394">
        <w:rPr>
          <w:rFonts w:cs="Times New Roman"/>
          <w:sz w:val="30"/>
          <w:szCs w:val="30"/>
        </w:rPr>
        <w:t>навучальным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годзе</w:t>
      </w:r>
      <w:proofErr w:type="spellEnd"/>
      <w:r w:rsidRPr="00BD7394">
        <w:rPr>
          <w:rFonts w:cs="Times New Roman"/>
          <w:sz w:val="30"/>
          <w:szCs w:val="30"/>
        </w:rPr>
        <w:t>» (утвержден Министром образования Республики Беларусь А.</w:t>
      </w:r>
      <w:r w:rsidR="00F200C3">
        <w:rPr>
          <w:rFonts w:cs="Times New Roman"/>
          <w:sz w:val="30"/>
          <w:szCs w:val="30"/>
        </w:rPr>
        <w:t> </w:t>
      </w:r>
      <w:r w:rsidRPr="00BD7394">
        <w:rPr>
          <w:rFonts w:cs="Times New Roman"/>
          <w:sz w:val="30"/>
          <w:szCs w:val="30"/>
        </w:rPr>
        <w:t>И.</w:t>
      </w:r>
      <w:r w:rsidR="00F200C3">
        <w:rPr>
          <w:rFonts w:cs="Times New Roman"/>
          <w:sz w:val="30"/>
          <w:szCs w:val="30"/>
        </w:rPr>
        <w:t> </w:t>
      </w:r>
      <w:r w:rsidRPr="00BD7394">
        <w:rPr>
          <w:rFonts w:cs="Times New Roman"/>
          <w:sz w:val="30"/>
          <w:szCs w:val="30"/>
        </w:rPr>
        <w:t>Иванцом 06.02.2023</w:t>
      </w:r>
      <w:r w:rsidR="009D0074">
        <w:rPr>
          <w:rFonts w:cs="Times New Roman"/>
          <w:sz w:val="30"/>
          <w:szCs w:val="30"/>
        </w:rPr>
        <w:t> г.</w:t>
      </w:r>
      <w:r w:rsidRPr="00BD7394">
        <w:rPr>
          <w:rFonts w:cs="Times New Roman"/>
          <w:sz w:val="30"/>
          <w:szCs w:val="30"/>
        </w:rPr>
        <w:t>). Данный документ опубликован в бюллетене Министерства образования Республики Беларусь «</w:t>
      </w:r>
      <w:proofErr w:type="spellStart"/>
      <w:r w:rsidRPr="00BD7394">
        <w:rPr>
          <w:rFonts w:cs="Times New Roman"/>
          <w:sz w:val="30"/>
          <w:szCs w:val="30"/>
        </w:rPr>
        <w:t>Зборнік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нарматыўных</w:t>
      </w:r>
      <w:proofErr w:type="spellEnd"/>
      <w:r w:rsidRPr="00BD7394">
        <w:rPr>
          <w:rFonts w:cs="Times New Roman"/>
          <w:sz w:val="30"/>
          <w:szCs w:val="30"/>
        </w:rPr>
        <w:t xml:space="preserve"> </w:t>
      </w:r>
      <w:proofErr w:type="spellStart"/>
      <w:r w:rsidRPr="00BD7394">
        <w:rPr>
          <w:rFonts w:cs="Times New Roman"/>
          <w:sz w:val="30"/>
          <w:szCs w:val="30"/>
        </w:rPr>
        <w:t>дакументаў</w:t>
      </w:r>
      <w:proofErr w:type="spellEnd"/>
      <w:r w:rsidRPr="00BD7394">
        <w:rPr>
          <w:rFonts w:cs="Times New Roman"/>
          <w:sz w:val="30"/>
          <w:szCs w:val="30"/>
        </w:rPr>
        <w:t xml:space="preserve">» (№ 7, 2023), размещен на национальном образовательном портале: </w:t>
      </w:r>
      <w:hyperlink w:history="1">
        <w:r w:rsidRPr="00BD7394">
          <w:rPr>
            <w:rStyle w:val="a6"/>
            <w:rFonts w:eastAsia="Calibri" w:cs="Times New Roman"/>
            <w:i/>
            <w:sz w:val="30"/>
            <w:szCs w:val="30"/>
          </w:rPr>
          <w:t>https://adu.by /</w:t>
        </w:r>
      </w:hyperlink>
      <w:r w:rsidRPr="00BD7394">
        <w:rPr>
          <w:rFonts w:eastAsia="Calibri" w:cs="Times New Roman"/>
          <w:i/>
          <w:color w:val="000000"/>
          <w:sz w:val="30"/>
          <w:szCs w:val="30"/>
        </w:rPr>
        <w:t xml:space="preserve"> </w:t>
      </w:r>
      <w:hyperlink r:id="rId10" w:history="1">
        <w:r w:rsidRPr="00A15E38">
          <w:rPr>
            <w:rStyle w:val="a6"/>
            <w:rFonts w:eastAsia="Calibri" w:cs="Times New Roman"/>
            <w:i/>
            <w:sz w:val="30"/>
            <w:szCs w:val="30"/>
          </w:rPr>
          <w:t>Главная / Образовательный процесс. 2023/2024 учебный год</w:t>
        </w:r>
        <w:r w:rsidR="00A15E38" w:rsidRPr="00A15E38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Pr="00A15E38">
          <w:rPr>
            <w:rStyle w:val="a6"/>
            <w:rFonts w:eastAsia="Calibri" w:cs="Times New Roman"/>
            <w:i/>
            <w:sz w:val="30"/>
            <w:szCs w:val="30"/>
          </w:rPr>
          <w:t>/ Общее среднее образование / Перечни учебных изданий</w:t>
        </w:r>
      </w:hyperlink>
      <w:r w:rsidRPr="00BD7394">
        <w:rPr>
          <w:rFonts w:eastAsia="Calibri" w:cs="Times New Roman"/>
          <w:i/>
          <w:color w:val="000000"/>
          <w:sz w:val="30"/>
          <w:szCs w:val="30"/>
        </w:rPr>
        <w:t>.</w:t>
      </w:r>
    </w:p>
    <w:p w14:paraId="2F14C2DE" w14:textId="53C64910" w:rsidR="004A6B31" w:rsidRPr="00BD7394" w:rsidRDefault="004A6B31" w:rsidP="00F069A9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BD7394">
        <w:rPr>
          <w:color w:val="auto"/>
          <w:sz w:val="30"/>
          <w:szCs w:val="30"/>
        </w:rPr>
        <w:t>Электронные версии учебных пособий размещены н</w:t>
      </w:r>
      <w:r w:rsidRPr="00BD7394">
        <w:rPr>
          <w:rFonts w:eastAsia="Calibri" w:cs="Times New Roman"/>
          <w:color w:val="auto"/>
          <w:sz w:val="30"/>
          <w:szCs w:val="30"/>
          <w:lang w:val="be-BY"/>
        </w:rPr>
        <w:t>а национальном образовательном портале</w:t>
      </w:r>
      <w:r w:rsidR="006C45F1" w:rsidRPr="00BD7394">
        <w:rPr>
          <w:rFonts w:eastAsia="Calibri" w:cs="Times New Roman"/>
          <w:color w:val="auto"/>
          <w:sz w:val="30"/>
          <w:szCs w:val="30"/>
          <w:lang w:val="be-BY"/>
        </w:rPr>
        <w:t>:</w:t>
      </w:r>
      <w:r w:rsidRPr="00BD7394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hyperlink r:id="rId11" w:history="1">
        <w:r w:rsidR="006C45F1" w:rsidRPr="00BD7394">
          <w:rPr>
            <w:rStyle w:val="a6"/>
            <w:rFonts w:eastAsia="Calibri" w:cs="Times New Roman"/>
            <w:i/>
            <w:iCs/>
            <w:sz w:val="30"/>
            <w:szCs w:val="30"/>
          </w:rPr>
          <w:t>http://e-padruchnik.adu.by</w:t>
        </w:r>
      </w:hyperlink>
      <w:r w:rsidRPr="00BD7394">
        <w:rPr>
          <w:rFonts w:eastAsia="Calibri" w:cs="Times New Roman"/>
          <w:color w:val="auto"/>
          <w:sz w:val="30"/>
          <w:szCs w:val="30"/>
          <w:lang w:val="be-BY"/>
        </w:rPr>
        <w:t>.</w:t>
      </w:r>
    </w:p>
    <w:p w14:paraId="4A849CC2" w14:textId="2C3BBEA7" w:rsidR="00BA3F3F" w:rsidRPr="00BD7394" w:rsidRDefault="00BA3F3F" w:rsidP="00AA2711">
      <w:pPr>
        <w:pStyle w:val="a3"/>
        <w:spacing w:line="240" w:lineRule="auto"/>
        <w:ind w:left="0"/>
        <w:rPr>
          <w:color w:val="auto"/>
          <w:sz w:val="30"/>
          <w:szCs w:val="30"/>
        </w:rPr>
      </w:pPr>
      <w:r w:rsidRPr="00BD7394">
        <w:rPr>
          <w:color w:val="auto"/>
          <w:sz w:val="30"/>
          <w:szCs w:val="30"/>
        </w:rPr>
        <w:t>К 202</w:t>
      </w:r>
      <w:r w:rsidR="009F2B4B" w:rsidRPr="00BD7394">
        <w:rPr>
          <w:color w:val="auto"/>
          <w:sz w:val="30"/>
          <w:szCs w:val="30"/>
        </w:rPr>
        <w:t>3</w:t>
      </w:r>
      <w:r w:rsidRPr="00BD7394">
        <w:rPr>
          <w:color w:val="auto"/>
          <w:sz w:val="30"/>
          <w:szCs w:val="30"/>
        </w:rPr>
        <w:t>/202</w:t>
      </w:r>
      <w:r w:rsidR="009F2B4B" w:rsidRPr="00BD7394">
        <w:rPr>
          <w:color w:val="auto"/>
          <w:sz w:val="30"/>
          <w:szCs w:val="30"/>
        </w:rPr>
        <w:t>4</w:t>
      </w:r>
      <w:r w:rsidRPr="00BD7394">
        <w:rPr>
          <w:color w:val="auto"/>
          <w:sz w:val="30"/>
          <w:szCs w:val="30"/>
        </w:rPr>
        <w:t xml:space="preserve"> учебному году переизданы с учетом </w:t>
      </w:r>
      <w:r w:rsidR="00A67243">
        <w:rPr>
          <w:color w:val="auto"/>
          <w:sz w:val="30"/>
          <w:szCs w:val="30"/>
        </w:rPr>
        <w:t xml:space="preserve">опытной проверки </w:t>
      </w:r>
      <w:r w:rsidR="00987EAC" w:rsidRPr="00BD7394">
        <w:rPr>
          <w:color w:val="auto"/>
          <w:sz w:val="30"/>
          <w:szCs w:val="30"/>
        </w:rPr>
        <w:t xml:space="preserve">следующие </w:t>
      </w:r>
      <w:r w:rsidRPr="00BD7394">
        <w:rPr>
          <w:color w:val="auto"/>
          <w:sz w:val="30"/>
          <w:szCs w:val="30"/>
        </w:rPr>
        <w:t>учебные пособия</w:t>
      </w:r>
      <w:r w:rsidR="00A57251" w:rsidRPr="00BD7394">
        <w:rPr>
          <w:color w:val="auto"/>
          <w:sz w:val="30"/>
          <w:szCs w:val="30"/>
        </w:rPr>
        <w:t>:</w:t>
      </w:r>
    </w:p>
    <w:p w14:paraId="5C7E9DB6" w14:textId="77777777" w:rsidR="00FF7B49" w:rsidRPr="00753D02" w:rsidRDefault="00FF7B49" w:rsidP="00FF7B49">
      <w:pPr>
        <w:spacing w:after="0" w:line="240" w:lineRule="auto"/>
        <w:ind w:right="-283" w:firstLine="708"/>
        <w:jc w:val="center"/>
        <w:rPr>
          <w:rFonts w:eastAsia="Calibri" w:cs="Times New Roman"/>
          <w:i/>
          <w:sz w:val="30"/>
          <w:szCs w:val="30"/>
          <w:u w:val="single"/>
        </w:rPr>
      </w:pPr>
      <w:r w:rsidRPr="00753D02">
        <w:rPr>
          <w:rFonts w:eastAsia="Calibri" w:cs="Times New Roman"/>
          <w:i/>
          <w:sz w:val="30"/>
          <w:szCs w:val="30"/>
          <w:u w:val="single"/>
        </w:rPr>
        <w:t>Английский язык</w:t>
      </w:r>
    </w:p>
    <w:p w14:paraId="007523CA" w14:textId="57A9EF8F" w:rsidR="00FF7B49" w:rsidRPr="00753D02" w:rsidRDefault="00FF7B49" w:rsidP="00E50449">
      <w:pPr>
        <w:shd w:val="clear" w:color="auto" w:fill="FFFFFF" w:themeFill="background1"/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Лапицкая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>, Л.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М. Английский </w:t>
      </w:r>
      <w:proofErr w:type="gramStart"/>
      <w:r w:rsidRPr="00753D02">
        <w:rPr>
          <w:rFonts w:eastAsia="Times New Roman" w:cs="Times New Roman"/>
          <w:sz w:val="30"/>
          <w:szCs w:val="30"/>
          <w:lang w:eastAsia="ru-RU"/>
        </w:rPr>
        <w:t>язык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color w:val="auto"/>
          <w:sz w:val="30"/>
          <w:szCs w:val="30"/>
          <w:lang w:eastAsia="ru-RU"/>
        </w:rPr>
        <w:t>:</w:t>
      </w:r>
      <w:proofErr w:type="gramEnd"/>
      <w:r w:rsidRPr="000C53B6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3 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</w:t>
      </w:r>
      <w:r w:rsidR="00A016B0" w:rsidRPr="00753D02">
        <w:rPr>
          <w:rFonts w:eastAsia="Times New Roman" w:cs="Times New Roman"/>
          <w:sz w:val="30"/>
          <w:szCs w:val="30"/>
          <w:lang w:eastAsia="ru-RU"/>
        </w:rPr>
        <w:t>. В 2 ч.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/ Л.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М.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Лапицкая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др.]. – Минск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14:paraId="28EAB99A" w14:textId="12951B05"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>2. Лапіцкая, Л.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 Англійская мова</w:t>
      </w:r>
      <w:r w:rsidR="00A016B0" w:rsidRPr="00753D02">
        <w:rPr>
          <w:rFonts w:eastAsia="Times New Roman" w:cs="Times New Roman"/>
          <w:sz w:val="30"/>
          <w:szCs w:val="30"/>
          <w:lang w:val="be-BY"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 xml:space="preserve">вучэбны дапаможнік для 3 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</w:t>
      </w:r>
      <w:r w:rsidR="00A016B0" w:rsidRPr="00753D02">
        <w:rPr>
          <w:rFonts w:eastAsia="Times New Roman" w:cs="Times New Roman"/>
          <w:sz w:val="30"/>
          <w:szCs w:val="30"/>
          <w:lang w:val="be-BY" w:eastAsia="ru-RU"/>
        </w:rPr>
        <w:t>. У 2 ч.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/ Л.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Лапіцкая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[і інш.]. – Мінск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  <w:bookmarkStart w:id="0" w:name="_Hlk132379295"/>
    </w:p>
    <w:bookmarkEnd w:id="0"/>
    <w:p w14:paraId="4FDF0BC8" w14:textId="311B68E6"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eastAsia="Times New Roman" w:cs="Times New Roman"/>
          <w:sz w:val="30"/>
          <w:szCs w:val="30"/>
          <w:lang w:eastAsia="ru-RU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3.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Юхнель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>, Н.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</w:t>
      </w:r>
      <w:r w:rsidR="009D0074">
        <w:rPr>
          <w:rFonts w:eastAsia="Times New Roman" w:cs="Times New Roman"/>
          <w:sz w:val="30"/>
          <w:szCs w:val="30"/>
          <w:lang w:eastAsia="ru-RU"/>
        </w:rPr>
        <w:t>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Английский </w:t>
      </w:r>
      <w:proofErr w:type="gramStart"/>
      <w:r w:rsidRPr="00753D02">
        <w:rPr>
          <w:rFonts w:eastAsia="Times New Roman" w:cs="Times New Roman"/>
          <w:sz w:val="30"/>
          <w:szCs w:val="30"/>
          <w:lang w:eastAsia="ru-RU"/>
        </w:rPr>
        <w:t>язык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:</w:t>
      </w:r>
      <w:proofErr w:type="gram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 /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Н</w:t>
      </w:r>
      <w:r w:rsidRPr="00753D02">
        <w:rPr>
          <w:rFonts w:eastAsia="Times New Roman" w:cs="Times New Roman"/>
          <w:sz w:val="30"/>
          <w:szCs w:val="30"/>
          <w:lang w:eastAsia="ru-RU"/>
        </w:rPr>
        <w:t>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В.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Юхнель</w:t>
      </w:r>
      <w:proofErr w:type="spellEnd"/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. – </w:t>
      </w:r>
      <w:proofErr w:type="gramStart"/>
      <w:r w:rsidRPr="00753D02">
        <w:rPr>
          <w:rFonts w:eastAsia="Times New Roman" w:cs="Times New Roman"/>
          <w:sz w:val="30"/>
          <w:szCs w:val="30"/>
          <w:lang w:eastAsia="ru-RU"/>
        </w:rPr>
        <w:t>Минск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:</w:t>
      </w:r>
      <w:proofErr w:type="gram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Вышэйшая</w:t>
      </w:r>
      <w:proofErr w:type="spellEnd"/>
      <w:r w:rsidRPr="00753D02">
        <w:rPr>
          <w:rFonts w:eastAsia="Times New Roman" w:cs="Times New Roman"/>
          <w:sz w:val="30"/>
          <w:szCs w:val="30"/>
          <w:lang w:eastAsia="ru-RU"/>
        </w:rPr>
        <w:t xml:space="preserve"> школа, 2023.</w:t>
      </w:r>
    </w:p>
    <w:p w14:paraId="3AD3DDE6" w14:textId="0E5EC03F"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 xml:space="preserve">4. </w:t>
      </w:r>
      <w:bookmarkStart w:id="1" w:name="_Hlk132379258"/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proofErr w:type="spellEnd"/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ль, Н.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В.</w:t>
      </w:r>
      <w:bookmarkEnd w:id="1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Англійская </w:t>
      </w:r>
      <w:proofErr w:type="gramStart"/>
      <w:r w:rsidRPr="00753D02">
        <w:rPr>
          <w:rFonts w:eastAsia="Times New Roman" w:cs="Times New Roman"/>
          <w:sz w:val="30"/>
          <w:szCs w:val="30"/>
          <w:lang w:val="be-BY" w:eastAsia="ru-RU"/>
        </w:rPr>
        <w:t>мова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:</w:t>
      </w:r>
      <w:proofErr w:type="gramEnd"/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вучэбны дапаможнік для 7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 / Н.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В. </w:t>
      </w:r>
      <w:proofErr w:type="spellStart"/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proofErr w:type="spellEnd"/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 [і інш.]. – Мінск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14:paraId="6CF48171" w14:textId="77777777" w:rsidR="00FF7B49" w:rsidRPr="00753D02" w:rsidRDefault="00FF7B49" w:rsidP="003417F1">
      <w:pPr>
        <w:shd w:val="clear" w:color="auto" w:fill="FFFFFF" w:themeFill="background1"/>
        <w:autoSpaceDE w:val="0"/>
        <w:snapToGrid w:val="0"/>
        <w:spacing w:after="0" w:line="240" w:lineRule="auto"/>
        <w:ind w:right="-283" w:firstLine="0"/>
        <w:jc w:val="center"/>
        <w:rPr>
          <w:rFonts w:cs="Times New Roman"/>
          <w:i/>
          <w:sz w:val="30"/>
          <w:szCs w:val="30"/>
          <w:u w:val="single"/>
        </w:rPr>
      </w:pPr>
      <w:r w:rsidRPr="00753D02">
        <w:rPr>
          <w:rFonts w:cs="Times New Roman"/>
          <w:i/>
          <w:sz w:val="30"/>
          <w:szCs w:val="30"/>
          <w:u w:val="single"/>
        </w:rPr>
        <w:t>Китайский язык</w:t>
      </w:r>
    </w:p>
    <w:p w14:paraId="7B16B16D" w14:textId="0E631D96" w:rsidR="00FF7B49" w:rsidRPr="00422870" w:rsidRDefault="00FF7B49" w:rsidP="00E50449">
      <w:pPr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753D02">
        <w:rPr>
          <w:rFonts w:cs="Times New Roman"/>
          <w:sz w:val="30"/>
          <w:szCs w:val="30"/>
          <w:lang w:val="be-BY"/>
        </w:rPr>
        <w:t>1. Пониматко</w:t>
      </w:r>
      <w:r w:rsidR="006C45F1" w:rsidRPr="00753D02">
        <w:rPr>
          <w:rFonts w:cs="Times New Roman"/>
          <w:sz w:val="30"/>
          <w:szCs w:val="30"/>
          <w:lang w:val="be-BY"/>
        </w:rPr>
        <w:t>,</w:t>
      </w:r>
      <w:r w:rsidRPr="00753D02">
        <w:rPr>
          <w:rFonts w:cs="Times New Roman"/>
          <w:sz w:val="30"/>
          <w:szCs w:val="30"/>
          <w:lang w:val="be-BY"/>
        </w:rPr>
        <w:t xml:space="preserve"> А.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</w:t>
      </w:r>
      <w:r w:rsidR="006C45F1" w:rsidRPr="00753D02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Китайский язык / Кітайская мова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="00A016B0" w:rsidRPr="009D0074">
        <w:rPr>
          <w:rFonts w:cs="Times New Roman"/>
          <w:color w:val="auto"/>
          <w:sz w:val="30"/>
          <w:szCs w:val="30"/>
          <w:lang w:val="be-BY"/>
        </w:rPr>
        <w:t>:</w:t>
      </w:r>
      <w:r w:rsidRPr="00753D02">
        <w:rPr>
          <w:rFonts w:cs="Times New Roman"/>
          <w:color w:val="FF0000"/>
          <w:sz w:val="30"/>
          <w:szCs w:val="30"/>
          <w:lang w:val="be-BY"/>
        </w:rPr>
        <w:t xml:space="preserve">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>учебное пособие для 3 класса учреждений общего среднего образования с белорусским и русским языками обучения, с электронным приложением</w:t>
      </w:r>
      <w:r w:rsidR="00A016B0"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В 2 ч.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/ </w:t>
      </w:r>
      <w:r w:rsidRPr="00753D02">
        <w:rPr>
          <w:rFonts w:cs="Times New Roman"/>
          <w:sz w:val="30"/>
          <w:szCs w:val="30"/>
          <w:lang w:val="be-BY"/>
        </w:rPr>
        <w:t>А.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 Пониматко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="009D0074"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="009D0074" w:rsidRPr="00753D02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– </w:t>
      </w:r>
      <w:r w:rsidRPr="00422870">
        <w:rPr>
          <w:rFonts w:eastAsia="Calibri" w:cs="Times New Roman"/>
          <w:noProof/>
          <w:sz w:val="30"/>
          <w:szCs w:val="30"/>
          <w:lang w:val="be-BY"/>
        </w:rPr>
        <w:t>Минск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422870">
        <w:rPr>
          <w:rFonts w:cs="Times New Roman"/>
          <w:sz w:val="30"/>
          <w:szCs w:val="30"/>
          <w:lang w:val="be-BY"/>
        </w:rPr>
        <w:t>: Вышэйшая школа, 2023.</w:t>
      </w:r>
    </w:p>
    <w:p w14:paraId="3FD91443" w14:textId="618BE1B9" w:rsidR="0026772E" w:rsidRPr="00422870" w:rsidRDefault="0026772E" w:rsidP="0026772E">
      <w:pPr>
        <w:spacing w:after="0" w:line="240" w:lineRule="auto"/>
        <w:ind w:right="-1" w:firstLine="720"/>
        <w:contextualSpacing/>
        <w:rPr>
          <w:rFonts w:eastAsia="Calibri" w:cs="Times New Roman"/>
          <w:sz w:val="30"/>
          <w:szCs w:val="30"/>
          <w:lang w:val="be-BY"/>
        </w:rPr>
      </w:pPr>
      <w:r w:rsidRPr="00422870">
        <w:rPr>
          <w:rFonts w:eastAsia="Calibri" w:cs="Times New Roman"/>
          <w:sz w:val="30"/>
          <w:szCs w:val="30"/>
          <w:lang w:val="be-BY"/>
        </w:rPr>
        <w:t xml:space="preserve">В </w:t>
      </w:r>
      <w:r w:rsidR="006C45F1" w:rsidRPr="00422870">
        <w:rPr>
          <w:rFonts w:eastAsia="Calibri" w:cs="Times New Roman"/>
          <w:sz w:val="30"/>
          <w:szCs w:val="30"/>
          <w:lang w:val="be-BY"/>
        </w:rPr>
        <w:t xml:space="preserve">указанных </w:t>
      </w:r>
      <w:r w:rsidRPr="00422870">
        <w:rPr>
          <w:rFonts w:eastAsia="Calibri" w:cs="Times New Roman"/>
          <w:sz w:val="30"/>
          <w:szCs w:val="30"/>
          <w:lang w:val="be-BY"/>
        </w:rPr>
        <w:t xml:space="preserve">учебных пособиях актуализирован и расширен лингвострановедческий материал, а также учебный материал, </w:t>
      </w:r>
      <w:r w:rsidRPr="00422870">
        <w:rPr>
          <w:rFonts w:eastAsia="Calibri" w:cs="Times New Roman"/>
          <w:sz w:val="30"/>
          <w:szCs w:val="30"/>
          <w:lang w:eastAsia="ru-RU"/>
        </w:rPr>
        <w:t>содержащий</w:t>
      </w:r>
      <w:r w:rsidRPr="00422870">
        <w:rPr>
          <w:rFonts w:eastAsia="Calibri" w:cs="Times New Roman"/>
          <w:sz w:val="30"/>
          <w:szCs w:val="30"/>
          <w:lang w:val="be-BY"/>
        </w:rPr>
        <w:t xml:space="preserve"> национальный контент. Пересмотрен и доработан языковой материал в </w:t>
      </w:r>
      <w:r w:rsidRPr="00422870">
        <w:rPr>
          <w:rFonts w:eastAsia="Calibri" w:cs="Times New Roman"/>
          <w:sz w:val="30"/>
          <w:szCs w:val="30"/>
          <w:lang w:val="be-BY"/>
        </w:rPr>
        <w:lastRenderedPageBreak/>
        <w:t xml:space="preserve">соответствии с компетентностным подходом в обучении иностранным языкам; </w:t>
      </w:r>
      <w:r w:rsidRPr="00422870">
        <w:rPr>
          <w:rFonts w:cs="Times New Roman"/>
          <w:sz w:val="30"/>
          <w:szCs w:val="30"/>
        </w:rPr>
        <w:t>увеличено количество заданий, направленных на развитие коммуникативных навыков; представлен тематический словарь к каждому разделу; доработаны тексты для чтения, тексты для восприятия и понимания речи на слух; обновлено содержание электронных приложений к учебным пособиям (лексические игры, материалы для копирования).</w:t>
      </w:r>
    </w:p>
    <w:p w14:paraId="143E8D57" w14:textId="7BD1E520" w:rsidR="006B23CF" w:rsidRPr="00157B33" w:rsidRDefault="003F12B3" w:rsidP="006B23CF">
      <w:pPr>
        <w:pStyle w:val="a3"/>
        <w:spacing w:after="0" w:line="240" w:lineRule="auto"/>
        <w:ind w:left="0"/>
        <w:rPr>
          <w:rFonts w:eastAsia="Calibri" w:cs="Times New Roman"/>
          <w:i/>
          <w:iCs/>
          <w:color w:val="auto"/>
          <w:sz w:val="30"/>
          <w:szCs w:val="30"/>
        </w:rPr>
      </w:pPr>
      <w:r w:rsidRPr="00422870">
        <w:rPr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2" w:history="1">
        <w:r w:rsidR="00AB25A0" w:rsidRPr="00AD3457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157B33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3" w:history="1"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классы</w:t>
        </w:r>
      </w:hyperlink>
      <w:r w:rsidR="006B23CF" w:rsidRPr="00157B33">
        <w:rPr>
          <w:rFonts w:eastAsia="Calibri" w:cs="Times New Roman"/>
          <w:i/>
          <w:iCs/>
          <w:color w:val="auto"/>
          <w:sz w:val="30"/>
          <w:szCs w:val="30"/>
        </w:rPr>
        <w:t>.</w:t>
      </w:r>
      <w:r w:rsidR="00157B33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</w:p>
    <w:p w14:paraId="035C5E40" w14:textId="77777777" w:rsidR="008F50D7" w:rsidRPr="00DB5AE6" w:rsidRDefault="008F50D7" w:rsidP="008F50D7">
      <w:pPr>
        <w:shd w:val="clear" w:color="auto" w:fill="FFFFFF"/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DB5AE6">
        <w:rPr>
          <w:rFonts w:eastAsia="Calibri" w:cs="Times New Roman"/>
          <w:color w:val="auto"/>
          <w:sz w:val="30"/>
          <w:szCs w:val="30"/>
          <w:lang w:val="be-BY"/>
        </w:rPr>
        <w:t>В 2023/2024 учебном году будет проводиться опытная проверка следующих учебных изданий:</w:t>
      </w:r>
    </w:p>
    <w:p w14:paraId="368C22A8" w14:textId="6C088975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Английский язык</w:t>
      </w:r>
    </w:p>
    <w:p w14:paraId="38566F3F" w14:textId="00B0F73E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Демченко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Н.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[и др.]. Английский язык / Англійская мова. Учебное пособие для 9 класса (повышенный уровень) учреждений общего среднего образования с белорусским и русским языками обучения (с электронным приложением). В 2 ч.</w:t>
      </w:r>
    </w:p>
    <w:p w14:paraId="52E65A55" w14:textId="0B72CDF9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Немецкий</w:t>
      </w: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 xml:space="preserve"> язык</w:t>
      </w:r>
    </w:p>
    <w:p w14:paraId="66F69D20" w14:textId="6F9CBE2F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Будько А.</w:t>
      </w:r>
      <w:r w:rsidR="00DB5AE6"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Ф., Урбанович И. Ю. Немецкий язык (Нямецкая мова).</w:t>
      </w:r>
      <w:r w:rsidR="00F94817" w:rsidRPr="00F94817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4</w:t>
      </w:r>
      <w:r w:rsidR="00DB5AE6"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русским (белорусским) языком обучения (с электронным приложением). В 2 ч.</w:t>
      </w:r>
    </w:p>
    <w:p w14:paraId="1C5D3B5C" w14:textId="5B596E92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Французский язык</w:t>
      </w:r>
    </w:p>
    <w:p w14:paraId="1DF6BB47" w14:textId="295A97BD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Вадюшина Д.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С. Французский язык / Французская мова. Учебное пособие для 6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</w:t>
      </w:r>
      <w:r w:rsidR="0054782A"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).</w:t>
      </w:r>
    </w:p>
    <w:p w14:paraId="7461A508" w14:textId="32704764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Испанский язык</w:t>
      </w:r>
    </w:p>
    <w:p w14:paraId="35BFC499" w14:textId="17D10FD5" w:rsidR="0054782A" w:rsidRPr="00DB5AE6" w:rsidRDefault="008F50D7" w:rsidP="0054782A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Гриневич Е.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К., Янукенас О.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Испанский язык / Іспанская мова.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9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</w:t>
      </w:r>
      <w:r w:rsidR="0054782A"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.</w:t>
      </w:r>
    </w:p>
    <w:p w14:paraId="313624A5" w14:textId="1148BCB2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Китайский язык</w:t>
      </w:r>
    </w:p>
    <w:p w14:paraId="0A0B2C57" w14:textId="553A19CD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Пониматко А.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П. [и др.]. Китайский язык / Кітайская мова. Учебное пособие для 9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приложением).</w:t>
      </w:r>
    </w:p>
    <w:p w14:paraId="4456220A" w14:textId="5D8A0DC1" w:rsidR="00FF7B49" w:rsidRPr="00422870" w:rsidRDefault="00FF7B49" w:rsidP="006B23CF">
      <w:pPr>
        <w:pStyle w:val="a3"/>
        <w:spacing w:after="0" w:line="240" w:lineRule="auto"/>
        <w:ind w:left="0"/>
        <w:rPr>
          <w:rFonts w:eastAsia="Calibri" w:cs="Times New Roman"/>
          <w:i/>
          <w:sz w:val="30"/>
          <w:szCs w:val="30"/>
          <w:u w:val="single"/>
        </w:rPr>
      </w:pPr>
      <w:r w:rsidRPr="00422870">
        <w:rPr>
          <w:rFonts w:eastAsia="Calibri" w:cs="Times New Roman"/>
          <w:sz w:val="30"/>
          <w:szCs w:val="30"/>
          <w:lang w:eastAsia="ru-RU"/>
        </w:rPr>
        <w:t xml:space="preserve">К 2023/2024 учебному году </w:t>
      </w:r>
      <w:r w:rsidRPr="008F50D7">
        <w:rPr>
          <w:rFonts w:eastAsia="Calibri" w:cs="Times New Roman"/>
          <w:b/>
          <w:sz w:val="30"/>
          <w:szCs w:val="30"/>
          <w:lang w:eastAsia="ru-RU"/>
        </w:rPr>
        <w:t>издано</w:t>
      </w:r>
      <w:r w:rsidRPr="00422870">
        <w:rPr>
          <w:rFonts w:eastAsia="Calibri" w:cs="Times New Roman"/>
          <w:color w:val="00B050"/>
          <w:sz w:val="30"/>
          <w:szCs w:val="30"/>
          <w:lang w:eastAsia="ru-RU"/>
        </w:rPr>
        <w:t xml:space="preserve"> </w:t>
      </w:r>
      <w:r w:rsidRPr="00422870">
        <w:rPr>
          <w:rFonts w:eastAsia="Calibri" w:cs="Times New Roman"/>
          <w:sz w:val="30"/>
          <w:szCs w:val="30"/>
          <w:lang w:eastAsia="ru-RU"/>
        </w:rPr>
        <w:t>учебно-методическое пособие для учителей:</w:t>
      </w:r>
    </w:p>
    <w:p w14:paraId="3764C2C2" w14:textId="36569127" w:rsidR="00FF7B49" w:rsidRPr="009C0C99" w:rsidRDefault="00FF7B49" w:rsidP="00E50449">
      <w:pPr>
        <w:spacing w:after="0" w:line="240" w:lineRule="auto"/>
        <w:ind w:right="-1"/>
        <w:rPr>
          <w:rFonts w:cs="Times New Roman"/>
          <w:color w:val="000000"/>
          <w:sz w:val="30"/>
          <w:szCs w:val="30"/>
        </w:rPr>
      </w:pPr>
      <w:r w:rsidRPr="009C0C99">
        <w:rPr>
          <w:rFonts w:cs="Times New Roman"/>
          <w:color w:val="000000"/>
          <w:sz w:val="30"/>
          <w:szCs w:val="30"/>
        </w:rPr>
        <w:lastRenderedPageBreak/>
        <w:t>Демченко</w:t>
      </w:r>
      <w:r w:rsidR="00A57251" w:rsidRPr="009C0C99">
        <w:rPr>
          <w:rFonts w:cs="Times New Roman"/>
          <w:color w:val="000000"/>
          <w:sz w:val="30"/>
          <w:szCs w:val="30"/>
        </w:rPr>
        <w:t>,</w:t>
      </w:r>
      <w:r w:rsidRPr="009C0C99">
        <w:rPr>
          <w:rFonts w:cs="Times New Roman"/>
          <w:color w:val="000000"/>
          <w:sz w:val="30"/>
          <w:szCs w:val="30"/>
        </w:rPr>
        <w:t xml:space="preserve"> Н.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</w:t>
      </w:r>
      <w:r w:rsidRPr="009C0C99">
        <w:rPr>
          <w:rFonts w:cs="Times New Roman"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>Английский язык в 8 классе</w:t>
      </w:r>
      <w:r w:rsidR="00C05E84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</w:rPr>
        <w:t>: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у</w:t>
      </w:r>
      <w:r w:rsidRPr="009C0C99">
        <w:rPr>
          <w:rFonts w:cs="Times New Roman"/>
          <w:color w:val="000000"/>
          <w:sz w:val="30"/>
          <w:szCs w:val="30"/>
          <w:lang w:val="be-BY"/>
        </w:rPr>
        <w:t>чебно-методическое пособие для учителей учреждений общего среднего образования с белорусским и русским языками обучения (повышенный уровень)</w:t>
      </w:r>
      <w:r w:rsidRPr="009C0C99">
        <w:rPr>
          <w:rFonts w:cs="Times New Roman"/>
          <w:color w:val="000000"/>
          <w:sz w:val="30"/>
          <w:szCs w:val="30"/>
        </w:rPr>
        <w:t xml:space="preserve"> / </w:t>
      </w:r>
      <w:r w:rsidR="00C05E84">
        <w:rPr>
          <w:rFonts w:cs="Times New Roman"/>
          <w:color w:val="000000"/>
          <w:sz w:val="30"/>
          <w:szCs w:val="30"/>
        </w:rPr>
        <w:br/>
      </w:r>
      <w:r w:rsidRPr="009C0C99">
        <w:rPr>
          <w:rFonts w:cs="Times New Roman"/>
          <w:color w:val="000000"/>
          <w:sz w:val="30"/>
          <w:szCs w:val="30"/>
        </w:rPr>
        <w:t>Н.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 Демченко, Э.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 xml:space="preserve">В. Бушуева. – </w:t>
      </w:r>
      <w:proofErr w:type="gramStart"/>
      <w:r w:rsidRPr="009C0C99">
        <w:rPr>
          <w:rFonts w:cs="Times New Roman"/>
          <w:color w:val="000000"/>
          <w:sz w:val="30"/>
          <w:szCs w:val="30"/>
        </w:rPr>
        <w:t>Минск</w:t>
      </w:r>
      <w:r w:rsidR="000C53B6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:</w:t>
      </w:r>
      <w:proofErr w:type="gramEnd"/>
      <w:r w:rsidRPr="009C0C99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9C0C99">
        <w:rPr>
          <w:rFonts w:cs="Times New Roman"/>
          <w:sz w:val="30"/>
          <w:szCs w:val="30"/>
        </w:rPr>
        <w:t>Вышэйшая</w:t>
      </w:r>
      <w:proofErr w:type="spellEnd"/>
      <w:r w:rsidRPr="009C0C99">
        <w:rPr>
          <w:rFonts w:cs="Times New Roman"/>
          <w:sz w:val="30"/>
          <w:szCs w:val="30"/>
        </w:rPr>
        <w:t xml:space="preserve"> школа</w:t>
      </w:r>
      <w:r w:rsidRPr="009C0C99">
        <w:rPr>
          <w:rFonts w:cs="Times New Roman"/>
          <w:color w:val="000000"/>
          <w:sz w:val="30"/>
          <w:szCs w:val="30"/>
        </w:rPr>
        <w:t>, 2022.</w:t>
      </w:r>
    </w:p>
    <w:p w14:paraId="50C92D93" w14:textId="36216B24" w:rsidR="00FF7B49" w:rsidRPr="00937F5E" w:rsidRDefault="00FF7B49" w:rsidP="006C45F1">
      <w:pPr>
        <w:spacing w:after="0" w:line="240" w:lineRule="auto"/>
        <w:ind w:right="-1"/>
        <w:rPr>
          <w:rFonts w:cs="Times New Roman"/>
          <w:sz w:val="30"/>
          <w:szCs w:val="30"/>
        </w:rPr>
      </w:pPr>
      <w:r w:rsidRPr="00937F5E">
        <w:rPr>
          <w:rFonts w:cs="Times New Roman"/>
          <w:sz w:val="30"/>
          <w:szCs w:val="30"/>
        </w:rPr>
        <w:t>В учебно-методическом пособии изложен</w:t>
      </w:r>
      <w:r w:rsidR="00A016B0" w:rsidRPr="00937F5E">
        <w:rPr>
          <w:rFonts w:cs="Times New Roman"/>
          <w:sz w:val="30"/>
          <w:szCs w:val="30"/>
        </w:rPr>
        <w:t xml:space="preserve">ы </w:t>
      </w:r>
      <w:r w:rsidRPr="00937F5E">
        <w:rPr>
          <w:rFonts w:cs="Times New Roman"/>
          <w:sz w:val="30"/>
          <w:szCs w:val="30"/>
        </w:rPr>
        <w:t xml:space="preserve">методические </w:t>
      </w:r>
      <w:r w:rsidR="00A016B0" w:rsidRPr="00937F5E">
        <w:rPr>
          <w:rFonts w:cs="Times New Roman"/>
          <w:sz w:val="30"/>
          <w:szCs w:val="30"/>
        </w:rPr>
        <w:t xml:space="preserve">подходы и </w:t>
      </w:r>
      <w:r w:rsidRPr="00937F5E">
        <w:rPr>
          <w:rFonts w:cs="Times New Roman"/>
          <w:sz w:val="30"/>
          <w:szCs w:val="30"/>
        </w:rPr>
        <w:t>принципы, лежащие в основе организации обучения английскому языку</w:t>
      </w:r>
      <w:r w:rsidR="006C45F1" w:rsidRPr="00937F5E">
        <w:rPr>
          <w:rFonts w:cs="Times New Roman"/>
          <w:sz w:val="30"/>
          <w:szCs w:val="30"/>
        </w:rPr>
        <w:t xml:space="preserve">; </w:t>
      </w:r>
      <w:r w:rsidR="000C05A8" w:rsidRPr="00937F5E">
        <w:rPr>
          <w:rFonts w:cs="Times New Roman"/>
          <w:sz w:val="30"/>
          <w:szCs w:val="30"/>
        </w:rPr>
        <w:t>представлены общая характеристика компонентов</w:t>
      </w:r>
      <w:r w:rsidR="00BC15EA">
        <w:rPr>
          <w:rFonts w:cs="Times New Roman"/>
          <w:sz w:val="30"/>
          <w:szCs w:val="30"/>
        </w:rPr>
        <w:t xml:space="preserve"> </w:t>
      </w:r>
      <w:r w:rsidR="00BC15EA" w:rsidRPr="00C45E72">
        <w:rPr>
          <w:rFonts w:cs="Times New Roman"/>
          <w:sz w:val="30"/>
          <w:szCs w:val="30"/>
        </w:rPr>
        <w:t>учебно-методического комплекса (далее – УМК)</w:t>
      </w:r>
      <w:r w:rsidRPr="00C45E72">
        <w:rPr>
          <w:rFonts w:cs="Times New Roman"/>
          <w:sz w:val="30"/>
          <w:szCs w:val="30"/>
        </w:rPr>
        <w:t>, карт</w:t>
      </w:r>
      <w:r w:rsidR="000C05A8" w:rsidRPr="00C45E72">
        <w:rPr>
          <w:rFonts w:cs="Times New Roman"/>
          <w:sz w:val="30"/>
          <w:szCs w:val="30"/>
        </w:rPr>
        <w:t>а</w:t>
      </w:r>
      <w:r w:rsidRPr="00C45E72">
        <w:rPr>
          <w:rFonts w:cs="Times New Roman"/>
          <w:sz w:val="30"/>
          <w:szCs w:val="30"/>
        </w:rPr>
        <w:t xml:space="preserve"> материалов</w:t>
      </w:r>
      <w:r w:rsidR="000C05A8" w:rsidRPr="00C45E72">
        <w:rPr>
          <w:rFonts w:cs="Times New Roman"/>
          <w:sz w:val="30"/>
          <w:szCs w:val="30"/>
        </w:rPr>
        <w:t xml:space="preserve"> каждого раздела</w:t>
      </w:r>
      <w:r w:rsidR="000C05A8" w:rsidRPr="00937F5E">
        <w:rPr>
          <w:rFonts w:cs="Times New Roman"/>
          <w:sz w:val="30"/>
          <w:szCs w:val="30"/>
        </w:rPr>
        <w:t xml:space="preserve"> учебного пособия, </w:t>
      </w:r>
      <w:r w:rsidRPr="00937F5E">
        <w:rPr>
          <w:rFonts w:cs="Times New Roman"/>
          <w:sz w:val="30"/>
          <w:szCs w:val="30"/>
        </w:rPr>
        <w:t>методически</w:t>
      </w:r>
      <w:r w:rsidR="008E7527" w:rsidRPr="00937F5E">
        <w:rPr>
          <w:rFonts w:cs="Times New Roman"/>
          <w:sz w:val="30"/>
          <w:szCs w:val="30"/>
        </w:rPr>
        <w:t>е</w:t>
      </w:r>
      <w:r w:rsidRPr="00937F5E">
        <w:rPr>
          <w:rFonts w:cs="Times New Roman"/>
          <w:sz w:val="30"/>
          <w:szCs w:val="30"/>
        </w:rPr>
        <w:t xml:space="preserve"> рекомендаци</w:t>
      </w:r>
      <w:r w:rsidR="008E7527" w:rsidRPr="00937F5E">
        <w:rPr>
          <w:rFonts w:cs="Times New Roman"/>
          <w:sz w:val="30"/>
          <w:szCs w:val="30"/>
        </w:rPr>
        <w:t>и</w:t>
      </w:r>
      <w:r w:rsidR="006C45F1" w:rsidRPr="00937F5E">
        <w:rPr>
          <w:rFonts w:cs="Times New Roman"/>
          <w:sz w:val="30"/>
          <w:szCs w:val="30"/>
        </w:rPr>
        <w:t xml:space="preserve"> по обучению видам речевой деятельности и аспектам языка</w:t>
      </w:r>
      <w:r w:rsidR="000C05A8" w:rsidRPr="00937F5E">
        <w:rPr>
          <w:rFonts w:cs="Times New Roman"/>
          <w:sz w:val="30"/>
          <w:szCs w:val="30"/>
        </w:rPr>
        <w:t>, поурочно</w:t>
      </w:r>
      <w:r w:rsidR="008E7527" w:rsidRPr="00937F5E">
        <w:rPr>
          <w:rFonts w:cs="Times New Roman"/>
          <w:sz w:val="30"/>
          <w:szCs w:val="30"/>
        </w:rPr>
        <w:t xml:space="preserve">е </w:t>
      </w:r>
      <w:r w:rsidR="000C05A8" w:rsidRPr="00937F5E">
        <w:rPr>
          <w:rFonts w:cs="Times New Roman"/>
          <w:sz w:val="30"/>
          <w:szCs w:val="30"/>
        </w:rPr>
        <w:t>планировани</w:t>
      </w:r>
      <w:r w:rsidR="008E7527" w:rsidRPr="00937F5E">
        <w:rPr>
          <w:rFonts w:cs="Times New Roman"/>
          <w:sz w:val="30"/>
          <w:szCs w:val="30"/>
        </w:rPr>
        <w:t>е</w:t>
      </w:r>
      <w:r w:rsidR="000C05A8" w:rsidRPr="00937F5E">
        <w:rPr>
          <w:rFonts w:cs="Times New Roman"/>
          <w:sz w:val="30"/>
          <w:szCs w:val="30"/>
        </w:rPr>
        <w:t xml:space="preserve">. </w:t>
      </w:r>
    </w:p>
    <w:p w14:paraId="3F50F6A1" w14:textId="3BBC7941" w:rsidR="00F069A9" w:rsidRPr="00F94817" w:rsidRDefault="00BC135D" w:rsidP="00F069A9">
      <w:pPr>
        <w:pStyle w:val="a3"/>
        <w:spacing w:after="0" w:line="240" w:lineRule="auto"/>
        <w:ind w:left="0"/>
        <w:rPr>
          <w:rFonts w:eastAsia="Calibri" w:cs="Times New Roman"/>
          <w:i/>
          <w:iCs/>
          <w:sz w:val="30"/>
          <w:szCs w:val="30"/>
        </w:rPr>
      </w:pPr>
      <w:r w:rsidRPr="00937F5E">
        <w:rPr>
          <w:sz w:val="30"/>
          <w:szCs w:val="30"/>
        </w:rPr>
        <w:t>Полная информация об учебно-методическом обеспечении</w:t>
      </w:r>
      <w:r w:rsidR="00AA2711" w:rsidRPr="00937F5E">
        <w:rPr>
          <w:sz w:val="30"/>
          <w:szCs w:val="30"/>
        </w:rPr>
        <w:t xml:space="preserve"> образовательного процесса по </w:t>
      </w:r>
      <w:r w:rsidRPr="00937F5E">
        <w:rPr>
          <w:sz w:val="30"/>
          <w:szCs w:val="30"/>
        </w:rPr>
        <w:t>учебно</w:t>
      </w:r>
      <w:r w:rsidR="00AA2711" w:rsidRPr="00937F5E">
        <w:rPr>
          <w:sz w:val="30"/>
          <w:szCs w:val="30"/>
        </w:rPr>
        <w:t>му</w:t>
      </w:r>
      <w:r w:rsidRPr="00937F5E">
        <w:rPr>
          <w:sz w:val="30"/>
          <w:szCs w:val="30"/>
        </w:rPr>
        <w:t xml:space="preserve"> предмет</w:t>
      </w:r>
      <w:r w:rsidR="00AA2711" w:rsidRPr="00937F5E">
        <w:rPr>
          <w:sz w:val="30"/>
          <w:szCs w:val="30"/>
        </w:rPr>
        <w:t>у</w:t>
      </w:r>
      <w:r w:rsidR="00A34BB2" w:rsidRPr="00937F5E">
        <w:rPr>
          <w:sz w:val="30"/>
          <w:szCs w:val="30"/>
        </w:rPr>
        <w:t xml:space="preserve"> «</w:t>
      </w:r>
      <w:r w:rsidR="00FF7B49" w:rsidRPr="00937F5E">
        <w:rPr>
          <w:sz w:val="30"/>
          <w:szCs w:val="30"/>
        </w:rPr>
        <w:t>Иностранный язык»</w:t>
      </w:r>
      <w:r w:rsidR="00A34BB2" w:rsidRPr="00937F5E">
        <w:rPr>
          <w:sz w:val="30"/>
          <w:szCs w:val="30"/>
        </w:rPr>
        <w:t xml:space="preserve"> в 202</w:t>
      </w:r>
      <w:r w:rsidR="00172A4D" w:rsidRPr="00937F5E">
        <w:rPr>
          <w:sz w:val="30"/>
          <w:szCs w:val="30"/>
        </w:rPr>
        <w:t>3</w:t>
      </w:r>
      <w:r w:rsidR="00A34BB2" w:rsidRPr="00937F5E">
        <w:rPr>
          <w:sz w:val="30"/>
          <w:szCs w:val="30"/>
        </w:rPr>
        <w:t>/202</w:t>
      </w:r>
      <w:r w:rsidR="00172A4D" w:rsidRPr="00937F5E">
        <w:rPr>
          <w:sz w:val="30"/>
          <w:szCs w:val="30"/>
        </w:rPr>
        <w:t>4</w:t>
      </w:r>
      <w:r w:rsidRPr="00937F5E">
        <w:rPr>
          <w:sz w:val="30"/>
          <w:szCs w:val="30"/>
        </w:rPr>
        <w:t xml:space="preserve"> учебном году размещена на национальном образовательном портале</w:t>
      </w:r>
      <w:r w:rsidR="006C45F1" w:rsidRPr="00937F5E">
        <w:rPr>
          <w:sz w:val="30"/>
          <w:szCs w:val="30"/>
        </w:rPr>
        <w:t>:</w:t>
      </w:r>
      <w:r w:rsidR="00F94817" w:rsidRPr="00F94817">
        <w:rPr>
          <w:sz w:val="30"/>
          <w:szCs w:val="30"/>
        </w:rPr>
        <w:t xml:space="preserve"> </w:t>
      </w:r>
      <w:hyperlink r:id="rId14" w:history="1">
        <w:r w:rsidR="00F94817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F94817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5" w:history="1"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У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чебные предметы. 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F94817" w:rsidRPr="00F94817">
        <w:rPr>
          <w:rFonts w:eastAsia="Calibri" w:cs="Times New Roman"/>
          <w:i/>
          <w:iCs/>
          <w:sz w:val="30"/>
          <w:szCs w:val="30"/>
        </w:rPr>
        <w:t>.</w:t>
      </w:r>
    </w:p>
    <w:p w14:paraId="24E0FE93" w14:textId="4B0BD0D8" w:rsidR="007D55FD" w:rsidRPr="009C0C99" w:rsidRDefault="00CA02DC" w:rsidP="00937F5E">
      <w:pPr>
        <w:spacing w:after="0" w:line="240" w:lineRule="auto"/>
        <w:rPr>
          <w:b/>
          <w:sz w:val="30"/>
          <w:szCs w:val="30"/>
          <w:u w:val="single"/>
        </w:rPr>
      </w:pPr>
      <w:r w:rsidRPr="009C0C99">
        <w:rPr>
          <w:b/>
          <w:sz w:val="30"/>
          <w:szCs w:val="30"/>
          <w:u w:val="single"/>
        </w:rPr>
        <w:t>3</w:t>
      </w:r>
      <w:r w:rsidR="00F069A9" w:rsidRPr="009C0C99">
        <w:rPr>
          <w:b/>
          <w:sz w:val="30"/>
          <w:szCs w:val="30"/>
          <w:u w:val="single"/>
        </w:rPr>
        <w:t xml:space="preserve">. </w:t>
      </w:r>
      <w:r w:rsidR="00BC135D" w:rsidRPr="009C0C99">
        <w:rPr>
          <w:b/>
          <w:sz w:val="30"/>
          <w:szCs w:val="30"/>
          <w:u w:val="single"/>
        </w:rPr>
        <w:t>Организация</w:t>
      </w:r>
      <w:r w:rsidR="007D55FD" w:rsidRPr="009C0C99">
        <w:rPr>
          <w:b/>
          <w:sz w:val="30"/>
          <w:szCs w:val="30"/>
          <w:u w:val="single"/>
        </w:rPr>
        <w:t xml:space="preserve"> образовательного процесса </w:t>
      </w:r>
      <w:r w:rsidR="006B408F" w:rsidRPr="009C0C99">
        <w:rPr>
          <w:b/>
          <w:sz w:val="30"/>
          <w:szCs w:val="30"/>
          <w:u w:val="single"/>
        </w:rPr>
        <w:t xml:space="preserve">при изучении учебного предмета </w:t>
      </w:r>
      <w:r w:rsidR="007D55FD" w:rsidRPr="009C0C99">
        <w:rPr>
          <w:b/>
          <w:sz w:val="30"/>
          <w:szCs w:val="30"/>
          <w:u w:val="single"/>
        </w:rPr>
        <w:t>на повышенном уровне</w:t>
      </w:r>
    </w:p>
    <w:p w14:paraId="669309A5" w14:textId="77777777" w:rsidR="00FF7B49" w:rsidRPr="00FF48D8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</w:rPr>
      </w:pPr>
      <w:r w:rsidRPr="00FF48D8">
        <w:rPr>
          <w:rFonts w:eastAsia="Calibri" w:cs="Times New Roman"/>
          <w:color w:val="000000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предметно-тематического содержания.</w:t>
      </w:r>
    </w:p>
    <w:p w14:paraId="31E5E8AB" w14:textId="77777777" w:rsidR="00FF7B49" w:rsidRPr="00FF48D8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  <w:lang w:eastAsia="ru-RU"/>
        </w:rPr>
      </w:pPr>
      <w:r w:rsidRPr="00FF48D8">
        <w:rPr>
          <w:rFonts w:eastAsia="Calibri" w:cs="Times New Roman"/>
          <w:color w:val="000000"/>
          <w:sz w:val="30"/>
          <w:szCs w:val="30"/>
          <w:lang w:eastAsia="ru-RU"/>
        </w:rPr>
        <w:t>Как на базовом, так и на повышенном уровне изучения иностранного языка отбор содержания обучения должен обеспечивать формирование у учащихся готовности к межкультурному общению, взаимопониманию,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14:paraId="5C1BA6E9" w14:textId="7777777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316A8B">
        <w:rPr>
          <w:rFonts w:eastAsia="Calibri" w:cs="Times New Roman"/>
          <w:b/>
          <w:i/>
          <w:color w:val="000000"/>
          <w:sz w:val="30"/>
          <w:szCs w:val="30"/>
        </w:rPr>
        <w:t>Различие при изучении иностранного языка на базовом и повышенном уровнях определяется</w:t>
      </w:r>
      <w:r w:rsidRPr="00316A8B">
        <w:rPr>
          <w:rFonts w:eastAsia="Calibri" w:cs="Times New Roman"/>
          <w:color w:val="000000"/>
          <w:sz w:val="30"/>
          <w:szCs w:val="30"/>
        </w:rPr>
        <w:t xml:space="preserve"> объемом продуктивного и 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14:paraId="2BDF1ABA" w14:textId="77777777" w:rsidR="00FF7B49" w:rsidRPr="00316A8B" w:rsidRDefault="00FF7B49" w:rsidP="00FF7B49">
      <w:pPr>
        <w:spacing w:after="0" w:line="240" w:lineRule="auto"/>
        <w:ind w:right="-1"/>
        <w:rPr>
          <w:rFonts w:eastAsia="Times New Roman" w:cs="Times New Roman"/>
          <w:i/>
          <w:iCs/>
          <w:color w:val="000000"/>
          <w:sz w:val="30"/>
          <w:szCs w:val="30"/>
        </w:rPr>
      </w:pPr>
      <w:r w:rsidRPr="00316A8B">
        <w:rPr>
          <w:rFonts w:eastAsia="Calibri" w:cs="Times New Roman"/>
          <w:color w:val="000000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 стандартных ситуациях </w:t>
      </w:r>
      <w:r w:rsidRPr="00316A8B">
        <w:rPr>
          <w:rFonts w:eastAsia="Calibri" w:cs="Times New Roman"/>
          <w:sz w:val="30"/>
          <w:szCs w:val="30"/>
          <w:lang w:eastAsia="ru-RU"/>
        </w:rPr>
        <w:t>(например, р</w:t>
      </w:r>
      <w:r w:rsidRPr="00316A8B">
        <w:rPr>
          <w:rFonts w:eastAsia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</w:t>
      </w:r>
      <w:r w:rsidRPr="00316A8B">
        <w:rPr>
          <w:rFonts w:eastAsia="Times New Roman" w:cs="Times New Roman"/>
          <w:iCs/>
          <w:sz w:val="30"/>
          <w:szCs w:val="30"/>
        </w:rPr>
        <w:t>)</w:t>
      </w:r>
      <w:r w:rsidRPr="00316A8B">
        <w:rPr>
          <w:rFonts w:eastAsia="Times New Roman" w:cs="Times New Roman"/>
          <w:i/>
          <w:iCs/>
          <w:sz w:val="30"/>
          <w:szCs w:val="30"/>
        </w:rPr>
        <w:t>.</w:t>
      </w:r>
    </w:p>
    <w:p w14:paraId="2911227F" w14:textId="5241150D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/>
          <w:iCs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316A8B">
        <w:rPr>
          <w:rFonts w:eastAsia="Calibri" w:cs="Times New Roman"/>
          <w:color w:val="000000"/>
          <w:sz w:val="30"/>
          <w:szCs w:val="30"/>
          <w:lang w:eastAsia="ru-RU"/>
        </w:rPr>
        <w:t>решать коммуникативные задачи в стандартных ситуациях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, а </w:t>
      </w:r>
      <w:r w:rsidRPr="00316A8B">
        <w:rPr>
          <w:rFonts w:eastAsia="Calibri" w:cs="Times New Roman"/>
          <w:iCs/>
          <w:color w:val="000000"/>
          <w:sz w:val="30"/>
          <w:szCs w:val="30"/>
        </w:rPr>
        <w:lastRenderedPageBreak/>
        <w:t xml:space="preserve">также проблемные задачи на основе более глубоких социокультурных и/или энциклопедических знаний </w:t>
      </w:r>
      <w:r w:rsidRPr="00316A8B">
        <w:rPr>
          <w:rFonts w:eastAsia="Calibri" w:cs="Times New Roman"/>
          <w:sz w:val="30"/>
          <w:szCs w:val="30"/>
          <w:lang w:eastAsia="ru-RU"/>
        </w:rPr>
        <w:t>(</w:t>
      </w:r>
      <w:r w:rsidRPr="00316A8B">
        <w:rPr>
          <w:rFonts w:eastAsia="Calibri" w:cs="Times New Roman"/>
          <w:iCs/>
          <w:sz w:val="30"/>
          <w:szCs w:val="30"/>
        </w:rPr>
        <w:t>сравнить особенности различных профессий; аргументировать важность владения иностранным языком в профессиональной деятельности). Моделирование разнообразных ситуаций межкультурного речевого общения является неотъемлемой частью обучения иноязычной устной речи.</w:t>
      </w:r>
    </w:p>
    <w:p w14:paraId="11651C36" w14:textId="7777777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</w:t>
      </w:r>
      <w:r w:rsidRPr="00316A8B">
        <w:rPr>
          <w:rFonts w:eastAsia="Calibri" w:cs="Times New Roman"/>
          <w:iCs/>
          <w:sz w:val="30"/>
          <w:szCs w:val="30"/>
        </w:rPr>
        <w:t xml:space="preserve">приемами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самостоятельной работы с иноязычными источниками информации; подготовке учащихся к самообразованию и приобретению личного опыта межкультурного общения; развитию качеств поликультурной личности, </w:t>
      </w:r>
      <w:r w:rsidRPr="00316A8B">
        <w:rPr>
          <w:rFonts w:eastAsia="Calibri" w:cs="Times New Roman"/>
          <w:iCs/>
          <w:sz w:val="30"/>
          <w:szCs w:val="30"/>
        </w:rPr>
        <w:t xml:space="preserve">востребованных в </w:t>
      </w:r>
      <w:r w:rsidRPr="00316A8B">
        <w:rPr>
          <w:rFonts w:eastAsia="Times New Roman" w:cs="Times New Roman"/>
          <w:sz w:val="30"/>
          <w:szCs w:val="30"/>
          <w:lang w:eastAsia="ru-RU"/>
        </w:rPr>
        <w:t>современном информационном обществе в условиях глобализации</w:t>
      </w:r>
      <w:r w:rsidRPr="00316A8B">
        <w:rPr>
          <w:rFonts w:eastAsia="Calibri" w:cs="Times New Roman"/>
          <w:iCs/>
          <w:sz w:val="30"/>
          <w:szCs w:val="30"/>
        </w:rPr>
        <w:t xml:space="preserve">. </w:t>
      </w:r>
    </w:p>
    <w:p w14:paraId="6EF7EE53" w14:textId="5DA5921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В </w:t>
      </w:r>
      <w:r w:rsidRPr="00316A8B">
        <w:rPr>
          <w:rFonts w:eastAsia="Calibri" w:cs="Times New Roman"/>
          <w:iCs/>
          <w:sz w:val="30"/>
          <w:szCs w:val="30"/>
        </w:rPr>
        <w:t>202</w:t>
      </w:r>
      <w:r w:rsidR="00A57251" w:rsidRPr="00316A8B">
        <w:rPr>
          <w:rFonts w:eastAsia="Calibri" w:cs="Times New Roman"/>
          <w:iCs/>
          <w:sz w:val="30"/>
          <w:szCs w:val="30"/>
        </w:rPr>
        <w:t>3</w:t>
      </w:r>
      <w:r w:rsidRPr="00316A8B">
        <w:rPr>
          <w:rFonts w:eastAsia="Calibri" w:cs="Times New Roman"/>
          <w:iCs/>
          <w:sz w:val="30"/>
          <w:szCs w:val="30"/>
        </w:rPr>
        <w:t>/202</w:t>
      </w:r>
      <w:r w:rsidR="00A57251" w:rsidRPr="00316A8B">
        <w:rPr>
          <w:rFonts w:eastAsia="Calibri" w:cs="Times New Roman"/>
          <w:iCs/>
          <w:sz w:val="30"/>
          <w:szCs w:val="30"/>
        </w:rPr>
        <w:t>4</w:t>
      </w:r>
      <w:r w:rsidRPr="00316A8B">
        <w:rPr>
          <w:rFonts w:eastAsia="Calibri" w:cs="Times New Roman"/>
          <w:iCs/>
          <w:sz w:val="30"/>
          <w:szCs w:val="30"/>
        </w:rPr>
        <w:t xml:space="preserve">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>учебном году в V</w:t>
      </w:r>
      <w:r w:rsidR="00C05E84">
        <w:rPr>
          <w:rFonts w:eastAsia="Calibri" w:cs="Times New Roman"/>
          <w:iCs/>
          <w:color w:val="000000"/>
          <w:sz w:val="30"/>
          <w:szCs w:val="30"/>
          <w:lang w:val="be-BY"/>
        </w:rPr>
        <w:t>–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IX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 классах базовой школы, средней школы, школы-интерната для детей-сирот и детей, оставшихся без попечения родителей, а также в V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III</w:t>
      </w:r>
      <w:r w:rsidR="00C05E84">
        <w:rPr>
          <w:rFonts w:eastAsia="Calibri" w:cs="Times New Roman"/>
          <w:iCs/>
          <w:color w:val="000000"/>
          <w:sz w:val="30"/>
          <w:szCs w:val="30"/>
        </w:rPr>
        <w:t>–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IX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 классах </w:t>
      </w:r>
      <w:r w:rsidRPr="00316A8B">
        <w:rPr>
          <w:rFonts w:eastAsia="Calibri" w:cs="Times New Roman"/>
          <w:color w:val="000000"/>
          <w:sz w:val="30"/>
          <w:szCs w:val="30"/>
          <w:lang w:val="be-BY"/>
        </w:rPr>
        <w:t xml:space="preserve">гимназии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предусмотрена возможность увеличения количества учебных часов, отводимых на изучение иностранного языка (не более чем на 2 часа), </w:t>
      </w:r>
      <w:r w:rsidRPr="00316A8B">
        <w:rPr>
          <w:rFonts w:eastAsia="Calibri" w:cs="Times New Roman"/>
          <w:color w:val="000000"/>
          <w:sz w:val="30"/>
          <w:szCs w:val="30"/>
          <w:lang w:val="be-BY"/>
        </w:rPr>
        <w:t>за счет учебных часов, предусмотренных учебным планом на проведение факультативных занятий.</w:t>
      </w:r>
    </w:p>
    <w:p w14:paraId="387ED486" w14:textId="1D00CA10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>Дополнительное учебное время должно быть использовано:</w:t>
      </w:r>
    </w:p>
    <w:p w14:paraId="74ABE195" w14:textId="41C4EC9E" w:rsidR="00FF7B49" w:rsidRPr="00316A8B" w:rsidRDefault="00C05E84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для </w:t>
      </w:r>
      <w:r w:rsidR="00FF7B49" w:rsidRPr="00316A8B">
        <w:rPr>
          <w:rFonts w:eastAsia="Calibri" w:cs="Times New Roman"/>
          <w:iCs/>
          <w:color w:val="000000"/>
          <w:sz w:val="30"/>
          <w:szCs w:val="30"/>
        </w:rPr>
        <w:t>совершенствования навыков и развития умений устной речи учащихся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14:paraId="00FA0738" w14:textId="7777777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>увеличения объема продуктивно усваиваемого лексического и грамматического материала в пределах единого с базовым уровнем предметно-тематического содержания;</w:t>
      </w:r>
    </w:p>
    <w:p w14:paraId="12F3AD03" w14:textId="326CFBDF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повышения степени подготовленности учащихся к адекватной интерпретации феноменов и явлений социокультурной специфики стран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>изучаемого языка;</w:t>
      </w:r>
    </w:p>
    <w:p w14:paraId="29411260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sz w:val="30"/>
          <w:szCs w:val="30"/>
        </w:rPr>
        <w:t xml:space="preserve">освоения приемов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>речевого и неречевого поведения, адекватного нормам и требованиям, принятым в странах изучаемого языка;</w:t>
      </w:r>
    </w:p>
    <w:p w14:paraId="406ABA63" w14:textId="4CCDB890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повышения уровня готовности учащихся к самообразовательной деятельности по овладению иностранным языком;</w:t>
      </w:r>
    </w:p>
    <w:p w14:paraId="597D516D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совершенствования компенсаторных умений во всех видах речевой деятельности;</w:t>
      </w:r>
    </w:p>
    <w:p w14:paraId="37A9A282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развития учебно-познавательных умений учащихся.</w:t>
      </w:r>
    </w:p>
    <w:p w14:paraId="01CC1BE3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lastRenderedPageBreak/>
        <w:t xml:space="preserve">При обучении иностранному языку в объеме 4 (5) учебных часов </w:t>
      </w:r>
      <w:r w:rsidRPr="00CC4F7D">
        <w:rPr>
          <w:rFonts w:eastAsia="Calibri" w:cs="Times New Roman"/>
          <w:color w:val="000000"/>
          <w:sz w:val="30"/>
          <w:szCs w:val="30"/>
        </w:rPr>
        <w:t>в неделю</w:t>
      </w: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 необходимо ориентироваться на программные требования к изучению иностранного языка на повышенном уровне.</w:t>
      </w:r>
    </w:p>
    <w:p w14:paraId="0E5691F5" w14:textId="60702986" w:rsidR="00FF7B49" w:rsidRPr="00CC4F7D" w:rsidRDefault="00FF7B49" w:rsidP="0008249F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Для реализации поставленных задач рекомендуется </w:t>
      </w:r>
      <w:r w:rsidRPr="00CC4F7D">
        <w:rPr>
          <w:rFonts w:eastAsia="Calibri" w:cs="Times New Roman"/>
          <w:color w:val="000000"/>
          <w:sz w:val="30"/>
          <w:szCs w:val="30"/>
        </w:rPr>
        <w:t>использовать учебные пособия по иностранным языкам для базового или повышенного уровня, которые имеются в школьных библиотечных фондах,</w:t>
      </w:r>
      <w:r w:rsidR="00917F2B" w:rsidRPr="00CC4F7D">
        <w:rPr>
          <w:rFonts w:eastAsia="Calibri" w:cs="Times New Roman"/>
          <w:bCs/>
          <w:i/>
          <w:kern w:val="32"/>
          <w:sz w:val="30"/>
          <w:szCs w:val="30"/>
          <w:lang w:eastAsia="ru-RU"/>
        </w:rPr>
        <w:t xml:space="preserve"> </w:t>
      </w:r>
      <w:r w:rsidRPr="00CC4F7D">
        <w:rPr>
          <w:rFonts w:eastAsia="Calibri" w:cs="Times New Roman"/>
          <w:color w:val="000000"/>
          <w:sz w:val="30"/>
          <w:szCs w:val="30"/>
        </w:rPr>
        <w:t xml:space="preserve">УМК для факультативных занятий,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дидактические и диагностические материалы, </w:t>
      </w:r>
      <w:r w:rsidRPr="00CC4F7D">
        <w:rPr>
          <w:rFonts w:eastAsia="Calibri" w:cs="Times New Roman"/>
          <w:color w:val="000000"/>
          <w:sz w:val="30"/>
          <w:szCs w:val="30"/>
        </w:rPr>
        <w:t>дополнительные учебные материалы</w:t>
      </w:r>
      <w:r w:rsidR="006C45F1" w:rsidRPr="00CC4F7D">
        <w:rPr>
          <w:rFonts w:eastAsia="Calibri" w:cs="Times New Roman"/>
          <w:color w:val="000000"/>
          <w:sz w:val="30"/>
          <w:szCs w:val="30"/>
        </w:rPr>
        <w:t>:</w:t>
      </w:r>
      <w:r w:rsidR="00A4655D" w:rsidRPr="00A4655D">
        <w:rPr>
          <w:rFonts w:eastAsia="Calibri" w:cs="Times New Roman"/>
          <w:color w:val="000000"/>
          <w:sz w:val="30"/>
          <w:szCs w:val="30"/>
        </w:rPr>
        <w:t xml:space="preserve"> </w:t>
      </w:r>
      <w:hyperlink r:id="rId16" w:history="1">
        <w:r w:rsidR="00A4655D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A4655D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7" w:history="1"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с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сы</w:t>
        </w:r>
      </w:hyperlink>
      <w:r w:rsidRPr="00CC4F7D">
        <w:rPr>
          <w:rFonts w:eastAsia="Calibri" w:cs="Times New Roman"/>
          <w:i/>
          <w:iCs/>
          <w:sz w:val="30"/>
          <w:szCs w:val="30"/>
        </w:rPr>
        <w:t>.</w:t>
      </w:r>
    </w:p>
    <w:p w14:paraId="2A2A2A37" w14:textId="488E0C26" w:rsidR="00B73050" w:rsidRPr="00092895" w:rsidRDefault="00232C25" w:rsidP="00CA02DC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092895">
        <w:rPr>
          <w:b/>
          <w:sz w:val="30"/>
          <w:szCs w:val="30"/>
          <w:u w:val="single"/>
        </w:rPr>
        <w:t>О</w:t>
      </w:r>
      <w:r w:rsidR="00DF515F" w:rsidRPr="00092895">
        <w:rPr>
          <w:b/>
          <w:sz w:val="30"/>
          <w:szCs w:val="30"/>
          <w:u w:val="single"/>
        </w:rPr>
        <w:t>собенности организации образовательного процесса</w:t>
      </w:r>
    </w:p>
    <w:p w14:paraId="2EA25207" w14:textId="28EF239C" w:rsidR="00132120" w:rsidRPr="00092895" w:rsidRDefault="00132120" w:rsidP="00CA02DC">
      <w:pPr>
        <w:spacing w:after="0" w:line="240" w:lineRule="auto"/>
        <w:ind w:firstLine="708"/>
        <w:rPr>
          <w:b/>
          <w:color w:val="auto"/>
          <w:sz w:val="30"/>
          <w:szCs w:val="30"/>
        </w:rPr>
      </w:pPr>
      <w:r w:rsidRPr="00092895">
        <w:rPr>
          <w:b/>
          <w:color w:val="auto"/>
          <w:sz w:val="30"/>
          <w:szCs w:val="30"/>
        </w:rPr>
        <w:t>Формирование функциональной грамотности</w:t>
      </w:r>
      <w:r w:rsidR="00AF1CDA" w:rsidRPr="00092895">
        <w:rPr>
          <w:b/>
          <w:color w:val="auto"/>
          <w:sz w:val="30"/>
          <w:szCs w:val="30"/>
        </w:rPr>
        <w:t xml:space="preserve"> учащихся средствами учебного предмета</w:t>
      </w:r>
    </w:p>
    <w:p w14:paraId="2431AC6A" w14:textId="4CB4CD8F" w:rsidR="000870D3" w:rsidRPr="00C45E72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 xml:space="preserve">В ноябре 2023 года планируется проведение нового для страны мониторингового исследования – </w:t>
      </w:r>
      <w:r w:rsidR="0084461D">
        <w:rPr>
          <w:rFonts w:cs="Times New Roman"/>
          <w:color w:val="auto"/>
          <w:sz w:val="30"/>
          <w:szCs w:val="30"/>
        </w:rPr>
        <w:t>Н</w:t>
      </w:r>
      <w:r w:rsidRPr="00C45E72">
        <w:rPr>
          <w:rFonts w:cs="Times New Roman"/>
          <w:color w:val="auto"/>
          <w:sz w:val="30"/>
          <w:szCs w:val="30"/>
        </w:rPr>
        <w:t>ационального исследования качества образования (далее – НИКО), в котором примут участие учащиеся Х</w:t>
      </w:r>
      <w:r w:rsidR="00CA02DC" w:rsidRPr="00C45E72">
        <w:rPr>
          <w:rFonts w:cs="Times New Roman"/>
          <w:color w:val="auto"/>
          <w:sz w:val="30"/>
          <w:szCs w:val="30"/>
        </w:rPr>
        <w:t> </w:t>
      </w:r>
      <w:r w:rsidRPr="00C45E72">
        <w:rPr>
          <w:rFonts w:cs="Times New Roman"/>
          <w:color w:val="auto"/>
          <w:sz w:val="30"/>
          <w:szCs w:val="30"/>
        </w:rPr>
        <w:t>класса.</w:t>
      </w:r>
    </w:p>
    <w:p w14:paraId="24385076" w14:textId="77777777" w:rsidR="00C45E72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>НИКО направлено на проверку функциональной грамотности учащихся – способности, обеспечивающей эффективное функционирование человека в различных сферах жизнедеятельности.</w:t>
      </w:r>
    </w:p>
    <w:p w14:paraId="26EBA2C5" w14:textId="42120B16" w:rsidR="000870D3" w:rsidRPr="0020597C" w:rsidRDefault="00C45E72" w:rsidP="0020597C">
      <w:pPr>
        <w:spacing w:after="0" w:line="240" w:lineRule="auto"/>
        <w:rPr>
          <w:rFonts w:cs="Times New Roman"/>
          <w:i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>Актуальную информацию о подготовке к исследованию можно найти на национальном образовательном портале:</w:t>
      </w:r>
      <w:r w:rsidR="00F34131" w:rsidRPr="00F34131">
        <w:rPr>
          <w:rFonts w:cs="Times New Roman"/>
          <w:color w:val="auto"/>
          <w:sz w:val="30"/>
          <w:szCs w:val="30"/>
        </w:rPr>
        <w:t xml:space="preserve"> </w:t>
      </w:r>
      <w:hyperlink r:id="rId18" w:history="1"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https://adu.by</w:t>
        </w:r>
      </w:hyperlink>
      <w:r w:rsidR="00F34131" w:rsidRPr="00F34131">
        <w:rPr>
          <w:rFonts w:eastAsia="Times New Roman" w:cs="Times New Roman"/>
          <w:i/>
          <w:color w:val="auto"/>
          <w:sz w:val="30"/>
          <w:szCs w:val="30"/>
          <w:lang w:val="be-BY" w:eastAsia="ru-RU"/>
        </w:rPr>
        <w:t xml:space="preserve">/ </w:t>
      </w:r>
      <w:hyperlink r:id="rId19" w:history="1"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eastAsia="ru-RU"/>
          </w:rPr>
          <w:t>Главная / Н</w:t>
        </w:r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ациональное исследование качест</w:t>
        </w:r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в</w:t>
        </w:r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а образования (НИКО)</w:t>
        </w:r>
      </w:hyperlink>
      <w:r w:rsidRPr="00C45E72">
        <w:rPr>
          <w:rFonts w:cs="Times New Roman"/>
          <w:i/>
          <w:color w:val="auto"/>
          <w:sz w:val="30"/>
          <w:szCs w:val="30"/>
        </w:rPr>
        <w:t>.</w:t>
      </w:r>
    </w:p>
    <w:p w14:paraId="24545DB1" w14:textId="77777777" w:rsidR="000870D3" w:rsidRPr="0020597C" w:rsidRDefault="000870D3" w:rsidP="0008249F">
      <w:pPr>
        <w:spacing w:after="0" w:line="240" w:lineRule="auto"/>
        <w:rPr>
          <w:rFonts w:cs="Times New Roman"/>
          <w:sz w:val="30"/>
          <w:szCs w:val="30"/>
        </w:rPr>
      </w:pPr>
      <w:r w:rsidRPr="0020597C">
        <w:rPr>
          <w:rFonts w:cs="Times New Roman"/>
          <w:sz w:val="30"/>
          <w:szCs w:val="30"/>
        </w:rPr>
        <w:t>Тренировочные варианты диагностической работы будут размещены в начале 2023/2024 учебного года.</w:t>
      </w:r>
    </w:p>
    <w:p w14:paraId="046FDE0B" w14:textId="77777777" w:rsidR="008D7848" w:rsidRPr="00092895" w:rsidRDefault="008D7848" w:rsidP="008D7848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C45E72">
        <w:rPr>
          <w:rFonts w:cs="Times New Roman"/>
          <w:b/>
          <w:sz w:val="30"/>
          <w:szCs w:val="30"/>
        </w:rPr>
        <w:t>Читательская грамотность</w:t>
      </w:r>
      <w:r w:rsidRPr="00092895">
        <w:rPr>
          <w:rFonts w:cs="Times New Roman"/>
          <w:sz w:val="30"/>
          <w:szCs w:val="30"/>
        </w:rPr>
        <w:t xml:space="preserve"> на иностранном языке предполагает владение комплексом умений: </w:t>
      </w:r>
    </w:p>
    <w:p w14:paraId="52A5F834" w14:textId="77777777" w:rsidR="008D7848" w:rsidRPr="00092895" w:rsidRDefault="008D7848" w:rsidP="00960ABB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092895">
        <w:rPr>
          <w:sz w:val="30"/>
          <w:szCs w:val="30"/>
        </w:rPr>
        <w:t xml:space="preserve">извлекать и понимать информацию из разных источников в соответствии с целями и задачами коммуникации (определять тему; извлекать ключевую, основную, дополнительную информацию; определять взаимосвязь фактов и выстраивать их логическую последовательность; делать выводы; определять замысел автора); </w:t>
      </w:r>
    </w:p>
    <w:p w14:paraId="442FC32C" w14:textId="77777777" w:rsidR="008D7848" w:rsidRPr="00092895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092895">
        <w:rPr>
          <w:sz w:val="30"/>
          <w:szCs w:val="30"/>
        </w:rPr>
        <w:t xml:space="preserve">понимать смысловое содержание иноязычных аутентичных текстов с различной точностью, глубиной и полнотой; </w:t>
      </w:r>
    </w:p>
    <w:p w14:paraId="775F587B" w14:textId="77777777"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 xml:space="preserve">прогнозировать, находить, сравнивать, оценивать и интерпретировать информацию, содержащуюся в различных аутентичных источниках; </w:t>
      </w:r>
    </w:p>
    <w:p w14:paraId="1FD25D4C" w14:textId="12263888"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 xml:space="preserve">адекватно воспринимать и толковать ценности иноязычной культуры в сравнении с родной; </w:t>
      </w:r>
    </w:p>
    <w:p w14:paraId="6451F4C3" w14:textId="77777777"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>обосновывать и аргументировать свою точку зрения.</w:t>
      </w:r>
    </w:p>
    <w:p w14:paraId="3727D9F9" w14:textId="714005A7" w:rsidR="008D7848" w:rsidRPr="003D021C" w:rsidRDefault="00F675F2" w:rsidP="00960ABB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color w:val="auto"/>
          <w:sz w:val="30"/>
          <w:szCs w:val="30"/>
        </w:rPr>
        <w:lastRenderedPageBreak/>
        <w:t>Учащийся</w:t>
      </w:r>
      <w:r w:rsidR="008D7848" w:rsidRPr="003D021C">
        <w:rPr>
          <w:rFonts w:cs="Times New Roman"/>
          <w:color w:val="FF0000"/>
          <w:sz w:val="30"/>
          <w:szCs w:val="30"/>
        </w:rPr>
        <w:t xml:space="preserve"> </w:t>
      </w:r>
      <w:r w:rsidR="008D7848" w:rsidRPr="003D021C">
        <w:rPr>
          <w:rFonts w:cs="Times New Roman"/>
          <w:sz w:val="30"/>
          <w:szCs w:val="30"/>
        </w:rPr>
        <w:t xml:space="preserve">должен уметь извлекать необходимую информацию не только из текстовых материалов, но и из графических элементов таблиц, схем, графиков, диаграмм, символов, изображений, инфографики, </w:t>
      </w:r>
      <w:r w:rsidR="008D7848" w:rsidRPr="003D021C">
        <w:rPr>
          <w:sz w:val="30"/>
          <w:szCs w:val="30"/>
        </w:rPr>
        <w:t>понимать ее смысловое содержание</w:t>
      </w:r>
      <w:r w:rsidR="008D7848" w:rsidRPr="003D021C">
        <w:rPr>
          <w:rFonts w:cs="Times New Roman"/>
          <w:sz w:val="30"/>
          <w:szCs w:val="30"/>
        </w:rPr>
        <w:t xml:space="preserve"> и правильно интерпретировать для решения практических задач.</w:t>
      </w:r>
    </w:p>
    <w:p w14:paraId="45FFF796" w14:textId="77777777" w:rsidR="000F43D3" w:rsidRPr="003D021C" w:rsidRDefault="008D7848" w:rsidP="000F43D3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sz w:val="30"/>
          <w:szCs w:val="30"/>
        </w:rPr>
        <w:t xml:space="preserve">Для формирования у </w:t>
      </w:r>
      <w:bookmarkStart w:id="2" w:name="_Hlk133576638"/>
      <w:r w:rsidR="00F675F2" w:rsidRPr="003D021C">
        <w:rPr>
          <w:rFonts w:cs="Times New Roman"/>
          <w:sz w:val="30"/>
          <w:szCs w:val="30"/>
        </w:rPr>
        <w:t>учащихся</w:t>
      </w:r>
      <w:bookmarkEnd w:id="2"/>
      <w:r w:rsidRPr="003D021C">
        <w:rPr>
          <w:rFonts w:cs="Times New Roman"/>
          <w:sz w:val="30"/>
          <w:szCs w:val="30"/>
        </w:rPr>
        <w:t xml:space="preserve"> читательской грамотности на уроках иностранного языка следует использовать специально отобранные тематические тексты для чтения из национальных учебно-методических комплексов по иностранным языкам, а также дополнительные </w:t>
      </w:r>
      <w:proofErr w:type="spellStart"/>
      <w:r w:rsidRPr="003D021C">
        <w:rPr>
          <w:rFonts w:cs="Times New Roman"/>
          <w:sz w:val="30"/>
          <w:szCs w:val="30"/>
        </w:rPr>
        <w:t>несплошные</w:t>
      </w:r>
      <w:proofErr w:type="spellEnd"/>
      <w:r w:rsidRPr="003D021C">
        <w:rPr>
          <w:rFonts w:cs="Times New Roman"/>
          <w:sz w:val="30"/>
          <w:szCs w:val="30"/>
        </w:rPr>
        <w:t xml:space="preserve"> и составные тексты. Эффективной будет работа с двумя и более текстами. Это позволит интегрировать различные типы информации и продемонстрировать разнообразный характер взаимоотношений источников информации:</w:t>
      </w:r>
    </w:p>
    <w:p w14:paraId="0B4043FF" w14:textId="5248981A" w:rsidR="008D7848" w:rsidRPr="003D021C" w:rsidRDefault="008D7848" w:rsidP="000F43D3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sz w:val="30"/>
          <w:szCs w:val="30"/>
        </w:rPr>
        <w:t xml:space="preserve">совпадение информации в разных источниках; </w:t>
      </w:r>
    </w:p>
    <w:p w14:paraId="3B7D4C81" w14:textId="77777777" w:rsidR="008D7848" w:rsidRPr="003D021C" w:rsidRDefault="008D7848" w:rsidP="00960ABB">
      <w:pPr>
        <w:tabs>
          <w:tab w:val="left" w:pos="851"/>
          <w:tab w:val="left" w:pos="993"/>
        </w:tabs>
        <w:spacing w:after="0" w:line="240" w:lineRule="auto"/>
        <w:rPr>
          <w:sz w:val="30"/>
          <w:szCs w:val="30"/>
        </w:rPr>
      </w:pPr>
      <w:r w:rsidRPr="003D021C">
        <w:rPr>
          <w:sz w:val="30"/>
          <w:szCs w:val="30"/>
        </w:rPr>
        <w:t xml:space="preserve">подчинение одной информации другой; </w:t>
      </w:r>
    </w:p>
    <w:p w14:paraId="50ECB38C" w14:textId="77777777"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 xml:space="preserve">пересечение информации; </w:t>
      </w:r>
    </w:p>
    <w:p w14:paraId="23B0F507" w14:textId="77777777"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 xml:space="preserve">противоречие; </w:t>
      </w:r>
    </w:p>
    <w:p w14:paraId="56B4C7FC" w14:textId="77777777"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>противопоставление одной информации другой.</w:t>
      </w:r>
    </w:p>
    <w:p w14:paraId="70690275" w14:textId="4DF0374A" w:rsidR="008D7848" w:rsidRPr="003D021C" w:rsidRDefault="008D7848" w:rsidP="00960ABB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sz w:val="30"/>
          <w:szCs w:val="30"/>
        </w:rPr>
        <w:t xml:space="preserve">Последовательность работы с информацией, содержащейся в нескольких текстах, задается </w:t>
      </w:r>
      <w:proofErr w:type="spellStart"/>
      <w:r w:rsidRPr="003D021C">
        <w:rPr>
          <w:rFonts w:cs="Times New Roman"/>
          <w:sz w:val="30"/>
          <w:szCs w:val="30"/>
        </w:rPr>
        <w:t>предтекстовыми</w:t>
      </w:r>
      <w:proofErr w:type="spellEnd"/>
      <w:r w:rsidRPr="003D021C">
        <w:rPr>
          <w:rFonts w:cs="Times New Roman"/>
          <w:sz w:val="30"/>
          <w:szCs w:val="30"/>
        </w:rPr>
        <w:t xml:space="preserve">, текстовыми и </w:t>
      </w:r>
      <w:proofErr w:type="spellStart"/>
      <w:r w:rsidRPr="003D021C">
        <w:rPr>
          <w:rFonts w:cs="Times New Roman"/>
          <w:sz w:val="30"/>
          <w:szCs w:val="30"/>
        </w:rPr>
        <w:t>послетекстовыми</w:t>
      </w:r>
      <w:proofErr w:type="spellEnd"/>
      <w:r w:rsidRPr="003D021C">
        <w:rPr>
          <w:rFonts w:cs="Times New Roman"/>
          <w:sz w:val="30"/>
          <w:szCs w:val="30"/>
        </w:rPr>
        <w:t xml:space="preserve"> коммуникативными и проблемными заданиями и упражнениям</w:t>
      </w:r>
      <w:r w:rsidR="0084461D">
        <w:rPr>
          <w:rFonts w:cs="Times New Roman"/>
          <w:sz w:val="30"/>
          <w:szCs w:val="30"/>
        </w:rPr>
        <w:t>и</w:t>
      </w:r>
      <w:r w:rsidRPr="003D021C">
        <w:rPr>
          <w:rFonts w:cs="Times New Roman"/>
          <w:sz w:val="30"/>
          <w:szCs w:val="30"/>
        </w:rPr>
        <w:t>:</w:t>
      </w:r>
    </w:p>
    <w:p w14:paraId="079042A3" w14:textId="11A001AE" w:rsidR="008D7848" w:rsidRPr="003D021C" w:rsidRDefault="0084461D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3D021C">
        <w:rPr>
          <w:rFonts w:cs="Times New Roman"/>
          <w:sz w:val="30"/>
          <w:szCs w:val="30"/>
        </w:rPr>
        <w:t>на</w:t>
      </w:r>
      <w:r w:rsidRPr="003D021C">
        <w:rPr>
          <w:sz w:val="30"/>
          <w:szCs w:val="30"/>
        </w:rPr>
        <w:t xml:space="preserve"> </w:t>
      </w:r>
      <w:r w:rsidR="008D7848" w:rsidRPr="003D021C">
        <w:rPr>
          <w:sz w:val="30"/>
          <w:szCs w:val="30"/>
        </w:rPr>
        <w:t>выбор (выберите ... из предложенных вариантов; найдите в тексте фразы, идентичные по содержанию с данными; определите, соответствуют ли фразы описанию / фотографии</w:t>
      </w:r>
      <w:r w:rsidR="0050390A" w:rsidRPr="003D021C">
        <w:rPr>
          <w:sz w:val="30"/>
          <w:szCs w:val="30"/>
        </w:rPr>
        <w:t>)</w:t>
      </w:r>
      <w:r w:rsidR="008D7848" w:rsidRPr="003D021C">
        <w:rPr>
          <w:sz w:val="30"/>
          <w:szCs w:val="30"/>
        </w:rPr>
        <w:t xml:space="preserve">; </w:t>
      </w:r>
    </w:p>
    <w:p w14:paraId="44590BB4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3D021C">
        <w:rPr>
          <w:sz w:val="30"/>
          <w:szCs w:val="30"/>
        </w:rPr>
        <w:t xml:space="preserve">классификацию (сгруппируйте факты по (признаку) …; заполните ментальную карту (схему, таблицу); соотнесите пункты плана (названия </w:t>
      </w:r>
      <w:r w:rsidRPr="005F076E">
        <w:rPr>
          <w:sz w:val="30"/>
          <w:szCs w:val="30"/>
        </w:rPr>
        <w:t xml:space="preserve">разделов, слова, цифры, имена собственные) с частями текста); </w:t>
      </w:r>
    </w:p>
    <w:p w14:paraId="2722E3D7" w14:textId="63248B49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нахождение и анализ сходств и отличий (найдите сходства / отличия в иллюстрации (рисунке, фотографии, схеме, графике, таблице) и в тексте (рассказе, рекл</w:t>
      </w:r>
      <w:r w:rsidR="0050390A" w:rsidRPr="005F076E">
        <w:rPr>
          <w:sz w:val="30"/>
          <w:szCs w:val="30"/>
        </w:rPr>
        <w:t xml:space="preserve">аме, анонсе); </w:t>
      </w:r>
      <w:r w:rsidRPr="005F076E">
        <w:rPr>
          <w:sz w:val="30"/>
          <w:szCs w:val="30"/>
        </w:rPr>
        <w:t>сравните сообщения (билет</w:t>
      </w:r>
      <w:r w:rsidR="000F43D3" w:rsidRPr="005F076E">
        <w:rPr>
          <w:sz w:val="30"/>
          <w:szCs w:val="30"/>
        </w:rPr>
        <w:t>ы</w:t>
      </w:r>
      <w:r w:rsidRPr="005F076E">
        <w:rPr>
          <w:sz w:val="30"/>
          <w:szCs w:val="30"/>
        </w:rPr>
        <w:t>, схемы, знак</w:t>
      </w:r>
      <w:r w:rsidR="000F43D3" w:rsidRPr="005F076E">
        <w:rPr>
          <w:sz w:val="30"/>
          <w:szCs w:val="30"/>
        </w:rPr>
        <w:t>и</w:t>
      </w:r>
      <w:r w:rsidRPr="005F076E">
        <w:rPr>
          <w:sz w:val="30"/>
          <w:szCs w:val="30"/>
        </w:rPr>
        <w:t>, диаграммы, таблицы) и найд</w:t>
      </w:r>
      <w:r w:rsidR="0050390A" w:rsidRPr="005F076E">
        <w:rPr>
          <w:sz w:val="30"/>
          <w:szCs w:val="30"/>
        </w:rPr>
        <w:t>ите различия (несоответствия));</w:t>
      </w:r>
    </w:p>
    <w:p w14:paraId="008B74B8" w14:textId="426D1A3F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исключение лишнего (найдите ложную / неверную информацию; удалите лишние факты; сократите сообщение (описание, рассказ)</w:t>
      </w:r>
      <w:r w:rsidR="0084461D">
        <w:rPr>
          <w:sz w:val="30"/>
          <w:szCs w:val="30"/>
        </w:rPr>
        <w:t>)</w:t>
      </w:r>
      <w:r w:rsidRPr="005F076E">
        <w:rPr>
          <w:sz w:val="30"/>
          <w:szCs w:val="30"/>
        </w:rPr>
        <w:t xml:space="preserve">; </w:t>
      </w:r>
    </w:p>
    <w:p w14:paraId="01096082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установление последовательности действий, событий, фактов (составьте карту последовательности; составьте план текста (картинки); восстановите «деформированный» текст);</w:t>
      </w:r>
    </w:p>
    <w:p w14:paraId="5FC80E67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рассуждений (соотнесите причины, действия и последствия; заполните графический организатор «Рыбья кость» / «Решение проблемы»; определите возможные пути развития события);</w:t>
      </w:r>
    </w:p>
    <w:p w14:paraId="18DD6D15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lastRenderedPageBreak/>
        <w:t xml:space="preserve">догадку (дополните высказывание; заполните пропуски в тексте; восстановите пропущенные части рассказа); </w:t>
      </w:r>
    </w:p>
    <w:p w14:paraId="01AE79D4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ранжирование (выделите 5 наиболее важных фактов о …; определите значимость полученной информации для …; составьте список самых важных фактов / событий);</w:t>
      </w:r>
    </w:p>
    <w:p w14:paraId="1D845A2A" w14:textId="70B0F490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поиск новой (дополнительной) информации (перейдите по ссылке и найдите информацию о ... (для …, подтверждающую факты из текста); найдите в тексте информацию (данные, слова, фразы), подтверждающ</w:t>
      </w:r>
      <w:r w:rsidR="0084461D">
        <w:rPr>
          <w:sz w:val="30"/>
          <w:szCs w:val="30"/>
        </w:rPr>
        <w:t>ую</w:t>
      </w:r>
      <w:r w:rsidRPr="005F076E">
        <w:rPr>
          <w:sz w:val="30"/>
          <w:szCs w:val="30"/>
        </w:rPr>
        <w:t xml:space="preserve"> факты из таблицы, дополнительного текста);</w:t>
      </w:r>
    </w:p>
    <w:p w14:paraId="7983ADCF" w14:textId="4FA320C3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предположений, гипотез (предположите на основе начала / конца текста (ключевых слов, иллюстрации)</w:t>
      </w:r>
      <w:r w:rsidR="0084461D">
        <w:rPr>
          <w:sz w:val="30"/>
          <w:szCs w:val="30"/>
        </w:rPr>
        <w:t>,</w:t>
      </w:r>
      <w:r w:rsidRPr="005F076E">
        <w:rPr>
          <w:sz w:val="30"/>
          <w:szCs w:val="30"/>
        </w:rPr>
        <w:t xml:space="preserve"> о чём… / почему…; сформулируйте простые (уточняющие, проблемные, интерпретационные, оценочные) вопросы по содержанию текста; прочтите заглавие и напишите вопросы, ответы на которые вы сможете найти в тексте, затем дополните каждый вопрос списком слов, которые могут встретит</w:t>
      </w:r>
      <w:r w:rsidR="000F43D3" w:rsidRPr="005F076E">
        <w:rPr>
          <w:sz w:val="30"/>
          <w:szCs w:val="30"/>
        </w:rPr>
        <w:t>ь</w:t>
      </w:r>
      <w:r w:rsidRPr="005F076E">
        <w:rPr>
          <w:sz w:val="30"/>
          <w:szCs w:val="30"/>
        </w:rPr>
        <w:t xml:space="preserve">ся в тексте); </w:t>
      </w:r>
    </w:p>
    <w:p w14:paraId="4BAFEA04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умозаключений и высказывание суждения (сделайте вывод на основе анализа таблицы (схемы, рисунка, текста); оцените истинность / ложность утверждения; передайте информацию от имени …);</w:t>
      </w:r>
    </w:p>
    <w:p w14:paraId="36B17332" w14:textId="402CBAC5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интерпретацию (проанализируйте данные таблицы и аргументируйте необходимость (неизбежность) какого-либо действия; предложите пути решения проблемы; составьте памятку (алгоритм действий)</w:t>
      </w:r>
      <w:r w:rsidR="0084461D">
        <w:rPr>
          <w:sz w:val="30"/>
          <w:szCs w:val="30"/>
        </w:rPr>
        <w:t>)</w:t>
      </w:r>
      <w:r w:rsidRPr="005F076E">
        <w:rPr>
          <w:sz w:val="30"/>
          <w:szCs w:val="30"/>
        </w:rPr>
        <w:t xml:space="preserve">. </w:t>
      </w:r>
    </w:p>
    <w:p w14:paraId="093F9AB6" w14:textId="6A2DE79B" w:rsidR="000870D3" w:rsidRPr="005F076E" w:rsidRDefault="008D7848" w:rsidP="00960ABB">
      <w:pPr>
        <w:spacing w:after="0" w:line="240" w:lineRule="auto"/>
        <w:rPr>
          <w:rFonts w:cs="Times New Roman"/>
          <w:sz w:val="30"/>
          <w:szCs w:val="30"/>
        </w:rPr>
      </w:pPr>
      <w:r w:rsidRPr="005F076E">
        <w:rPr>
          <w:rFonts w:cs="Times New Roman"/>
          <w:sz w:val="30"/>
          <w:szCs w:val="30"/>
        </w:rPr>
        <w:t>Дифференциация учебных заданий достигается посредством использования содержательных и смысловых опор, правил-инструкций, памяток и алгоритмов действий.</w:t>
      </w:r>
    </w:p>
    <w:p w14:paraId="681EE23A" w14:textId="77777777" w:rsidR="00E80AA1" w:rsidRPr="008F22D1" w:rsidRDefault="00E80AA1" w:rsidP="00CA02DC">
      <w:pPr>
        <w:spacing w:after="0" w:line="240" w:lineRule="auto"/>
        <w:rPr>
          <w:b/>
          <w:sz w:val="30"/>
          <w:szCs w:val="30"/>
        </w:rPr>
      </w:pPr>
      <w:r w:rsidRPr="008F22D1">
        <w:rPr>
          <w:b/>
          <w:sz w:val="30"/>
          <w:szCs w:val="30"/>
        </w:rPr>
        <w:t>Реализация воспитательного потенциала учебного предмета</w:t>
      </w:r>
    </w:p>
    <w:p w14:paraId="67A1419A" w14:textId="441F1F1E" w:rsidR="00787ADF" w:rsidRPr="008F22D1" w:rsidRDefault="00CC05FD" w:rsidP="00A3327E">
      <w:pPr>
        <w:autoSpaceDN w:val="0"/>
        <w:spacing w:after="0" w:line="240" w:lineRule="auto"/>
        <w:rPr>
          <w:rFonts w:cs="Times New Roman"/>
          <w:color w:val="auto"/>
          <w:sz w:val="30"/>
          <w:szCs w:val="30"/>
        </w:rPr>
      </w:pPr>
      <w:r w:rsidRPr="008F22D1">
        <w:rPr>
          <w:rFonts w:cs="Times New Roman"/>
          <w:sz w:val="30"/>
          <w:szCs w:val="30"/>
        </w:rPr>
        <w:t xml:space="preserve">В 2023/2024 учебном году </w:t>
      </w:r>
      <w:r w:rsidR="00560EAD" w:rsidRPr="008F22D1">
        <w:rPr>
          <w:rFonts w:cs="Times New Roman"/>
          <w:sz w:val="30"/>
          <w:szCs w:val="30"/>
        </w:rPr>
        <w:t xml:space="preserve">актуальными остаются </w:t>
      </w:r>
      <w:r w:rsidRPr="008F22D1">
        <w:rPr>
          <w:rFonts w:cs="Times New Roman"/>
          <w:sz w:val="30"/>
          <w:szCs w:val="30"/>
        </w:rPr>
        <w:t>реализаци</w:t>
      </w:r>
      <w:r w:rsidR="00560EAD" w:rsidRPr="008F22D1">
        <w:rPr>
          <w:rFonts w:cs="Times New Roman"/>
          <w:sz w:val="30"/>
          <w:szCs w:val="30"/>
        </w:rPr>
        <w:t>я</w:t>
      </w:r>
      <w:r w:rsidRPr="008F22D1">
        <w:rPr>
          <w:rFonts w:cs="Times New Roman"/>
          <w:sz w:val="30"/>
          <w:szCs w:val="30"/>
        </w:rPr>
        <w:t xml:space="preserve"> в образовательном процессе воспитательного потенциала учебн</w:t>
      </w:r>
      <w:r w:rsidR="00A57251" w:rsidRPr="008F22D1">
        <w:rPr>
          <w:rFonts w:cs="Times New Roman"/>
          <w:sz w:val="30"/>
          <w:szCs w:val="30"/>
        </w:rPr>
        <w:t>ого</w:t>
      </w:r>
      <w:r w:rsidRPr="008F22D1">
        <w:rPr>
          <w:rFonts w:cs="Times New Roman"/>
          <w:sz w:val="30"/>
          <w:szCs w:val="30"/>
        </w:rPr>
        <w:t xml:space="preserve"> предмет</w:t>
      </w:r>
      <w:r w:rsidR="00A57251" w:rsidRPr="008F22D1">
        <w:rPr>
          <w:rFonts w:cs="Times New Roman"/>
          <w:sz w:val="30"/>
          <w:szCs w:val="30"/>
        </w:rPr>
        <w:t>а «Иностранный язык»</w:t>
      </w:r>
      <w:r w:rsidR="00560EAD" w:rsidRPr="008F22D1">
        <w:rPr>
          <w:rFonts w:cs="Times New Roman"/>
          <w:sz w:val="30"/>
          <w:szCs w:val="30"/>
        </w:rPr>
        <w:t>,</w:t>
      </w:r>
      <w:r w:rsidRPr="008F22D1">
        <w:rPr>
          <w:rFonts w:cs="Times New Roman"/>
          <w:sz w:val="30"/>
          <w:szCs w:val="30"/>
        </w:rPr>
        <w:t xml:space="preserve"> формировани</w:t>
      </w:r>
      <w:r w:rsidR="00560EAD" w:rsidRPr="008F22D1">
        <w:rPr>
          <w:rFonts w:cs="Times New Roman"/>
          <w:sz w:val="30"/>
          <w:szCs w:val="30"/>
        </w:rPr>
        <w:t>е</w:t>
      </w:r>
      <w:r w:rsidRPr="008F22D1">
        <w:rPr>
          <w:rFonts w:cs="Times New Roman"/>
          <w:sz w:val="30"/>
          <w:szCs w:val="30"/>
        </w:rPr>
        <w:t xml:space="preserve"> у учащихся чувства патриотизма, гражданственности, уважения к историческому прошлому, созидательному труду как главному условию развития белорусского государства</w:t>
      </w:r>
      <w:r w:rsidR="00E112BA" w:rsidRPr="008F22D1">
        <w:rPr>
          <w:rFonts w:cs="Times New Roman"/>
          <w:sz w:val="30"/>
          <w:szCs w:val="30"/>
        </w:rPr>
        <w:t xml:space="preserve">; </w:t>
      </w:r>
      <w:r w:rsidR="00E112BA" w:rsidRPr="008F22D1">
        <w:rPr>
          <w:rFonts w:eastAsia="Calibri" w:cs="Times New Roman"/>
          <w:color w:val="auto"/>
          <w:sz w:val="30"/>
          <w:szCs w:val="30"/>
        </w:rPr>
        <w:t>воспитание человека, понимающего социально</w:t>
      </w:r>
      <w:r w:rsidR="004D76BE">
        <w:rPr>
          <w:rFonts w:eastAsia="Calibri" w:cs="Times New Roman"/>
          <w:color w:val="auto"/>
          <w:sz w:val="30"/>
          <w:szCs w:val="30"/>
        </w:rPr>
        <w:t xml:space="preserve"> </w:t>
      </w:r>
      <w:r w:rsidR="00E112BA" w:rsidRPr="008F22D1">
        <w:rPr>
          <w:rFonts w:eastAsia="Calibri" w:cs="Times New Roman"/>
          <w:color w:val="auto"/>
          <w:sz w:val="30"/>
          <w:szCs w:val="30"/>
        </w:rPr>
        <w:t>значимую роль мира и ответственного за его сохранение.</w:t>
      </w:r>
    </w:p>
    <w:p w14:paraId="69329C6D" w14:textId="12AC7154" w:rsidR="000C6BF6" w:rsidRPr="00CD47E6" w:rsidRDefault="00CC05FD" w:rsidP="00A3327E">
      <w:pPr>
        <w:spacing w:after="0" w:line="240" w:lineRule="auto"/>
        <w:rPr>
          <w:rFonts w:cs="Times New Roman"/>
          <w:sz w:val="30"/>
          <w:szCs w:val="30"/>
        </w:rPr>
      </w:pPr>
      <w:r w:rsidRPr="008F22D1">
        <w:rPr>
          <w:rFonts w:cs="Times New Roman"/>
          <w:sz w:val="30"/>
          <w:szCs w:val="30"/>
        </w:rPr>
        <w:t>Решение этих задач способств</w:t>
      </w:r>
      <w:r w:rsidR="000F43D3" w:rsidRPr="008F22D1">
        <w:rPr>
          <w:rFonts w:cs="Times New Roman"/>
          <w:sz w:val="30"/>
          <w:szCs w:val="30"/>
        </w:rPr>
        <w:t>ует</w:t>
      </w:r>
      <w:r w:rsidRPr="008F22D1">
        <w:rPr>
          <w:rFonts w:cs="Times New Roman"/>
          <w:sz w:val="30"/>
          <w:szCs w:val="30"/>
        </w:rPr>
        <w:t xml:space="preserve">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</w:t>
      </w:r>
      <w:r w:rsidRPr="00CD47E6">
        <w:rPr>
          <w:rFonts w:cs="Times New Roman"/>
          <w:sz w:val="30"/>
          <w:szCs w:val="30"/>
        </w:rPr>
        <w:t>образовательных стандартах и учебных программах.</w:t>
      </w:r>
    </w:p>
    <w:p w14:paraId="38DB6C39" w14:textId="234E36A6" w:rsidR="002509CE" w:rsidRPr="00CD47E6" w:rsidRDefault="002509CE" w:rsidP="002509CE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CD47E6">
        <w:rPr>
          <w:rFonts w:eastAsia="Calibri" w:cs="Times New Roman"/>
          <w:sz w:val="30"/>
          <w:szCs w:val="30"/>
        </w:rPr>
        <w:t xml:space="preserve">В этом контексте </w:t>
      </w:r>
      <w:r w:rsidR="00C45E72">
        <w:rPr>
          <w:rFonts w:eastAsia="Calibri" w:cs="Times New Roman"/>
          <w:sz w:val="30"/>
          <w:szCs w:val="30"/>
        </w:rPr>
        <w:t xml:space="preserve">необходимо </w:t>
      </w:r>
      <w:r w:rsidRPr="00CD47E6">
        <w:rPr>
          <w:rFonts w:eastAsia="Calibri" w:cs="Times New Roman"/>
          <w:sz w:val="30"/>
          <w:szCs w:val="30"/>
        </w:rPr>
        <w:t>обратить внимание учащихся на важность знания героического прошлого</w:t>
      </w:r>
      <w:r w:rsidR="00C45E72">
        <w:rPr>
          <w:rFonts w:eastAsia="Calibri" w:cs="Times New Roman"/>
          <w:sz w:val="30"/>
          <w:szCs w:val="30"/>
        </w:rPr>
        <w:t xml:space="preserve"> белорусского народа</w:t>
      </w:r>
      <w:r w:rsidRPr="00CD47E6">
        <w:rPr>
          <w:rFonts w:eastAsia="Calibri" w:cs="Times New Roman"/>
          <w:sz w:val="30"/>
          <w:szCs w:val="30"/>
        </w:rPr>
        <w:t xml:space="preserve">, </w:t>
      </w:r>
      <w:r w:rsidRPr="00CD47E6">
        <w:rPr>
          <w:rFonts w:eastAsia="Calibri" w:cs="Times New Roman"/>
          <w:sz w:val="30"/>
          <w:szCs w:val="30"/>
        </w:rPr>
        <w:lastRenderedPageBreak/>
        <w:t>национальной культуры и традиций</w:t>
      </w:r>
      <w:r w:rsidRPr="00CD47E6">
        <w:rPr>
          <w:rFonts w:eastAsia="Calibri" w:cs="Times New Roman"/>
          <w:sz w:val="30"/>
          <w:szCs w:val="30"/>
          <w:lang w:val="be-BY"/>
        </w:rPr>
        <w:t>,</w:t>
      </w:r>
      <w:r w:rsidRPr="00CD47E6">
        <w:rPr>
          <w:rFonts w:eastAsia="Calibri" w:cs="Times New Roman"/>
          <w:sz w:val="30"/>
          <w:szCs w:val="30"/>
        </w:rPr>
        <w:t xml:space="preserve"> что способствует передаче духовного опыта народа, воспитанию уважения к отечественной культуре и истории.</w:t>
      </w:r>
    </w:p>
    <w:p w14:paraId="54D3A4AB" w14:textId="7AB84ED0" w:rsidR="002F21EA" w:rsidRPr="00CD47E6" w:rsidRDefault="002F21EA" w:rsidP="002F21EA">
      <w:pPr>
        <w:spacing w:after="0" w:line="240" w:lineRule="auto"/>
        <w:ind w:right="-1"/>
        <w:rPr>
          <w:rFonts w:eastAsia="Times New Roman" w:cs="Times New Roman"/>
          <w:iCs/>
          <w:sz w:val="30"/>
          <w:szCs w:val="30"/>
          <w:lang w:eastAsia="ru-RU"/>
        </w:rPr>
      </w:pPr>
      <w:r w:rsidRPr="00CD47E6">
        <w:rPr>
          <w:rFonts w:eastAsia="Times New Roman" w:cs="Times New Roman"/>
          <w:sz w:val="30"/>
          <w:szCs w:val="30"/>
          <w:lang w:eastAsia="ru-RU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CD47E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CD47E6">
        <w:rPr>
          <w:rFonts w:eastAsia="Times New Roman" w:cs="Times New Roman"/>
          <w:sz w:val="30"/>
          <w:szCs w:val="30"/>
          <w:lang w:eastAsia="ru-RU"/>
        </w:rPr>
        <w:t>сформированность</w:t>
      </w:r>
      <w:r w:rsidRPr="00CD47E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CD47E6">
        <w:rPr>
          <w:rFonts w:eastAsia="Times New Roman" w:cs="Times New Roman"/>
          <w:sz w:val="30"/>
          <w:szCs w:val="30"/>
          <w:lang w:eastAsia="ru-RU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</w:t>
      </w:r>
      <w:r w:rsidR="00787ADF" w:rsidRPr="00CD47E6">
        <w:rPr>
          <w:rFonts w:eastAsia="Times New Roman" w:cs="Times New Roman"/>
          <w:sz w:val="30"/>
          <w:szCs w:val="30"/>
          <w:lang w:eastAsia="ru-RU"/>
        </w:rPr>
        <w:t>.</w:t>
      </w:r>
    </w:p>
    <w:p w14:paraId="6319B6C8" w14:textId="436A4F99" w:rsidR="002F21EA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sz w:val="30"/>
          <w:szCs w:val="30"/>
        </w:rPr>
      </w:pPr>
      <w:r w:rsidRPr="00CD47E6">
        <w:rPr>
          <w:rFonts w:eastAsia="Calibri" w:cs="Times New Roman"/>
          <w:sz w:val="30"/>
          <w:szCs w:val="30"/>
        </w:rPr>
        <w:t>При организации образовательного процесса особое внимание необходимо</w:t>
      </w:r>
      <w:r w:rsidRPr="00CD47E6">
        <w:rPr>
          <w:rFonts w:eastAsia="Calibri" w:cs="Times New Roman"/>
          <w:color w:val="C00000"/>
          <w:sz w:val="30"/>
          <w:szCs w:val="30"/>
        </w:rPr>
        <w:t xml:space="preserve"> </w:t>
      </w:r>
      <w:r w:rsidRPr="00CD47E6">
        <w:rPr>
          <w:rFonts w:eastAsia="Calibri" w:cs="Times New Roman"/>
          <w:sz w:val="30"/>
          <w:szCs w:val="30"/>
        </w:rPr>
        <w:t xml:space="preserve">уделять развитию культуры речи учащихся, </w:t>
      </w:r>
      <w:r w:rsidR="00560EAD" w:rsidRPr="00CD47E6">
        <w:rPr>
          <w:rFonts w:eastAsia="Calibri" w:cs="Times New Roman"/>
          <w:sz w:val="30"/>
          <w:szCs w:val="30"/>
        </w:rPr>
        <w:t xml:space="preserve">формированию </w:t>
      </w:r>
      <w:r w:rsidRPr="00CD47E6">
        <w:rPr>
          <w:rFonts w:eastAsia="Calibri" w:cs="Times New Roman"/>
          <w:sz w:val="30"/>
          <w:szCs w:val="30"/>
        </w:rPr>
        <w:t>уважительно</w:t>
      </w:r>
      <w:r w:rsidR="00560EAD" w:rsidRPr="00CD47E6">
        <w:rPr>
          <w:rFonts w:eastAsia="Calibri" w:cs="Times New Roman"/>
          <w:sz w:val="30"/>
          <w:szCs w:val="30"/>
        </w:rPr>
        <w:t>го</w:t>
      </w:r>
      <w:r w:rsidRPr="00CD47E6">
        <w:rPr>
          <w:rFonts w:eastAsia="Calibri" w:cs="Times New Roman"/>
          <w:sz w:val="30"/>
          <w:szCs w:val="30"/>
        </w:rPr>
        <w:t xml:space="preserve"> </w:t>
      </w:r>
      <w:r w:rsidRPr="00CE64E7">
        <w:rPr>
          <w:rFonts w:eastAsia="Calibri" w:cs="Times New Roman"/>
          <w:sz w:val="30"/>
          <w:szCs w:val="30"/>
        </w:rPr>
        <w:t>отношени</w:t>
      </w:r>
      <w:r w:rsidR="00560EAD" w:rsidRPr="00CE64E7">
        <w:rPr>
          <w:rFonts w:eastAsia="Calibri" w:cs="Times New Roman"/>
          <w:sz w:val="30"/>
          <w:szCs w:val="30"/>
        </w:rPr>
        <w:t>я</w:t>
      </w:r>
      <w:r w:rsidRPr="00CE64E7">
        <w:rPr>
          <w:rFonts w:eastAsia="Calibri" w:cs="Times New Roman"/>
          <w:sz w:val="30"/>
          <w:szCs w:val="30"/>
        </w:rPr>
        <w:t xml:space="preserve"> к собеседнику.</w:t>
      </w:r>
    </w:p>
    <w:p w14:paraId="0E6F0728" w14:textId="3E4FEAD8" w:rsidR="00CD6DF3" w:rsidRDefault="00CD6DF3" w:rsidP="00CD6DF3">
      <w:pPr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C45E72">
        <w:rPr>
          <w:rFonts w:eastAsia="Calibri" w:cs="Times New Roman"/>
          <w:color w:val="auto"/>
          <w:sz w:val="30"/>
          <w:szCs w:val="30"/>
        </w:rPr>
        <w:t xml:space="preserve">Воспитательный </w:t>
      </w:r>
      <w:r w:rsidRPr="007137EA">
        <w:rPr>
          <w:rFonts w:eastAsia="Calibri" w:cs="Times New Roman"/>
          <w:sz w:val="30"/>
          <w:szCs w:val="30"/>
        </w:rPr>
        <w:t xml:space="preserve">потенциал учебного занятия в наибольшей мере можно реализовать через предметно-тематическое содержание </w:t>
      </w:r>
      <w:r w:rsidRPr="00C45E72">
        <w:rPr>
          <w:rFonts w:eastAsia="Calibri" w:cs="Times New Roman"/>
          <w:color w:val="auto"/>
          <w:sz w:val="30"/>
          <w:szCs w:val="30"/>
        </w:rPr>
        <w:t xml:space="preserve">следующих тем: «Праздники», </w:t>
      </w:r>
      <w:r w:rsidRPr="00C45E72">
        <w:rPr>
          <w:rFonts w:eastAsia="Calibri" w:cs="Times New Roman"/>
          <w:sz w:val="30"/>
          <w:szCs w:val="30"/>
        </w:rPr>
        <w:t>«Телепередачи» (</w:t>
      </w:r>
      <w:r w:rsidRPr="00C45E72">
        <w:rPr>
          <w:rFonts w:eastAsia="Calibri" w:cs="Times New Roman"/>
          <w:sz w:val="30"/>
          <w:szCs w:val="30"/>
          <w:lang w:val="en-US"/>
        </w:rPr>
        <w:t>V</w:t>
      </w:r>
      <w:r w:rsidRPr="00C45E72">
        <w:rPr>
          <w:rFonts w:eastAsia="Calibri" w:cs="Times New Roman"/>
          <w:sz w:val="30"/>
          <w:szCs w:val="30"/>
        </w:rPr>
        <w:t xml:space="preserve"> класс); «Республика Беларусь и страны изучаемого языка», «Фильмы. Книги» (</w:t>
      </w:r>
      <w:r w:rsidRPr="00C45E72">
        <w:rPr>
          <w:rFonts w:eastAsia="Calibri" w:cs="Times New Roman"/>
          <w:sz w:val="30"/>
          <w:szCs w:val="30"/>
          <w:lang w:val="en-US"/>
        </w:rPr>
        <w:t>VI</w:t>
      </w:r>
      <w:r w:rsidR="00265B59">
        <w:rPr>
          <w:rFonts w:eastAsia="Calibri" w:cs="Times New Roman"/>
          <w:sz w:val="30"/>
          <w:szCs w:val="30"/>
        </w:rPr>
        <w:t> </w:t>
      </w:r>
      <w:r w:rsidRPr="00C45E72">
        <w:rPr>
          <w:rFonts w:eastAsia="Calibri" w:cs="Times New Roman"/>
          <w:sz w:val="30"/>
          <w:szCs w:val="30"/>
        </w:rPr>
        <w:t>класс); «Спорт» (</w:t>
      </w:r>
      <w:r w:rsidRPr="00C45E72">
        <w:rPr>
          <w:rFonts w:eastAsia="Calibri" w:cs="Times New Roman"/>
          <w:sz w:val="30"/>
          <w:szCs w:val="30"/>
          <w:lang w:val="en-US"/>
        </w:rPr>
        <w:t>VII</w:t>
      </w:r>
      <w:r w:rsidRPr="00C45E72">
        <w:rPr>
          <w:rFonts w:eastAsia="Calibri" w:cs="Times New Roman"/>
          <w:sz w:val="30"/>
          <w:szCs w:val="30"/>
        </w:rPr>
        <w:t xml:space="preserve"> класс); «Литература», «Кино», «Музыка» (</w:t>
      </w:r>
      <w:r w:rsidRPr="00C45E72">
        <w:rPr>
          <w:rFonts w:eastAsia="Calibri" w:cs="Times New Roman"/>
          <w:sz w:val="30"/>
          <w:szCs w:val="30"/>
          <w:lang w:val="en-US"/>
        </w:rPr>
        <w:t>VIII</w:t>
      </w:r>
      <w:r w:rsidR="00265B59">
        <w:rPr>
          <w:rFonts w:eastAsia="Calibri" w:cs="Times New Roman"/>
          <w:sz w:val="30"/>
          <w:szCs w:val="30"/>
        </w:rPr>
        <w:t> </w:t>
      </w:r>
      <w:r w:rsidRPr="00C45E72">
        <w:rPr>
          <w:rFonts w:eastAsia="Calibri" w:cs="Times New Roman"/>
          <w:sz w:val="30"/>
          <w:szCs w:val="30"/>
        </w:rPr>
        <w:t>класс); «Межличностные отношения» (</w:t>
      </w:r>
      <w:r w:rsidRPr="00C45E72">
        <w:rPr>
          <w:rFonts w:eastAsia="Calibri" w:cs="Times New Roman"/>
          <w:sz w:val="30"/>
          <w:szCs w:val="30"/>
          <w:lang w:val="en-US"/>
        </w:rPr>
        <w:t>IX</w:t>
      </w:r>
      <w:r w:rsidRPr="00C45E72">
        <w:rPr>
          <w:rFonts w:eastAsia="Calibri" w:cs="Times New Roman"/>
          <w:sz w:val="30"/>
          <w:szCs w:val="30"/>
        </w:rPr>
        <w:t xml:space="preserve"> класс); «Выдающиеся люди Республики Беларусь и стран изучаемого языка» (</w:t>
      </w:r>
      <w:r w:rsidRPr="00C45E72">
        <w:rPr>
          <w:rFonts w:eastAsia="Calibri" w:cs="Times New Roman"/>
          <w:sz w:val="30"/>
          <w:szCs w:val="30"/>
          <w:lang w:val="en-US"/>
        </w:rPr>
        <w:t>X</w:t>
      </w:r>
      <w:r w:rsidRPr="00C45E72">
        <w:rPr>
          <w:rFonts w:eastAsia="Calibri" w:cs="Times New Roman"/>
          <w:sz w:val="30"/>
          <w:szCs w:val="30"/>
        </w:rPr>
        <w:t> класс); «Семья», «Национальный характер», «Социокультурный портрет Республики Беларусь и стран изучаемого языка» (</w:t>
      </w:r>
      <w:r w:rsidRPr="00C45E72">
        <w:rPr>
          <w:rFonts w:eastAsia="Calibri" w:cs="Times New Roman"/>
          <w:sz w:val="30"/>
          <w:szCs w:val="30"/>
          <w:lang w:val="en-US"/>
        </w:rPr>
        <w:t>XI</w:t>
      </w:r>
      <w:r w:rsidRPr="00C45E72">
        <w:rPr>
          <w:rFonts w:eastAsia="Calibri" w:cs="Times New Roman"/>
          <w:sz w:val="30"/>
          <w:szCs w:val="30"/>
        </w:rPr>
        <w:t xml:space="preserve"> класс).</w:t>
      </w:r>
    </w:p>
    <w:p w14:paraId="4CC28771" w14:textId="19FE7546" w:rsidR="002F21EA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i/>
          <w:sz w:val="30"/>
          <w:szCs w:val="30"/>
        </w:rPr>
      </w:pPr>
      <w:r w:rsidRPr="006E379E">
        <w:rPr>
          <w:rFonts w:eastAsia="Calibri" w:cs="Times New Roman"/>
          <w:color w:val="000000"/>
          <w:sz w:val="30"/>
          <w:szCs w:val="30"/>
        </w:rPr>
        <w:t xml:space="preserve">При организации образовательного процесса </w:t>
      </w:r>
      <w:r w:rsidRPr="006E379E">
        <w:rPr>
          <w:rFonts w:eastAsia="Calibri" w:cs="Times New Roman"/>
          <w:b/>
          <w:color w:val="000000"/>
          <w:sz w:val="30"/>
          <w:szCs w:val="30"/>
        </w:rPr>
        <w:t>по китайскому языку</w:t>
      </w:r>
      <w:r w:rsidRPr="006E379E">
        <w:rPr>
          <w:rFonts w:eastAsia="Calibri" w:cs="Times New Roman"/>
          <w:color w:val="000000"/>
          <w:sz w:val="30"/>
          <w:szCs w:val="30"/>
        </w:rPr>
        <w:t xml:space="preserve"> следует взаимодействовать с Республиканским институтом китаеведения 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имени Конфуция Белорусского государственного университета </w:t>
      </w:r>
      <w:r w:rsidRPr="00635191">
        <w:rPr>
          <w:rFonts w:eastAsia="Calibri" w:cs="Times New Roman"/>
          <w:i/>
          <w:color w:val="000000"/>
          <w:sz w:val="30"/>
          <w:szCs w:val="30"/>
        </w:rPr>
        <w:t>(</w:t>
      </w:r>
      <w:hyperlink r:id="rId20" w:history="1">
        <w:r w:rsidRPr="00635191">
          <w:rPr>
            <w:rFonts w:eastAsia="Calibri" w:cs="Times New Roman"/>
            <w:i/>
            <w:sz w:val="30"/>
            <w:szCs w:val="30"/>
          </w:rPr>
          <w:t>https://rci.bsu.by</w:t>
        </w:r>
      </w:hyperlink>
      <w:r w:rsidRPr="00635191">
        <w:rPr>
          <w:rFonts w:eastAsia="Calibri" w:cs="Times New Roman"/>
          <w:i/>
          <w:sz w:val="30"/>
          <w:szCs w:val="30"/>
        </w:rPr>
        <w:t>)</w:t>
      </w:r>
      <w:r w:rsidRPr="00635191">
        <w:rPr>
          <w:rFonts w:eastAsia="Calibri" w:cs="Times New Roman"/>
          <w:i/>
          <w:color w:val="000000"/>
          <w:sz w:val="30"/>
          <w:szCs w:val="30"/>
        </w:rPr>
        <w:t>,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635191">
        <w:rPr>
          <w:rFonts w:eastAsia="Calibri" w:cs="Times New Roman"/>
          <w:i/>
          <w:sz w:val="30"/>
          <w:szCs w:val="30"/>
        </w:rPr>
        <w:t>(</w:t>
      </w:r>
      <w:hyperlink r:id="rId21" w:history="1">
        <w:r w:rsidRPr="00635191">
          <w:rPr>
            <w:rFonts w:eastAsia="Calibri" w:cs="Times New Roman"/>
            <w:i/>
            <w:sz w:val="30"/>
            <w:szCs w:val="30"/>
          </w:rPr>
          <w:t>http://ci.mslu.by</w:t>
        </w:r>
      </w:hyperlink>
      <w:r w:rsidRPr="00635191">
        <w:rPr>
          <w:rFonts w:eastAsia="Calibri" w:cs="Times New Roman"/>
          <w:i/>
          <w:sz w:val="30"/>
          <w:szCs w:val="30"/>
        </w:rPr>
        <w:t>).</w:t>
      </w:r>
    </w:p>
    <w:p w14:paraId="5DD2DBC1" w14:textId="06196A59" w:rsidR="002F21EA" w:rsidRPr="007137EA" w:rsidRDefault="007137EA" w:rsidP="004D76BE">
      <w:pPr>
        <w:tabs>
          <w:tab w:val="left" w:pos="1134"/>
        </w:tabs>
        <w:spacing w:after="0" w:line="240" w:lineRule="auto"/>
        <w:ind w:firstLine="0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i/>
          <w:sz w:val="30"/>
          <w:szCs w:val="30"/>
        </w:rPr>
        <w:tab/>
      </w:r>
      <w:r w:rsidRPr="007137EA">
        <w:rPr>
          <w:rFonts w:eastAsia="Calibri" w:cs="Times New Roman"/>
          <w:b/>
          <w:i/>
          <w:sz w:val="30"/>
          <w:szCs w:val="30"/>
        </w:rPr>
        <w:t>Деление</w:t>
      </w:r>
      <w:r>
        <w:rPr>
          <w:rFonts w:eastAsia="Calibri" w:cs="Times New Roman"/>
          <w:i/>
          <w:sz w:val="30"/>
          <w:szCs w:val="30"/>
        </w:rPr>
        <w:t xml:space="preserve"> </w:t>
      </w:r>
      <w:r w:rsidR="002F21EA" w:rsidRPr="007137EA">
        <w:rPr>
          <w:rFonts w:eastAsia="Calibri" w:cs="Times New Roman"/>
          <w:b/>
          <w:i/>
          <w:color w:val="000000"/>
          <w:sz w:val="30"/>
          <w:szCs w:val="30"/>
        </w:rPr>
        <w:t>класса на группы</w:t>
      </w:r>
      <w:r w:rsidR="002F21EA" w:rsidRPr="007137EA">
        <w:rPr>
          <w:rFonts w:eastAsia="Calibri" w:cs="Times New Roman"/>
          <w:color w:val="000000"/>
          <w:sz w:val="30"/>
          <w:szCs w:val="30"/>
        </w:rPr>
        <w:t xml:space="preserve"> при организации образовательного процесса </w:t>
      </w:r>
      <w:r w:rsidR="002F21EA" w:rsidRPr="007137EA">
        <w:rPr>
          <w:rFonts w:eastAsia="Calibri" w:cs="Times New Roman"/>
          <w:sz w:val="30"/>
          <w:szCs w:val="30"/>
        </w:rPr>
        <w:t xml:space="preserve">по иностранному языку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 xml:space="preserve">осуществляется в соответствии с требованиями, установленными в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>п.</w:t>
      </w:r>
      <w:r w:rsidR="004D76BE">
        <w:rPr>
          <w:rFonts w:eastAsia="Calibri" w:cs="Times New Roman"/>
          <w:color w:val="000000"/>
          <w:sz w:val="30"/>
          <w:szCs w:val="30"/>
        </w:rPr>
        <w:t xml:space="preserve">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 xml:space="preserve">41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>Положени</w:t>
      </w:r>
      <w:r w:rsidR="00ED651B" w:rsidRPr="007137EA">
        <w:rPr>
          <w:rFonts w:eastAsia="Calibri" w:cs="Times New Roman"/>
          <w:sz w:val="30"/>
          <w:szCs w:val="30"/>
        </w:rPr>
        <w:t>я</w:t>
      </w:r>
      <w:r w:rsidR="002F21EA" w:rsidRPr="007137EA">
        <w:rPr>
          <w:rFonts w:eastAsia="Calibri" w:cs="Times New Roman"/>
          <w:color w:val="FF0000"/>
          <w:sz w:val="30"/>
          <w:szCs w:val="30"/>
        </w:rPr>
        <w:t xml:space="preserve">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>об учреждении общего среднего образования,</w:t>
      </w:r>
      <w:r w:rsidR="002F21EA" w:rsidRPr="007137EA">
        <w:rPr>
          <w:rFonts w:eastAsia="Times New Roman" w:cs="Times New Roman"/>
          <w:color w:val="FF0000"/>
          <w:sz w:val="30"/>
          <w:szCs w:val="30"/>
          <w:lang w:eastAsia="ru-RU"/>
        </w:rPr>
        <w:t xml:space="preserve"> 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>утвержденно</w:t>
      </w:r>
      <w:r w:rsidR="004D76BE">
        <w:rPr>
          <w:rFonts w:eastAsia="Times New Roman" w:cs="Times New Roman"/>
          <w:sz w:val="30"/>
          <w:szCs w:val="30"/>
          <w:lang w:eastAsia="ru-RU"/>
        </w:rPr>
        <w:t>го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5C504B" w:rsidRPr="007137EA">
        <w:rPr>
          <w:rFonts w:eastAsia="Times New Roman" w:cs="Times New Roman"/>
          <w:sz w:val="30"/>
          <w:szCs w:val="30"/>
          <w:lang w:eastAsia="ru-RU"/>
        </w:rPr>
        <w:t xml:space="preserve">постановлением 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>Министерств</w:t>
      </w:r>
      <w:r w:rsidR="004D76BE">
        <w:rPr>
          <w:rFonts w:eastAsia="Times New Roman" w:cs="Times New Roman"/>
          <w:sz w:val="30"/>
          <w:szCs w:val="30"/>
          <w:lang w:eastAsia="ru-RU"/>
        </w:rPr>
        <w:t>а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 xml:space="preserve"> образования </w:t>
      </w:r>
      <w:r w:rsidR="002F21EA" w:rsidRPr="007137EA">
        <w:rPr>
          <w:rFonts w:eastAsia="Calibri" w:cs="Times New Roman"/>
          <w:sz w:val="30"/>
          <w:szCs w:val="30"/>
        </w:rPr>
        <w:t>Республики Беларусь</w:t>
      </w:r>
      <w:r w:rsidR="00C45E72" w:rsidRPr="007137EA">
        <w:rPr>
          <w:rFonts w:eastAsia="Calibri" w:cs="Times New Roman"/>
          <w:sz w:val="30"/>
          <w:szCs w:val="30"/>
        </w:rPr>
        <w:t xml:space="preserve"> от 19.09.202</w:t>
      </w:r>
      <w:r w:rsidR="005C504B" w:rsidRPr="007137EA">
        <w:rPr>
          <w:rFonts w:eastAsia="Calibri" w:cs="Times New Roman"/>
          <w:sz w:val="30"/>
          <w:szCs w:val="30"/>
        </w:rPr>
        <w:t>2 № 322</w:t>
      </w:r>
      <w:r w:rsidR="008F6B48" w:rsidRPr="007137EA">
        <w:rPr>
          <w:rFonts w:eastAsia="Calibri" w:cs="Times New Roman"/>
          <w:sz w:val="30"/>
          <w:szCs w:val="30"/>
        </w:rPr>
        <w:t xml:space="preserve"> (далее – Положение об </w:t>
      </w:r>
      <w:r w:rsidR="008F6B48" w:rsidRPr="007137EA">
        <w:rPr>
          <w:rFonts w:eastAsia="Calibri" w:cs="Times New Roman"/>
          <w:color w:val="000000"/>
          <w:sz w:val="30"/>
          <w:szCs w:val="30"/>
        </w:rPr>
        <w:t>учреждении общего среднего образования</w:t>
      </w:r>
      <w:r w:rsidR="008F6B48" w:rsidRPr="007137EA">
        <w:rPr>
          <w:rFonts w:eastAsia="Calibri" w:cs="Times New Roman"/>
          <w:sz w:val="30"/>
          <w:szCs w:val="30"/>
        </w:rPr>
        <w:t>)</w:t>
      </w:r>
      <w:r w:rsidR="002F21EA" w:rsidRPr="007137EA">
        <w:rPr>
          <w:rFonts w:eastAsia="Calibri" w:cs="Times New Roman"/>
          <w:sz w:val="30"/>
          <w:szCs w:val="30"/>
        </w:rPr>
        <w:t>.</w:t>
      </w:r>
    </w:p>
    <w:p w14:paraId="7D4575EB" w14:textId="008376DF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trike/>
          <w:color w:val="000000"/>
          <w:sz w:val="30"/>
          <w:szCs w:val="30"/>
        </w:rPr>
      </w:pPr>
      <w:r w:rsidRPr="007137EA">
        <w:rPr>
          <w:rFonts w:eastAsia="Calibri" w:cs="Times New Roman"/>
          <w:color w:val="000000"/>
          <w:sz w:val="30"/>
          <w:szCs w:val="30"/>
          <w:lang w:val="be-BY"/>
        </w:rPr>
        <w:t xml:space="preserve">Порядок продолжения изучения учащимися </w:t>
      </w:r>
      <w:r w:rsidRPr="007137EA">
        <w:rPr>
          <w:rFonts w:eastAsia="Calibri" w:cs="Times New Roman"/>
          <w:color w:val="000000"/>
          <w:sz w:val="30"/>
          <w:szCs w:val="30"/>
        </w:rPr>
        <w:t>V</w:t>
      </w:r>
      <w:r w:rsidR="004D76BE">
        <w:rPr>
          <w:rFonts w:eastAsia="Calibri" w:cs="Times New Roman"/>
          <w:color w:val="000000"/>
          <w:sz w:val="30"/>
          <w:szCs w:val="30"/>
          <w:lang w:val="be-BY"/>
        </w:rPr>
        <w:t>–</w:t>
      </w:r>
      <w:r w:rsidRPr="007137EA">
        <w:rPr>
          <w:rFonts w:eastAsia="Calibri" w:cs="Times New Roman"/>
          <w:color w:val="000000"/>
          <w:sz w:val="30"/>
          <w:szCs w:val="30"/>
        </w:rPr>
        <w:t>XI</w:t>
      </w:r>
      <w:r w:rsidR="008F6B48" w:rsidRPr="007137EA">
        <w:rPr>
          <w:rFonts w:eastAsia="Calibri" w:cs="Times New Roman"/>
          <w:color w:val="000000"/>
          <w:sz w:val="30"/>
          <w:szCs w:val="30"/>
        </w:rPr>
        <w:t> </w:t>
      </w:r>
      <w:r w:rsidRPr="007137EA">
        <w:rPr>
          <w:rFonts w:eastAsia="Calibri" w:cs="Times New Roman"/>
          <w:color w:val="000000"/>
          <w:sz w:val="30"/>
          <w:szCs w:val="30"/>
        </w:rPr>
        <w:t>(XII)</w:t>
      </w:r>
      <w:r w:rsidRPr="007137EA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7137EA">
        <w:rPr>
          <w:rFonts w:eastAsia="Calibri" w:cs="Times New Roman"/>
          <w:color w:val="000000"/>
          <w:sz w:val="30"/>
          <w:szCs w:val="30"/>
        </w:rPr>
        <w:t>классов ранее изучаемого иностранного языка, который не изучается в данном учреждении образования, определяется Положением</w:t>
      </w:r>
      <w:r w:rsidRPr="007137EA">
        <w:rPr>
          <w:rFonts w:eastAsia="Calibri" w:cs="Times New Roman"/>
          <w:color w:val="FF0000"/>
          <w:sz w:val="30"/>
          <w:szCs w:val="30"/>
        </w:rPr>
        <w:t xml:space="preserve"> </w:t>
      </w:r>
      <w:r w:rsidRPr="007137EA">
        <w:rPr>
          <w:rFonts w:eastAsia="Calibri" w:cs="Times New Roman"/>
          <w:color w:val="000000"/>
          <w:sz w:val="30"/>
          <w:szCs w:val="30"/>
        </w:rPr>
        <w:t>об учреждении общего среднего образования</w:t>
      </w:r>
      <w:r w:rsidR="00ED651B" w:rsidRPr="007137EA">
        <w:rPr>
          <w:rFonts w:eastAsia="Calibri" w:cs="Times New Roman"/>
          <w:color w:val="000000"/>
          <w:sz w:val="30"/>
          <w:szCs w:val="30"/>
        </w:rPr>
        <w:t xml:space="preserve"> (п.</w:t>
      </w:r>
      <w:r w:rsidR="004D76BE">
        <w:rPr>
          <w:rFonts w:eastAsia="Calibri" w:cs="Times New Roman"/>
          <w:color w:val="000000"/>
          <w:sz w:val="30"/>
          <w:szCs w:val="30"/>
        </w:rPr>
        <w:t xml:space="preserve">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>65)</w:t>
      </w:r>
      <w:r w:rsidRPr="007137EA">
        <w:rPr>
          <w:rFonts w:eastAsia="Calibri" w:cs="Times New Roman"/>
          <w:color w:val="000000"/>
          <w:sz w:val="30"/>
          <w:szCs w:val="30"/>
        </w:rPr>
        <w:t>.</w:t>
      </w:r>
    </w:p>
    <w:p w14:paraId="6CC9AD68" w14:textId="77777777" w:rsidR="002F21EA" w:rsidRPr="00635191" w:rsidRDefault="002F21EA" w:rsidP="002F21EA">
      <w:pPr>
        <w:shd w:val="clear" w:color="auto" w:fill="FFFFFF"/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Предметом контроля и </w:t>
      </w:r>
      <w:r w:rsidRPr="00635191">
        <w:rPr>
          <w:rFonts w:eastAsia="Calibri" w:cs="Times New Roman"/>
          <w:sz w:val="30"/>
          <w:szCs w:val="30"/>
        </w:rPr>
        <w:t xml:space="preserve">оценки на уроке иностранного языка должно быть содержание компонентов иноязычной коммуникативной </w:t>
      </w:r>
      <w:r w:rsidRPr="00635191">
        <w:rPr>
          <w:rFonts w:eastAsia="Calibri" w:cs="Times New Roman"/>
          <w:sz w:val="30"/>
          <w:szCs w:val="30"/>
        </w:rPr>
        <w:lastRenderedPageBreak/>
        <w:t>компетенции (речевой, языковой, социокультурной, компенсаторной, учебно-познавательной).</w:t>
      </w:r>
    </w:p>
    <w:p w14:paraId="100E647F" w14:textId="77777777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635191">
        <w:rPr>
          <w:rFonts w:eastAsia="Calibri" w:cs="Times New Roman"/>
          <w:sz w:val="30"/>
          <w:szCs w:val="30"/>
        </w:rPr>
        <w:t xml:space="preserve">Особое внимание следует уделять </w:t>
      </w:r>
      <w:r w:rsidRPr="00635191">
        <w:rPr>
          <w:rFonts w:eastAsia="Calibri" w:cs="Times New Roman"/>
          <w:color w:val="000000"/>
          <w:sz w:val="30"/>
          <w:szCs w:val="30"/>
        </w:rPr>
        <w:t>соблюдению требований учебной программы. При выполнении большого количества письменных заданий нарушается коммуникативный характер урока. При оценивании результатов учебных достижений учащихся учитель должен отдавать предпочтение устным формам контроля.</w:t>
      </w:r>
    </w:p>
    <w:p w14:paraId="13321D67" w14:textId="77777777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z w:val="30"/>
          <w:szCs w:val="30"/>
          <w:lang w:val="be-BY" w:eastAsia="ru-RU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В обучении иностранному языку рекомендуется чередование и сочетание различных видов </w:t>
      </w:r>
      <w:r w:rsidRPr="00635191">
        <w:rPr>
          <w:rFonts w:eastAsia="Calibri" w:cs="Times New Roman"/>
          <w:b/>
          <w:color w:val="000000"/>
          <w:sz w:val="30"/>
          <w:szCs w:val="30"/>
        </w:rPr>
        <w:t>домашних заданий</w:t>
      </w:r>
      <w:r w:rsidRPr="004D76BE">
        <w:rPr>
          <w:rFonts w:eastAsia="Calibri" w:cs="Times New Roman"/>
          <w:bCs/>
          <w:color w:val="000000"/>
          <w:sz w:val="30"/>
          <w:szCs w:val="30"/>
        </w:rPr>
        <w:t>: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</w:t>
      </w:r>
      <w:r w:rsidRPr="00635191">
        <w:rPr>
          <w:rFonts w:eastAsia="Calibri" w:cs="Times New Roman"/>
          <w:sz w:val="30"/>
          <w:szCs w:val="30"/>
        </w:rPr>
        <w:t xml:space="preserve">устных, письменных; обязательных, по выбору; общих, дифференцированных; комбинированных, творческих. </w:t>
      </w:r>
      <w:r w:rsidRPr="00635191">
        <w:rPr>
          <w:rFonts w:eastAsia="Calibri" w:cs="Times New Roman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14:paraId="049EB3EA" w14:textId="11ABE0E0" w:rsidR="002F21EA" w:rsidRPr="00635191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eastAsia="ru-RU"/>
        </w:rPr>
      </w:pPr>
      <w:r w:rsidRPr="00635191">
        <w:rPr>
          <w:rFonts w:eastAsia="Calibri" w:cs="Times New Roman"/>
          <w:b/>
          <w:color w:val="000000"/>
          <w:sz w:val="30"/>
          <w:szCs w:val="30"/>
          <w:lang w:eastAsia="ru-RU"/>
        </w:rPr>
        <w:t>Домашние задания</w:t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 xml:space="preserve"> должны быть разнообразными по форме, виду планируемой деятельности и посильными для выполнения учащимися. </w:t>
      </w:r>
      <w:r w:rsidR="004D76BE">
        <w:rPr>
          <w:rFonts w:eastAsia="Calibri" w:cs="Times New Roman"/>
          <w:color w:val="000000"/>
          <w:sz w:val="30"/>
          <w:szCs w:val="30"/>
          <w:lang w:eastAsia="ru-RU"/>
        </w:rPr>
        <w:br/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 xml:space="preserve">В учебно-методических пособиях для учителей, которые являются обязательным компонентом УМК, предлагаются варианты домашнего задания. Учитель может </w:t>
      </w:r>
      <w:r w:rsidRPr="00635191">
        <w:rPr>
          <w:rFonts w:eastAsia="Calibri" w:cs="Times New Roman"/>
          <w:sz w:val="30"/>
          <w:szCs w:val="30"/>
          <w:lang w:eastAsia="ru-RU"/>
        </w:rPr>
        <w:t>выбирать</w:t>
      </w:r>
      <w:r w:rsidR="004D76BE">
        <w:rPr>
          <w:rFonts w:eastAsia="Calibri" w:cs="Times New Roman"/>
          <w:sz w:val="30"/>
          <w:szCs w:val="30"/>
          <w:lang w:eastAsia="ru-RU"/>
        </w:rPr>
        <w:t xml:space="preserve"> его</w:t>
      </w:r>
      <w:r w:rsidRPr="00635191">
        <w:rPr>
          <w:rFonts w:eastAsia="Calibri" w:cs="Times New Roman"/>
          <w:sz w:val="30"/>
          <w:szCs w:val="30"/>
          <w:lang w:eastAsia="ru-RU"/>
        </w:rPr>
        <w:t xml:space="preserve"> с учетом того, что было выполнено </w:t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>на уроке в каждой конкретной группе/конкретном классе.</w:t>
      </w:r>
    </w:p>
    <w:p w14:paraId="5768D406" w14:textId="77777777" w:rsidR="002F21EA" w:rsidRPr="00635191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eastAsia="ru-RU"/>
        </w:rPr>
      </w:pP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порядок и приемы его выполнения.</w:t>
      </w:r>
    </w:p>
    <w:p w14:paraId="6B9AD6F9" w14:textId="77777777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Страницы </w:t>
      </w:r>
      <w:r w:rsidRPr="00635191">
        <w:rPr>
          <w:rFonts w:eastAsia="Calibri" w:cs="Times New Roman"/>
          <w:b/>
          <w:i/>
          <w:color w:val="000000"/>
          <w:sz w:val="30"/>
          <w:szCs w:val="30"/>
        </w:rPr>
        <w:t>классного журнала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заполняются на том языке, на 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</w:t>
      </w:r>
    </w:p>
    <w:p w14:paraId="2E3604C5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При заполнении графы «</w:t>
      </w:r>
      <w:r w:rsidRPr="002E2DE3">
        <w:rPr>
          <w:rFonts w:eastAsia="Calibri" w:cs="Times New Roman"/>
          <w:color w:val="000000"/>
          <w:sz w:val="30"/>
          <w:szCs w:val="30"/>
          <w:lang w:val="be-BY"/>
        </w:rPr>
        <w:t>Змест вучэбных заняткаў</w:t>
      </w:r>
      <w:r w:rsidRPr="002E2DE3">
        <w:rPr>
          <w:rFonts w:eastAsia="Calibri" w:cs="Times New Roman"/>
          <w:color w:val="000000"/>
          <w:sz w:val="30"/>
          <w:szCs w:val="30"/>
        </w:rPr>
        <w:t>» название темы записывается один раз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 понимание речи на слух, письменная речь). Языковой материал записывается в соответствии с календарно-тематическим планированием.</w:t>
      </w:r>
    </w:p>
    <w:p w14:paraId="6961CC36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Например:</w:t>
      </w:r>
    </w:p>
    <w:p w14:paraId="67E41ADE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Здоровый образ жизни. Говорение.</w:t>
      </w:r>
    </w:p>
    <w:p w14:paraId="34E79C07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b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 xml:space="preserve">Принципы здорового питания. Чтение. </w:t>
      </w:r>
      <w:r w:rsidRPr="002E2DE3">
        <w:rPr>
          <w:rFonts w:eastAsia="Calibri" w:cs="Times New Roman"/>
          <w:color w:val="000000"/>
          <w:sz w:val="30"/>
          <w:szCs w:val="30"/>
          <w:lang w:val="en-US"/>
        </w:rPr>
        <w:t>Present</w:t>
      </w:r>
      <w:r w:rsidRPr="002E2DE3">
        <w:rPr>
          <w:rFonts w:eastAsia="Calibri" w:cs="Times New Roman"/>
          <w:color w:val="000000"/>
          <w:sz w:val="30"/>
          <w:szCs w:val="30"/>
        </w:rPr>
        <w:t xml:space="preserve"> </w:t>
      </w:r>
      <w:r w:rsidRPr="002E2DE3">
        <w:rPr>
          <w:rFonts w:eastAsia="Calibri" w:cs="Times New Roman"/>
          <w:color w:val="000000"/>
          <w:sz w:val="30"/>
          <w:szCs w:val="30"/>
          <w:lang w:val="en-US"/>
        </w:rPr>
        <w:t>Simple</w:t>
      </w:r>
      <w:r w:rsidRPr="002E2DE3">
        <w:rPr>
          <w:rFonts w:eastAsia="Calibri" w:cs="Times New Roman"/>
          <w:color w:val="000000"/>
          <w:sz w:val="30"/>
          <w:szCs w:val="30"/>
        </w:rPr>
        <w:t>.</w:t>
      </w:r>
    </w:p>
    <w:p w14:paraId="3459892B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E2DE3">
        <w:rPr>
          <w:rFonts w:eastAsia="Times New Roman" w:cs="Times New Roman"/>
          <w:color w:val="000000"/>
          <w:sz w:val="30"/>
          <w:szCs w:val="30"/>
          <w:lang w:eastAsia="ru-RU"/>
        </w:rPr>
        <w:t>Название факультативного занятия записывается в журнале в соответствии с названием учебной программы, например:</w:t>
      </w:r>
    </w:p>
    <w:p w14:paraId="69EFFB2E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i/>
          <w:color w:val="000000"/>
          <w:sz w:val="30"/>
          <w:szCs w:val="30"/>
          <w:lang w:eastAsia="ru-RU"/>
        </w:rPr>
      </w:pPr>
      <w:r w:rsidRPr="002E2DE3">
        <w:rPr>
          <w:rFonts w:eastAsia="Calibri" w:cs="Times New Roman"/>
          <w:color w:val="000000"/>
          <w:sz w:val="30"/>
          <w:szCs w:val="30"/>
        </w:rPr>
        <w:t>практикум по чтению;</w:t>
      </w:r>
    </w:p>
    <w:p w14:paraId="3683F545" w14:textId="77777777" w:rsidR="002F21EA" w:rsidRPr="0011662D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1662D">
        <w:rPr>
          <w:rFonts w:eastAsia="Times New Roman" w:cs="Times New Roman"/>
          <w:color w:val="000000"/>
          <w:sz w:val="30"/>
          <w:szCs w:val="30"/>
          <w:lang w:eastAsia="ru-RU"/>
        </w:rPr>
        <w:t>второй иностранный язык (испанский).</w:t>
      </w:r>
    </w:p>
    <w:p w14:paraId="7F651E92" w14:textId="055008DC" w:rsidR="002F21EA" w:rsidRPr="00F76492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</w:rPr>
      </w:pPr>
      <w:r w:rsidRPr="0011662D">
        <w:rPr>
          <w:rFonts w:eastAsia="Calibri" w:cs="Times New Roman"/>
          <w:color w:val="000000"/>
          <w:sz w:val="30"/>
          <w:szCs w:val="30"/>
        </w:rPr>
        <w:t xml:space="preserve">Для проведения </w:t>
      </w:r>
      <w:r w:rsidRPr="0011662D">
        <w:rPr>
          <w:rFonts w:eastAsia="Calibri" w:cs="Times New Roman"/>
          <w:b/>
          <w:color w:val="000000"/>
          <w:sz w:val="30"/>
          <w:szCs w:val="30"/>
        </w:rPr>
        <w:t>факультативных занятий</w:t>
      </w:r>
      <w:r w:rsidRPr="0011662D">
        <w:rPr>
          <w:rFonts w:eastAsia="Calibri" w:cs="Times New Roman"/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Министерством </w:t>
      </w:r>
      <w:r w:rsidRPr="0011662D">
        <w:rPr>
          <w:rFonts w:eastAsia="Calibri" w:cs="Times New Roman"/>
          <w:color w:val="000000"/>
          <w:sz w:val="30"/>
          <w:szCs w:val="30"/>
        </w:rPr>
        <w:lastRenderedPageBreak/>
        <w:t xml:space="preserve">образования. </w:t>
      </w:r>
      <w:r w:rsidRPr="0011662D">
        <w:rPr>
          <w:rFonts w:eastAsia="Calibri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11662D">
        <w:rPr>
          <w:rFonts w:eastAsia="Calibri" w:cs="Times New Roman"/>
          <w:color w:val="000000"/>
          <w:sz w:val="30"/>
          <w:szCs w:val="30"/>
        </w:rPr>
        <w:t>размещены на</w:t>
      </w:r>
      <w:r w:rsidR="005355F6">
        <w:rPr>
          <w:rFonts w:eastAsia="Calibri" w:cs="Times New Roman"/>
          <w:color w:val="000000"/>
          <w:sz w:val="30"/>
          <w:szCs w:val="30"/>
          <w:lang w:val="en-US"/>
        </w:rPr>
        <w:t> </w:t>
      </w:r>
      <w:r w:rsidRPr="0011662D">
        <w:rPr>
          <w:rFonts w:eastAsia="Calibri" w:cs="Times New Roman"/>
          <w:color w:val="000000"/>
          <w:sz w:val="30"/>
          <w:szCs w:val="30"/>
        </w:rPr>
        <w:t>наци</w:t>
      </w:r>
      <w:r w:rsidRPr="0011662D">
        <w:rPr>
          <w:rFonts w:eastAsia="Calibri"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22" w:history="1">
        <w:r w:rsidR="00F76492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F76492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23" w:history="1"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</w:t>
        </w:r>
        <w:bookmarkStart w:id="3" w:name="_GoBack"/>
        <w:bookmarkEnd w:id="3"/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л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ассы</w:t>
        </w:r>
      </w:hyperlink>
      <w:r w:rsidR="00F76492">
        <w:rPr>
          <w:rFonts w:eastAsia="Calibri" w:cs="Times New Roman"/>
          <w:color w:val="000000"/>
          <w:sz w:val="30"/>
          <w:szCs w:val="30"/>
          <w:lang w:eastAsia="zh-CN"/>
        </w:rPr>
        <w:t>.</w:t>
      </w:r>
    </w:p>
    <w:p w14:paraId="17E7747C" w14:textId="77777777" w:rsidR="00BE4AFB" w:rsidRPr="00F76492" w:rsidRDefault="00BE4AFB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</w:rPr>
      </w:pPr>
    </w:p>
    <w:p w14:paraId="6552C451" w14:textId="4799670A" w:rsidR="00EA059F" w:rsidRPr="0011662D" w:rsidRDefault="004D76BE" w:rsidP="004D76BE">
      <w:pPr>
        <w:pStyle w:val="a3"/>
        <w:spacing w:after="0" w:line="240" w:lineRule="auto"/>
        <w:ind w:left="709" w:firstLine="0"/>
        <w:contextualSpacing w:val="0"/>
        <w:rPr>
          <w:sz w:val="30"/>
          <w:szCs w:val="30"/>
        </w:rPr>
      </w:pPr>
      <w:r w:rsidRPr="004D76BE">
        <w:rPr>
          <w:b/>
          <w:sz w:val="30"/>
          <w:szCs w:val="30"/>
        </w:rPr>
        <w:t xml:space="preserve">5. </w:t>
      </w:r>
      <w:r w:rsidR="007D55FD" w:rsidRPr="0011662D">
        <w:rPr>
          <w:b/>
          <w:sz w:val="30"/>
          <w:szCs w:val="30"/>
          <w:u w:val="single"/>
        </w:rPr>
        <w:t>Дополнительные ресурсы</w:t>
      </w:r>
    </w:p>
    <w:p w14:paraId="33424C3D" w14:textId="77777777" w:rsidR="007D55FD" w:rsidRPr="00611B80" w:rsidRDefault="007D55FD" w:rsidP="00611B80">
      <w:pPr>
        <w:spacing w:after="0" w:line="240" w:lineRule="auto"/>
        <w:rPr>
          <w:sz w:val="30"/>
          <w:szCs w:val="30"/>
        </w:rPr>
      </w:pPr>
      <w:r w:rsidRPr="0011662D">
        <w:rPr>
          <w:sz w:val="30"/>
          <w:szCs w:val="30"/>
        </w:rPr>
        <w:t xml:space="preserve">Полезную информацию </w:t>
      </w:r>
      <w:r w:rsidR="00EA059F" w:rsidRPr="0011662D">
        <w:rPr>
          <w:sz w:val="30"/>
          <w:szCs w:val="30"/>
        </w:rPr>
        <w:t>для</w:t>
      </w:r>
      <w:r w:rsidRPr="0011662D">
        <w:rPr>
          <w:sz w:val="30"/>
          <w:szCs w:val="30"/>
        </w:rPr>
        <w:t xml:space="preserve"> подготовк</w:t>
      </w:r>
      <w:r w:rsidR="00EA059F" w:rsidRPr="0011662D">
        <w:rPr>
          <w:sz w:val="30"/>
          <w:szCs w:val="30"/>
        </w:rPr>
        <w:t>и</w:t>
      </w:r>
      <w:r w:rsidRPr="0011662D">
        <w:rPr>
          <w:sz w:val="30"/>
          <w:szCs w:val="30"/>
        </w:rPr>
        <w:t xml:space="preserve"> к учебным</w:t>
      </w:r>
      <w:r w:rsidRPr="00611B80">
        <w:rPr>
          <w:sz w:val="30"/>
          <w:szCs w:val="30"/>
        </w:rPr>
        <w:t xml:space="preserve"> занятиям можно найти на следующих интернет-ресурсах:</w:t>
      </w:r>
    </w:p>
    <w:p w14:paraId="1173A0D2" w14:textId="77777777" w:rsidR="001E6A01" w:rsidRPr="00611B80" w:rsidRDefault="00A066BF" w:rsidP="00611B80">
      <w:pPr>
        <w:spacing w:after="0" w:line="240" w:lineRule="auto"/>
        <w:rPr>
          <w:color w:val="auto"/>
          <w:sz w:val="30"/>
          <w:szCs w:val="30"/>
        </w:rPr>
      </w:pPr>
      <w:hyperlink r:id="rId24" w:history="1">
        <w:r w:rsidR="001E6A01" w:rsidRPr="00611B80">
          <w:rPr>
            <w:rStyle w:val="a6"/>
            <w:i/>
            <w:sz w:val="30"/>
            <w:szCs w:val="30"/>
          </w:rPr>
          <w:t>https://adu.by</w:t>
        </w:r>
      </w:hyperlink>
      <w:r w:rsidR="001E6A01" w:rsidRPr="00611B80">
        <w:rPr>
          <w:i/>
          <w:color w:val="4F81BD" w:themeColor="accent1"/>
          <w:sz w:val="30"/>
          <w:szCs w:val="30"/>
        </w:rPr>
        <w:t xml:space="preserve"> </w:t>
      </w:r>
      <w:r w:rsidR="001E6A01" w:rsidRPr="00611B80">
        <w:rPr>
          <w:color w:val="4F81BD" w:themeColor="accent1"/>
          <w:sz w:val="30"/>
          <w:szCs w:val="30"/>
        </w:rPr>
        <w:t>–</w:t>
      </w:r>
      <w:r w:rsidR="001E6A01" w:rsidRPr="00611B80">
        <w:rPr>
          <w:color w:val="auto"/>
          <w:sz w:val="30"/>
          <w:szCs w:val="30"/>
        </w:rPr>
        <w:t xml:space="preserve"> национальный образовательный портал;</w:t>
      </w:r>
    </w:p>
    <w:p w14:paraId="1BED57E8" w14:textId="77777777" w:rsidR="00063823" w:rsidRPr="00611B80" w:rsidRDefault="00A066BF" w:rsidP="00611B80">
      <w:pPr>
        <w:spacing w:after="0" w:line="240" w:lineRule="auto"/>
        <w:rPr>
          <w:sz w:val="30"/>
          <w:szCs w:val="30"/>
        </w:rPr>
      </w:pPr>
      <w:hyperlink r:id="rId25" w:history="1">
        <w:r w:rsidR="00D020F5" w:rsidRPr="00611B80">
          <w:rPr>
            <w:rStyle w:val="a6"/>
            <w:i/>
            <w:sz w:val="30"/>
            <w:szCs w:val="30"/>
            <w:lang w:val="en-US"/>
          </w:rPr>
          <w:t>http</w:t>
        </w:r>
        <w:r w:rsidR="00D020F5" w:rsidRPr="00611B80">
          <w:rPr>
            <w:rStyle w:val="a6"/>
            <w:i/>
            <w:sz w:val="30"/>
            <w:szCs w:val="30"/>
          </w:rPr>
          <w:t>://е</w:t>
        </w:r>
        <w:proofErr w:type="spellStart"/>
        <w:r w:rsidR="00D020F5" w:rsidRPr="00611B80">
          <w:rPr>
            <w:rStyle w:val="a6"/>
            <w:i/>
            <w:sz w:val="30"/>
            <w:szCs w:val="30"/>
            <w:lang w:val="en-US"/>
          </w:rPr>
          <w:t>ior</w:t>
        </w:r>
        <w:proofErr w:type="spellEnd"/>
        <w:r w:rsidR="00D020F5" w:rsidRPr="00611B80">
          <w:rPr>
            <w:rStyle w:val="a6"/>
            <w:i/>
            <w:sz w:val="30"/>
            <w:szCs w:val="30"/>
          </w:rPr>
          <w:t>.</w:t>
        </w:r>
        <w:r w:rsidR="00D020F5" w:rsidRPr="00611B80">
          <w:rPr>
            <w:rStyle w:val="a6"/>
            <w:i/>
            <w:sz w:val="30"/>
            <w:szCs w:val="30"/>
            <w:lang w:val="en-US"/>
          </w:rPr>
          <w:t>by</w:t>
        </w:r>
      </w:hyperlink>
      <w:r w:rsidR="00D020F5" w:rsidRPr="00611B80">
        <w:rPr>
          <w:i/>
          <w:sz w:val="30"/>
          <w:szCs w:val="30"/>
        </w:rPr>
        <w:t xml:space="preserve"> </w:t>
      </w:r>
      <w:r w:rsidR="00063823" w:rsidRPr="00611B80">
        <w:rPr>
          <w:sz w:val="30"/>
          <w:szCs w:val="30"/>
        </w:rPr>
        <w:t>– единый информационно-образовательный ресурс;</w:t>
      </w:r>
    </w:p>
    <w:p w14:paraId="639019DE" w14:textId="77777777" w:rsidR="00D52512" w:rsidRPr="004D76BE" w:rsidRDefault="00A066BF" w:rsidP="00611B80">
      <w:pPr>
        <w:spacing w:after="0" w:line="240" w:lineRule="auto"/>
        <w:rPr>
          <w:rStyle w:val="a6"/>
          <w:color w:val="000000" w:themeColor="text1"/>
          <w:spacing w:val="20"/>
          <w:sz w:val="30"/>
          <w:szCs w:val="30"/>
          <w:u w:val="none"/>
        </w:rPr>
      </w:pPr>
      <w:hyperlink r:id="rId26" w:history="1">
        <w:r w:rsidR="007D55FD" w:rsidRPr="004D76BE">
          <w:rPr>
            <w:rStyle w:val="a6"/>
            <w:i/>
            <w:spacing w:val="20"/>
            <w:sz w:val="30"/>
            <w:szCs w:val="30"/>
          </w:rPr>
          <w:t>http://www.belarus.by/ru/travel/heritage</w:t>
        </w:r>
      </w:hyperlink>
      <w:r w:rsidR="007D55FD" w:rsidRPr="004D76BE">
        <w:rPr>
          <w:i/>
          <w:spacing w:val="20"/>
          <w:sz w:val="30"/>
          <w:szCs w:val="30"/>
        </w:rPr>
        <w:t xml:space="preserve"> </w:t>
      </w:r>
      <w:r w:rsidR="007D55FD" w:rsidRPr="004D76BE">
        <w:rPr>
          <w:spacing w:val="20"/>
          <w:sz w:val="30"/>
          <w:szCs w:val="30"/>
        </w:rPr>
        <w:t xml:space="preserve">– </w:t>
      </w:r>
      <w:hyperlink r:id="rId27" w:history="1">
        <w:r w:rsidR="009B7E6F" w:rsidRPr="004D76BE">
          <w:rPr>
            <w:rStyle w:val="a6"/>
            <w:color w:val="000000" w:themeColor="text1"/>
            <w:spacing w:val="20"/>
            <w:sz w:val="30"/>
            <w:szCs w:val="30"/>
            <w:u w:val="none"/>
          </w:rPr>
          <w:t xml:space="preserve">официальный сайт Республики Беларусь; </w:t>
        </w:r>
      </w:hyperlink>
    </w:p>
    <w:p w14:paraId="7B521AEC" w14:textId="15A172B3" w:rsidR="00A56642" w:rsidRPr="00611B80" w:rsidRDefault="00A066BF" w:rsidP="00611B80">
      <w:pPr>
        <w:spacing w:after="0" w:line="240" w:lineRule="auto"/>
        <w:rPr>
          <w:sz w:val="30"/>
          <w:szCs w:val="30"/>
        </w:rPr>
      </w:pPr>
      <w:hyperlink r:id="rId28" w:history="1">
        <w:r w:rsidR="00AE0C20" w:rsidRPr="00611B80">
          <w:rPr>
            <w:rStyle w:val="a6"/>
            <w:i/>
            <w:sz w:val="30"/>
            <w:szCs w:val="30"/>
          </w:rPr>
          <w:t>http://www.belstat.gov.by/</w:t>
        </w:r>
      </w:hyperlink>
      <w:r w:rsidR="007D55FD" w:rsidRPr="00611B80">
        <w:rPr>
          <w:sz w:val="30"/>
          <w:szCs w:val="30"/>
        </w:rPr>
        <w:t xml:space="preserve"> – Статистический ежег</w:t>
      </w:r>
      <w:r w:rsidR="00BB66F5" w:rsidRPr="00611B80">
        <w:rPr>
          <w:sz w:val="30"/>
          <w:szCs w:val="30"/>
        </w:rPr>
        <w:t>одник Республики Беларусь</w:t>
      </w:r>
      <w:r w:rsidR="007D55FD" w:rsidRPr="00611B80">
        <w:rPr>
          <w:sz w:val="30"/>
          <w:szCs w:val="30"/>
        </w:rPr>
        <w:t xml:space="preserve"> и др</w:t>
      </w:r>
      <w:r w:rsidR="00A56642" w:rsidRPr="00611B80">
        <w:rPr>
          <w:sz w:val="30"/>
          <w:szCs w:val="30"/>
        </w:rPr>
        <w:t>угие ресурсы.</w:t>
      </w:r>
    </w:p>
    <w:p w14:paraId="17DFC00E" w14:textId="77777777" w:rsidR="002509CE" w:rsidRPr="00830E40" w:rsidRDefault="002509CE" w:rsidP="002509CE">
      <w:pPr>
        <w:autoSpaceDN w:val="0"/>
        <w:spacing w:after="0" w:line="240" w:lineRule="auto"/>
        <w:ind w:right="-1"/>
        <w:rPr>
          <w:rFonts w:eastAsia="Calibri" w:cs="Times New Roman"/>
          <w:b/>
          <w:sz w:val="30"/>
          <w:szCs w:val="30"/>
          <w:u w:val="single"/>
        </w:rPr>
      </w:pPr>
      <w:r w:rsidRPr="00667CE0">
        <w:rPr>
          <w:rFonts w:eastAsia="Calibri" w:cs="Times New Roman"/>
          <w:b/>
          <w:sz w:val="30"/>
          <w:szCs w:val="30"/>
        </w:rPr>
        <w:t xml:space="preserve">6. </w:t>
      </w:r>
      <w:r w:rsidRPr="00830E40">
        <w:rPr>
          <w:rFonts w:eastAsia="Calibri" w:cs="Times New Roman"/>
          <w:b/>
          <w:sz w:val="30"/>
          <w:szCs w:val="30"/>
          <w:u w:val="single"/>
        </w:rPr>
        <w:t>Организация методической работы</w:t>
      </w:r>
    </w:p>
    <w:p w14:paraId="1DF155E8" w14:textId="52439B00" w:rsidR="00AE0C20" w:rsidRPr="00830E40" w:rsidRDefault="00AE0C20" w:rsidP="00076BB3">
      <w:pPr>
        <w:spacing w:after="0" w:line="240" w:lineRule="auto"/>
        <w:ind w:firstLine="708"/>
        <w:rPr>
          <w:sz w:val="30"/>
          <w:szCs w:val="30"/>
          <w:lang w:val="be-BY"/>
        </w:rPr>
      </w:pPr>
      <w:r w:rsidRPr="00830E40">
        <w:rPr>
          <w:rFonts w:eastAsia="Calibri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 иностранн</w:t>
      </w:r>
      <w:r w:rsidR="001029AD" w:rsidRPr="00830E40">
        <w:rPr>
          <w:rFonts w:eastAsia="Calibri" w:cs="Times New Roman"/>
          <w:color w:val="000000"/>
          <w:sz w:val="30"/>
          <w:szCs w:val="30"/>
          <w:lang w:val="be-BY"/>
        </w:rPr>
        <w:t>ого</w:t>
      </w:r>
      <w:r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 язык</w:t>
      </w:r>
      <w:r w:rsidR="001029AD"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а </w:t>
      </w:r>
      <w:r w:rsidRPr="00830E40">
        <w:rPr>
          <w:rFonts w:eastAsia="Calibri" w:cs="Times New Roman"/>
          <w:sz w:val="30"/>
          <w:szCs w:val="30"/>
        </w:rPr>
        <w:t xml:space="preserve">в 2023/2024 учебном году предлагается единая тема </w:t>
      </w:r>
      <w:r w:rsidRPr="00830E40">
        <w:rPr>
          <w:rFonts w:eastAsia="Calibri"/>
          <w:i/>
          <w:iCs/>
          <w:sz w:val="30"/>
          <w:szCs w:val="30"/>
          <w:lang w:eastAsia="ru-RU"/>
        </w:rPr>
        <w:t>«</w:t>
      </w:r>
      <w:r w:rsidRPr="00830E40">
        <w:rPr>
          <w:rFonts w:eastAsia="Calibri"/>
          <w:b/>
          <w:i/>
          <w:iCs/>
          <w:sz w:val="30"/>
          <w:szCs w:val="30"/>
          <w:lang w:eastAsia="ru-RU"/>
        </w:rPr>
        <w:t xml:space="preserve">Совершенствование профессиональной компетентности учителя </w:t>
      </w:r>
      <w:r w:rsidR="001F0F88" w:rsidRPr="00830E40">
        <w:rPr>
          <w:rFonts w:eastAsia="Calibri"/>
          <w:b/>
          <w:i/>
          <w:iCs/>
          <w:sz w:val="30"/>
          <w:szCs w:val="30"/>
          <w:lang w:eastAsia="ru-RU"/>
        </w:rPr>
        <w:t xml:space="preserve">иностранного языка </w:t>
      </w:r>
      <w:r w:rsidRPr="00830E40">
        <w:rPr>
          <w:rFonts w:eastAsia="Calibri"/>
          <w:b/>
          <w:i/>
          <w:iCs/>
          <w:sz w:val="30"/>
          <w:szCs w:val="30"/>
          <w:lang w:eastAsia="ru-RU"/>
        </w:rPr>
        <w:t>по вопросам развития и воспитания личности учащегося средствами учебных предметов»</w:t>
      </w:r>
      <w:r w:rsidRPr="00830E40">
        <w:rPr>
          <w:color w:val="000000"/>
          <w:sz w:val="30"/>
          <w:szCs w:val="30"/>
        </w:rPr>
        <w:t>.</w:t>
      </w:r>
    </w:p>
    <w:p w14:paraId="4E7973A8" w14:textId="77777777" w:rsidR="00AE0C20" w:rsidRPr="00830E40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30E40">
        <w:rPr>
          <w:rFonts w:eastAsia="Times New Roman" w:cs="Times New Roman"/>
          <w:b/>
          <w:bCs/>
          <w:color w:val="000000"/>
          <w:sz w:val="30"/>
          <w:szCs w:val="30"/>
        </w:rPr>
        <w:t>На августовских предметных секциях рекомендуется обсудить следующие вопросы</w:t>
      </w:r>
      <w:r w:rsidRPr="00830E40">
        <w:rPr>
          <w:rFonts w:eastAsia="Times New Roman" w:cs="Times New Roman"/>
          <w:bCs/>
          <w:color w:val="000000"/>
          <w:sz w:val="30"/>
          <w:szCs w:val="30"/>
        </w:rPr>
        <w:t>:</w:t>
      </w:r>
    </w:p>
    <w:p w14:paraId="311EF5F2" w14:textId="5ED61C75" w:rsidR="00AE0C20" w:rsidRPr="00830E40" w:rsidRDefault="00AE0C20" w:rsidP="00076BB3">
      <w:pPr>
        <w:shd w:val="clear" w:color="auto" w:fill="FFFFFF"/>
        <w:spacing w:after="0" w:line="240" w:lineRule="auto"/>
        <w:rPr>
          <w:sz w:val="30"/>
          <w:szCs w:val="30"/>
          <w:lang w:val="be-BY" w:eastAsia="ru-RU"/>
        </w:rPr>
      </w:pPr>
      <w:r w:rsidRPr="00830E40">
        <w:rPr>
          <w:sz w:val="30"/>
          <w:szCs w:val="30"/>
          <w:lang w:eastAsia="ru-RU"/>
        </w:rPr>
        <w:t xml:space="preserve">1. </w:t>
      </w:r>
      <w:r w:rsidRPr="00830E40">
        <w:rPr>
          <w:sz w:val="30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830E40">
        <w:rPr>
          <w:color w:val="000000"/>
          <w:sz w:val="30"/>
          <w:szCs w:val="30"/>
        </w:rPr>
        <w:t xml:space="preserve">образовательного процесса по </w:t>
      </w:r>
      <w:r w:rsidR="000F43D3" w:rsidRPr="00830E40">
        <w:rPr>
          <w:color w:val="000000"/>
          <w:sz w:val="30"/>
          <w:szCs w:val="30"/>
        </w:rPr>
        <w:t>иностранному</w:t>
      </w:r>
      <w:r w:rsidRPr="00830E40">
        <w:rPr>
          <w:color w:val="000000"/>
          <w:sz w:val="30"/>
          <w:szCs w:val="30"/>
        </w:rPr>
        <w:t xml:space="preserve"> языку </w:t>
      </w:r>
      <w:r w:rsidRPr="00830E40">
        <w:rPr>
          <w:sz w:val="30"/>
          <w:szCs w:val="30"/>
          <w:lang w:val="be-BY" w:eastAsia="ru-RU"/>
        </w:rPr>
        <w:t>в 2023/2024 учебном году:</w:t>
      </w:r>
    </w:p>
    <w:p w14:paraId="0BCE0030" w14:textId="15FAEE55" w:rsidR="00AE0C20" w:rsidRPr="00830E40" w:rsidRDefault="00AE0C20" w:rsidP="00076BB3">
      <w:pPr>
        <w:shd w:val="clear" w:color="auto" w:fill="FFFFFF"/>
        <w:spacing w:after="0" w:line="240" w:lineRule="auto"/>
        <w:rPr>
          <w:color w:val="000000"/>
          <w:sz w:val="30"/>
          <w:szCs w:val="30"/>
        </w:rPr>
      </w:pPr>
      <w:r w:rsidRPr="00830E40">
        <w:rPr>
          <w:sz w:val="30"/>
          <w:szCs w:val="30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830E40">
        <w:rPr>
          <w:color w:val="000000"/>
          <w:sz w:val="30"/>
          <w:szCs w:val="30"/>
        </w:rPr>
        <w:t xml:space="preserve">на </w:t>
      </w:r>
      <w:r w:rsidR="000F43D3" w:rsidRPr="00830E40">
        <w:rPr>
          <w:color w:val="000000"/>
          <w:sz w:val="30"/>
          <w:szCs w:val="30"/>
          <w:lang w:val="en-US"/>
        </w:rPr>
        <w:t>I</w:t>
      </w:r>
      <w:r w:rsidR="000F43D3" w:rsidRPr="00830E40">
        <w:rPr>
          <w:color w:val="000000"/>
          <w:sz w:val="30"/>
          <w:szCs w:val="30"/>
        </w:rPr>
        <w:t xml:space="preserve">, </w:t>
      </w:r>
      <w:r w:rsidRPr="00830E40">
        <w:rPr>
          <w:rFonts w:eastAsia="Calibri"/>
          <w:sz w:val="30"/>
          <w:szCs w:val="30"/>
        </w:rPr>
        <w:t xml:space="preserve">II и </w:t>
      </w:r>
      <w:bookmarkStart w:id="4" w:name="_Hlk132201892"/>
      <w:r w:rsidRPr="00830E40">
        <w:rPr>
          <w:rFonts w:eastAsia="Calibri"/>
          <w:sz w:val="30"/>
          <w:szCs w:val="30"/>
        </w:rPr>
        <w:t>III</w:t>
      </w:r>
      <w:r w:rsidRPr="00830E40">
        <w:rPr>
          <w:color w:val="000000"/>
          <w:sz w:val="30"/>
          <w:szCs w:val="30"/>
        </w:rPr>
        <w:t> ступен</w:t>
      </w:r>
      <w:r w:rsidR="000F43D3" w:rsidRPr="00830E40">
        <w:rPr>
          <w:color w:val="000000"/>
          <w:sz w:val="30"/>
          <w:szCs w:val="30"/>
        </w:rPr>
        <w:t>ях</w:t>
      </w:r>
      <w:r w:rsidRPr="00830E40">
        <w:rPr>
          <w:color w:val="000000"/>
          <w:sz w:val="30"/>
          <w:szCs w:val="30"/>
        </w:rPr>
        <w:t xml:space="preserve"> общего среднего образования</w:t>
      </w:r>
      <w:bookmarkEnd w:id="4"/>
      <w:r w:rsidRPr="00830E40">
        <w:rPr>
          <w:color w:val="000000"/>
          <w:sz w:val="30"/>
          <w:szCs w:val="30"/>
        </w:rPr>
        <w:t>:</w:t>
      </w:r>
      <w:r w:rsidRPr="00830E40">
        <w:rPr>
          <w:rFonts w:eastAsia="Calibri"/>
          <w:sz w:val="30"/>
          <w:szCs w:val="30"/>
        </w:rPr>
        <w:t xml:space="preserve"> </w:t>
      </w:r>
      <w:r w:rsidRPr="00830E40">
        <w:rPr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14:paraId="78E9D88C" w14:textId="56465A05" w:rsidR="00AE0C20" w:rsidRPr="00830E40" w:rsidRDefault="00AE0C20" w:rsidP="00076BB3">
      <w:pPr>
        <w:spacing w:after="0" w:line="240" w:lineRule="auto"/>
        <w:rPr>
          <w:color w:val="000000"/>
          <w:sz w:val="30"/>
          <w:szCs w:val="30"/>
          <w:lang w:eastAsia="ru-RU"/>
        </w:rPr>
      </w:pPr>
      <w:r w:rsidRPr="00830E40">
        <w:rPr>
          <w:color w:val="000000"/>
          <w:sz w:val="30"/>
          <w:szCs w:val="30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14:paraId="3E256C05" w14:textId="56E67E58" w:rsidR="00AE0C20" w:rsidRPr="00830E40" w:rsidRDefault="00AE0C20" w:rsidP="00076BB3">
      <w:pPr>
        <w:shd w:val="clear" w:color="auto" w:fill="FFFFFF"/>
        <w:tabs>
          <w:tab w:val="left" w:pos="0"/>
        </w:tabs>
        <w:autoSpaceDN w:val="0"/>
        <w:spacing w:after="0" w:line="240" w:lineRule="auto"/>
        <w:contextualSpacing/>
        <w:rPr>
          <w:rFonts w:eastAsia="Times New Roman" w:cs="Times New Roman"/>
          <w:color w:val="000000"/>
          <w:sz w:val="30"/>
          <w:szCs w:val="30"/>
        </w:rPr>
      </w:pPr>
      <w:r w:rsidRPr="00830E40">
        <w:rPr>
          <w:sz w:val="30"/>
          <w:szCs w:val="30"/>
        </w:rPr>
        <w:t xml:space="preserve">обновленные учебные программы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и УМК по учебному предмету «Иностранный язык»; </w:t>
      </w:r>
      <w:r w:rsidRPr="00830E40">
        <w:rPr>
          <w:rFonts w:eastAsia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УМК по учебному предмету; </w:t>
      </w:r>
    </w:p>
    <w:p w14:paraId="3CADCAB7" w14:textId="4EECC2C3" w:rsidR="00AE0C20" w:rsidRPr="00830E40" w:rsidRDefault="00AE0C20" w:rsidP="00076BB3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830E40">
        <w:rPr>
          <w:rFonts w:cs="Times New Roman"/>
          <w:sz w:val="30"/>
          <w:szCs w:val="30"/>
          <w:lang w:val="be-BY"/>
        </w:rPr>
        <w:t>анал</w:t>
      </w:r>
      <w:r w:rsidRPr="00830E40">
        <w:rPr>
          <w:rFonts w:cs="Times New Roman"/>
          <w:sz w:val="30"/>
          <w:szCs w:val="30"/>
        </w:rPr>
        <w:t xml:space="preserve">из </w:t>
      </w:r>
      <w:r w:rsidRPr="00830E40">
        <w:rPr>
          <w:rFonts w:cs="Times New Roman"/>
          <w:sz w:val="30"/>
          <w:szCs w:val="30"/>
          <w:lang w:val="be-BY"/>
        </w:rPr>
        <w:t>результатов</w:t>
      </w:r>
      <w:r w:rsidRPr="00830E40">
        <w:rPr>
          <w:rFonts w:cs="Times New Roman"/>
          <w:sz w:val="30"/>
          <w:szCs w:val="30"/>
        </w:rPr>
        <w:t xml:space="preserve"> и </w:t>
      </w:r>
      <w:r w:rsidRPr="00830E40">
        <w:rPr>
          <w:rFonts w:cs="Times New Roman"/>
          <w:sz w:val="30"/>
          <w:szCs w:val="30"/>
          <w:lang w:val="be-BY"/>
        </w:rPr>
        <w:t xml:space="preserve">направления совершенствования </w:t>
      </w:r>
      <w:r w:rsidRPr="00830E40">
        <w:rPr>
          <w:rFonts w:cs="Times New Roman"/>
          <w:sz w:val="30"/>
          <w:szCs w:val="30"/>
        </w:rPr>
        <w:t>подготовки учащихся к централизованному экзамен</w:t>
      </w:r>
      <w:r w:rsidRPr="00830E40">
        <w:rPr>
          <w:rFonts w:cs="Times New Roman"/>
          <w:sz w:val="30"/>
          <w:szCs w:val="30"/>
          <w:lang w:val="be-BY"/>
        </w:rPr>
        <w:t>у</w:t>
      </w:r>
      <w:r w:rsidRPr="00830E40">
        <w:rPr>
          <w:rFonts w:cs="Times New Roman"/>
          <w:sz w:val="30"/>
          <w:szCs w:val="30"/>
        </w:rPr>
        <w:t xml:space="preserve"> по иностранному языку.</w:t>
      </w:r>
    </w:p>
    <w:p w14:paraId="7246B295" w14:textId="77777777" w:rsidR="00AE0C20" w:rsidRPr="00830E40" w:rsidRDefault="00AE0C20" w:rsidP="00076BB3">
      <w:pPr>
        <w:autoSpaceDE w:val="0"/>
        <w:adjustRightInd w:val="0"/>
        <w:spacing w:after="0" w:line="240" w:lineRule="auto"/>
        <w:rPr>
          <w:color w:val="000000"/>
          <w:sz w:val="30"/>
          <w:szCs w:val="30"/>
        </w:rPr>
      </w:pPr>
      <w:r w:rsidRPr="00830E40">
        <w:rPr>
          <w:color w:val="000000"/>
          <w:sz w:val="30"/>
          <w:szCs w:val="30"/>
        </w:rPr>
        <w:t>2. Организация и содержание методической работы с учителями иностранного языка в 2023/2024 учебном году с учетом анализа результатов предыдущего учебного года.</w:t>
      </w:r>
    </w:p>
    <w:p w14:paraId="1D3DF1BF" w14:textId="3D9982F3" w:rsidR="00AE0C20" w:rsidRPr="00FE0A23" w:rsidRDefault="00AE0C20" w:rsidP="00076BB3">
      <w:pPr>
        <w:autoSpaceDE w:val="0"/>
        <w:autoSpaceDN w:val="0"/>
        <w:spacing w:after="0" w:line="240" w:lineRule="auto"/>
        <w:contextualSpacing/>
        <w:rPr>
          <w:rFonts w:eastAsia="Calibri" w:cs="Times New Roman"/>
          <w:color w:val="000000"/>
          <w:sz w:val="30"/>
          <w:szCs w:val="30"/>
        </w:rPr>
      </w:pPr>
      <w:r w:rsidRPr="00830E40">
        <w:rPr>
          <w:rFonts w:eastAsia="Calibri" w:cs="Times New Roman"/>
          <w:sz w:val="30"/>
          <w:szCs w:val="30"/>
        </w:rPr>
        <w:lastRenderedPageBreak/>
        <w:t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 иностранного языка, школ молодого учителя, школ совершенствования педагогического мастерства, школ передового педагогического опыта, творческих</w:t>
      </w:r>
      <w:r w:rsidR="00C647BB" w:rsidRPr="00830E40">
        <w:rPr>
          <w:rFonts w:eastAsia="Calibri" w:cs="Times New Roman"/>
          <w:sz w:val="30"/>
          <w:szCs w:val="30"/>
        </w:rPr>
        <w:t xml:space="preserve"> и проблемных</w:t>
      </w:r>
      <w:r w:rsidRPr="00830E40">
        <w:rPr>
          <w:rFonts w:eastAsia="Calibri" w:cs="Times New Roman"/>
          <w:sz w:val="30"/>
          <w:szCs w:val="30"/>
        </w:rPr>
        <w:t xml:space="preserve"> групп</w:t>
      </w:r>
      <w:r w:rsidR="00667CE0">
        <w:rPr>
          <w:rFonts w:eastAsia="Calibri" w:cs="Times New Roman"/>
          <w:sz w:val="30"/>
          <w:szCs w:val="30"/>
        </w:rPr>
        <w:t xml:space="preserve"> и</w:t>
      </w:r>
      <w:r w:rsidR="00C647BB" w:rsidRPr="00830E40">
        <w:rPr>
          <w:rFonts w:eastAsia="Calibri" w:cs="Times New Roman"/>
          <w:sz w:val="30"/>
          <w:szCs w:val="30"/>
        </w:rPr>
        <w:t xml:space="preserve"> др.</w:t>
      </w:r>
      <w:r w:rsidRPr="00830E40">
        <w:rPr>
          <w:rFonts w:eastAsia="Calibri" w:cs="Times New Roman"/>
          <w:sz w:val="30"/>
          <w:szCs w:val="30"/>
        </w:rPr>
        <w:t xml:space="preserve">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830E40">
        <w:rPr>
          <w:rFonts w:eastAsia="Calibri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 с учетом </w:t>
      </w:r>
      <w:r w:rsidRPr="00830E40">
        <w:rPr>
          <w:rFonts w:eastAsia="Times New Roman" w:cs="Times New Roman"/>
          <w:color w:val="000000"/>
          <w:sz w:val="30"/>
          <w:szCs w:val="30"/>
        </w:rPr>
        <w:t xml:space="preserve">требований нормативных правовых актов,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образовательного и квалификационного уровней педагогических работников, их профессиональных интересов, </w:t>
      </w:r>
      <w:r w:rsidRPr="00FE0A23">
        <w:rPr>
          <w:rFonts w:eastAsia="Calibri" w:cs="Times New Roman"/>
          <w:color w:val="000000"/>
          <w:sz w:val="30"/>
          <w:szCs w:val="30"/>
        </w:rPr>
        <w:t xml:space="preserve">запросов и содействовать их профессиональному развитию. </w:t>
      </w:r>
    </w:p>
    <w:p w14:paraId="7EAD5CAD" w14:textId="77777777" w:rsidR="00AC1FF1" w:rsidRPr="00FE0A23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FE0A23">
        <w:rPr>
          <w:rFonts w:eastAsia="Calibri" w:cs="Times New Roman"/>
          <w:color w:val="000000"/>
          <w:sz w:val="30"/>
          <w:szCs w:val="30"/>
        </w:rPr>
        <w:t>Работа школы молодого учителя должна быть направлена на адаптацию педагогов к профессии, оказание помощи в овладении основами профессионального мастерства, формирование у них потребности в непрерывном самообразовании. Школа совершенствования педагогического мастерства строит свою работу на диагностической основе. Она ориентирована на оказание помощи педагогам, испытывающим затруднения в решении отдельных проблем, в их личностно-профессиональном развитии.</w:t>
      </w:r>
    </w:p>
    <w:p w14:paraId="1C7E60DB" w14:textId="41DE0D34" w:rsidR="00AE0C20" w:rsidRPr="00FE0A23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FE0A23">
        <w:rPr>
          <w:rFonts w:eastAsia="Calibri" w:cs="Times New Roman"/>
          <w:bCs/>
          <w:color w:val="000000"/>
          <w:sz w:val="30"/>
          <w:szCs w:val="30"/>
        </w:rPr>
        <w:t xml:space="preserve">В течение </w:t>
      </w:r>
      <w:r w:rsidRPr="00FE0A23">
        <w:rPr>
          <w:rFonts w:eastAsia="Calibri" w:cs="Times New Roman"/>
          <w:bCs/>
          <w:sz w:val="30"/>
          <w:szCs w:val="30"/>
        </w:rPr>
        <w:t xml:space="preserve">учебного года на заседаниях методических формирований учителей иностранных языков рекомендуется рассмотреть </w:t>
      </w:r>
      <w:r w:rsidRPr="00FE0A23">
        <w:rPr>
          <w:rFonts w:cs="Times New Roman"/>
          <w:sz w:val="30"/>
          <w:szCs w:val="30"/>
        </w:rPr>
        <w:t>теоретические и практические аспекты развития и воспитания личности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17BEC56B" w14:textId="77777777" w:rsidR="00AC1FF1" w:rsidRPr="00FE0A23" w:rsidRDefault="00AE0C20" w:rsidP="00AC1FF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eastAsia="Calibri" w:cs="Times New Roman"/>
          <w:sz w:val="30"/>
          <w:szCs w:val="30"/>
        </w:rPr>
        <w:t>современный урок иностранного языка: его составляющие, критерии успешности;</w:t>
      </w:r>
    </w:p>
    <w:p w14:paraId="0829DF0D" w14:textId="57D1693A" w:rsidR="00AE0C20" w:rsidRPr="00FE0A23" w:rsidRDefault="00AE0C20" w:rsidP="00AC1FF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единство образовательной, воспитательной и развивающей функций в обучении иностранному языку;</w:t>
      </w:r>
    </w:p>
    <w:p w14:paraId="495E9890" w14:textId="77777777" w:rsidR="00AE0C20" w:rsidRPr="00FE0A23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eastAsia="Calibri" w:cs="Times New Roman"/>
          <w:sz w:val="30"/>
          <w:szCs w:val="30"/>
        </w:rPr>
        <w:t>активные методы и формы обучения как ресурс реализации воспитательного потенциала учебного предмета;</w:t>
      </w:r>
    </w:p>
    <w:p w14:paraId="61ED9D58" w14:textId="77777777"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воспитание и развитие личности учащегося через самостоятельную и творческую работу по иностранному языку;</w:t>
      </w:r>
    </w:p>
    <w:p w14:paraId="78AFF267" w14:textId="77777777"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</w:rPr>
      </w:pPr>
      <w:r w:rsidRPr="00FE0A23">
        <w:rPr>
          <w:sz w:val="30"/>
          <w:szCs w:val="30"/>
        </w:rPr>
        <w:t xml:space="preserve">развитие мотивации учащихся к изучению иностранного языка; </w:t>
      </w:r>
    </w:p>
    <w:p w14:paraId="3611D495" w14:textId="4616EDDC" w:rsidR="00AE0C20" w:rsidRPr="0020597C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</w:rPr>
      </w:pPr>
      <w:r w:rsidRPr="0020597C">
        <w:rPr>
          <w:sz w:val="30"/>
          <w:szCs w:val="30"/>
        </w:rPr>
        <w:t>познавательный интерес как черта личности учащегося и ее совершенствование при изучении иностранного языка;</w:t>
      </w:r>
    </w:p>
    <w:p w14:paraId="14261E18" w14:textId="7D2E2F74"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проектная деятельность по иностранному языку как средство</w:t>
      </w:r>
      <w:r w:rsidR="00076BB3" w:rsidRPr="00FE0A23">
        <w:rPr>
          <w:rFonts w:cs="Times New Roman"/>
          <w:sz w:val="30"/>
          <w:szCs w:val="30"/>
        </w:rPr>
        <w:t xml:space="preserve"> </w:t>
      </w:r>
      <w:r w:rsidRPr="00FE0A23">
        <w:rPr>
          <w:rFonts w:cs="Times New Roman"/>
          <w:sz w:val="30"/>
          <w:szCs w:val="30"/>
        </w:rPr>
        <w:t>развития интеллектуальных и творческих способностей, социально</w:t>
      </w:r>
      <w:r w:rsidR="00667CE0">
        <w:rPr>
          <w:rFonts w:cs="Times New Roman"/>
          <w:sz w:val="30"/>
          <w:szCs w:val="30"/>
        </w:rPr>
        <w:t xml:space="preserve"> </w:t>
      </w:r>
      <w:r w:rsidRPr="00FE0A23">
        <w:rPr>
          <w:rFonts w:cs="Times New Roman"/>
          <w:sz w:val="30"/>
          <w:szCs w:val="30"/>
        </w:rPr>
        <w:t xml:space="preserve">значимых, </w:t>
      </w:r>
      <w:r w:rsidRPr="00FE0A23">
        <w:rPr>
          <w:rFonts w:eastAsia="Calibri" w:cs="Times New Roman"/>
          <w:sz w:val="30"/>
          <w:szCs w:val="30"/>
        </w:rPr>
        <w:t>гражданско-патриотических</w:t>
      </w:r>
      <w:r w:rsidRPr="00FE0A23">
        <w:rPr>
          <w:rFonts w:cs="Times New Roman"/>
          <w:sz w:val="30"/>
          <w:szCs w:val="30"/>
        </w:rPr>
        <w:t xml:space="preserve"> качеств личности учащихся;</w:t>
      </w:r>
    </w:p>
    <w:p w14:paraId="7941C7BA" w14:textId="5ED107D3" w:rsidR="00AE0C20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lastRenderedPageBreak/>
        <w:t>развитие коммуникативной компетенции учащихся как одно из условий формирования функциональной грамотности;</w:t>
      </w:r>
    </w:p>
    <w:p w14:paraId="486B7724" w14:textId="6AD1A490" w:rsidR="00AE0C20" w:rsidRPr="00FE0A23" w:rsidRDefault="00AE0C20" w:rsidP="00ED651B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развитие коммуникативной иноязычной компетенции учащихся на уроках иностранного языка посредством использования медиаресурсов;</w:t>
      </w:r>
    </w:p>
    <w:p w14:paraId="5DC67D10" w14:textId="03E3CA8C" w:rsidR="00AE0C20" w:rsidRDefault="00AE0C20" w:rsidP="00076BB3">
      <w:pPr>
        <w:autoSpaceDN w:val="0"/>
        <w:spacing w:after="0" w:line="240" w:lineRule="auto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FE0A23">
        <w:rPr>
          <w:rFonts w:eastAsia="Times New Roman" w:cs="Times New Roman"/>
          <w:sz w:val="30"/>
          <w:szCs w:val="30"/>
          <w:lang w:eastAsia="ru-RU"/>
        </w:rPr>
        <w:t>проектирование учебного занятия по иностранному языку с использованием современных методов и средств обучения, различных форм организации учебного взаимодействия, направленных на воспитани</w:t>
      </w:r>
      <w:r w:rsidR="00751559">
        <w:rPr>
          <w:rFonts w:eastAsia="Times New Roman" w:cs="Times New Roman"/>
          <w:sz w:val="30"/>
          <w:szCs w:val="30"/>
          <w:lang w:eastAsia="ru-RU"/>
        </w:rPr>
        <w:t>е и развитие личности учащегося;</w:t>
      </w:r>
    </w:p>
    <w:p w14:paraId="1E3B631E" w14:textId="6768ABFC" w:rsidR="00751559" w:rsidRPr="0020597C" w:rsidRDefault="00751559" w:rsidP="00751559">
      <w:pPr>
        <w:autoSpaceDE w:val="0"/>
        <w:autoSpaceDN w:val="0"/>
        <w:adjustRightInd w:val="0"/>
        <w:spacing w:after="0" w:line="240" w:lineRule="auto"/>
        <w:ind w:firstLine="708"/>
        <w:rPr>
          <w:sz w:val="23"/>
          <w:szCs w:val="23"/>
          <w:shd w:val="clear" w:color="auto" w:fill="D8EAF3"/>
        </w:rPr>
      </w:pPr>
      <w:r w:rsidRPr="0020597C">
        <w:rPr>
          <w:rFonts w:eastAsia="Times New Roman" w:cs="Times New Roman"/>
          <w:sz w:val="30"/>
          <w:szCs w:val="30"/>
        </w:rPr>
        <w:t xml:space="preserve">формирование духовно-нравственной и эмоционально-ценностной сферы личности учащихся посредством реализации воспитательного потенциала учебного занятия </w:t>
      </w:r>
      <w:r w:rsidR="00667CE0">
        <w:rPr>
          <w:rFonts w:eastAsia="Times New Roman" w:cs="Times New Roman"/>
          <w:sz w:val="30"/>
          <w:szCs w:val="30"/>
        </w:rPr>
        <w:t xml:space="preserve">по </w:t>
      </w:r>
      <w:r w:rsidRPr="0020597C">
        <w:rPr>
          <w:rFonts w:eastAsia="Times New Roman" w:cs="Times New Roman"/>
          <w:sz w:val="30"/>
          <w:szCs w:val="30"/>
        </w:rPr>
        <w:t>иностранно</w:t>
      </w:r>
      <w:r w:rsidR="00667CE0">
        <w:rPr>
          <w:rFonts w:eastAsia="Times New Roman" w:cs="Times New Roman"/>
          <w:sz w:val="30"/>
          <w:szCs w:val="30"/>
        </w:rPr>
        <w:t xml:space="preserve">му </w:t>
      </w:r>
      <w:r w:rsidRPr="0020597C">
        <w:rPr>
          <w:rFonts w:eastAsia="Times New Roman" w:cs="Times New Roman"/>
          <w:sz w:val="30"/>
          <w:szCs w:val="30"/>
        </w:rPr>
        <w:t>язык</w:t>
      </w:r>
      <w:r w:rsidR="00667CE0">
        <w:rPr>
          <w:rFonts w:eastAsia="Times New Roman" w:cs="Times New Roman"/>
          <w:sz w:val="30"/>
          <w:szCs w:val="30"/>
        </w:rPr>
        <w:t>у</w:t>
      </w:r>
      <w:r w:rsidRPr="0020597C">
        <w:rPr>
          <w:rFonts w:eastAsia="Times New Roman" w:cs="Times New Roman"/>
          <w:sz w:val="30"/>
          <w:szCs w:val="30"/>
        </w:rPr>
        <w:t>.</w:t>
      </w:r>
    </w:p>
    <w:p w14:paraId="22B8B89D" w14:textId="0432960C" w:rsidR="00AE0C20" w:rsidRPr="005F076E" w:rsidRDefault="00AE0C20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FE0A23">
        <w:rPr>
          <w:rFonts w:cs="Times New Roman"/>
          <w:sz w:val="30"/>
          <w:szCs w:val="30"/>
        </w:rPr>
        <w:t xml:space="preserve">С целью </w:t>
      </w:r>
      <w:r w:rsidRPr="00FE0A23">
        <w:rPr>
          <w:rFonts w:eastAsia="Times New Roman" w:cs="Times New Roman"/>
          <w:sz w:val="30"/>
          <w:szCs w:val="30"/>
        </w:rPr>
        <w:t>обеспечения условий для развития профессиональной</w:t>
      </w:r>
      <w:r w:rsidRPr="005F076E">
        <w:rPr>
          <w:rFonts w:eastAsia="Times New Roman" w:cs="Times New Roman"/>
          <w:sz w:val="30"/>
          <w:szCs w:val="30"/>
        </w:rPr>
        <w:t xml:space="preserve"> компетентности учителей </w:t>
      </w:r>
      <w:r w:rsidRPr="005F076E">
        <w:rPr>
          <w:rFonts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5F076E">
        <w:rPr>
          <w:rFonts w:eastAsia="Times New Roman" w:cs="Times New Roman"/>
          <w:sz w:val="30"/>
          <w:szCs w:val="30"/>
        </w:rPr>
        <w:t xml:space="preserve"> </w:t>
      </w:r>
      <w:r w:rsidRPr="005F076E">
        <w:rPr>
          <w:rFonts w:eastAsia="Times New Roman" w:cs="Times New Roman"/>
          <w:color w:val="000000"/>
          <w:sz w:val="30"/>
          <w:szCs w:val="30"/>
        </w:rPr>
        <w:t>(</w:t>
      </w:r>
      <w:hyperlink r:id="rId29" w:history="1">
        <w:r w:rsidRPr="005F076E">
          <w:rPr>
            <w:rStyle w:val="a6"/>
            <w:i/>
            <w:sz w:val="30"/>
            <w:szCs w:val="30"/>
          </w:rPr>
          <w:t>https://akademy.by/index.php/ru/aktual/37-anons-2</w:t>
        </w:r>
      </w:hyperlink>
      <w:r w:rsidRPr="005F076E">
        <w:rPr>
          <w:rFonts w:eastAsia="Times New Roman" w:cs="Times New Roman"/>
          <w:color w:val="000000"/>
          <w:sz w:val="30"/>
          <w:szCs w:val="30"/>
        </w:rPr>
        <w:t>).</w:t>
      </w:r>
    </w:p>
    <w:p w14:paraId="23B2EFC0" w14:textId="7DD980ED" w:rsidR="00ED7486" w:rsidRDefault="00ED7486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5F076E">
        <w:rPr>
          <w:rFonts w:eastAsia="Times New Roman" w:cs="Times New Roman"/>
          <w:color w:val="000000"/>
          <w:sz w:val="30"/>
          <w:szCs w:val="30"/>
        </w:rPr>
        <w:t xml:space="preserve">Образовательные программы повышения квалификации учителей иностранного языка реализуются также на базе Института повышения квалификации и переподготовки кадров учреждения образования </w:t>
      </w:r>
      <w:r w:rsidRPr="00667CE0">
        <w:rPr>
          <w:rFonts w:eastAsia="Times New Roman" w:cs="Times New Roman"/>
          <w:color w:val="000000"/>
          <w:spacing w:val="20"/>
          <w:sz w:val="30"/>
          <w:szCs w:val="30"/>
        </w:rPr>
        <w:t>«Минский государственный лингвистический университет»</w:t>
      </w:r>
      <w:r w:rsidRPr="005F076E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5F076E">
        <w:rPr>
          <w:rFonts w:eastAsia="Times New Roman" w:cs="Times New Roman"/>
          <w:i/>
          <w:iCs/>
          <w:color w:val="000000"/>
          <w:sz w:val="30"/>
          <w:szCs w:val="30"/>
        </w:rPr>
        <w:t>(</w:t>
      </w:r>
      <w:hyperlink r:id="rId30" w:history="1">
        <w:r w:rsidR="00B46871" w:rsidRPr="009E157D">
          <w:rPr>
            <w:rStyle w:val="a6"/>
            <w:rFonts w:eastAsia="Times New Roman" w:cs="Times New Roman"/>
            <w:i/>
            <w:iCs/>
            <w:sz w:val="30"/>
            <w:szCs w:val="30"/>
          </w:rPr>
          <w:t>https://ipk.mslu.by</w:t>
        </w:r>
      </w:hyperlink>
      <w:r w:rsidRPr="005F076E">
        <w:rPr>
          <w:rFonts w:eastAsia="Times New Roman" w:cs="Times New Roman"/>
          <w:i/>
          <w:iCs/>
          <w:color w:val="000000"/>
          <w:sz w:val="30"/>
          <w:szCs w:val="30"/>
        </w:rPr>
        <w:t>)</w:t>
      </w:r>
      <w:r w:rsidRPr="005F076E">
        <w:rPr>
          <w:rFonts w:eastAsia="Times New Roman" w:cs="Times New Roman"/>
          <w:color w:val="000000"/>
          <w:sz w:val="30"/>
          <w:szCs w:val="30"/>
        </w:rPr>
        <w:t>.</w:t>
      </w:r>
    </w:p>
    <w:p w14:paraId="15B6E9D5" w14:textId="228E12AC" w:rsidR="00920297" w:rsidRPr="004414FF" w:rsidRDefault="00920297" w:rsidP="00920297">
      <w:pPr>
        <w:spacing w:line="240" w:lineRule="auto"/>
        <w:ind w:firstLine="708"/>
        <w:rPr>
          <w:rFonts w:cs="Times New Roman"/>
          <w:b/>
          <w:sz w:val="30"/>
          <w:szCs w:val="30"/>
          <w:lang w:val="be-BY"/>
        </w:rPr>
      </w:pPr>
      <w:r w:rsidRPr="00397597">
        <w:rPr>
          <w:rFonts w:cs="Times New Roman"/>
          <w:sz w:val="30"/>
          <w:szCs w:val="30"/>
          <w:lang w:val="be-BY"/>
        </w:rPr>
        <w:t>Н</w:t>
      </w:r>
      <w:proofErr w:type="spellStart"/>
      <w:r w:rsidRPr="00397597">
        <w:rPr>
          <w:rFonts w:cs="Times New Roman"/>
          <w:sz w:val="30"/>
          <w:szCs w:val="30"/>
        </w:rPr>
        <w:t>аучно</w:t>
      </w:r>
      <w:proofErr w:type="spellEnd"/>
      <w:r w:rsidRPr="00397597">
        <w:rPr>
          <w:rFonts w:cs="Times New Roman"/>
          <w:sz w:val="30"/>
          <w:szCs w:val="30"/>
        </w:rPr>
        <w:t xml:space="preserve">-информационную и организационно-методическую помощь учителям </w:t>
      </w:r>
      <w:proofErr w:type="spellStart"/>
      <w:r w:rsidRPr="00397597">
        <w:rPr>
          <w:rFonts w:cs="Times New Roman"/>
          <w:sz w:val="30"/>
          <w:szCs w:val="30"/>
        </w:rPr>
        <w:t>иностранн</w:t>
      </w:r>
      <w:proofErr w:type="spellEnd"/>
      <w:r w:rsidRPr="00397597">
        <w:rPr>
          <w:rFonts w:cs="Times New Roman"/>
          <w:sz w:val="30"/>
          <w:szCs w:val="30"/>
          <w:lang w:val="be-BY"/>
        </w:rPr>
        <w:t>ого</w:t>
      </w:r>
      <w:r w:rsidRPr="00397597">
        <w:rPr>
          <w:rFonts w:cs="Times New Roman"/>
          <w:sz w:val="30"/>
          <w:szCs w:val="30"/>
        </w:rPr>
        <w:t xml:space="preserve"> язык</w:t>
      </w:r>
      <w:r w:rsidRPr="00397597">
        <w:rPr>
          <w:rFonts w:cs="Times New Roman"/>
          <w:sz w:val="30"/>
          <w:szCs w:val="30"/>
          <w:lang w:val="be-BY"/>
        </w:rPr>
        <w:t xml:space="preserve">а </w:t>
      </w:r>
      <w:r w:rsidRPr="00397597">
        <w:rPr>
          <w:rFonts w:cs="Times New Roman"/>
          <w:sz w:val="30"/>
          <w:szCs w:val="30"/>
        </w:rPr>
        <w:t>оказывает</w:t>
      </w:r>
      <w:r w:rsidRPr="00397597">
        <w:rPr>
          <w:rFonts w:cs="Times New Roman"/>
          <w:sz w:val="30"/>
          <w:szCs w:val="30"/>
          <w:lang w:val="be-BY"/>
        </w:rPr>
        <w:t xml:space="preserve"> журнал </w:t>
      </w:r>
      <w:r w:rsidR="006029C0">
        <w:rPr>
          <w:rFonts w:cs="Times New Roman"/>
          <w:sz w:val="30"/>
          <w:szCs w:val="30"/>
          <w:lang w:val="be-BY"/>
        </w:rPr>
        <w:t>«</w:t>
      </w:r>
      <w:r w:rsidRPr="00397597">
        <w:rPr>
          <w:rFonts w:cs="Times New Roman"/>
          <w:sz w:val="30"/>
          <w:szCs w:val="30"/>
          <w:lang w:val="be-BY"/>
        </w:rPr>
        <w:t>Замежныя мовы</w:t>
      </w:r>
      <w:r w:rsidR="006029C0">
        <w:rPr>
          <w:rFonts w:cs="Times New Roman"/>
          <w:sz w:val="30"/>
          <w:szCs w:val="30"/>
          <w:lang w:val="be-BY"/>
        </w:rPr>
        <w:t>»</w:t>
      </w:r>
      <w:r w:rsidR="00397597" w:rsidRPr="00397597">
        <w:rPr>
          <w:rFonts w:cs="Times New Roman"/>
          <w:sz w:val="30"/>
          <w:szCs w:val="30"/>
        </w:rPr>
        <w:t xml:space="preserve"> </w:t>
      </w:r>
      <w:r w:rsidR="00397597" w:rsidRPr="00397597">
        <w:rPr>
          <w:rFonts w:cs="Times New Roman"/>
          <w:sz w:val="30"/>
          <w:szCs w:val="30"/>
          <w:lang w:val="be-BY"/>
        </w:rPr>
        <w:t>(РУП</w:t>
      </w:r>
      <w:r w:rsidR="00AC1436">
        <w:rPr>
          <w:rFonts w:cs="Times New Roman"/>
          <w:sz w:val="30"/>
          <w:szCs w:val="30"/>
          <w:lang w:val="be-BY"/>
        </w:rPr>
        <w:t> </w:t>
      </w:r>
      <w:r w:rsidR="00397597" w:rsidRPr="00397597">
        <w:rPr>
          <w:rFonts w:cs="Times New Roman"/>
          <w:sz w:val="30"/>
          <w:szCs w:val="30"/>
          <w:lang w:val="be-BY"/>
        </w:rPr>
        <w:t xml:space="preserve">«Издательство </w:t>
      </w:r>
      <w:r w:rsidR="00AC1436" w:rsidRPr="00AC1436">
        <w:rPr>
          <w:rFonts w:cs="Times New Roman"/>
          <w:sz w:val="30"/>
          <w:szCs w:val="30"/>
          <w:lang w:val="be-BY"/>
        </w:rPr>
        <w:t>„</w:t>
      </w:r>
      <w:r w:rsidR="00397597" w:rsidRPr="00397597">
        <w:rPr>
          <w:rFonts w:cs="Times New Roman"/>
          <w:sz w:val="30"/>
          <w:szCs w:val="30"/>
          <w:lang w:val="be-BY"/>
        </w:rPr>
        <w:t>Адукацыя і выхаванне</w:t>
      </w:r>
      <w:r w:rsidR="00AC1436" w:rsidRPr="00AC1436">
        <w:rPr>
          <w:rFonts w:cs="Times New Roman"/>
          <w:sz w:val="30"/>
          <w:szCs w:val="30"/>
          <w:lang w:val="be-BY"/>
        </w:rPr>
        <w:t>“</w:t>
      </w:r>
      <w:r w:rsidR="00397597" w:rsidRPr="00397597">
        <w:rPr>
          <w:rFonts w:cs="Times New Roman"/>
          <w:sz w:val="30"/>
          <w:szCs w:val="30"/>
          <w:lang w:val="be-BY"/>
        </w:rPr>
        <w:t>»)</w:t>
      </w:r>
      <w:r w:rsidRPr="00397597">
        <w:rPr>
          <w:rFonts w:cs="Times New Roman"/>
          <w:sz w:val="30"/>
          <w:szCs w:val="30"/>
          <w:lang w:val="be-BY"/>
        </w:rPr>
        <w:t>. Журнал посвящ</w:t>
      </w:r>
      <w:r w:rsidR="006029C0">
        <w:rPr>
          <w:rFonts w:cs="Times New Roman"/>
          <w:sz w:val="30"/>
          <w:szCs w:val="30"/>
          <w:lang w:val="be-BY"/>
        </w:rPr>
        <w:t>е</w:t>
      </w:r>
      <w:r w:rsidRPr="00397597">
        <w:rPr>
          <w:rFonts w:cs="Times New Roman"/>
          <w:sz w:val="30"/>
          <w:szCs w:val="30"/>
          <w:lang w:val="be-BY"/>
        </w:rPr>
        <w:t>н актуальным вопросам преподавания иностранного языка в школе. Особое внимание уделяется современным подходам, методикам и технологиям обучения иностранному языку.</w:t>
      </w:r>
    </w:p>
    <w:p w14:paraId="42D49AA5" w14:textId="77777777" w:rsidR="00F50035" w:rsidRPr="00920297" w:rsidRDefault="00F50035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  <w:lang w:val="be-BY"/>
        </w:rPr>
      </w:pPr>
    </w:p>
    <w:sectPr w:rsidR="00F50035" w:rsidRPr="00920297" w:rsidSect="00415305">
      <w:headerReference w:type="default" r:id="rId31"/>
      <w:footerReference w:type="default" r:id="rId32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DADE" w14:textId="77777777" w:rsidR="00A066BF" w:rsidRDefault="00A066BF" w:rsidP="005C7D2C">
      <w:pPr>
        <w:spacing w:after="0" w:line="240" w:lineRule="auto"/>
      </w:pPr>
      <w:r>
        <w:separator/>
      </w:r>
    </w:p>
  </w:endnote>
  <w:endnote w:type="continuationSeparator" w:id="0">
    <w:p w14:paraId="48021009" w14:textId="77777777" w:rsidR="00A066BF" w:rsidRDefault="00A066BF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A11B" w14:textId="3ECD2FF4" w:rsidR="00232C25" w:rsidRDefault="00232C25">
    <w:pPr>
      <w:pStyle w:val="ae"/>
      <w:jc w:val="right"/>
    </w:pPr>
  </w:p>
  <w:p w14:paraId="0B68759C" w14:textId="77777777" w:rsidR="00232C25" w:rsidRDefault="00232C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12ED" w14:textId="77777777" w:rsidR="00A066BF" w:rsidRDefault="00A066BF" w:rsidP="005C7D2C">
      <w:pPr>
        <w:spacing w:after="0" w:line="240" w:lineRule="auto"/>
      </w:pPr>
      <w:r>
        <w:separator/>
      </w:r>
    </w:p>
  </w:footnote>
  <w:footnote w:type="continuationSeparator" w:id="0">
    <w:p w14:paraId="4D3B6635" w14:textId="77777777" w:rsidR="00A066BF" w:rsidRDefault="00A066BF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959144"/>
      <w:docPartObj>
        <w:docPartGallery w:val="Page Numbers (Top of Page)"/>
        <w:docPartUnique/>
      </w:docPartObj>
    </w:sdtPr>
    <w:sdtEndPr/>
    <w:sdtContent>
      <w:p w14:paraId="2849372F" w14:textId="711D9E5F" w:rsidR="00D67877" w:rsidRDefault="00D678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FB">
          <w:rPr>
            <w:noProof/>
          </w:rPr>
          <w:t>12</w:t>
        </w:r>
        <w:r>
          <w:fldChar w:fldCharType="end"/>
        </w:r>
      </w:p>
    </w:sdtContent>
  </w:sdt>
  <w:p w14:paraId="21C38E44" w14:textId="77777777" w:rsidR="00D67877" w:rsidRDefault="00D678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05DF60DF"/>
    <w:multiLevelType w:val="hybridMultilevel"/>
    <w:tmpl w:val="27369FCC"/>
    <w:lvl w:ilvl="0" w:tplc="EABE1910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47AFA"/>
    <w:multiLevelType w:val="hybridMultilevel"/>
    <w:tmpl w:val="E87A552C"/>
    <w:lvl w:ilvl="0" w:tplc="E0305728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1695C"/>
    <w:multiLevelType w:val="multilevel"/>
    <w:tmpl w:val="7474E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B87D9C"/>
    <w:multiLevelType w:val="hybridMultilevel"/>
    <w:tmpl w:val="FE6C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B9F"/>
    <w:multiLevelType w:val="hybridMultilevel"/>
    <w:tmpl w:val="C4A2320C"/>
    <w:lvl w:ilvl="0" w:tplc="EABE19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466873FC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6F0"/>
    <w:rsid w:val="00003A49"/>
    <w:rsid w:val="00005392"/>
    <w:rsid w:val="00012291"/>
    <w:rsid w:val="0001270F"/>
    <w:rsid w:val="00025450"/>
    <w:rsid w:val="000452B9"/>
    <w:rsid w:val="00063823"/>
    <w:rsid w:val="00071BAB"/>
    <w:rsid w:val="00076BB3"/>
    <w:rsid w:val="0008249F"/>
    <w:rsid w:val="000870D3"/>
    <w:rsid w:val="00092895"/>
    <w:rsid w:val="00097E7D"/>
    <w:rsid w:val="000A5769"/>
    <w:rsid w:val="000B1040"/>
    <w:rsid w:val="000C05A8"/>
    <w:rsid w:val="000C53B6"/>
    <w:rsid w:val="000C6669"/>
    <w:rsid w:val="000C6BF6"/>
    <w:rsid w:val="000C6D4D"/>
    <w:rsid w:val="000D3BD5"/>
    <w:rsid w:val="000E75B9"/>
    <w:rsid w:val="000F43D3"/>
    <w:rsid w:val="001029AD"/>
    <w:rsid w:val="001114EF"/>
    <w:rsid w:val="00111FC9"/>
    <w:rsid w:val="0011662D"/>
    <w:rsid w:val="00131663"/>
    <w:rsid w:val="00132120"/>
    <w:rsid w:val="00137AC1"/>
    <w:rsid w:val="00140854"/>
    <w:rsid w:val="00143B10"/>
    <w:rsid w:val="001511CA"/>
    <w:rsid w:val="00156B0E"/>
    <w:rsid w:val="00157B33"/>
    <w:rsid w:val="00170386"/>
    <w:rsid w:val="00172A4D"/>
    <w:rsid w:val="00195C11"/>
    <w:rsid w:val="001A0F58"/>
    <w:rsid w:val="001A2BDD"/>
    <w:rsid w:val="001E366A"/>
    <w:rsid w:val="001E6A01"/>
    <w:rsid w:val="001F0F88"/>
    <w:rsid w:val="001F316E"/>
    <w:rsid w:val="001F4670"/>
    <w:rsid w:val="0020597C"/>
    <w:rsid w:val="002059A8"/>
    <w:rsid w:val="002262A0"/>
    <w:rsid w:val="00232C25"/>
    <w:rsid w:val="002411B0"/>
    <w:rsid w:val="002434C0"/>
    <w:rsid w:val="00247CEF"/>
    <w:rsid w:val="002509CE"/>
    <w:rsid w:val="00250E92"/>
    <w:rsid w:val="00256527"/>
    <w:rsid w:val="00256EBF"/>
    <w:rsid w:val="0025727E"/>
    <w:rsid w:val="0026311B"/>
    <w:rsid w:val="00265B59"/>
    <w:rsid w:val="0026772E"/>
    <w:rsid w:val="00275DD8"/>
    <w:rsid w:val="00284990"/>
    <w:rsid w:val="002A1AA6"/>
    <w:rsid w:val="002B5F29"/>
    <w:rsid w:val="002D464A"/>
    <w:rsid w:val="002E2DE3"/>
    <w:rsid w:val="002E6A9A"/>
    <w:rsid w:val="002F111E"/>
    <w:rsid w:val="002F21EA"/>
    <w:rsid w:val="002F3389"/>
    <w:rsid w:val="002F56CF"/>
    <w:rsid w:val="00306558"/>
    <w:rsid w:val="003140CA"/>
    <w:rsid w:val="003157EE"/>
    <w:rsid w:val="00316A8B"/>
    <w:rsid w:val="003417F1"/>
    <w:rsid w:val="0035272B"/>
    <w:rsid w:val="00354D0E"/>
    <w:rsid w:val="00373E80"/>
    <w:rsid w:val="00397597"/>
    <w:rsid w:val="003B4687"/>
    <w:rsid w:val="003B5CC5"/>
    <w:rsid w:val="003D021C"/>
    <w:rsid w:val="003D24FD"/>
    <w:rsid w:val="003D51E2"/>
    <w:rsid w:val="003F12B3"/>
    <w:rsid w:val="003F7643"/>
    <w:rsid w:val="003F77A9"/>
    <w:rsid w:val="00400457"/>
    <w:rsid w:val="004004F2"/>
    <w:rsid w:val="00415305"/>
    <w:rsid w:val="00422870"/>
    <w:rsid w:val="004430DD"/>
    <w:rsid w:val="00451363"/>
    <w:rsid w:val="00452E88"/>
    <w:rsid w:val="00452FD3"/>
    <w:rsid w:val="00453397"/>
    <w:rsid w:val="0046537C"/>
    <w:rsid w:val="00472BEC"/>
    <w:rsid w:val="00473E43"/>
    <w:rsid w:val="004852DF"/>
    <w:rsid w:val="004952F5"/>
    <w:rsid w:val="004A5DB1"/>
    <w:rsid w:val="004A6B31"/>
    <w:rsid w:val="004C6B11"/>
    <w:rsid w:val="004D7259"/>
    <w:rsid w:val="004D76BE"/>
    <w:rsid w:val="004E3552"/>
    <w:rsid w:val="00501B5D"/>
    <w:rsid w:val="0050390A"/>
    <w:rsid w:val="00504136"/>
    <w:rsid w:val="0050640E"/>
    <w:rsid w:val="00510723"/>
    <w:rsid w:val="00530650"/>
    <w:rsid w:val="005355F6"/>
    <w:rsid w:val="00542B28"/>
    <w:rsid w:val="0054371C"/>
    <w:rsid w:val="0054782A"/>
    <w:rsid w:val="00560EAD"/>
    <w:rsid w:val="00566770"/>
    <w:rsid w:val="00570E02"/>
    <w:rsid w:val="00581B25"/>
    <w:rsid w:val="005A2909"/>
    <w:rsid w:val="005B513A"/>
    <w:rsid w:val="005B7871"/>
    <w:rsid w:val="005C2318"/>
    <w:rsid w:val="005C504B"/>
    <w:rsid w:val="005C7D2C"/>
    <w:rsid w:val="005E1765"/>
    <w:rsid w:val="005E4BA1"/>
    <w:rsid w:val="005F076E"/>
    <w:rsid w:val="005F3809"/>
    <w:rsid w:val="006019AC"/>
    <w:rsid w:val="006029C0"/>
    <w:rsid w:val="0060413A"/>
    <w:rsid w:val="00611B80"/>
    <w:rsid w:val="0062545E"/>
    <w:rsid w:val="006327F4"/>
    <w:rsid w:val="006344B7"/>
    <w:rsid w:val="00635191"/>
    <w:rsid w:val="00640503"/>
    <w:rsid w:val="00650E53"/>
    <w:rsid w:val="00662249"/>
    <w:rsid w:val="00662D57"/>
    <w:rsid w:val="00667CE0"/>
    <w:rsid w:val="00675E64"/>
    <w:rsid w:val="006769DF"/>
    <w:rsid w:val="00681371"/>
    <w:rsid w:val="00681420"/>
    <w:rsid w:val="006844FB"/>
    <w:rsid w:val="00686EC3"/>
    <w:rsid w:val="0068728F"/>
    <w:rsid w:val="00693171"/>
    <w:rsid w:val="006A70AC"/>
    <w:rsid w:val="006B23CF"/>
    <w:rsid w:val="006B408F"/>
    <w:rsid w:val="006C021E"/>
    <w:rsid w:val="006C28E1"/>
    <w:rsid w:val="006C45F1"/>
    <w:rsid w:val="006D1AA9"/>
    <w:rsid w:val="006E379E"/>
    <w:rsid w:val="006F6B8A"/>
    <w:rsid w:val="007137EA"/>
    <w:rsid w:val="0071672A"/>
    <w:rsid w:val="007267DA"/>
    <w:rsid w:val="00730FCC"/>
    <w:rsid w:val="00732D18"/>
    <w:rsid w:val="0073421A"/>
    <w:rsid w:val="00734F24"/>
    <w:rsid w:val="0073582D"/>
    <w:rsid w:val="00751559"/>
    <w:rsid w:val="00753D02"/>
    <w:rsid w:val="007543F5"/>
    <w:rsid w:val="007840B1"/>
    <w:rsid w:val="00787ADF"/>
    <w:rsid w:val="00787BDB"/>
    <w:rsid w:val="0079777B"/>
    <w:rsid w:val="007A342F"/>
    <w:rsid w:val="007B564C"/>
    <w:rsid w:val="007C3987"/>
    <w:rsid w:val="007C7057"/>
    <w:rsid w:val="007C7889"/>
    <w:rsid w:val="007D3D97"/>
    <w:rsid w:val="007D55FD"/>
    <w:rsid w:val="007F5184"/>
    <w:rsid w:val="00830E40"/>
    <w:rsid w:val="00831B0A"/>
    <w:rsid w:val="00834504"/>
    <w:rsid w:val="00840000"/>
    <w:rsid w:val="008429E0"/>
    <w:rsid w:val="0084461D"/>
    <w:rsid w:val="00852379"/>
    <w:rsid w:val="008631B8"/>
    <w:rsid w:val="00875F60"/>
    <w:rsid w:val="008804CD"/>
    <w:rsid w:val="00896736"/>
    <w:rsid w:val="008A57F5"/>
    <w:rsid w:val="008A75B5"/>
    <w:rsid w:val="008B2599"/>
    <w:rsid w:val="008B56B4"/>
    <w:rsid w:val="008D3132"/>
    <w:rsid w:val="008D7848"/>
    <w:rsid w:val="008E286D"/>
    <w:rsid w:val="008E398B"/>
    <w:rsid w:val="008E6D93"/>
    <w:rsid w:val="008E7527"/>
    <w:rsid w:val="008F22D1"/>
    <w:rsid w:val="008F50D7"/>
    <w:rsid w:val="008F5BE4"/>
    <w:rsid w:val="008F6B48"/>
    <w:rsid w:val="008F7DD0"/>
    <w:rsid w:val="00906F13"/>
    <w:rsid w:val="00917F2B"/>
    <w:rsid w:val="00920297"/>
    <w:rsid w:val="00927349"/>
    <w:rsid w:val="0093325F"/>
    <w:rsid w:val="00937F5E"/>
    <w:rsid w:val="00945C8A"/>
    <w:rsid w:val="00960ABB"/>
    <w:rsid w:val="009779CE"/>
    <w:rsid w:val="00977B58"/>
    <w:rsid w:val="00987EAC"/>
    <w:rsid w:val="00994729"/>
    <w:rsid w:val="009B3616"/>
    <w:rsid w:val="009B6DE9"/>
    <w:rsid w:val="009B7E6F"/>
    <w:rsid w:val="009C064B"/>
    <w:rsid w:val="009C0C99"/>
    <w:rsid w:val="009D0074"/>
    <w:rsid w:val="009D04C8"/>
    <w:rsid w:val="009D3660"/>
    <w:rsid w:val="009D6991"/>
    <w:rsid w:val="009E0079"/>
    <w:rsid w:val="009E09AD"/>
    <w:rsid w:val="009E3FBD"/>
    <w:rsid w:val="009E7A4C"/>
    <w:rsid w:val="009F2B4B"/>
    <w:rsid w:val="00A016B0"/>
    <w:rsid w:val="00A066BF"/>
    <w:rsid w:val="00A15E38"/>
    <w:rsid w:val="00A2010A"/>
    <w:rsid w:val="00A24BAB"/>
    <w:rsid w:val="00A25443"/>
    <w:rsid w:val="00A26201"/>
    <w:rsid w:val="00A3031A"/>
    <w:rsid w:val="00A321F6"/>
    <w:rsid w:val="00A32D31"/>
    <w:rsid w:val="00A3327E"/>
    <w:rsid w:val="00A34BB2"/>
    <w:rsid w:val="00A3795D"/>
    <w:rsid w:val="00A4655D"/>
    <w:rsid w:val="00A5216F"/>
    <w:rsid w:val="00A562A6"/>
    <w:rsid w:val="00A56642"/>
    <w:rsid w:val="00A57251"/>
    <w:rsid w:val="00A62AAD"/>
    <w:rsid w:val="00A67243"/>
    <w:rsid w:val="00A71A9B"/>
    <w:rsid w:val="00A80BC9"/>
    <w:rsid w:val="00A86313"/>
    <w:rsid w:val="00AA2337"/>
    <w:rsid w:val="00AA2711"/>
    <w:rsid w:val="00AA4ED4"/>
    <w:rsid w:val="00AB20AD"/>
    <w:rsid w:val="00AB25A0"/>
    <w:rsid w:val="00AB3F41"/>
    <w:rsid w:val="00AC1436"/>
    <w:rsid w:val="00AC1FF1"/>
    <w:rsid w:val="00AC50F2"/>
    <w:rsid w:val="00AD2111"/>
    <w:rsid w:val="00AE0C20"/>
    <w:rsid w:val="00AE17C2"/>
    <w:rsid w:val="00AF1CDA"/>
    <w:rsid w:val="00AF2259"/>
    <w:rsid w:val="00AF49F8"/>
    <w:rsid w:val="00B00BCA"/>
    <w:rsid w:val="00B137DB"/>
    <w:rsid w:val="00B310CB"/>
    <w:rsid w:val="00B342CC"/>
    <w:rsid w:val="00B36B35"/>
    <w:rsid w:val="00B46871"/>
    <w:rsid w:val="00B63532"/>
    <w:rsid w:val="00B73050"/>
    <w:rsid w:val="00B82765"/>
    <w:rsid w:val="00B86A49"/>
    <w:rsid w:val="00B90750"/>
    <w:rsid w:val="00BA3F3F"/>
    <w:rsid w:val="00BB267B"/>
    <w:rsid w:val="00BB66F5"/>
    <w:rsid w:val="00BC135D"/>
    <w:rsid w:val="00BC15AD"/>
    <w:rsid w:val="00BC15EA"/>
    <w:rsid w:val="00BD7394"/>
    <w:rsid w:val="00BE07ED"/>
    <w:rsid w:val="00BE2335"/>
    <w:rsid w:val="00BE4297"/>
    <w:rsid w:val="00BE4AFB"/>
    <w:rsid w:val="00BE6F4D"/>
    <w:rsid w:val="00BF1ACB"/>
    <w:rsid w:val="00C023B3"/>
    <w:rsid w:val="00C05E84"/>
    <w:rsid w:val="00C06911"/>
    <w:rsid w:val="00C12A9A"/>
    <w:rsid w:val="00C34573"/>
    <w:rsid w:val="00C36E01"/>
    <w:rsid w:val="00C374E0"/>
    <w:rsid w:val="00C45E72"/>
    <w:rsid w:val="00C56D5C"/>
    <w:rsid w:val="00C647BB"/>
    <w:rsid w:val="00C67092"/>
    <w:rsid w:val="00C67B21"/>
    <w:rsid w:val="00C70698"/>
    <w:rsid w:val="00C70873"/>
    <w:rsid w:val="00C77295"/>
    <w:rsid w:val="00C77947"/>
    <w:rsid w:val="00C95B1B"/>
    <w:rsid w:val="00CA02DC"/>
    <w:rsid w:val="00CA5390"/>
    <w:rsid w:val="00CC05FD"/>
    <w:rsid w:val="00CC4F7D"/>
    <w:rsid w:val="00CC5223"/>
    <w:rsid w:val="00CD47E6"/>
    <w:rsid w:val="00CD6DF3"/>
    <w:rsid w:val="00CD7F1C"/>
    <w:rsid w:val="00CE4915"/>
    <w:rsid w:val="00CE64E7"/>
    <w:rsid w:val="00D020F5"/>
    <w:rsid w:val="00D0500C"/>
    <w:rsid w:val="00D143D8"/>
    <w:rsid w:val="00D17C9E"/>
    <w:rsid w:val="00D45FAE"/>
    <w:rsid w:val="00D52512"/>
    <w:rsid w:val="00D57FFB"/>
    <w:rsid w:val="00D67877"/>
    <w:rsid w:val="00D702EE"/>
    <w:rsid w:val="00D726CA"/>
    <w:rsid w:val="00D920C9"/>
    <w:rsid w:val="00DA5F6D"/>
    <w:rsid w:val="00DA76F0"/>
    <w:rsid w:val="00DB2675"/>
    <w:rsid w:val="00DB42C7"/>
    <w:rsid w:val="00DB5AE6"/>
    <w:rsid w:val="00DD4E59"/>
    <w:rsid w:val="00DE5D16"/>
    <w:rsid w:val="00DF0DFA"/>
    <w:rsid w:val="00DF515F"/>
    <w:rsid w:val="00E02632"/>
    <w:rsid w:val="00E112BA"/>
    <w:rsid w:val="00E50449"/>
    <w:rsid w:val="00E64BD4"/>
    <w:rsid w:val="00E80AA1"/>
    <w:rsid w:val="00E9007F"/>
    <w:rsid w:val="00EA03F0"/>
    <w:rsid w:val="00EA059F"/>
    <w:rsid w:val="00EA3FFC"/>
    <w:rsid w:val="00EA533A"/>
    <w:rsid w:val="00EB53F4"/>
    <w:rsid w:val="00EB6381"/>
    <w:rsid w:val="00EC1DE1"/>
    <w:rsid w:val="00ED651B"/>
    <w:rsid w:val="00ED699D"/>
    <w:rsid w:val="00ED7486"/>
    <w:rsid w:val="00ED7BBE"/>
    <w:rsid w:val="00EE335B"/>
    <w:rsid w:val="00EE6E24"/>
    <w:rsid w:val="00EF4558"/>
    <w:rsid w:val="00EF5500"/>
    <w:rsid w:val="00F0610B"/>
    <w:rsid w:val="00F068C1"/>
    <w:rsid w:val="00F069A9"/>
    <w:rsid w:val="00F200C3"/>
    <w:rsid w:val="00F24B2D"/>
    <w:rsid w:val="00F26476"/>
    <w:rsid w:val="00F3263F"/>
    <w:rsid w:val="00F34131"/>
    <w:rsid w:val="00F45D3C"/>
    <w:rsid w:val="00F50035"/>
    <w:rsid w:val="00F51203"/>
    <w:rsid w:val="00F5461D"/>
    <w:rsid w:val="00F5620D"/>
    <w:rsid w:val="00F562E9"/>
    <w:rsid w:val="00F568E0"/>
    <w:rsid w:val="00F57CDF"/>
    <w:rsid w:val="00F675F2"/>
    <w:rsid w:val="00F74C66"/>
    <w:rsid w:val="00F76492"/>
    <w:rsid w:val="00F907CD"/>
    <w:rsid w:val="00F94817"/>
    <w:rsid w:val="00F975A0"/>
    <w:rsid w:val="00FA765A"/>
    <w:rsid w:val="00FA7E3D"/>
    <w:rsid w:val="00FC43EF"/>
    <w:rsid w:val="00FC4F86"/>
    <w:rsid w:val="00FE0A23"/>
    <w:rsid w:val="00FE46B0"/>
    <w:rsid w:val="00FF48D8"/>
    <w:rsid w:val="00FF6BEC"/>
    <w:rsid w:val="00FF6C1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A94"/>
  <w15:docId w15:val="{A4C461D9-753B-4E90-AA12-421FC15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5727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character" w:customStyle="1" w:styleId="word-wrapper">
    <w:name w:val="word-wrapper"/>
    <w:basedOn w:val="a0"/>
    <w:rsid w:val="00140854"/>
  </w:style>
  <w:style w:type="character" w:customStyle="1" w:styleId="fake-non-breaking-space">
    <w:name w:val="fake-non-breaking-space"/>
    <w:basedOn w:val="a0"/>
    <w:rsid w:val="00140854"/>
  </w:style>
  <w:style w:type="character" w:customStyle="1" w:styleId="1">
    <w:name w:val="Неразрешенное упоминание1"/>
    <w:basedOn w:val="a0"/>
    <w:uiPriority w:val="99"/>
    <w:semiHidden/>
    <w:unhideWhenUsed/>
    <w:rsid w:val="00400457"/>
    <w:rPr>
      <w:color w:val="605E5C"/>
      <w:shd w:val="clear" w:color="auto" w:fill="E1DFDD"/>
    </w:rPr>
  </w:style>
  <w:style w:type="paragraph" w:customStyle="1" w:styleId="titleu">
    <w:name w:val="titleu"/>
    <w:basedOn w:val="a"/>
    <w:rsid w:val="00FC43EF"/>
    <w:pPr>
      <w:spacing w:before="240" w:after="240" w:line="240" w:lineRule="auto"/>
      <w:ind w:firstLine="0"/>
      <w:jc w:val="left"/>
    </w:pPr>
    <w:rPr>
      <w:rFonts w:eastAsiaTheme="minorEastAsia" w:cs="Times New Roman"/>
      <w:b/>
      <w:bCs/>
      <w:color w:val="auto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C67092"/>
    <w:pPr>
      <w:spacing w:after="0" w:line="240" w:lineRule="auto"/>
      <w:ind w:firstLine="567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C67092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6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09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C67092"/>
    <w:pPr>
      <w:spacing w:line="259" w:lineRule="auto"/>
      <w:ind w:left="283"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7092"/>
  </w:style>
  <w:style w:type="table" w:styleId="af4">
    <w:name w:val="Table Grid"/>
    <w:basedOn w:val="a1"/>
    <w:uiPriority w:val="59"/>
    <w:rsid w:val="006F6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5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C45F1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A15E38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B46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.html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://www.belarus.by/ru/travel/herit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ci.mslu.b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.html" TargetMode="External"/><Relationship Id="rId25" Type="http://schemas.openxmlformats.org/officeDocument/2006/relationships/hyperlink" Target="http://&#1077;ior.b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rci.bsu.by/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.html" TargetMode="External"/><Relationship Id="rId23" Type="http://schemas.openxmlformats.org/officeDocument/2006/relationships/hyperlink" Target="https://adu.by/ru/homeru/obrazovatelnyj-protsess-2023-2024-uchebnyj-god/obshchee-srednee-obrazovanie/uchebnye-predmety-v-xi-klassy.html" TargetMode="External"/><Relationship Id="rId28" Type="http://schemas.openxmlformats.org/officeDocument/2006/relationships/hyperlink" Target="http://www.belstat.gov.by/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pedagogam/natsionalnoe-issledovanie-kachestva-obrazovaniya-niko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30" Type="http://schemas.openxmlformats.org/officeDocument/2006/relationships/hyperlink" Target="https://ipk.mslu.by" TargetMode="External"/><Relationship Id="rId8" Type="http://schemas.openxmlformats.org/officeDocument/2006/relationships/hyperlink" Target="https://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8A28-1BA8-4D14-A676-5CEC9D2C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Боричева И.В.</cp:lastModifiedBy>
  <cp:revision>61</cp:revision>
  <cp:lastPrinted>2023-06-23T12:17:00Z</cp:lastPrinted>
  <dcterms:created xsi:type="dcterms:W3CDTF">2023-05-20T18:59:00Z</dcterms:created>
  <dcterms:modified xsi:type="dcterms:W3CDTF">2023-08-02T12:45:00Z</dcterms:modified>
</cp:coreProperties>
</file>