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680F" w14:textId="77777777" w:rsidR="008853DF" w:rsidRDefault="00547275" w:rsidP="0054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7275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proofErr w:type="spellStart"/>
      <w:r w:rsidRPr="00547275">
        <w:rPr>
          <w:rFonts w:ascii="Times New Roman" w:hAnsi="Times New Roman" w:cs="Times New Roman"/>
          <w:b/>
          <w:sz w:val="28"/>
          <w:szCs w:val="28"/>
        </w:rPr>
        <w:t>Біялогія</w:t>
      </w:r>
      <w:proofErr w:type="spellEnd"/>
      <w:r w:rsidRPr="0054727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47275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547275">
        <w:rPr>
          <w:rFonts w:ascii="Times New Roman" w:hAnsi="Times New Roman" w:cs="Times New Roman"/>
          <w:b/>
          <w:sz w:val="28"/>
          <w:szCs w:val="28"/>
        </w:rPr>
        <w:t>»</w:t>
      </w:r>
    </w:p>
    <w:p w14:paraId="085FB981" w14:textId="77777777" w:rsidR="00547275" w:rsidRDefault="00547275" w:rsidP="0054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C4A3A" w14:textId="77777777" w:rsidR="00C31A40" w:rsidRDefault="00C31A40" w:rsidP="0054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МЕТОДЫКА ВЫКЛАДАННЯ</w:t>
      </w:r>
    </w:p>
    <w:p w14:paraId="7B740B2B" w14:textId="3D0F7DA6" w:rsidR="00174054" w:rsidRDefault="00174054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Мычко Д.И. Методические рекомендации по использованию материалов нового учебного пособия «Химия» для 11 класса для формирования у учащихся понимания роли химии в решении задач Национальной страт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устойчивого развития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7E986E08" w14:textId="1103BF41" w:rsidR="003C3152" w:rsidRDefault="00614CE1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Мычко Д.И. </w:t>
      </w:r>
      <w:r w:rsidR="0017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использования программно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 комплектом датчиков для повышения эффективности процесса обучения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общего среднего образования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Беларусь. </w:t>
      </w:r>
      <w:r w:rsidR="00AC4A92"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A92"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21661" w14:textId="77777777" w:rsidR="00E251D9" w:rsidRPr="003C3152" w:rsidRDefault="00A80095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hyperlink r:id="rId6" w:tgtFrame="_blank" w:history="1">
        <w:proofErr w:type="spellStart"/>
        <w:r w:rsidR="00E2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Берестнев</w:t>
        </w:r>
        <w:proofErr w:type="spellEnd"/>
        <w:r w:rsidR="00E2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</w:t>
        </w:r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С., Мычко Д.</w:t>
        </w:r>
        <w:r w:rsidR="00E251D9"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 Методические</w:t>
        </w:r>
        <w:r w:rsidR="00E2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251D9"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</w:t>
        </w:r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251D9"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организации демонстрационного эксперимента на учебных занятиях по химии с использованием датчика электропроводности.</w:t>
        </w:r>
        <w:r w:rsidR="00E251D9" w:rsidRPr="00614CE1">
          <w:rPr>
            <w:rFonts w:ascii="Times New Roman" w:eastAsia="Calibri" w:hAnsi="Times New Roman" w:cs="Times New Roman"/>
            <w:sz w:val="28"/>
            <w:szCs w:val="28"/>
            <w:lang w:val="be-BY"/>
          </w:rPr>
          <w:t xml:space="preserve"> – 2019. – №</w:t>
        </w:r>
        <w:r w:rsidR="00E251D9" w:rsidRPr="00614CE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="00E251D9" w:rsidRPr="00614CE1">
          <w:rPr>
            <w:rFonts w:ascii="Times New Roman" w:eastAsia="Calibri" w:hAnsi="Times New Roman" w:cs="Times New Roman"/>
            <w:sz w:val="28"/>
            <w:szCs w:val="28"/>
            <w:lang w:val="be-BY"/>
          </w:rPr>
          <w:t>1.</w:t>
        </w:r>
      </w:hyperlink>
    </w:p>
    <w:p w14:paraId="08E14941" w14:textId="77777777" w:rsidR="00E251D9" w:rsidRDefault="00E251D9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Божик Л.В. Методические особенности подготовки и проведения опытов и практических работ по химии в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14C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классе.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5C3F710" w14:textId="77777777" w:rsidR="0029074F" w:rsidRDefault="0029074F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Берестнев А.С., Мычко Д.И. Методические рекомендации по организации демонстрационного эксперимента на учебных занятиях по химии с использованием датчика, определяющего объём выделившегося газа.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EA005A" w14:textId="77777777" w:rsidR="0029074F" w:rsidRDefault="0029074F" w:rsidP="003C3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Берестнев А.С., Мычко Д.И. Использование программно-аппаратного комплекса с датчиком оптической плотности для определения кинетических параметров реакции окисления иодид-ионов пероксидом водорода.</w:t>
      </w:r>
    </w:p>
    <w:p w14:paraId="711C2082" w14:textId="77777777" w:rsidR="0029074F" w:rsidRDefault="0029074F" w:rsidP="003C31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Мякинник Т.Н., Аршанский Е.Я. Формирование у учащихся умений самоуправления учебной деятельностью при выполнении количественных расчётов по химии.</w:t>
      </w:r>
      <w:r w:rsidRPr="00C31A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F1814AF" w14:textId="77777777" w:rsidR="00D62506" w:rsidRDefault="0029074F" w:rsidP="003C31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Мычко Д.И., Берестнев А.С. Использование программно-аппаратного комплекса с датчиком температуры для определения тепловых эффектов химических реакций.</w:t>
      </w:r>
      <w:r w:rsidRPr="00C31A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3C315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9DE6859" w14:textId="77777777" w:rsidR="003C3152" w:rsidRDefault="003C3152" w:rsidP="003C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5F1F4" w14:textId="77777777" w:rsidR="00547275" w:rsidRDefault="00547275" w:rsidP="00D6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54727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 ВОПЫТУ РАБОТЫ</w:t>
      </w:r>
    </w:p>
    <w:p w14:paraId="4B7D3723" w14:textId="57CCD5BC" w:rsidR="00DA4759" w:rsidRDefault="00DA475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Лежнина Т.Н. Активизация познавательной деятельности учащихся посредством использования сервиса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DA4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2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химии. Урок химии в 11 классе по теме «Химические свойства оснований, кислот, солей в свете теории электролитической диссоциации».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F44B7D9" w14:textId="43C80604" w:rsidR="00BB1E48" w:rsidRPr="00EE0F8F" w:rsidRDefault="00B2186B" w:rsidP="00BB1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Мычко Д.И. Использование эвристического метода обучения в форме урока-игры: опыт организации обобщающего урока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Неметаллы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 w:rsidR="00BB1E48"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BB1E48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9EEE7FD" w14:textId="224F45E2" w:rsidR="00BB1E48" w:rsidRPr="00EE0F8F" w:rsidRDefault="00BB1E48" w:rsidP="00BB1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Пілецкі С.Р. Рэалізацыя кампетентснага падыходу пры вывучэнні хіміі праз выкарыстанне метаду прамога выкладання.</w:t>
      </w:r>
      <w:r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D286C4" w14:textId="77777777" w:rsidR="008418ED" w:rsidRDefault="00BB1E48" w:rsidP="00BB1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Цуканова В.С. Самостоятельная деятельность учащихся на уроках химии как фактор повышения результативности процесса обучения.</w:t>
      </w:r>
      <w:r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</w:p>
    <w:p w14:paraId="3E88BAAF" w14:textId="2FA52CE2" w:rsidR="008418ED" w:rsidRPr="00EE0F8F" w:rsidRDefault="00BB1E48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Злынова Т.В. Использование линейных алгоритмов при решении расчетных задач в 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процессе преподавания химии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8418ED" w:rsidRPr="008418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8418E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E5262DB" w14:textId="4D6193C9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Байдо Н.В. Метапредметная составляющая в преподавании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F498B0" w14:textId="68750420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Егорова В.В. Использование приёмов технологии развития критического мышления на уроках химии (на примере темы </w:t>
      </w:r>
      <w:r w:rsidR="00643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Вода и растворы в жизнедеятельности человека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8C6066C" w14:textId="760FD95E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Бирюкова Г.М. Системный подход в обучении расчётных задач по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02FEC65" w14:textId="4760111C" w:rsidR="00E76448" w:rsidRPr="00E76448" w:rsidRDefault="00E76448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Воробьёва Е.В., Ивершень Р.Д. использование игровых моментов при проведении урока химии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«Понятие о кислотах».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98C8E80" w14:textId="77777777" w:rsid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Голубева И.В. Описание системы разработанных практико-ориентированных заданий по химии, направленных на формирование естественнонаучной и читательской грамотности у учащихся </w:t>
      </w:r>
      <w:r w:rsidRPr="000E12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E129E">
        <w:rPr>
          <w:rFonts w:ascii="Times New Roman" w:eastAsia="Calibri" w:hAnsi="Times New Roman" w:cs="Times New Roman"/>
          <w:sz w:val="28"/>
          <w:szCs w:val="28"/>
        </w:rPr>
        <w:t>-</w:t>
      </w:r>
      <w:r w:rsidRPr="000E129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0E129E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(фрагмент).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04373A1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 Н.П. Проектная деятельность на уроках химии.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6B7CAFD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Алексеева А.В. Формирование и развитие навыков решения расчётных задач по учебному предмету «Химия»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F35482" w14:textId="77777777" w:rsidR="0067512A" w:rsidRDefault="0067512A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Купцевич Н.И. Развитие познавательной активности учащихся в преподавании химии через сторителлинг.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4F4E0C4" w14:textId="77777777" w:rsidR="00AC4A92" w:rsidRDefault="00AC4A92" w:rsidP="00E251D9">
      <w:p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715FA6E7" w14:textId="77777777" w:rsidR="00F70E66" w:rsidRPr="0004137B" w:rsidRDefault="00F70E66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АДКРЫТЫ ЎРОК</w:t>
      </w:r>
    </w:p>
    <w:p w14:paraId="2A70FBFE" w14:textId="77777777" w:rsidR="00ED7B99" w:rsidRDefault="00ED7B99" w:rsidP="00ED7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Сложные эфиры и жиры.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7F2650" w14:textId="25A3A0E9" w:rsidR="0077237A" w:rsidRDefault="0077237A" w:rsidP="0077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Химия и Великая Отечественная война. Урок химии в 11 классе.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BAE1073" w14:textId="77D6027B" w:rsidR="0077237A" w:rsidRDefault="0077237A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="00643B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ушталь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Использование игрового проекта на уроках химии для развития творческого мышления учащихся.</w:t>
      </w:r>
      <w:r w:rsidRPr="007723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FBCF087" w14:textId="5839C3DA" w:rsidR="0077237A" w:rsidRDefault="0077237A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Карпович Ж.С. Тренинговый семинар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Химия. Качество. Стандарт”</w:t>
      </w:r>
      <w:r w:rsidRPr="007723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EB6CC0E" w14:textId="7F934097" w:rsidR="00BD673B" w:rsidRPr="0077237A" w:rsidRDefault="00BD673B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Гришан О.Ю. </w:t>
      </w:r>
      <w:r w:rsidR="00643BF8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спользование технологии визуализации (геймификации) на уроках химии и во внеурочной деятельности для развития творческих способностей учащихся.</w:t>
      </w:r>
      <w:r w:rsidRPr="00BD67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9DDD469" w14:textId="41DB7897" w:rsidR="00174054" w:rsidRDefault="00174054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Проценты. Массовая доля растворенного вещества. Интегрированный урок: химия+ математика.</w:t>
      </w:r>
      <w:r w:rsidR="00DA4759" w:rsidRPr="00DA47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A475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DA4759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DA475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D92D4BD" w14:textId="4F21D512" w:rsid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Киселёва А.А. Описание решения задачи «Гаджет» отборочного тура конкурса «Турнир юных химиков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2019».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F85B5D" w14:textId="77777777" w:rsidR="00F70E66" w:rsidRPr="00F70E66" w:rsidRDefault="00F70E66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Лебедевич Е.Н. Растворение веществ в воде. Урок химии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7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r w:rsidRPr="00F70E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6D5A646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Украинец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Азот и фосфор.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EC28473" w14:textId="77777777" w:rsidR="00DA4759" w:rsidRDefault="00DA4759" w:rsidP="00F70E66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1CA60EC5" w14:textId="77777777" w:rsidR="00643BF8" w:rsidRDefault="00643BF8" w:rsidP="00643BF8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66FAC38" w14:textId="77777777" w:rsidR="00643BF8" w:rsidRDefault="00643BF8" w:rsidP="00643BF8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578ECEA8" w14:textId="29914E25" w:rsidR="00643BF8" w:rsidRDefault="00F70E66" w:rsidP="00643BF8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МАЙСТАР</w:t>
      </w:r>
      <w:r w:rsidR="00AC4A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КЛАС</w:t>
      </w:r>
    </w:p>
    <w:p w14:paraId="0C828FD2" w14:textId="71E41F39" w:rsidR="00ED7B99" w:rsidRDefault="00ED7B99" w:rsidP="00643BF8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Левчук А.В. Интерактивные методы обучения для активизации познавательной деятельности учащихся на уроках химии.</w:t>
      </w:r>
      <w:r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D24EE78" w14:textId="5912D060" w:rsidR="00E76448" w:rsidRDefault="00E76448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Рябина В.М. Развитие творческих способностей учащихся посредством организации их деятельности в разновозрастных группах при проведении факультативных занятий по химии.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CDD315B" w14:textId="77777777" w:rsidR="000E129E" w:rsidRDefault="000E129E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Болбас О.И., Венглинская Е.В. Интегрированный урок по химии и биологии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«Понятие о минеральных удобрениях».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CBB6000" w14:textId="77777777" w:rsidR="000E129E" w:rsidRP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Булак С.В. Реализация компетентностного подхода на уроках химии через решение практико-ориентированных задач. Урок химии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«Физические свойства металлов».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B5EC83A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Лисичёнок А.А. Алюминий.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E3425F3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Жукоўская Н.С. Вуглярод і крэмній.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1A09CB2" w14:textId="77777777" w:rsidR="000655A9" w:rsidRP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Максимович Т.В. Химические свойства кислот.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A7FBBC" w14:textId="77777777" w:rsidR="00C31A40" w:rsidRDefault="00C31A4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Морозова Е.В. Использование методов и приёмов работы с текстом на уроках химии.</w:t>
      </w:r>
      <w:r w:rsidR="000655A9"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655A9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0655A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0655A9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0655A9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0655A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6F484B2" w14:textId="77777777" w:rsidR="00BD673B" w:rsidRDefault="00BD673B" w:rsidP="0013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685C1E95" w14:textId="2776785E" w:rsidR="00135012" w:rsidRDefault="00135012" w:rsidP="0013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ДЫДАКТЫЧНЫЯ МАТЭРЫЯЛЫ</w:t>
      </w:r>
    </w:p>
    <w:p w14:paraId="310E380C" w14:textId="7BCD9DD6" w:rsidR="00135012" w:rsidRDefault="00135012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Самусева Л.В. и др. Определение жёсткости воды.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A2D1D32" w14:textId="0CC0A756" w:rsidR="00635D74" w:rsidRDefault="00635D74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Мелеховец С.С. Химические диктанты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Строение атома. Периодический закон и Периодическая система химических элементов Д.И. Менделеева</w:t>
      </w:r>
      <w:r w:rsidR="00B209DE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Дидактические материалы в помощь учителю.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5.</w:t>
      </w:r>
    </w:p>
    <w:p w14:paraId="0437F0ED" w14:textId="565D295A" w:rsidR="00635D74" w:rsidRDefault="00635D74" w:rsidP="00635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Мелеховец С.С. Химические диктанты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Химическая свзь и строениевещества</w:t>
      </w:r>
      <w:r w:rsidR="00B209DE" w:rsidRPr="0067512A">
        <w:rPr>
          <w:rFonts w:ascii="Times New Roman" w:hAnsi="Times New Roman" w:cs="Times New Roman"/>
          <w:sz w:val="28"/>
          <w:szCs w:val="28"/>
        </w:rPr>
        <w:t>»</w:t>
      </w:r>
      <w:r w:rsidRPr="00635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Дидактические материалы в помощь учителю.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6.</w:t>
      </w:r>
    </w:p>
    <w:p w14:paraId="2858AF38" w14:textId="71225E34" w:rsidR="00635D74" w:rsidRDefault="00635D74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6E1E854" w14:textId="77777777" w:rsidR="00BD673B" w:rsidRDefault="00BD673B" w:rsidP="003C3152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988F489" w14:textId="6D934C45" w:rsidR="00E251D9" w:rsidRPr="0004137B" w:rsidRDefault="00E251D9" w:rsidP="003C3152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ФАКУЛЬТАТЫЎНЫЯ ЗАНЯТКІ</w:t>
      </w:r>
    </w:p>
    <w:p w14:paraId="6619ECE1" w14:textId="77777777" w:rsidR="00E251D9" w:rsidRDefault="00E251D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Германова В.Л. и др. Дидактические материалы для проведения тематического контроля по химии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классе.</w:t>
      </w:r>
      <w:r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32BFAE2" w14:textId="77777777" w:rsidR="00BD673B" w:rsidRDefault="00BD673B" w:rsidP="0054727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BA16E06" w14:textId="639AC2B1" w:rsidR="00547275" w:rsidRDefault="00547275" w:rsidP="0054727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54727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РАЗВІЦЦЕ ТВОРЧЫХ ЗДОЛЬНАСЦЕЙ</w:t>
      </w:r>
    </w:p>
    <w:p w14:paraId="4B06A070" w14:textId="77777777" w:rsidR="00547275" w:rsidRDefault="00547275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Подтероб А.П. Распознание органических вечеств.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845D4BC" w14:textId="0944903D" w:rsidR="00547275" w:rsidRDefault="00547275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Кондрев Е.С., Воробьева Е.В., Цобкало Ж.А. Решение задания экспериментального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</w:t>
      </w:r>
      <w:r w:rsidR="0004137B">
        <w:rPr>
          <w:rFonts w:ascii="Times New Roman" w:eastAsia="Calibri" w:hAnsi="Times New Roman" w:cs="Times New Roman"/>
          <w:sz w:val="28"/>
          <w:szCs w:val="28"/>
        </w:rPr>
        <w:t>олимпиады по химии (</w:t>
      </w:r>
      <w:r w:rsidR="0004137B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04137B">
        <w:rPr>
          <w:rFonts w:ascii="Times New Roman" w:eastAsia="Calibri" w:hAnsi="Times New Roman" w:cs="Times New Roman"/>
          <w:sz w:val="28"/>
          <w:szCs w:val="28"/>
        </w:rPr>
        <w:t> класс): качественный анализ твёрдых смесей.</w:t>
      </w:r>
      <w:r w:rsidR="0004137B"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4137B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="0004137B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04137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04137B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65E295C" w14:textId="165D0C1B" w:rsidR="00BD673B" w:rsidRPr="00BD673B" w:rsidRDefault="00BD673B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Онищук А.В. Карань Д.П. Особенности проведения экспериментального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олимпиады по химии (9 класс): количественное определение карбоната кальция в меле.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2ED18D8" w14:textId="77777777" w:rsidR="00B74858" w:rsidRDefault="00B74858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3526FD6" w14:textId="77777777" w:rsidR="00643BF8" w:rsidRDefault="00643BF8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A5995F6" w14:textId="77777777" w:rsidR="00643BF8" w:rsidRDefault="00643BF8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9FF074B" w14:textId="0C992628" w:rsidR="00F70E66" w:rsidRDefault="00F70E66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F70E6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ДАСЛЕДЧАЯ ДЗЕЙНАСЦЬ НАВУЧЭНЦАЎ</w:t>
      </w:r>
    </w:p>
    <w:p w14:paraId="54AC5F35" w14:textId="31317795" w:rsidR="00B74858" w:rsidRDefault="00B74858" w:rsidP="00B209DE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Акуленко Н.В., Воробьёва Е.В., Янкович Т.В. </w:t>
      </w:r>
      <w:r w:rsidRPr="00B7485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астной турнир юных химиков.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1C56346" w14:textId="56D2B208" w:rsidR="00B74858" w:rsidRPr="00B74858" w:rsidRDefault="00B74858" w:rsidP="00643BF8">
      <w:p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Ладик О.В.</w:t>
      </w:r>
      <w:r w:rsidRPr="00B74858">
        <w:rPr>
          <w:rFonts w:ascii="Times New Roman" w:hAnsi="Times New Roman" w:cs="Times New Roman"/>
          <w:sz w:val="28"/>
          <w:szCs w:val="28"/>
        </w:rPr>
        <w:t>Кинетика электрохимической коррозии железа и его сплавов. Исследовательская работа учащихся.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</w:t>
      </w:r>
      <w:r w:rsidR="003877D5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B74858">
        <w:rPr>
          <w:rFonts w:ascii="Times New Roman" w:eastAsia="Calibri" w:hAnsi="Times New Roman" w:cs="Times New Roman"/>
          <w:sz w:val="28"/>
          <w:szCs w:val="28"/>
        </w:rPr>
        <w:t> </w:t>
      </w:r>
      <w:r w:rsidR="003877D5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7C7774E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Хвалюк В.Н., Ильина Н.А. Некоторые рекомендации</w:t>
      </w:r>
      <w:r w:rsidR="00E251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жюри по оформлению работ исследовательского характера на секцию </w:t>
      </w:r>
      <w:r>
        <w:rPr>
          <w:rFonts w:ascii="Times New Roman" w:hAnsi="Times New Roman" w:cs="Times New Roman"/>
          <w:sz w:val="28"/>
          <w:szCs w:val="28"/>
        </w:rPr>
        <w:t>«Химия» Республиканского конкурса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CEEE309" w14:textId="77777777" w:rsidR="003877D5" w:rsidRDefault="003877D5" w:rsidP="0013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A38A182" w14:textId="6C04BDB6" w:rsidR="00135012" w:rsidRDefault="00135012" w:rsidP="0013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РЫХТУЕМСЯ ДА АЛІМПІЯДЫ</w:t>
      </w:r>
    </w:p>
    <w:p w14:paraId="7A1434EC" w14:textId="5C75BBCF" w:rsidR="00BD2CF0" w:rsidRDefault="00BD2CF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Гравиметрический анализ карбонатов: теоретические и методические особенности.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F06ECF" w14:textId="130A8A7E" w:rsidR="00BD2CF0" w:rsidRDefault="00BD2CF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B2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анализ сплава (медь и никель): теоретические и методические особенности анализа.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6E2F67" w14:textId="45350C65" w:rsidR="00EE0F8F" w:rsidRDefault="00EE0F8F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Н.И. </w:t>
      </w:r>
      <w:r w:rsidR="00B209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количественного состава смеси сухих веществ6 методические особенности эксперимента.</w:t>
      </w:r>
      <w:r w:rsidRPr="00EE0F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998DE94" w14:textId="3D0E01F7" w:rsidR="00135012" w:rsidRDefault="00135012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655A9">
        <w:rPr>
          <w:rFonts w:ascii="Times New Roman" w:hAnsi="Times New Roman" w:cs="Times New Roman"/>
          <w:sz w:val="28"/>
          <w:szCs w:val="28"/>
        </w:rPr>
        <w:t>Ильина Н.А.</w:t>
      </w:r>
      <w:r>
        <w:rPr>
          <w:rFonts w:ascii="Times New Roman" w:hAnsi="Times New Roman" w:cs="Times New Roman"/>
          <w:sz w:val="28"/>
          <w:szCs w:val="28"/>
        </w:rPr>
        <w:t xml:space="preserve"> Задание практического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олимпиады по химии 2019/2020 учебного года.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320654" w14:textId="77777777" w:rsidR="003877D5" w:rsidRDefault="003877D5" w:rsidP="0067512A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089FB241" w14:textId="2BC900D7" w:rsidR="0067512A" w:rsidRDefault="0067512A" w:rsidP="0067512A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7512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ІНФАРМАЦЫЙНЫЯ ТЭХНАЛОГІІ</w:t>
      </w:r>
    </w:p>
    <w:p w14:paraId="71861CF6" w14:textId="30516149" w:rsidR="0067512A" w:rsidRDefault="00EE0F8F" w:rsidP="00E251D9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Гришан О.Ю. Развитие информационных умений и навыков учащихся при изучении химии посредством сервисов </w:t>
      </w:r>
      <w:r w:rsidR="0067512A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="0067512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7512A" w:rsidRPr="0067512A">
        <w:rPr>
          <w:rFonts w:ascii="Times New Roman" w:eastAsia="Calibri" w:hAnsi="Times New Roman" w:cs="Times New Roman"/>
          <w:sz w:val="28"/>
          <w:szCs w:val="28"/>
        </w:rPr>
        <w:t>.0</w:t>
      </w:r>
      <w:r w:rsidR="0067512A">
        <w:rPr>
          <w:rFonts w:ascii="Times New Roman" w:hAnsi="Times New Roman" w:cs="Times New Roman"/>
          <w:sz w:val="28"/>
          <w:szCs w:val="28"/>
        </w:rPr>
        <w:t>.</w:t>
      </w:r>
      <w:r w:rsidR="0067512A"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7512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="0067512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67512A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67512A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67512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733080E" w14:textId="77777777" w:rsidR="003877D5" w:rsidRDefault="003877D5" w:rsidP="00135012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111EFCB" w14:textId="438883BF" w:rsidR="00135012" w:rsidRDefault="00135012" w:rsidP="00135012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ХІМІЧНЫ ЭКСПЕРЫМЕНТ</w:t>
      </w:r>
    </w:p>
    <w:p w14:paraId="2E5030D5" w14:textId="592532B8" w:rsidR="003877D5" w:rsidRDefault="003877D5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Полховская Н.В. Кольца Лизеганга.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8292446" w14:textId="6F29B6A1" w:rsidR="00135012" w:rsidRDefault="00135012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Красицкий  В.А. Демонстрационный химический эксперимент (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0E129E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bCs/>
          <w:sz w:val="28"/>
          <w:szCs w:val="28"/>
        </w:rPr>
        <w:t> классы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).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, 2020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220116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D616FFE" w14:textId="77777777" w:rsidR="00135012" w:rsidRDefault="00135012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Ильна Н.А. Идентификация органических соединений с помощью определения их температур плавления и качественного функционального анализа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E121F97" w14:textId="77777777" w:rsidR="00220116" w:rsidRDefault="00135012" w:rsidP="002201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Красицкий  В.А. Демонстрационный химический эксперимент.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, № 6, 2020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220116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2 № 5, № 6.</w:t>
      </w:r>
    </w:p>
    <w:p w14:paraId="30FBACF3" w14:textId="77777777" w:rsidR="00B74858" w:rsidRDefault="00B74858" w:rsidP="00F70E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52C629" w14:textId="77CA8FCD" w:rsidR="00F70E66" w:rsidRPr="00F70E66" w:rsidRDefault="00F70E66" w:rsidP="00F70E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E66">
        <w:rPr>
          <w:rFonts w:ascii="Times New Roman" w:eastAsia="Calibri" w:hAnsi="Times New Roman" w:cs="Times New Roman"/>
          <w:b/>
          <w:bCs/>
          <w:sz w:val="28"/>
          <w:szCs w:val="28"/>
        </w:rPr>
        <w:t>ПАЗАКЛАСНАЯ РАБОТА</w:t>
      </w:r>
    </w:p>
    <w:p w14:paraId="250DD816" w14:textId="6748B6B5" w:rsidR="00E6130D" w:rsidRPr="00EE0F8F" w:rsidRDefault="00AB61C2" w:rsidP="00E6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Жданович Е.И. Занимательная игра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Химия в гостях у наук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6130D">
        <w:rPr>
          <w:rFonts w:ascii="Times New Roman" w:eastAsia="Calibri" w:hAnsi="Times New Roman" w:cs="Times New Roman"/>
          <w:bCs/>
          <w:sz w:val="28"/>
          <w:szCs w:val="28"/>
        </w:rPr>
        <w:t xml:space="preserve"> (внеклассное мероприятие для учащихся в рамках проведения Недели природоведческо-математического цикла. 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E6130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E6130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E6130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A88F8B9" w14:textId="28FA0099" w:rsidR="00C31A40" w:rsidRPr="00C31A40" w:rsidRDefault="00C31A40" w:rsidP="00E251D9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Амельченко Л.В. «Химический коктейль». Внеклассное мероприятие по химии для сборных команд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C31A40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</w:t>
      </w:r>
      <w:r w:rsidRPr="00C31A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классов.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3BAA546" w14:textId="7B654A71" w:rsidR="003C3152" w:rsidRDefault="00F70E66" w:rsidP="003C31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Ладик О.В. «Внеклассное мероприятие по химии «Химическая логика»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60F602" w14:textId="77777777" w:rsidR="00B74858" w:rsidRDefault="00B74858" w:rsidP="003C3152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A6366FE" w14:textId="0909D5EF" w:rsidR="00135012" w:rsidRPr="003C3152" w:rsidRDefault="00135012" w:rsidP="003C3152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ПРАФАРЫЕНТАЦЫЯ</w:t>
      </w:r>
    </w:p>
    <w:p w14:paraId="08A1203A" w14:textId="3A6E1A32" w:rsidR="00B2186B" w:rsidRPr="00EE0F8F" w:rsidRDefault="00B2186B" w:rsidP="00B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Бельницкая Е.А., Аршанский Е.Я. Профориентационный контекст ученического химического эксперимента в условиях профильного обучения химии.</w:t>
      </w:r>
      <w:r w:rsidRPr="00B218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272DBB7" w14:textId="2FE66B49" w:rsidR="00135012" w:rsidRPr="0004137B" w:rsidRDefault="00135012" w:rsidP="003C3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Велесик Т.М. Профориентационное мероприятие </w:t>
      </w:r>
      <w:r w:rsidRPr="006751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 химических профессий</w:t>
      </w:r>
      <w:r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A501102" w14:textId="77777777" w:rsidR="003877D5" w:rsidRDefault="003877D5" w:rsidP="00EE0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B63D339" w14:textId="03179231" w:rsidR="000655A9" w:rsidRDefault="00EE0F8F" w:rsidP="00EE0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ЭКЗАМЕНАЎ</w:t>
      </w:r>
    </w:p>
    <w:p w14:paraId="348FFA46" w14:textId="2F56BABA" w:rsidR="00EE0F8F" w:rsidRDefault="00EE0F8F" w:rsidP="00EE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Купр</w:t>
      </w:r>
      <w:r w:rsidR="00AB61C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янч</w:t>
      </w:r>
      <w:r w:rsidR="00AB61C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к Г.Г. Этот озон.</w:t>
      </w:r>
      <w:r w:rsidRPr="00EE0F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E50315E" w14:textId="77777777" w:rsidR="003877D5" w:rsidRDefault="003877D5" w:rsidP="00387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D464737" w14:textId="543F81C9" w:rsidR="003877D5" w:rsidRDefault="003877D5" w:rsidP="00387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ЦТ</w:t>
      </w:r>
    </w:p>
    <w:p w14:paraId="07CAA6D2" w14:textId="2B363CB4" w:rsidR="003877D5" w:rsidRDefault="003877D5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Купринчик</w:t>
      </w:r>
      <w:r w:rsidR="00B209DE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Г.Г. Подготовка учащихся к централизованному тестированию по химии. 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62718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7F4DC1E" w14:textId="77777777" w:rsidR="0062718B" w:rsidRDefault="0062718B" w:rsidP="00627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362EF43" w14:textId="16C96A04" w:rsidR="003877D5" w:rsidRDefault="0062718B" w:rsidP="00627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ХІМІЯ ЖЫВОГА</w:t>
      </w:r>
    </w:p>
    <w:p w14:paraId="54493029" w14:textId="614985B0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Ильина Н.А. Красное море оказалось молодым океаном.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C9A9903" w14:textId="7EBB952F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Природа любопытства.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D572B39" w14:textId="19A17B92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</w:t>
      </w:r>
      <w:r w:rsidR="00B209DE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Н.А. Метод сокристаллизации для определения простанственного строения органических молекул.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CC53BEE" w14:textId="31BF461A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Кверцитин и дигидрокверцитин.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1F11755" w14:textId="7C5794C0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Ильина Н.А. Кожура граната против короновируса.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6F28BD3" w14:textId="0C1AF709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Биохимические полим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ерные материалы. 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99562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183C008" w14:textId="20F7CA22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Лекарство, меняющее свою активность под действием света.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124BDF" w14:textId="0E776326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Новый лёгкий термостойкий сплав алюминия.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5237010" w14:textId="5776F0CD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Реакция Дильса-Альдера в природе.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00BE32" w14:textId="49538BD0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Ильина Н.А. Нобелевская премия по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52786F3" w14:textId="7C73DFF9" w:rsidR="0099562D" w:rsidRPr="0062718B" w:rsidRDefault="0099562D" w:rsidP="00627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Бактерии, которые едят пластик.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sectPr w:rsidR="0099562D" w:rsidRPr="0062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1DDB"/>
    <w:multiLevelType w:val="multilevel"/>
    <w:tmpl w:val="0A0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4ADC"/>
    <w:multiLevelType w:val="multilevel"/>
    <w:tmpl w:val="621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F044E"/>
    <w:multiLevelType w:val="multilevel"/>
    <w:tmpl w:val="C93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D1EA6"/>
    <w:multiLevelType w:val="multilevel"/>
    <w:tmpl w:val="D690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0"/>
    <w:rsid w:val="0004137B"/>
    <w:rsid w:val="000655A9"/>
    <w:rsid w:val="000E129E"/>
    <w:rsid w:val="00135012"/>
    <w:rsid w:val="00174054"/>
    <w:rsid w:val="00220116"/>
    <w:rsid w:val="002718B8"/>
    <w:rsid w:val="0029074F"/>
    <w:rsid w:val="00350068"/>
    <w:rsid w:val="003877D5"/>
    <w:rsid w:val="003C3152"/>
    <w:rsid w:val="00547275"/>
    <w:rsid w:val="00612040"/>
    <w:rsid w:val="00614CE1"/>
    <w:rsid w:val="0062718B"/>
    <w:rsid w:val="00635D74"/>
    <w:rsid w:val="00643BF8"/>
    <w:rsid w:val="0067512A"/>
    <w:rsid w:val="0077237A"/>
    <w:rsid w:val="008418ED"/>
    <w:rsid w:val="008853DF"/>
    <w:rsid w:val="0099562D"/>
    <w:rsid w:val="00A80095"/>
    <w:rsid w:val="00AB61C2"/>
    <w:rsid w:val="00AC4A92"/>
    <w:rsid w:val="00B209DE"/>
    <w:rsid w:val="00B2186B"/>
    <w:rsid w:val="00B74858"/>
    <w:rsid w:val="00BB1E48"/>
    <w:rsid w:val="00BD2CF0"/>
    <w:rsid w:val="00BD673B"/>
    <w:rsid w:val="00C31A40"/>
    <w:rsid w:val="00D62506"/>
    <w:rsid w:val="00DA4759"/>
    <w:rsid w:val="00E251D9"/>
    <w:rsid w:val="00E6130D"/>
    <w:rsid w:val="00E76448"/>
    <w:rsid w:val="00ED7B99"/>
    <w:rsid w:val="00EE0F8F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F51"/>
  <w15:docId w15:val="{552947F2-58E8-40D9-AEEF-171C451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u.by/images/2019/03/berestnev-mychko-met-rek-experiment-himiya-2019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5DC6-C4A8-405F-BE5A-BF2C2E27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dcterms:created xsi:type="dcterms:W3CDTF">2022-07-14T13:56:00Z</dcterms:created>
  <dcterms:modified xsi:type="dcterms:W3CDTF">2022-07-14T13:56:00Z</dcterms:modified>
</cp:coreProperties>
</file>