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tbl>
      <w:tblPr>
        <w:tblW w:w="1691" w:type="pct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</w:tblGrid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ЗАЦВЕРДЖАНА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 w:hanging="3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Пастанова Міністэрства адукацыі</w:t>
            </w:r>
          </w:p>
        </w:tc>
      </w:tr>
      <w:tr w:rsidR="00ED6162" w:rsidRPr="00ED6162" w:rsidTr="00C008E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Рэспублікі Беларусь</w:t>
            </w:r>
          </w:p>
          <w:p w:rsidR="00ED6162" w:rsidRPr="00ED6162" w:rsidRDefault="00ED6162" w:rsidP="00ED6162">
            <w:pPr>
              <w:tabs>
                <w:tab w:val="left" w:pos="709"/>
              </w:tabs>
              <w:spacing w:after="0" w:line="280" w:lineRule="exact"/>
              <w:ind w:left="210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ED6162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Вучэбная праграма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28"/>
          <w:lang w:val="be-BY" w:eastAsia="ru-RU"/>
        </w:rPr>
        <w:t xml:space="preserve">па вучэбным прадмеце «Беларуская мова»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для VІ</w:t>
      </w:r>
      <w:r w:rsidR="008C3E98"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ІІ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класа </w:t>
      </w:r>
      <w:r w:rsidR="008C3E98"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адукацыі,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якія рэалізуюць адукацыйныя праграмы агульнай сярэдняй адукацыі з беларускай і рускай мовамі навучання і выхавання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30"/>
          <w:szCs w:val="28"/>
          <w:lang w:val="be-BY" w:eastAsia="ru-RU"/>
        </w:rPr>
      </w:pPr>
      <w:r w:rsidRPr="00ED6162">
        <w:rPr>
          <w:rFonts w:ascii="Times New Roman" w:eastAsia="Times New Roman" w:hAnsi="Times New Roman" w:cs="Times New Roman"/>
          <w:b/>
          <w:sz w:val="30"/>
          <w:szCs w:val="28"/>
          <w:lang w:val="be-BY"/>
        </w:rPr>
        <w:br w:type="page"/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Агульныя палажэнні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1.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па вучэбным прадмеце «Беларуская мова» (далей – вучэбная праграма) прызначана для вывучэння вучэбнага прадмета «Беларуская мова» ў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V–ІХ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устаноў адукацыі, якія рэалізуюць адукацыйныя праграмы агульнай сярэдняй адукацыі.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2.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Дадзеная</w:t>
      </w:r>
      <w:r w:rsidRPr="00ED6162">
        <w:rPr>
          <w:rFonts w:ascii="Calibri" w:eastAsia="Times New Roman" w:hAnsi="Calibri" w:cs="Times New Roman"/>
          <w:sz w:val="30"/>
          <w:szCs w:val="30"/>
          <w:lang w:val="be-BY"/>
        </w:rPr>
        <w:t xml:space="preserve"> в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учэбная праграма разлічана: у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105 гадзін (3 гадзіны на тыдзень),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–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VІІІ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класах на 70 гадзін (2 гадзіны на тыдзень), ІХ класе – на 68 гадзін (2 гадзіны на тыдзень).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3. Мэта навучання беларускай мове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– фарміраванне ў вучняў сістэмы ведаў пра мову і маўленне, навыкаў выкарыстання беларускай мовы ва ўсіх відах маўленчай дзейнасці (чытанне, слуханне, гаварэнне, пісьмо); развіццё камунікатыўнай, духоўна-маральнай, грамадзянскай і мастацка-эстэтычнай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4. Задачы: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моўнае і маўленчае развіццё вучняў на аснове засваення ведаў аб сістэме беларускай мовы на ўсіх яе ўзроўнях (фанетычным, лексічным, граматычным); валоданне нормамі беларускай літаратурнай мовы (арфаэпічнымі, акцэнталагічнымі, лексічнымі, фразеалагічнымі, словаўтваральнымі, марфалагічнымі, сінтаксічнымі, арфаграфічнымі і пунктуацыйнымі), правіламі функцыянавання моўных сродкаў у маўленні, развіццё ўменняў карыстацца мовай у розных відах маўленчай дзейнасці;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і развіццё камунікатыўных уменняў ствараць самастойныя выказванні розных тыпаў, стыляў і жанраў маўлення ў вуснай і пісьмовай формах на прапанаваную і самастойна выбраную тэму на аснове авалодання маўленчай тэорыяй і культурай маўлення, спосабамі перадачы думкі ў вуснай і пісьмовай формах;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маўленчай культуры вучняў на аснове засваення мовы як формы выражэння нацыянальнай культуры, узаемасувязі мовы і гісторыі народа, нацыянальна-культурнай спецыфікі беларускай мовы; развіццё здольнасці карыстацца культуралагічнымі звесткамі для забеспячэння паўнавартаснай камунікацыі;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сродкамі беларускай мовы сістэмы агульначалавечых і нацыянальных ідэалаў, традыцый, звычаяў, каштоўнасцей беларускага народа, норм, якія рэгулююць паводзіны асобы ў грамадстве.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На вучэбных занятках рэкамендуецца выкарыстоўваць разнастайныя метады навучання і выхавання: гутарку, самастойную работу, наглядныя метады, выкананне практыкаванняў, практычных работ і іншыя метады. З мэтай актывізацыі пазнавальнай дзейнасці вучняў выкарыстоўваюцца метады праблемнага навучання, інтэрактыўныя, эўрыстычныя, гульнявыя метады, дыскусіі, метад праектаў і іншыя метады.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Мэтазгодна спалучаць франтальныя, групавыя, парныя і індывідуальныя формы навучання, выкарыстоўваць такія віды ўрокаў, як урок-даследаванне, урок-практыкум, урок-экскурсія, урок-гульня, інтэграваны ўрок і іншыя віды ўрокаў.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вызначаецца педагагічным работнікам самастойна на аснове мэт і задач вывучэння пэўнай тэмы, сфармуляваных у вучэбнай праграме патрабаванняў да вынікаў вучэбнай дзейнасці вучняў з улікам іх узроставых і індывідуальных асаблівасцей.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па развіцці маўлення арганізуецца на кожным уроку, пры вывучэнні ўсіх раздзелаў і тэм курса беларускай мовы. Вучэбная праграма прадугледжвае гадзіны толькі на  пісьмовыя кантрольныя і навучальныя работы, на напісанне якіх адводзіцца асобны ўрок (асобныя ўрокі).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рыкладныя віды дзейнасці, якія мэтазгодна выкарыстоўваць на вучэбных занятках па беларускай мове: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тэкстаў, вызначэнне асноўных прымет тэксту (тэматычнае адзінства, разгорнутасць, паслядоўнасць, звязнасць, завершанасць); выяўленне спосабу і сродкаў сувязі сказаў і частак тэксту;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і аналіз тэкстаў розных стыляў, абгрунтаванне выбару моўных сродкаў у іх; выяўленне ў тэкстах вывучаных моўных адзінак, вызначэнне іх сэнсава-граматычнай і стылістычнай ролі ў тэкстах;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выкананне розных відаў навучальных і кантрольных работ (дыктантаў, пераказаў, перакладаў, сачыненняў, тэставых работ і іншых відаў);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складанне вучэбных паведамленняў на аснове матэрыялаў вучэбнага дапаможніка (табліц, схем, алгарытмаў), складанне плана тэксту, тэзісаў, канспекта; самастойнае складанне табліц, схем, алгарытмаў, апорных канспектаў для абагульнення і сістэматызацыі вывучанага матэрыялу (пад кіраўніцтвам педагагічнага работніка);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удзел у дыспуце на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маральна-этычную тэму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напісанне самастойных тэкстаў пэўнага стылю і жанру, тэкстаў на адну тэму ў розных стылях;</w:t>
      </w: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рэдагаванне тэкстаў розных стыляў, знаходжанне і выпраўленне маўленчых недахопаў, арфаграфічных, пунктуацыйных і граматычных памылак.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Да прадметных вынікаў вучэбнага прадмета «Беларуская мова» адносяцца моўная, маўленчая, камунікатыўная, лінгвакультуралагічная і сацыякультурная кампетэнцыі.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bookmarkStart w:id="0" w:name="_Hlk143432176"/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Моўная кампетэнцыя – валоданне ведамі аб сістэме мовы на ўсіх яе ўзроўнях (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фанетычным, лексічным, граматычным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), правіламі функцыянавання моўных сродкаў у маўленні; нормамі літаратурнай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Маўленчая кампетэнцыя – валоданне спосабамі перадачы думкі сродкамі мовы ў вуснай і пісьмовай формах, уменнямі карыстацца мовай у розных відах маўленчай дзейнасці.</w:t>
      </w:r>
    </w:p>
    <w:bookmarkEnd w:id="0"/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Камунікатыўная кампетэнцыя – валоданне </w:t>
      </w:r>
      <w:r w:rsidR="00E67314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вучня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мі культурай маўлення, правіламі маўленчых зносін і рознымі відамі маўленчай дзейнасці; сфарміраванасць уменняў ствараць самастойныя вусныя і пісьмовыя выказванні розных тыпаў, стыляў і жанраў у адпаведнасці з мэтамі і задачамі зносін.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Лінгвакультуралагічная кампетэнцыя – усведамленне вучнямі мовы як феномена культуры, у якім знайшлі адбітак яе праяўленні, засваенне нацыянальна маркіраваных адзінак беларускай мовы, развіццё здольнасці адэкватна ўжываць іх у маўленні, авалоданне мовай як сістэмай захавання і перадачы каштоўнасцей культуры.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Сацыякультурная кампетэнцыя</w:t>
      </w:r>
      <w:r w:rsidRPr="00ED6162">
        <w:rPr>
          <w:rFonts w:ascii="Times New Roman" w:eastAsia="Times New Roman" w:hAnsi="Times New Roman" w:cs="Times New Roman"/>
          <w:b/>
          <w:i/>
          <w:noProof/>
          <w:sz w:val="30"/>
          <w:szCs w:val="30"/>
          <w:lang w:val="be-BY" w:eastAsia="ru-RU"/>
        </w:rPr>
        <w:t xml:space="preserve"> –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засваенне сацыяльных норм маўленчых паводзін, культурных каштоўнасцей беларускага народа і агульначалавечых каштоўнасцей, ідэалаў, традыцый, звычаяў, якія рэгулююць узаемадзеянне і паводзіны людзей у грамадстве, фарміраванне здольнасці карыстацца культуразнаўчымі звесткамі ў працэсе маўленчых зносін, развіццё сродкамі мовы інтэлектуальнай, камунікатыўнай, духоўна-маральнай, грамадзянскай культуры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 метапрадметных вынікаў асваення зместу вучэбнага прадмета «Беларуская мова» адносяцца гатоўнасць </w:t>
      </w:r>
      <w:r w:rsidR="00E67314">
        <w:rPr>
          <w:rFonts w:ascii="Times New Roman" w:eastAsia="Times New Roman" w:hAnsi="Times New Roman" w:cs="Times New Roman"/>
          <w:sz w:val="30"/>
          <w:szCs w:val="30"/>
          <w:lang w:val="be-BY"/>
        </w:rPr>
        <w:t>вучня</w:t>
      </w:r>
      <w:bookmarkStart w:id="1" w:name="_GoBack"/>
      <w:bookmarkEnd w:id="1"/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да вучэбна-пазнавальнай дзейнасці, засваенне ўніверсальных вучэбных дзеянняў і міжпрадметных паняццяў, у тым ліку: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ажыццяўленне прыёмаў разумовай дзейнасці на адпаведным узроставым асаблівасцям узроўні: уменне аналізаваць і сінтэзаваць, аперыраваць паняццямі, рабіць абагульненні, устанаўліваць аналогіі і прычынна-выніковыя сувязі, класіфікаваць, рабіць вывады і падагульненні;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здольнасць пісьменна і аргументавана выкладаць свае думкі ў вуснай і пісьмовай форме; адстойваць і абгрунтоўваць свой пункт гледжання;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уменне свядома выкарыстоўваць маўленчыя сродкі для ажыццяўлення камунікацыі; наяўнасць сфарміраваных навыкаў усвядомленага чытання тэкстаў розных стыляў і жанраў;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уменне выкарыстоўваць розныя крыніцы інфармацыі з вучэбна-пазнавальнымі мэтамі, працаваць з тэкставай і графічнай інфармацыяй, вылучаць галоўнае; рацыянальна і бяспечна выкарыстоўваць інфармацыйныя камунікацыйныя тэхналогіі пры рашэнні рознага роду задач; крытычна ацэньваць і інтэрпрэтаваць інфармацыю, якая змяшчаецца ў розных крыніцах;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праяўленне цікавасці да вучэбна-даследчай і праектнай дзейнасці, здольнасць і гатоўнасць да самастойнай творчай дзейнасці.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Да</w:t>
      </w:r>
      <w:r w:rsidRPr="00ED616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асобасных адукацыйных вынікаў належаць: валоданне беларускай мовай як сродкам пазнання свету, далучэння да культуры як сістэмы каштоўнасцей і норм паводзін; валоданне пачуццём патрыятызму, грамадзянскасці, захаванне нацыянальнай ідэнтычнасці ў полікультурным соцыуме; дэманстрацыя ўстойлівай цікавасці да самастойнай дзейнасці, самапазнання, самаразвіцця; здольнасць да супрацоўніцтва і камунікацыі ў розных сітуацыях і ўмовах маўленчых зносін.</w:t>
      </w:r>
    </w:p>
    <w:p w:rsidR="00ED6162" w:rsidRPr="00ED6162" w:rsidRDefault="00ED6162" w:rsidP="00ED616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ГЛАВА 2</w:t>
      </w:r>
    </w:p>
    <w:p w:rsidR="00ED6162" w:rsidRDefault="00ED6162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/>
        </w:rPr>
        <w:t>ЗМЕСТ ВУЧЭБНАГА ПРАДМЕТА. АСНОЎНЫЯ ПАТРАБАВАННІ ДА ВЫНІКАЎ ВУЧЭБНАЙ ДЗЕЙНАСЦІ ВУЧНЯЎ</w:t>
      </w:r>
    </w:p>
    <w:p w:rsidR="008C3E98" w:rsidRPr="00ED6162" w:rsidRDefault="008C3E98" w:rsidP="00ED6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VIII клас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(70 гадзін на год, 2 гадзіны на тыдзень, 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з іх 20 гадзін – на кантрольныя і навучальныя пісьмовыя работы,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напісанне якіх адводзяцца асобныя ўрокі; 1 гадзіна рэзервовая</w:t>
      </w:r>
      <w:r w:rsidRPr="00ED6162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)</w:t>
      </w:r>
    </w:p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Роля беларускай мовы ў развіцці нацыянальнай культуры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 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Мова як першааснова культуры, галоўны сродак зносін пакаленняў і грамадства.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стылявыя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адметнасці беларускай мовы ў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розных сферах камунікацыі; ролю беларускай мовы ў развіцці слоўнай творчасці.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аргументавана выказваць сваю думку пра мову як нацыянальную каштоўнасць. 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самастойных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Тэкст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 і яго асноўныя прыметы (паглыбленае паўтарэнне). Паглыбленне паняцця пра паслядоўную і паралельную сувязі сказаў у тэксце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, пра сродкі сувязі сказаў і частак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тэкстаў розных тыпаў і стыляў маўлення, вызначэнне іх асноўных прымет (тэматычнае адзінства, разгорнутасць, паслядоўнасць, звязнасць, завершанасць); вусныя выказванні па тэорыі тэксту з апорай на лінгвістычныя тэксты вучэбнага дапаможніка.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keepNext/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тэксту, віды спосабаў і сродкаў сувязі сказаў і частак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рабіць аналіз тэксту з вызначэннем яго прымет, спосабаў і сродкаў сувязі сказаў і частак тэксту. 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стварэнні самастойных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Паўтарэнне вывучанага ў V–VII класах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Самастойныя і службовыя часціны мовы. Правапіс 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не, ні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рознымі часцінамі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ч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ытанне тэкстаў, вызначэнне іх тэмы, адрасата, мэтанакіраванасці і стылістычнай прыналежнасці; вусныя выказванні ў навуковым стылі пра вывучаныя часціны мовы з апорай на табліцы; марфалагічны разбор часцін мовы; тлумачальны дыктант (тлумачэнне правапісу не (ня-), ні з рознымі часцінамі мовы); падрабязны вусны пераказ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асноўнае значэнне, марфалагічныя прыметы, сінтаксічную ролю самастойных і службовых часцін мовы; правілы правапісу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не (ня-), ні з рознымі часцінамі мовы.</w:t>
      </w:r>
    </w:p>
    <w:p w:rsidR="00ED6162" w:rsidRPr="00ED6162" w:rsidRDefault="00ED6162" w:rsidP="00ED6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вызначаць асноўныя прыметы тэксту, яго стыль і тып; выяўляць у тэксце самастойныя і службовыя часціны мовы, рабіць іх марфалагічны разбор, правільна ўжываць у маўленні; правільна пісаць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не (ня-), ні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 словамі, тлумачыць іх правапіс.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нормамі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правапісу не (ня-), ні з рознымі часцінамі мовы, нормамі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беларускай літаратурнай мовы пры стварэнні самастойных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Стылі маўлення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 гадзіны, з іх 2 гадзіны – на навучальную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Паглыбленне паняцця пра стылі маўлення. Стылеўтваральная роля самастойных і службовых часцін мовы.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Навучальны пераказ тэксту навуковага стылю (з выкарыстаннем апорных словазлучэнняў).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Віды дзейнасці: аналіз тэкстаў розных стыляў маўлення, характарыстыка моўных сродкаў і іх стылеўтваральнай ролі; абгрунтаванне прыналежнасці тэксту да пэўнага стылю; складанне тэкстаў рознай стылявой прыналежнасці з захаваннем асаблівасцей кожнага стылю; пераказ тэксту навуковага стылю (з выкарыстаннем апорных словазлучэнняў).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стылі маўлення і іх характэрныя прыметы.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вызначаць ролю самастойных і службовых часцін мовы ў стварэнні тэкстаў розных стыляў маўлення; дакладна перадаваць змест тэксту навуковага стылю з захаваннем моўных сродкаў, характэрных для гэтага стылю. 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пераказе тэксту навуковага стылю, стварэнні самастойных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Сінтаксіс i пунктуацыя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адзінкі сінтаксісу. Правілы пастаноўкі знакаў прыпынку ў сказах (паўтарэнне).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гутарка пра асноўныя моўныя адзінкі і паняцці кожнага з раздзелаў мовазнаўства, асноўныя адзінкі сінтаксісу; чытанне і рэканструяванне тэкстаў (без знакаў прыпынку); пісьмовыя адказы на пытанні.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адзінкі сінтаксісу (тэкст, сказ, словазлучэнне).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вызначаць стыль і тып тэксту, яго асноўную думку; расстаўляць знакі прыпынку, тлумачыць іх ролю ў сказе. 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вывучанымі пунктуацыйнымі нормамі пры стварэнні пісьмовых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Словазлучэнне: 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(4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 Словазлучэнне як сінтаксічная адзінка. Віды падпарадкавальнай сувязі ў словазлучэнні: дапасаванне, кіраванне, прымыканне. Асаблівасці дапасавання і кіравання ў беларускай мове (у параўнанні з рускай). Свабодныя і несвабодныя словазлучэнні (азнаямленне).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дзейнасці: к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ласіфікацыя словазлучэнняў; разгортванне словазлучэнняў, іх выкарыстанне пры апісаннях прадметаў, людзей, з’яў; пераклад сказаў (тэкстаў) з адметнымі беларускімі словазлучэннямі; вызначэнне апорных словазлучэнняў у тэкстах, выяўленне іх сэнсава-стылістычнай ролі.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функцыі словазлучэння; віды падпарадкавальнай сувязі ў словазлучэнні: дапасаванне, кіраванне, прымыканне.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словазлучэнні ў тэксце; вызначаць від падпарадкавальнай сувязі ў словазлучэнні; выяўляць галоўнае слова, групаваць словазлучэнні паводле будовы і значэння; ствараць і разгортваць словазлучэнні з рознымі відамі сінтаксічнай сувязі; перакладаць з рускай мовы на беларускую сказы (тэксты) з адметнымі беларускімі словазлучэннямі; адрозніваць свабодныя і несвабодныя словазлучэнні; выконваць сінтаксічны разбор словазлучэнняў.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перакладзе з рускай мовы на беларускую.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Просты сказ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Двухсастаўныя сказы: 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(16 гадзін, з іх 3 гадзіны – на кантрольную і навучальную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Сказ як сінтаксічная адзінка, яго асноўная функцыя. Тыпы сказаў па мэце выказвання і інтанацыйным афармленні (апавядальныя, пытальныя, пабуджальныя; клічныя і няклічныя сказы). Простыя і складаныя сказы. Развітыя і неразвітыя сказы.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Парадак слоў у сказе. Лагічны націск (азнаямленне).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Двухсастаўныя сказы. Дзейнік і выказнік, сэнсава-граматычныя адносіны паміж імі.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выражэння дзейніка. Спосабы выражэння выказніка (простага дзеяслоўнага, састаўнога дзеяслоўнага і састаўнога іменнага). Сувязь выказніка і дзейніка, выражанага колькасна-іменным спалучэннем. Працяжнік паміж дзейнікам і выказнікам.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Даданыя члены сказа: азначэнне, дапаўненне, акалічнасць; іх граматычнае значэнне. Спосабы выражэння даданых членаў сказа. Прыдатак як разнавіднасць азначэння.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Навучальны пераказ зместу кінафільмаў, урыўкаў з мастацкіх твораў, радыё- і тэлеперадач з выкарыстаннем двухсастаўных сказаў.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дыктант.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чытанне маналагічных і дыялагічных тэкстаў; падзел дэфармаваных тэкстаў на сказы, вызначэнне тыпу сказаў па мэце выказвання і інтанацыі; выяўленне сказаў, якія выражаюць асноўную думку ў тэксце, і тых, якія яе паясняюць; падрыхтоўка паведамлення на маральна-этычную тэму на аснове дзвюх-трох крыніц; перабудова неразвітых двухсастаўных сказаў у развітыя; чытанне і аналіз мастацкіх тэкстаў, вызначэнне ў іх сродкаў эмацыянальна-экспрэсіўнай выразнасці; спосабаў і сродкаў сувязі частак і сказаў; складанне двухсастаўных развітых сказаў на тэмы, звязаныя з працай людзей розных прафесій; напісанне тэкстаў на аснове складзеных сказаў; пераказ зместу кінафільмаў, урыўкаў з мастацкіх твораў, радыё- і тэлеперадач.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тыпы простых сказаў; галоўныя і даданыя члены сказа, спосабы іх выражэння.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двухсастаўныя неразвітыя сказы ў тэкстах; рабіць сінтаксічны разбор двухсастаўных неразвітых сказаў; дзяліць дэфармаваны тэкст на сказы і абазначаць іх межы; вызначаць сказы, якія выражаюць асноўную думку ў тэксце, і тыя, якія яе паясняюць; правільна інтанаваць апавядальныя, пытальныя і пабуджальныя сказы; адрозніваць развітыя сказы ад неразвітых, вызначаць мэтазгоднасць ужывання іх у тэксце, перабудоўваць неразвітыя двухсастаўныя ў развітыя; знаходзіць галоўныя і даданыя члены сказа; характарызаваць найбольш пашыраныя спосабы выражэння дзейніка і выказніка, вызначаць простыя дзеяслоўныя, састаўныя дзеяслоўныя і састаўныя іменныя выказнікі; ставіць працяжнік паміж дзейнікам і выказнікам; рабіць сінтаксічны разбор двухсастаўных развітых сказаў; правільна далучаць выказнік да дзейніка; складаць двухсастаўныя развітыя сказы на тэмы, звязаныя з працай людзей розных прафесій, аб’ядноўваць іх у тэксты з дапамогай паслядоўнай і паралельнай сувязяў; вызначаць у тэкстах сродкі эмацыянальна-экспрэсіўнай выразнасці; пераказваць змест радыё- і тэлеперадач з выкарыстаннем двухсастаўных сказаў; ствараць паведамленне на маральна-этычную тэму.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нормамі спалучэння дзейніка і выказніка, нормамі беларускай літаратурнай мовы пры пераказе зместу радыё- і тэлеперадач з выкарыстаннем двухсастаўных сказаў, стварэнні паведамленняў на маральна-этычную тэму.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Аднасастаўныя сказы: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(7 гадзін, з іх 4 гадзіны – на кантрольную і навучальную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Аднасастаўныя сказы. Віды аднасастаўных сказаў: пэўна-асабовыя, няпэўна-асабовыя, абагульнена-асабовыя, безасабовыя, назыўныя (азнаямленне).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падрабязны пераказ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Навучальнае сачыненне з апісаннем з’яў прыроды.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Віды дзейнасці: знаходжанне ў тэкстах аднасастаўных развітых і неразвітых сказаў, вызначэнне іх сэнсава-стылістычнай ролі, абгрунтаванне мэтазгоднасці ўжывання; замена двухсастаўных сказаў сінанімічнымі аднасастаўнымі; пераклад з рускай мовы на беларускую мастацкага тэксту з апісаннем з’яў прыроды; стварэнне тэкстаў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апісаннем з’яў прыроды.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Ведаць: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прыметы аднасастаўных сказаў.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у тэкстах двухсастаўныя і аднасастаўныя сказы, адрозніваць іх па асноўных прыметах, складаць сказы з улікам сінаніміі двухсастаўных і аднасастаўных сказаў; ствараць вусныя і пісьмовыя разважанні з ужываннем аднасастаўных сказаў розных відаў; рабіць сінтаксічны разбор аднасастаўных сказаў; перакладаць з рускай мовы на беларускую тэксты з апісаннем з’яў прыроды; ствараць самастойныя тэксты з апісаннем з’яў прыроды.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перакладзе з рускай мовы на беларускую, стварэнні самастойных тэкстаў з апісаннем з’яў прыроды.</w:t>
      </w:r>
    </w:p>
    <w:p w:rsidR="00ED6162" w:rsidRPr="00ED6162" w:rsidRDefault="00ED6162" w:rsidP="00E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Няпоўныя сказы: 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Няпоўныя сказы. Працяжнік у няпоўным сказе.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параўнальны аналіз маналагічных і дыялагічных тэкстаў, вызначэнне сродкаў моўнай выразнасці; абмеркаванне пэўнай падзеі ў форме дыялогу; афармленне дыялогаў на пісьме.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прыметы няпоўных сказаў.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у тэкстах няпоўныя сказы, вызначаць іх будову, мэтазгоднасць ужывання; адрозніваць няпоўныя двухсастаўныя сказы ад поўных аднасастаўных; карыстацца няпоўнымі сказамі ў маналагічным і дыялагічным маўленні; рабіць сінтаксічны разбор няпоўных сказаў; афармляць няпоўныя сказы на пісьме ў адпаведнасці з пунктуацыйнымі нормамі.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пунктуацыйнымі нормамі пры афармленні няпоўных сказаў на пісьме.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Ускладнены сказ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Сказы з аднароднымі членамі: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(9 гадзін, з іх 4 гадзіны – на кантрольную і навучальную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Паняцце пра ўскладнены сказ. Сказы з аднароднымі членамі. Аднародныя і неаднародныя азначэнні. Знакі прыпынку ў сказах з аднароднымі членамі.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з абагульняльнымі словамі пры аднародных членах,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Водгук на празаічны або вершаваны твор.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Кантрольнае сачыненне-разважанне на аснове прыказкі.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чытанне і аналіз тэкстаў з апісаннямі; вызначэнне ў іх сэнсава-стылістычнай ролі сказаў з аднароднымі членамі, у тым ліку з абагульняльнымі словамі, абгрунтаванне мэтазгоднасці ўжывання; напісанне водгуку на празаічны або вершаваны твор; стварэнне тэкстаў-</w:t>
      </w: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разважанняў на аснове прыказкі (пра беларускія народныя звычаі і традыцыі).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прыметы ўскладненага сказа, спосабы ўскладнення сказа; сродкі сувязі пры аднародных членах сказа і знакі прыпынку ў сказах з аднароднымі членамі.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вызначаць сказы з аднароднымі членамі, звязанымі спалучальнымі, супраціўнымі і размеркавальнымі злучнікамі, у тым ліку сказы з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абагульняльнымі словамі пры аднародных членах, правільна афармляць іх на пісьме; выкарыстоўваць сказы з аднароднымі членамі пры стварэнні пісьмовых тэкстаў; рабіць сінтаксічны разбор сказаў з аднароднымі членамі; пісаць водгук на празаічны або вершаваны твор; складаць тэкст-разважанне пра беларускія народныя звычаі і традыцыі.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нормамі афармлення на пісьме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сказаў з аднароднымі членамі, нормамі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беларускай літаратурнай мовы пры стварэнні самастойных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Сказы са звароткамі, пабочнымі словамі, устаўнымі канструкцыямі: 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 гадзін, з іх 2 гадзіны – на кантрольную пісьмовую работу)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Зваротак. Неразвітыя і развітыя звароткі, іх выдзяленне ў вусным і пісьмовым маўленні.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Пабочныя словы, словазлучэнні і сказы, устаўныя канструкцыі;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Кантрольны падрабязны пераказ тэксту.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Віды дзейнасці: чытанне лістоў знакамітых людзей, знаходжанне сказаў са звароткамі, пабочнымі словамі і выклічнікамі; вызначэнне іх сэнсава-стылістычнай ролі, абгрунтаванне мэтазгоднасці ўжывання; напісанне віншаванняў, афіцыйных пісьмаў і сяброўскіх лістоў.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спосабы выражэння зваротка, асаблівасці пабочных і ўстаўных канструкцый; афармленне звароткаў, пабочных і ўстаўных канструкцый у вусным і пісьмовым маўленні.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вызначаць сказы са звароткамі, пабочнымі словамі, правільна інтанаваць іх, ужываць пры стварэнні вусных і пісьмовых тэкстаў розных стыляў, афармляць на пісьме; карыстацца пабочнымі словамі як сродкам сувязі сказаў і частак тэксту; рабіць сінтаксічны разбор сказаў са звароткамі, пабочнымі словамі, устаўнымі канструкцыямі; пераказваць апавядальныя тэксты з элементамі разважання; пісаць віншаванні, афіцыйныя пісьмы і сяброўскія лісты. 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нормамі афармлення на пісьме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сказаў са звароткамі, пабочнымі словамі, устаўнымі канструкцыямі;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нормамі беларускай літаратурнай мовы пры пераказе тэкстаў, стварэнні самастойных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Сказы з адасобленымі членамі: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будова, значэнне, ужыванне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(13 гадзін, з іх 5 гадзін – на кантрольную і навучальныя пісьмовыя работы)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Паняцце пра адасабленне. Адасобленыя дапасаваныя і недапасаваныя азначэнні.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з адасобленымі прыдаткамі,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з адасобленымі дапаўненнямі,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з адасобленымі акалічнасцямі,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Сказы з адасобленымі ўдакладняльнымі членамі, знакі прыпынку.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Кантрольнае сачыненне на маральна-этычную тэму.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Навучальнае сачыненне-апісанне помніка гісторыі (культуры).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Навучальная тэставая работа.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аналіз і пераказ мастацкіх тэкстаў на гістарычную тэму; вызначэнне сэнсава-стылістычнай ролі адасобленых членаў сказа, абгрунтаванне мэтазгоднасці іх ужывання; выяўленне ў тэкстах апісання гістарычнай падзеі; пераклад з рускай мовы на беларускую тэкстаў гістарычнай тэматыкі з элементамі апісання; стварэнне тэкстаў-апісанняў помніка гісторыі (культуры), тэкстаў-разважанняў на маральна-этычную тэму (пра прыгажосць чалавечых узаемаадносін); выкананне тэставай работы.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адасобленых членаў сказа, умовы і правілы адасаблення.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выяўляць у тэкстах сказы з адасобленымі членамі, вызначаць іх сэнсава-стылістычную ролю, абгрунтоўваць мэтазгоднасць ужывання; рабіць сінтаксічны разбор сказаў з адасобленымі членамі; карыстацца сказамі з адасобленымі членамі ў вусных і пісьмовых выказваннях, правільна іх інтанаваць, ставіць знакі прыпынку; перакладаць з рускай мовы на беларускую тэксты гістарычнай тэматыкі; </w:t>
      </w: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ствараць тэксты-апісанні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помніка гісторыі (культуры); тэксты-разважанні пра прыгажосць чалавечых узаемаадносін.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нормамі афармлення на пісьме </w:t>
      </w: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сказаў з адасобленымі членамі; </w:t>
      </w: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перакладзе тэкстаў, стварэнні самастойных выказванняў.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Сказы з параўнальнымі зваротамі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Параўнальны зварот. Знакі прыпынку пры параўнальных зваротах.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Віды дзейнасці: выяўленне ў сказах і тэкстах параўнальных зваротаў, вызначэнне іх ролі ў маўленні; інтанаванне сказаў з параўнальнымі зваротамі, іх афармленне на пісьме.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параўнальных зваротаў, правілы афармлення параўнальных зваротаў у пісьмовым маўленні.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сказы з параўнальнымі зваротамі, ужываць іх пры стварэнні вусных і пісьмовых выказванняў, правільна інтанаваць і ставіць знакі прыпынку; адрозніваць параўнальныя звароты ад аманімічных сінтаксічных канструкцый.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нормамі беларускай літаратурнай мовы пры афармленні параўнальных зваротаў у пісьмовым маўленні.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Падагульненне і сістэматызацыя вывучанага за год</w:t>
      </w:r>
    </w:p>
    <w:p w:rsidR="00ED6162" w:rsidRPr="00ED6162" w:rsidRDefault="00ED6162" w:rsidP="00ED6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гадзіны)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Пунктуацыя простага сказа ў сучаснай беларускай літаратурнай мове.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дзейнасці: каменціраванне арфаграм і пунктаграм у сказах (тэкстах); запіс сказаў (тэкстаў) з расстаноўкай знакаў прыпынку; вусныя выказванні на прапанаваную тэму; сінтаксічны разбор простых сказаў. 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D6162" w:rsidRPr="00ED6162" w:rsidRDefault="00ED6162" w:rsidP="00ED6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пунктуацыю простага сказа.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пунктуацыйна афармляць пісьмовыя выказванні; рабіць сінтаксічны разбор простых сказаў; выяўляць і выпраўляць пунктуацыйныя памылкі ва ўласным і чужым маўленні; ствараць вусныя і пісьмовыя выказванні розных тыпаў і стыляў маўлення.</w:t>
      </w:r>
    </w:p>
    <w:p w:rsidR="00ED6162" w:rsidRPr="00ED6162" w:rsidRDefault="00ED6162" w:rsidP="00ED6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ED6162" w:rsidRPr="00ED6162" w:rsidRDefault="00ED6162" w:rsidP="00ED61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D616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вывучанымі пунктуацыйнымі нормамі пры стварэнні пісьмовых выказванняў.</w:t>
      </w:r>
    </w:p>
    <w:sectPr w:rsidR="00ED6162" w:rsidRPr="00ED6162" w:rsidSect="008C3E9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5AD" w:rsidRDefault="00FE35AD">
      <w:pPr>
        <w:spacing w:after="0" w:line="240" w:lineRule="auto"/>
      </w:pPr>
      <w:r>
        <w:separator/>
      </w:r>
    </w:p>
  </w:endnote>
  <w:endnote w:type="continuationSeparator" w:id="0">
    <w:p w:rsidR="00FE35AD" w:rsidRDefault="00FE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5AD" w:rsidRDefault="00FE35AD">
      <w:pPr>
        <w:spacing w:after="0" w:line="240" w:lineRule="auto"/>
      </w:pPr>
      <w:r>
        <w:separator/>
      </w:r>
    </w:p>
  </w:footnote>
  <w:footnote w:type="continuationSeparator" w:id="0">
    <w:p w:rsidR="00FE35AD" w:rsidRDefault="00FE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62"/>
    <w:rsid w:val="00065CF5"/>
    <w:rsid w:val="0029102F"/>
    <w:rsid w:val="008C3E98"/>
    <w:rsid w:val="00E67314"/>
    <w:rsid w:val="00ED6162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5DD4"/>
  <w15:chartTrackingRefBased/>
  <w15:docId w15:val="{3EC37C22-77B1-4C33-93E5-0363DC73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D6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D6162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D6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D6162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162"/>
  </w:style>
  <w:style w:type="paragraph" w:customStyle="1" w:styleId="titleu">
    <w:name w:val="titleu"/>
    <w:basedOn w:val="a"/>
    <w:uiPriority w:val="99"/>
    <w:rsid w:val="00ED616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D616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D6162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D616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6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D6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10"/>
    <w:uiPriority w:val="99"/>
    <w:rsid w:val="00ED6162"/>
    <w:rPr>
      <w:rFonts w:eastAsia="Times New Roman" w:cs="Times New Roman"/>
    </w:rPr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ED616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11"/>
    <w:uiPriority w:val="99"/>
    <w:rsid w:val="00ED6162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D616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D6162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D616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6162"/>
    <w:rPr>
      <w:rFonts w:ascii="Segoe UI" w:eastAsia="Times New Roman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next w:val="2"/>
    <w:link w:val="20"/>
    <w:uiPriority w:val="99"/>
    <w:unhideWhenUsed/>
    <w:rsid w:val="00ED6162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1"/>
    <w:uiPriority w:val="99"/>
    <w:rsid w:val="00ED6162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D6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1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D6162"/>
    <w:rPr>
      <w:rFonts w:cs="Times New Roman"/>
    </w:rPr>
  </w:style>
  <w:style w:type="character" w:customStyle="1" w:styleId="razr">
    <w:name w:val="razr"/>
    <w:basedOn w:val="a0"/>
    <w:uiPriority w:val="99"/>
    <w:rsid w:val="00ED6162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D6162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D6162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D6162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D6162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D6162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2">
    <w:name w:val="Заголовок (с часами в 1 строку)"/>
    <w:basedOn w:val="a"/>
    <w:uiPriority w:val="99"/>
    <w:rsid w:val="00ED616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D616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D61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D6162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2">
    <w:name w:val="Подзаг 2"/>
    <w:basedOn w:val="a"/>
    <w:uiPriority w:val="99"/>
    <w:rsid w:val="00ED6162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D6162"/>
    <w:rPr>
      <w:b/>
    </w:rPr>
  </w:style>
  <w:style w:type="paragraph" w:customStyle="1" w:styleId="13">
    <w:name w:val="Текст примечания1"/>
    <w:basedOn w:val="a"/>
    <w:next w:val="af3"/>
    <w:link w:val="af4"/>
    <w:uiPriority w:val="99"/>
    <w:unhideWhenUsed/>
    <w:rsid w:val="00ED6162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13"/>
    <w:uiPriority w:val="99"/>
    <w:rsid w:val="00ED6162"/>
    <w:rPr>
      <w:rFonts w:eastAsia="Times New Roman" w:cs="Times New Roman"/>
      <w:sz w:val="20"/>
      <w:szCs w:val="20"/>
    </w:rPr>
  </w:style>
  <w:style w:type="table" w:customStyle="1" w:styleId="14">
    <w:name w:val="Сетка таблицы1"/>
    <w:basedOn w:val="a1"/>
    <w:next w:val="af5"/>
    <w:uiPriority w:val="39"/>
    <w:rsid w:val="00ED616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15">
    <w:name w:val="Тема примечания1"/>
    <w:basedOn w:val="af3"/>
    <w:next w:val="af3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16">
    <w:name w:val="Тема примечания Знак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60">
    <w:name w:val="Тема примечания Знак16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50">
    <w:name w:val="Тема примечания Знак15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40">
    <w:name w:val="Тема примечания Знак14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30">
    <w:name w:val="Тема примечания Знак13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20">
    <w:name w:val="Тема примечания Знак12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D6162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D61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(2)_"/>
    <w:link w:val="24"/>
    <w:locked/>
    <w:rsid w:val="00ED6162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616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61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D616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D6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D61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D6162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D6162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D6162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D6162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D6162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D6162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D61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D6162"/>
    <w:rPr>
      <w:rFonts w:cs="Times New Roman"/>
      <w:sz w:val="16"/>
      <w:szCs w:val="16"/>
    </w:rPr>
  </w:style>
  <w:style w:type="paragraph" w:customStyle="1" w:styleId="1c">
    <w:name w:val="Рецензия1"/>
    <w:next w:val="afe"/>
    <w:hidden/>
    <w:uiPriority w:val="99"/>
    <w:semiHidden/>
    <w:rsid w:val="00ED6162"/>
    <w:pPr>
      <w:spacing w:after="0" w:line="240" w:lineRule="auto"/>
    </w:pPr>
    <w:rPr>
      <w:rFonts w:eastAsia="Times New Roman" w:cs="Times New Roman"/>
    </w:rPr>
  </w:style>
  <w:style w:type="paragraph" w:styleId="a4">
    <w:name w:val="header"/>
    <w:basedOn w:val="a"/>
    <w:link w:val="1d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Верхний колонтитул Знак1"/>
    <w:basedOn w:val="a0"/>
    <w:link w:val="a4"/>
    <w:uiPriority w:val="99"/>
    <w:semiHidden/>
    <w:rsid w:val="00ED6162"/>
  </w:style>
  <w:style w:type="paragraph" w:styleId="a6">
    <w:name w:val="footer"/>
    <w:basedOn w:val="a"/>
    <w:link w:val="1e"/>
    <w:uiPriority w:val="99"/>
    <w:semiHidden/>
    <w:unhideWhenUsed/>
    <w:rsid w:val="00ED6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 Знак1"/>
    <w:basedOn w:val="a0"/>
    <w:link w:val="a6"/>
    <w:uiPriority w:val="99"/>
    <w:semiHidden/>
    <w:rsid w:val="00ED6162"/>
  </w:style>
  <w:style w:type="paragraph" w:styleId="2">
    <w:name w:val="Body Text Indent 2"/>
    <w:basedOn w:val="a"/>
    <w:link w:val="211"/>
    <w:uiPriority w:val="99"/>
    <w:semiHidden/>
    <w:unhideWhenUsed/>
    <w:rsid w:val="00ED6162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"/>
    <w:uiPriority w:val="99"/>
    <w:semiHidden/>
    <w:rsid w:val="00ED6162"/>
  </w:style>
  <w:style w:type="paragraph" w:styleId="af3">
    <w:name w:val="annotation text"/>
    <w:basedOn w:val="a"/>
    <w:link w:val="1f"/>
    <w:uiPriority w:val="99"/>
    <w:semiHidden/>
    <w:unhideWhenUsed/>
    <w:rsid w:val="00ED6162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3"/>
    <w:uiPriority w:val="99"/>
    <w:semiHidden/>
    <w:rsid w:val="00ED6162"/>
    <w:rPr>
      <w:sz w:val="20"/>
      <w:szCs w:val="20"/>
    </w:rPr>
  </w:style>
  <w:style w:type="table" w:styleId="af5">
    <w:name w:val="Table Grid"/>
    <w:basedOn w:val="a1"/>
    <w:uiPriority w:val="39"/>
    <w:rsid w:val="00ED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D6162"/>
    <w:rPr>
      <w:rFonts w:eastAsia="Times New Roman" w:cs="Times New Roman"/>
      <w:b/>
      <w:bCs/>
    </w:rPr>
  </w:style>
  <w:style w:type="character" w:customStyle="1" w:styleId="25">
    <w:name w:val="Тема примечания Знак2"/>
    <w:basedOn w:val="1f"/>
    <w:uiPriority w:val="99"/>
    <w:semiHidden/>
    <w:rsid w:val="00ED6162"/>
    <w:rPr>
      <w:b/>
      <w:bCs/>
      <w:sz w:val="20"/>
      <w:szCs w:val="20"/>
    </w:rPr>
  </w:style>
  <w:style w:type="paragraph" w:styleId="afe">
    <w:name w:val="Revision"/>
    <w:hidden/>
    <w:uiPriority w:val="99"/>
    <w:semiHidden/>
    <w:rsid w:val="00ED6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2023-08-28T07:26:00Z</dcterms:created>
  <dcterms:modified xsi:type="dcterms:W3CDTF">2023-08-31T07:45:00Z</dcterms:modified>
</cp:coreProperties>
</file>