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C00" w:rsidRPr="00D50C00" w:rsidRDefault="00D50C00" w:rsidP="00751A4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50C00">
        <w:rPr>
          <w:rFonts w:ascii="Times New Roman" w:hAnsi="Times New Roman" w:cs="Times New Roman"/>
          <w:b/>
          <w:sz w:val="28"/>
          <w:szCs w:val="28"/>
        </w:rPr>
        <w:t xml:space="preserve">Рекомендации по работе с учебным пособием «Русский язык» </w:t>
      </w:r>
    </w:p>
    <w:p w:rsidR="00D50C00" w:rsidRPr="00D50C00" w:rsidRDefault="00D50C00" w:rsidP="00751A44">
      <w:pPr>
        <w:spacing w:after="0" w:line="240" w:lineRule="auto"/>
        <w:ind w:right="1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C00">
        <w:rPr>
          <w:rFonts w:ascii="Times New Roman" w:hAnsi="Times New Roman" w:cs="Times New Roman"/>
          <w:b/>
          <w:sz w:val="28"/>
          <w:szCs w:val="28"/>
        </w:rPr>
        <w:t xml:space="preserve">для 2 класса учреждений общего среднего образования </w:t>
      </w:r>
    </w:p>
    <w:p w:rsidR="00D50C00" w:rsidRPr="00D50C00" w:rsidRDefault="00D50C00" w:rsidP="00751A44">
      <w:pPr>
        <w:spacing w:after="0" w:line="240" w:lineRule="auto"/>
        <w:ind w:right="138"/>
        <w:jc w:val="center"/>
        <w:rPr>
          <w:rFonts w:ascii="Times New Roman" w:hAnsi="Times New Roman" w:cs="Times New Roman"/>
          <w:sz w:val="28"/>
          <w:szCs w:val="28"/>
        </w:rPr>
      </w:pPr>
      <w:r w:rsidRPr="00D50C00">
        <w:rPr>
          <w:rFonts w:ascii="Times New Roman" w:hAnsi="Times New Roman" w:cs="Times New Roman"/>
          <w:b/>
          <w:sz w:val="28"/>
          <w:szCs w:val="28"/>
        </w:rPr>
        <w:t>с русским языком обучения</w:t>
      </w:r>
    </w:p>
    <w:p w:rsidR="003110BA" w:rsidRPr="00D50C00" w:rsidRDefault="003110BA" w:rsidP="00061E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C00" w:rsidRPr="00D50C00" w:rsidRDefault="00D50C00" w:rsidP="00751A44">
      <w:pPr>
        <w:spacing w:after="0" w:line="240" w:lineRule="auto"/>
        <w:ind w:right="51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C00"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60960</wp:posOffset>
            </wp:positionV>
            <wp:extent cx="2259965" cy="3000375"/>
            <wp:effectExtent l="0" t="0" r="6985" b="9525"/>
            <wp:wrapTight wrapText="bothSides">
              <wp:wrapPolygon edited="0">
                <wp:start x="0" y="0"/>
                <wp:lineTo x="0" y="21531"/>
                <wp:lineTo x="21485" y="21531"/>
                <wp:lineTo x="21485" y="0"/>
                <wp:lineTo x="0" y="0"/>
              </wp:wrapPolygon>
            </wp:wrapTight>
            <wp:docPr id="1" name="Рисунок 1" descr="C:\Users\User\Desktop\Учебники для навигации\Русский язык 2 класс Часть1 Обложка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чебники для навигации\Русский язык 2 класс Часть1 Обложка+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C00">
        <w:rPr>
          <w:rFonts w:ascii="Times New Roman" w:hAnsi="Times New Roman" w:cs="Times New Roman"/>
          <w:sz w:val="28"/>
          <w:szCs w:val="28"/>
        </w:rPr>
        <w:t>К 2022/2023 учебному году подготовлено учебное пособие по учебному предмету «Русский язык» (в двух частях) для второго класса:</w:t>
      </w:r>
      <w:r w:rsidRPr="00D50C0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50C00" w:rsidRDefault="00D50C00" w:rsidP="00751A44">
      <w:pPr>
        <w:spacing w:after="0" w:line="240" w:lineRule="auto"/>
        <w:ind w:right="513"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proofErr w:type="spellStart"/>
      <w:r w:rsidRPr="00D50C00">
        <w:rPr>
          <w:rFonts w:ascii="Times New Roman" w:hAnsi="Times New Roman" w:cs="Times New Roman"/>
          <w:i/>
          <w:sz w:val="28"/>
          <w:szCs w:val="28"/>
        </w:rPr>
        <w:t>Гулецкая</w:t>
      </w:r>
      <w:proofErr w:type="spellEnd"/>
      <w:r w:rsidRPr="00D50C00">
        <w:rPr>
          <w:rFonts w:ascii="Times New Roman" w:hAnsi="Times New Roman" w:cs="Times New Roman"/>
          <w:i/>
          <w:sz w:val="28"/>
          <w:szCs w:val="28"/>
        </w:rPr>
        <w:t xml:space="preserve">, Е.А. Русский </w:t>
      </w:r>
      <w:proofErr w:type="gramStart"/>
      <w:r w:rsidRPr="00D50C00">
        <w:rPr>
          <w:rFonts w:ascii="Times New Roman" w:hAnsi="Times New Roman" w:cs="Times New Roman"/>
          <w:i/>
          <w:sz w:val="28"/>
          <w:szCs w:val="28"/>
        </w:rPr>
        <w:t>язык :</w:t>
      </w:r>
      <w:proofErr w:type="gramEnd"/>
      <w:r w:rsidRPr="00D50C00">
        <w:rPr>
          <w:rFonts w:ascii="Times New Roman" w:hAnsi="Times New Roman" w:cs="Times New Roman"/>
          <w:i/>
          <w:sz w:val="28"/>
          <w:szCs w:val="28"/>
        </w:rPr>
        <w:t xml:space="preserve"> учебное пособие для 2-го </w:t>
      </w:r>
      <w:proofErr w:type="spellStart"/>
      <w:r w:rsidRPr="00D50C00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D50C00">
        <w:rPr>
          <w:rFonts w:ascii="Times New Roman" w:hAnsi="Times New Roman" w:cs="Times New Roman"/>
          <w:i/>
          <w:sz w:val="28"/>
          <w:szCs w:val="28"/>
        </w:rPr>
        <w:t>. учреждений общ. сред. образования с ру</w:t>
      </w:r>
      <w:r>
        <w:rPr>
          <w:rFonts w:ascii="Times New Roman" w:hAnsi="Times New Roman" w:cs="Times New Roman"/>
          <w:i/>
          <w:sz w:val="28"/>
          <w:szCs w:val="28"/>
        </w:rPr>
        <w:t>с. яз. обучения : в 2 ч. / Е.А. 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Гулецкая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Г.М. </w:t>
      </w:r>
      <w:r w:rsidRPr="00D50C00">
        <w:rPr>
          <w:rFonts w:ascii="Times New Roman" w:hAnsi="Times New Roman" w:cs="Times New Roman"/>
          <w:i/>
          <w:sz w:val="28"/>
          <w:szCs w:val="28"/>
        </w:rPr>
        <w:t xml:space="preserve">Федорович. — </w:t>
      </w:r>
      <w:proofErr w:type="gramStart"/>
      <w:r w:rsidRPr="00D50C00">
        <w:rPr>
          <w:rFonts w:ascii="Times New Roman" w:hAnsi="Times New Roman" w:cs="Times New Roman"/>
          <w:i/>
          <w:sz w:val="28"/>
          <w:szCs w:val="28"/>
        </w:rPr>
        <w:t>Минск :</w:t>
      </w:r>
      <w:proofErr w:type="gramEnd"/>
      <w:r w:rsidRPr="00D50C00">
        <w:rPr>
          <w:rFonts w:ascii="Times New Roman" w:hAnsi="Times New Roman" w:cs="Times New Roman"/>
          <w:i/>
          <w:sz w:val="28"/>
          <w:szCs w:val="28"/>
        </w:rPr>
        <w:t xml:space="preserve"> Нац. ин-т образования, 2022.</w:t>
      </w:r>
    </w:p>
    <w:p w:rsidR="00E24C6E" w:rsidRPr="00925113" w:rsidRDefault="00E24C6E" w:rsidP="00751A44">
      <w:pPr>
        <w:spacing w:after="0" w:line="240" w:lineRule="auto"/>
        <w:ind w:right="513" w:firstLine="709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25113">
        <w:rPr>
          <w:rFonts w:ascii="Times New Roman" w:hAnsi="Times New Roman" w:cs="Times New Roman"/>
          <w:sz w:val="28"/>
          <w:szCs w:val="28"/>
        </w:rPr>
        <w:t>Авторы учебного пособия –</w:t>
      </w:r>
      <w:r w:rsidR="002E7B5A">
        <w:rPr>
          <w:rFonts w:ascii="Times New Roman" w:hAnsi="Times New Roman" w:cs="Times New Roman"/>
          <w:sz w:val="28"/>
          <w:szCs w:val="28"/>
        </w:rPr>
        <w:t xml:space="preserve"> заведующий лабораторией начального образования Национального института образования </w:t>
      </w:r>
      <w:proofErr w:type="spellStart"/>
      <w:r w:rsidR="002E7B5A">
        <w:rPr>
          <w:rFonts w:ascii="Times New Roman" w:hAnsi="Times New Roman" w:cs="Times New Roman"/>
          <w:sz w:val="28"/>
          <w:szCs w:val="28"/>
        </w:rPr>
        <w:t>Е.А.Гулецкая</w:t>
      </w:r>
      <w:proofErr w:type="spellEnd"/>
      <w:r w:rsidR="002E7B5A">
        <w:rPr>
          <w:rFonts w:ascii="Times New Roman" w:hAnsi="Times New Roman" w:cs="Times New Roman"/>
          <w:sz w:val="28"/>
          <w:szCs w:val="28"/>
        </w:rPr>
        <w:t xml:space="preserve">, ведущий редактор </w:t>
      </w:r>
      <w:r w:rsidR="00925113">
        <w:rPr>
          <w:rFonts w:ascii="Times New Roman" w:hAnsi="Times New Roman" w:cs="Times New Roman"/>
          <w:sz w:val="28"/>
          <w:szCs w:val="28"/>
          <w:lang w:val="be-BY"/>
        </w:rPr>
        <w:t>издательства “Адукацыя і выхаванне”, методист первой категории Г.М.Федорович.</w:t>
      </w:r>
    </w:p>
    <w:p w:rsidR="003110BA" w:rsidRDefault="00D540D7" w:rsidP="00751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110BA">
        <w:rPr>
          <w:rFonts w:ascii="Times New Roman" w:hAnsi="Times New Roman" w:cs="Times New Roman"/>
          <w:sz w:val="28"/>
          <w:szCs w:val="28"/>
        </w:rPr>
        <w:t>чебное пособие по русскому языку 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110BA">
        <w:rPr>
          <w:rFonts w:ascii="Times New Roman" w:hAnsi="Times New Roman" w:cs="Times New Roman"/>
          <w:sz w:val="28"/>
          <w:szCs w:val="28"/>
        </w:rPr>
        <w:t>2 класса учреждений общего среднего образования с русским языком обучения разработано авторами как методическое средство, с помощью которого учитель сможет реализовать содержание, цели и задачи учебной программы, обусловленной образовательным стандартом начального образования (далее – Стандарт), и обеспечить достижение планируемых результатов, среди которых духовно-нравственное развитие учащихся, формирование у них конкретных предметных и метапредметных умений, развитие творческих способностей. В соответствии с требованиями Стандарта, в основу обучения должны быть положены следующи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110BA">
        <w:rPr>
          <w:rFonts w:ascii="Times New Roman" w:hAnsi="Times New Roman" w:cs="Times New Roman"/>
          <w:sz w:val="28"/>
          <w:szCs w:val="28"/>
        </w:rPr>
        <w:t xml:space="preserve"> подходы:</w:t>
      </w:r>
    </w:p>
    <w:p w:rsidR="003110BA" w:rsidRPr="0027637F" w:rsidRDefault="003110BA" w:rsidP="00751A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7F">
        <w:rPr>
          <w:rFonts w:ascii="Times New Roman" w:hAnsi="Times New Roman" w:cs="Times New Roman"/>
          <w:sz w:val="28"/>
          <w:szCs w:val="28"/>
        </w:rPr>
        <w:t>системно-деятельный, обеспечивающий активизацию познавательной деятельности учащихся;</w:t>
      </w:r>
    </w:p>
    <w:p w:rsidR="003110BA" w:rsidRPr="0027637F" w:rsidRDefault="003110BA" w:rsidP="00751A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7F">
        <w:rPr>
          <w:rFonts w:ascii="Times New Roman" w:hAnsi="Times New Roman" w:cs="Times New Roman"/>
          <w:sz w:val="28"/>
          <w:szCs w:val="28"/>
        </w:rPr>
        <w:t xml:space="preserve">культурологический, направленный на развитие общей интеллектуальной культуры и духовного начала личности; </w:t>
      </w:r>
    </w:p>
    <w:p w:rsidR="003110BA" w:rsidRPr="0027637F" w:rsidRDefault="003110BA" w:rsidP="00751A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7F">
        <w:rPr>
          <w:rFonts w:ascii="Times New Roman" w:hAnsi="Times New Roman" w:cs="Times New Roman"/>
          <w:sz w:val="28"/>
          <w:szCs w:val="28"/>
        </w:rPr>
        <w:t>личностно-ориентированный, обеспечивающий дифференциацию и индивидуализацию обучения;</w:t>
      </w:r>
    </w:p>
    <w:p w:rsidR="003110BA" w:rsidRDefault="003110BA" w:rsidP="00751A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37F">
        <w:rPr>
          <w:rFonts w:ascii="Times New Roman" w:hAnsi="Times New Roman" w:cs="Times New Roman"/>
          <w:sz w:val="28"/>
          <w:szCs w:val="28"/>
        </w:rPr>
        <w:t>компетентностный, нацеленный на формирование универсальных учебных действий, усиление практической ориентированности учебной деятельности учащихся [1, С. 4-5].</w:t>
      </w:r>
    </w:p>
    <w:p w:rsidR="003110BA" w:rsidRDefault="003110BA" w:rsidP="00751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указанных в Стандарте методологических основ обучения, а также требований учебной программы по русскому языку, цели, которые авторы ставили при подготовке учебного пособия, можно сформулировать следующим образом:</w:t>
      </w:r>
    </w:p>
    <w:p w:rsidR="003110BA" w:rsidRPr="006F4045" w:rsidRDefault="003110BA" w:rsidP="00751A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45">
        <w:rPr>
          <w:rFonts w:ascii="Times New Roman" w:hAnsi="Times New Roman" w:cs="Times New Roman"/>
          <w:sz w:val="28"/>
          <w:szCs w:val="28"/>
        </w:rPr>
        <w:t>создать условия для проявления у учащихся интереса к изучению языка, формирования у них стремления самостоятельно «открывать» новые знания;</w:t>
      </w:r>
    </w:p>
    <w:p w:rsidR="00751A44" w:rsidRDefault="003110BA" w:rsidP="00751A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45">
        <w:rPr>
          <w:rFonts w:ascii="Times New Roman" w:hAnsi="Times New Roman" w:cs="Times New Roman"/>
          <w:sz w:val="28"/>
          <w:szCs w:val="28"/>
        </w:rPr>
        <w:lastRenderedPageBreak/>
        <w:t xml:space="preserve">заложить основы лингвистических знаний как фундамента для становления умения осознанно пользоваться языком в </w:t>
      </w:r>
      <w:r>
        <w:rPr>
          <w:rFonts w:ascii="Times New Roman" w:hAnsi="Times New Roman" w:cs="Times New Roman"/>
          <w:sz w:val="28"/>
          <w:szCs w:val="28"/>
        </w:rPr>
        <w:t>практической деятельности,</w:t>
      </w:r>
      <w:r w:rsidRPr="006F4045">
        <w:rPr>
          <w:rFonts w:ascii="Times New Roman" w:hAnsi="Times New Roman" w:cs="Times New Roman"/>
          <w:sz w:val="28"/>
          <w:szCs w:val="28"/>
        </w:rPr>
        <w:t xml:space="preserve"> процессе коммуникации;</w:t>
      </w:r>
    </w:p>
    <w:p w:rsidR="003110BA" w:rsidRDefault="003110BA" w:rsidP="00751A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045">
        <w:rPr>
          <w:rFonts w:ascii="Times New Roman" w:hAnsi="Times New Roman" w:cs="Times New Roman"/>
          <w:sz w:val="28"/>
          <w:szCs w:val="28"/>
        </w:rPr>
        <w:t xml:space="preserve">предложить учащимся не просто набор упражнений, правил и алгоритмов, а обеспечить </w:t>
      </w:r>
      <w:r>
        <w:rPr>
          <w:rFonts w:ascii="Times New Roman" w:hAnsi="Times New Roman" w:cs="Times New Roman"/>
          <w:sz w:val="28"/>
          <w:szCs w:val="28"/>
        </w:rPr>
        <w:t xml:space="preserve">у них </w:t>
      </w:r>
      <w:r w:rsidRPr="006F4045">
        <w:rPr>
          <w:rFonts w:ascii="Times New Roman" w:hAnsi="Times New Roman" w:cs="Times New Roman"/>
          <w:sz w:val="28"/>
          <w:szCs w:val="28"/>
        </w:rPr>
        <w:t>комплексное развитие познавательных способностей, воспитание духовных, нравственных качеств личности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40D7" w:rsidRDefault="003110BA" w:rsidP="00751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особое внимание уделялось отбору учебного материала, логике его подачи, структуре учебного пособия в целом, видам учебной деятельности учащихся, формулировкам заданий. Разделы курса русского языка 2-го класса изложены последовательно, в соответствии с действующей учебной программой: «Устная и письменная речь», «Звуки и буквы», «Слово», «Предложение», «Текст», «Повторение». </w:t>
      </w:r>
    </w:p>
    <w:p w:rsidR="003110BA" w:rsidRDefault="003110BA" w:rsidP="00751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новый подраздел в рамках указанных разделов </w:t>
      </w:r>
      <w:r w:rsidRPr="003C021C">
        <w:rPr>
          <w:rFonts w:ascii="Times New Roman" w:hAnsi="Times New Roman" w:cs="Times New Roman"/>
          <w:sz w:val="28"/>
          <w:szCs w:val="28"/>
        </w:rPr>
        <w:t>начинается со шмуцтитула, на к</w:t>
      </w:r>
      <w:r>
        <w:rPr>
          <w:rFonts w:ascii="Times New Roman" w:hAnsi="Times New Roman" w:cs="Times New Roman"/>
          <w:sz w:val="28"/>
          <w:szCs w:val="28"/>
        </w:rPr>
        <w:t xml:space="preserve">отором отражено название раздела (и/или его подразделов); иллюстративно и схематично представлены основные сведения по теме; в обобщенном виде с позиции учащегося сформулированы цели (задачи) изучения теоретического материала: «Вспомню…», «Узнаю…», «Буду учиться…»; даны ключевые слова и выражения (т.е. понятия), которые необходимо усвоить в рамках указанного подраздела. При этом важно подчеркнуть, что при изучении раздела «Звуки и буквы» содержание учебного материала предусматривает отсылку к знаниям, полученным учащимися в 1 классе на уроках обучения грамоте.  </w:t>
      </w:r>
    </w:p>
    <w:p w:rsidR="003110BA" w:rsidRDefault="003110BA" w:rsidP="00751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способе подачи нового материала (введения новых знаний) авторы придерживались метода неполной индукции, так как уже на начальном этапе изучения курса русского языка важно начать </w:t>
      </w:r>
      <w:r w:rsidRPr="00326E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учащихся умение самостоятельно анализировать факты языка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32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своих наблюдений </w:t>
      </w:r>
      <w:r w:rsidRPr="00326E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выводы и обобщения.</w:t>
      </w:r>
      <w:r w:rsidRPr="00326E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70E8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</w:t>
      </w:r>
      <w:r w:rsidRPr="0032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870E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работы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</w:t>
      </w:r>
      <w:r w:rsidRPr="0087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возрастных особенностей детей, доступ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87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пониманию,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лучшего восприятия </w:t>
      </w:r>
      <w:r w:rsidRPr="00326E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</w:t>
      </w:r>
      <w:r w:rsidRPr="0087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32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наглядно</w:t>
      </w:r>
      <w:r w:rsidRPr="00870E84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виде рисунков, различных схем)</w:t>
      </w:r>
      <w:r w:rsidRPr="0087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32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32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Pr="00870E8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32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0E8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активизирующими</w:t>
      </w:r>
      <w:r w:rsidRPr="0032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познавательную деятельность учащихся</w:t>
      </w:r>
      <w:r w:rsidRPr="00870E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правило, новая информация дается следующим образом: </w:t>
      </w:r>
      <w:r>
        <w:rPr>
          <w:rFonts w:ascii="Times New Roman" w:hAnsi="Times New Roman" w:cs="Times New Roman"/>
          <w:sz w:val="28"/>
          <w:szCs w:val="28"/>
        </w:rPr>
        <w:t xml:space="preserve">небольшая </w:t>
      </w:r>
      <w:r w:rsidRPr="00EB4311">
        <w:rPr>
          <w:rFonts w:ascii="Times New Roman" w:hAnsi="Times New Roman" w:cs="Times New Roman"/>
          <w:i/>
          <w:sz w:val="28"/>
          <w:szCs w:val="28"/>
        </w:rPr>
        <w:t>проблемная ситуация</w:t>
      </w:r>
      <w:r>
        <w:rPr>
          <w:rFonts w:ascii="Times New Roman" w:hAnsi="Times New Roman" w:cs="Times New Roman"/>
          <w:sz w:val="28"/>
          <w:szCs w:val="28"/>
        </w:rPr>
        <w:t xml:space="preserve">, анализ которой позволяет учащимся выделить определенный круг своего незнания, </w:t>
      </w:r>
      <w:r w:rsidRPr="00EB4311">
        <w:rPr>
          <w:rFonts w:ascii="Times New Roman" w:hAnsi="Times New Roman" w:cs="Times New Roman"/>
          <w:i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к этому материалу</w:t>
      </w:r>
      <w:r w:rsidRPr="00F15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B4311">
        <w:rPr>
          <w:rFonts w:ascii="Times New Roman" w:hAnsi="Times New Roman" w:cs="Times New Roman"/>
          <w:i/>
          <w:sz w:val="28"/>
          <w:szCs w:val="28"/>
        </w:rPr>
        <w:t>вывод в виде правила</w:t>
      </w:r>
      <w:r>
        <w:rPr>
          <w:rFonts w:ascii="Times New Roman" w:hAnsi="Times New Roman" w:cs="Times New Roman"/>
          <w:sz w:val="28"/>
          <w:szCs w:val="28"/>
        </w:rPr>
        <w:t xml:space="preserve">. Здесь надо обратить внимание на то, что учащиеся, находясь в поиске решения проблемы, должны сначала под руководством учителя сформулировать </w:t>
      </w:r>
      <w:r w:rsidRPr="00F15927">
        <w:rPr>
          <w:rFonts w:ascii="Times New Roman" w:hAnsi="Times New Roman" w:cs="Times New Roman"/>
          <w:sz w:val="28"/>
          <w:szCs w:val="28"/>
          <w:u w:val="single"/>
        </w:rPr>
        <w:t>свой вывод</w:t>
      </w:r>
      <w:r>
        <w:rPr>
          <w:rFonts w:ascii="Times New Roman" w:hAnsi="Times New Roman" w:cs="Times New Roman"/>
          <w:sz w:val="28"/>
          <w:szCs w:val="28"/>
        </w:rPr>
        <w:t xml:space="preserve"> в виде правила, алгоритма действий, определения понятия, и только затем обращаться к правилу для подтверждения своих предположений. Поясним сказанное на примере изучения темы «Правописание буквосочетаний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sz w:val="28"/>
          <w:szCs w:val="28"/>
        </w:rPr>
        <w:t>-ща, чу-</w:t>
      </w:r>
      <w:proofErr w:type="spellStart"/>
      <w:r>
        <w:rPr>
          <w:rFonts w:ascii="Times New Roman" w:hAnsi="Times New Roman" w:cs="Times New Roman"/>
          <w:sz w:val="28"/>
          <w:szCs w:val="28"/>
        </w:rPr>
        <w:t>щу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учащимся предлагается прочитать слоги, содержащие твердые и мягкие шипящие согласные звуки -- </w:t>
      </w:r>
      <w:r w:rsidRPr="00116D86">
        <w:rPr>
          <w:rFonts w:ascii="Times New Roman" w:hAnsi="Times New Roman" w:cs="Times New Roman"/>
          <w:i/>
          <w:sz w:val="28"/>
          <w:szCs w:val="28"/>
        </w:rPr>
        <w:t>же-</w:t>
      </w:r>
      <w:proofErr w:type="spellStart"/>
      <w:r w:rsidRPr="00116D86">
        <w:rPr>
          <w:rFonts w:ascii="Times New Roman" w:hAnsi="Times New Roman" w:cs="Times New Roman"/>
          <w:i/>
          <w:sz w:val="28"/>
          <w:szCs w:val="28"/>
        </w:rPr>
        <w:t>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16D86">
        <w:rPr>
          <w:rFonts w:ascii="Times New Roman" w:hAnsi="Times New Roman" w:cs="Times New Roman"/>
          <w:i/>
          <w:sz w:val="28"/>
          <w:szCs w:val="28"/>
        </w:rPr>
        <w:t>ча</w:t>
      </w:r>
      <w:proofErr w:type="spellEnd"/>
      <w:r w:rsidRPr="00116D86">
        <w:rPr>
          <w:rFonts w:ascii="Times New Roman" w:hAnsi="Times New Roman" w:cs="Times New Roman"/>
          <w:i/>
          <w:sz w:val="28"/>
          <w:szCs w:val="28"/>
        </w:rPr>
        <w:t>-ща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6D86">
        <w:rPr>
          <w:rFonts w:ascii="Times New Roman" w:hAnsi="Times New Roman" w:cs="Times New Roman"/>
          <w:i/>
          <w:sz w:val="28"/>
          <w:szCs w:val="28"/>
        </w:rPr>
        <w:t>жи</w:t>
      </w:r>
      <w:proofErr w:type="spellEnd"/>
      <w:r w:rsidRPr="00116D86">
        <w:rPr>
          <w:rFonts w:ascii="Times New Roman" w:hAnsi="Times New Roman" w:cs="Times New Roman"/>
          <w:i/>
          <w:sz w:val="28"/>
          <w:szCs w:val="28"/>
        </w:rPr>
        <w:t>-ши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6D86">
        <w:rPr>
          <w:rFonts w:ascii="Times New Roman" w:hAnsi="Times New Roman" w:cs="Times New Roman"/>
          <w:i/>
          <w:sz w:val="28"/>
          <w:szCs w:val="28"/>
        </w:rPr>
        <w:t>чу-</w:t>
      </w:r>
      <w:proofErr w:type="spellStart"/>
      <w:r w:rsidRPr="00116D86">
        <w:rPr>
          <w:rFonts w:ascii="Times New Roman" w:hAnsi="Times New Roman" w:cs="Times New Roman"/>
          <w:i/>
          <w:sz w:val="28"/>
          <w:szCs w:val="28"/>
        </w:rPr>
        <w:t>щу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 опорой на полученные ранее знания о правописании буквосочетаний </w:t>
      </w:r>
      <w:proofErr w:type="spellStart"/>
      <w:r w:rsidRPr="00116D86">
        <w:rPr>
          <w:rFonts w:ascii="Times New Roman" w:hAnsi="Times New Roman" w:cs="Times New Roman"/>
          <w:i/>
          <w:sz w:val="28"/>
          <w:szCs w:val="28"/>
        </w:rPr>
        <w:t>жи</w:t>
      </w:r>
      <w:proofErr w:type="spellEnd"/>
      <w:r w:rsidRPr="00116D86">
        <w:rPr>
          <w:rFonts w:ascii="Times New Roman" w:hAnsi="Times New Roman" w:cs="Times New Roman"/>
          <w:i/>
          <w:sz w:val="28"/>
          <w:szCs w:val="28"/>
        </w:rPr>
        <w:t>-ши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6D86">
        <w:rPr>
          <w:rFonts w:ascii="Times New Roman" w:hAnsi="Times New Roman" w:cs="Times New Roman"/>
          <w:i/>
          <w:sz w:val="28"/>
          <w:szCs w:val="28"/>
        </w:rPr>
        <w:t>же-</w:t>
      </w:r>
      <w:proofErr w:type="spellStart"/>
      <w:r w:rsidRPr="00116D86">
        <w:rPr>
          <w:rFonts w:ascii="Times New Roman" w:hAnsi="Times New Roman" w:cs="Times New Roman"/>
          <w:i/>
          <w:sz w:val="28"/>
          <w:szCs w:val="28"/>
        </w:rPr>
        <w:t>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второклассники </w:t>
      </w:r>
      <w:r w:rsidRPr="00487D6E">
        <w:rPr>
          <w:rFonts w:ascii="Times New Roman" w:hAnsi="Times New Roman" w:cs="Times New Roman"/>
          <w:sz w:val="28"/>
          <w:szCs w:val="28"/>
          <w:u w:val="single"/>
        </w:rPr>
        <w:t>проводят</w:t>
      </w:r>
      <w:r>
        <w:rPr>
          <w:rFonts w:ascii="Times New Roman" w:hAnsi="Times New Roman" w:cs="Times New Roman"/>
          <w:sz w:val="28"/>
          <w:szCs w:val="28"/>
        </w:rPr>
        <w:t xml:space="preserve"> наблюдение над написанием данных слогов, </w:t>
      </w:r>
      <w:r w:rsidRPr="00487D6E">
        <w:rPr>
          <w:rFonts w:ascii="Times New Roman" w:hAnsi="Times New Roman" w:cs="Times New Roman"/>
          <w:sz w:val="28"/>
          <w:szCs w:val="28"/>
          <w:u w:val="single"/>
        </w:rPr>
        <w:t>находят</w:t>
      </w:r>
      <w:r>
        <w:rPr>
          <w:rFonts w:ascii="Times New Roman" w:hAnsi="Times New Roman" w:cs="Times New Roman"/>
          <w:sz w:val="28"/>
          <w:szCs w:val="28"/>
        </w:rPr>
        <w:t xml:space="preserve"> в них определенную закономерность и по аналогии с правилом правописания </w:t>
      </w:r>
      <w:proofErr w:type="spellStart"/>
      <w:r w:rsidRPr="00B07A38">
        <w:rPr>
          <w:rFonts w:ascii="Times New Roman" w:hAnsi="Times New Roman" w:cs="Times New Roman"/>
          <w:i/>
          <w:sz w:val="28"/>
          <w:szCs w:val="28"/>
        </w:rPr>
        <w:t>жи</w:t>
      </w:r>
      <w:proofErr w:type="spellEnd"/>
      <w:r w:rsidRPr="00B07A38">
        <w:rPr>
          <w:rFonts w:ascii="Times New Roman" w:hAnsi="Times New Roman" w:cs="Times New Roman"/>
          <w:i/>
          <w:sz w:val="28"/>
          <w:szCs w:val="28"/>
        </w:rPr>
        <w:t>-ши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7A38">
        <w:rPr>
          <w:rFonts w:ascii="Times New Roman" w:hAnsi="Times New Roman" w:cs="Times New Roman"/>
          <w:i/>
          <w:sz w:val="28"/>
          <w:szCs w:val="28"/>
        </w:rPr>
        <w:t>же-</w:t>
      </w:r>
      <w:proofErr w:type="spellStart"/>
      <w:r w:rsidRPr="00B07A38">
        <w:rPr>
          <w:rFonts w:ascii="Times New Roman" w:hAnsi="Times New Roman" w:cs="Times New Roman"/>
          <w:i/>
          <w:sz w:val="28"/>
          <w:szCs w:val="28"/>
        </w:rPr>
        <w:t>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DB3">
        <w:rPr>
          <w:rFonts w:ascii="Times New Roman" w:hAnsi="Times New Roman" w:cs="Times New Roman"/>
          <w:sz w:val="28"/>
          <w:szCs w:val="28"/>
          <w:u w:val="single"/>
        </w:rPr>
        <w:t xml:space="preserve">самостоятельно </w:t>
      </w:r>
      <w:r w:rsidRPr="00487D6E">
        <w:rPr>
          <w:rFonts w:ascii="Times New Roman" w:hAnsi="Times New Roman" w:cs="Times New Roman"/>
          <w:sz w:val="28"/>
          <w:szCs w:val="28"/>
          <w:u w:val="single"/>
        </w:rPr>
        <w:t>формулируют</w:t>
      </w:r>
      <w:r>
        <w:rPr>
          <w:rFonts w:ascii="Times New Roman" w:hAnsi="Times New Roman" w:cs="Times New Roman"/>
          <w:sz w:val="28"/>
          <w:szCs w:val="28"/>
        </w:rPr>
        <w:t xml:space="preserve"> два новых правила о правописании буквосочетаний </w:t>
      </w:r>
      <w:proofErr w:type="spellStart"/>
      <w:r w:rsidRPr="00116D86">
        <w:rPr>
          <w:rFonts w:ascii="Times New Roman" w:hAnsi="Times New Roman" w:cs="Times New Roman"/>
          <w:i/>
          <w:sz w:val="28"/>
          <w:szCs w:val="28"/>
        </w:rPr>
        <w:t>ча</w:t>
      </w:r>
      <w:proofErr w:type="spellEnd"/>
      <w:r w:rsidRPr="00116D86">
        <w:rPr>
          <w:rFonts w:ascii="Times New Roman" w:hAnsi="Times New Roman" w:cs="Times New Roman"/>
          <w:i/>
          <w:sz w:val="28"/>
          <w:szCs w:val="28"/>
        </w:rPr>
        <w:t>-ща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6D86">
        <w:rPr>
          <w:rFonts w:ascii="Times New Roman" w:hAnsi="Times New Roman" w:cs="Times New Roman"/>
          <w:i/>
          <w:sz w:val="28"/>
          <w:szCs w:val="28"/>
        </w:rPr>
        <w:t>чу-</w:t>
      </w:r>
      <w:proofErr w:type="spellStart"/>
      <w:r w:rsidRPr="00116D86">
        <w:rPr>
          <w:rFonts w:ascii="Times New Roman" w:hAnsi="Times New Roman" w:cs="Times New Roman"/>
          <w:i/>
          <w:sz w:val="28"/>
          <w:szCs w:val="28"/>
        </w:rPr>
        <w:t>щу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после чего </w:t>
      </w:r>
      <w:r w:rsidRPr="00487D6E">
        <w:rPr>
          <w:rFonts w:ascii="Times New Roman" w:hAnsi="Times New Roman" w:cs="Times New Roman"/>
          <w:sz w:val="28"/>
          <w:szCs w:val="28"/>
          <w:u w:val="single"/>
        </w:rPr>
        <w:t>сравнивают</w:t>
      </w:r>
      <w:r>
        <w:rPr>
          <w:rFonts w:ascii="Times New Roman" w:hAnsi="Times New Roman" w:cs="Times New Roman"/>
          <w:sz w:val="28"/>
          <w:szCs w:val="28"/>
        </w:rPr>
        <w:t xml:space="preserve"> найденное решение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правилом, данным ниже. Вслед за этим (или, на усмотрение учителя, до этапа ознакомления с правилом в учебном пособии) учащимся предлагается на практике использовать только что «добытые» знания. С этой целью они рассматривают иллюстрации, называют изображенные на них предметы, выделяя в словах слоги </w:t>
      </w:r>
      <w:proofErr w:type="spellStart"/>
      <w:proofErr w:type="gramStart"/>
      <w:r w:rsidRPr="008E7A76">
        <w:rPr>
          <w:rFonts w:ascii="Times New Roman" w:hAnsi="Times New Roman" w:cs="Times New Roman"/>
          <w:i/>
          <w:sz w:val="28"/>
          <w:szCs w:val="28"/>
        </w:rPr>
        <w:t>ча</w:t>
      </w:r>
      <w:proofErr w:type="spellEnd"/>
      <w:r w:rsidRPr="008E7A76">
        <w:rPr>
          <w:rFonts w:ascii="Times New Roman" w:hAnsi="Times New Roman" w:cs="Times New Roman"/>
          <w:i/>
          <w:sz w:val="28"/>
          <w:szCs w:val="28"/>
        </w:rPr>
        <w:t>-ща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7A76">
        <w:rPr>
          <w:rFonts w:ascii="Times New Roman" w:hAnsi="Times New Roman" w:cs="Times New Roman"/>
          <w:i/>
          <w:sz w:val="28"/>
          <w:szCs w:val="28"/>
        </w:rPr>
        <w:t>чу-</w:t>
      </w:r>
      <w:proofErr w:type="spellStart"/>
      <w:r w:rsidRPr="008E7A76">
        <w:rPr>
          <w:rFonts w:ascii="Times New Roman" w:hAnsi="Times New Roman" w:cs="Times New Roman"/>
          <w:i/>
          <w:sz w:val="28"/>
          <w:szCs w:val="28"/>
        </w:rPr>
        <w:t>щу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записывают слова в тетрадь, подчеркивая соответствующие сочетания букв. </w:t>
      </w:r>
    </w:p>
    <w:p w:rsidR="003110BA" w:rsidRDefault="003110BA" w:rsidP="00751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в ходе всей этой работы именно учитель направляет мыслительную деятельность учащихся, под его руководством дети проводят анализ, сравнение, классификацию языкового материала, поэтому не стоит ограничиваться только заданиями, предложенными в учебном пособии, но в процессе эвристической беседы использовать новые</w:t>
      </w:r>
      <w:r w:rsidRPr="00A36B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6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Pr="0032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подведения учащихся к самостоятельным умозаключениям, осознанию понятий и правил</w:t>
      </w:r>
      <w:r w:rsidRPr="00326E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0BA" w:rsidRDefault="003110BA" w:rsidP="00751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Иллюстративный материал (рисунки, схемы, таблицы) является важным компонентом учебного пособия, так как он используется в качестве наглядной опоры для учащихся, дополнения к содержанию учебного текста, более четкого разъяснения изучаемого понятия либо его конкретизации. Так, при изучении темы «Обозначение мягкости согласных звуков с помощью мягкого знака» учащимся предлагается рассмотреть рисунки с изображением предметов, в названии которых есть мягкий согласный звук в середине и на конце</w:t>
      </w:r>
      <w:r w:rsidRPr="00D43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 а также проанализировать звуковые схемы данных слов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10BA" w:rsidRDefault="003110BA" w:rsidP="00751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0B51823" wp14:editId="0E6BB163">
            <wp:extent cx="2027555" cy="1025525"/>
            <wp:effectExtent l="0" t="0" r="0" b="317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480DF0E" wp14:editId="6EFA0FD9">
            <wp:extent cx="2162810" cy="977900"/>
            <wp:effectExtent l="0" t="0" r="889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0BA" w:rsidRDefault="003110BA" w:rsidP="00751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10BA" w:rsidRDefault="003110BA" w:rsidP="00751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</w:t>
      </w:r>
      <w:r>
        <w:rPr>
          <w:rFonts w:ascii="Times New Roman" w:hAnsi="Times New Roman" w:cs="Times New Roman"/>
          <w:sz w:val="28"/>
          <w:szCs w:val="28"/>
        </w:rPr>
        <w:t xml:space="preserve"> подчеркнуть, что умение проводить звуковой анализ слова является условием успешного выполнения фонетико-графических заданий, связанных с разграничением понятий «звук» и «буква», поэтому важно, чтобы учащиеся в работе со схемами научились не только понимать смысл тех или иных условных обозначений, но и «озвучивать» их, переводя заложенную в схемах информацию в словесную форму. В результате звукового разбора слов </w:t>
      </w:r>
      <w:r w:rsidRPr="00C74A45">
        <w:rPr>
          <w:rFonts w:ascii="Times New Roman" w:hAnsi="Times New Roman" w:cs="Times New Roman"/>
          <w:i/>
          <w:sz w:val="28"/>
          <w:szCs w:val="28"/>
        </w:rPr>
        <w:t>соль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4A45">
        <w:rPr>
          <w:rFonts w:ascii="Times New Roman" w:hAnsi="Times New Roman" w:cs="Times New Roman"/>
          <w:i/>
          <w:sz w:val="28"/>
          <w:szCs w:val="28"/>
        </w:rPr>
        <w:t>пальто</w:t>
      </w:r>
      <w:r>
        <w:rPr>
          <w:rFonts w:ascii="Times New Roman" w:hAnsi="Times New Roman" w:cs="Times New Roman"/>
          <w:sz w:val="28"/>
          <w:szCs w:val="28"/>
        </w:rPr>
        <w:t xml:space="preserve">, изучения соответствующих схем (условные обозначения в которых используются те же, что и в учебном пособии «Букварь» автора О.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Тириновой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а также ответов на поставленные в данном упражнении вопросов учащиеся, во-первых, видят воочию, в каких случаях для обозначения мягкости предыдущего согласного звука на письме требуется буква </w:t>
      </w:r>
      <w:r w:rsidRPr="00CB6968">
        <w:rPr>
          <w:rFonts w:ascii="Times New Roman" w:hAnsi="Times New Roman" w:cs="Times New Roman"/>
          <w:i/>
          <w:sz w:val="28"/>
          <w:szCs w:val="28"/>
        </w:rPr>
        <w:t>мягкий знак</w:t>
      </w:r>
      <w:r>
        <w:rPr>
          <w:rFonts w:ascii="Times New Roman" w:hAnsi="Times New Roman" w:cs="Times New Roman"/>
          <w:sz w:val="28"/>
          <w:szCs w:val="28"/>
        </w:rPr>
        <w:t xml:space="preserve"> (а не буквы </w:t>
      </w:r>
      <w:r w:rsidRPr="00CB6968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6968">
        <w:rPr>
          <w:rFonts w:ascii="Times New Roman" w:hAnsi="Times New Roman" w:cs="Times New Roman"/>
          <w:i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6968">
        <w:rPr>
          <w:rFonts w:ascii="Times New Roman" w:hAnsi="Times New Roman" w:cs="Times New Roman"/>
          <w:i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6968">
        <w:rPr>
          <w:rFonts w:ascii="Times New Roman" w:hAnsi="Times New Roman" w:cs="Times New Roman"/>
          <w:i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6968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); во-вторых, визуально наблюдают несовпадение звукового и буквенного состава данных слов и осознают причину такого несоответствия. В итоге учащиеся получают новые сведения, и делают это, проанализировав факты языка с помощью иллюстративного материала, а не учебного текста. Справедливость своих выводов дети имеют возможность проверить, обратившись к правилу, размещенному после указанного упражнения.</w:t>
      </w:r>
      <w:r w:rsidRPr="00821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110BA" w:rsidRDefault="003110BA" w:rsidP="00751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E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при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</w:t>
      </w:r>
      <w:r w:rsidRPr="00326E9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2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учител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необходимо</w:t>
      </w:r>
      <w:r w:rsidRPr="0032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детально</w:t>
      </w:r>
      <w:r w:rsidRPr="0032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</w:t>
      </w:r>
      <w:r w:rsidRPr="0032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систему вопросов и заданий, направленных на анализ того наглядного материала, который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в</w:t>
      </w:r>
      <w:r w:rsidRPr="00326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пособии.</w:t>
      </w:r>
    </w:p>
    <w:p w:rsidR="003110BA" w:rsidRDefault="003110BA" w:rsidP="00751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умения и навыки формируются с помощью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дидактического</w:t>
      </w:r>
      <w:r w:rsidRPr="00A2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учебного пособия. Предлагаемые упражнения и задания носят как </w:t>
      </w:r>
      <w:r w:rsidRPr="007860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репродуктивный</w:t>
      </w:r>
      <w:r w:rsidRPr="00A2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(выполни по образцу), так и </w:t>
      </w:r>
      <w:r w:rsidRPr="007860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продуктивный характер</w:t>
      </w:r>
      <w:r w:rsidRPr="00A21115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требующие от учащихся активизации мыслительной деятельности, анализа новых для них фактов языка, когда полученные знания нужно использовать в незнакомой ситуации, сделать определенное умозаключение или оценить «чужое» утверждение.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 продуктивных упражнений можно обратиться к заданию из темы «Ударение. Ударные и безударные звуки», в котором учащимся для рассмотрения предлагаются три схемы трехсложных слов с ударением на первый, второй и третий слог соответственно и набор слов. Согласно инструкции слова нужно разделить на группы, как показывают схемы. Выполняя задание, учащиеся анализируют схемы, с опорой на них определяют признак, по которому слова делятся на три группы, затем, выделяя ударный слог в каждом слове, принимают решение, в какую из групп его записать. В качестве другого примера продуктивных заданий можно привести упражнение из темы «Правописание буквосочетаний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-ши», в котором даны рисунки и слова, называющие изображенные предметы, записанные вразброс и с пропуском слогов </w:t>
      </w:r>
      <w:proofErr w:type="spellStart"/>
      <w:r w:rsidRPr="00820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</w:t>
      </w:r>
      <w:proofErr w:type="spellEnd"/>
      <w:r w:rsidRPr="00820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Учащимся предлагается, используя полученные по теме знания, самим придумать задание к данному упражнению и выполнить его.</w:t>
      </w:r>
    </w:p>
    <w:p w:rsidR="003110BA" w:rsidRDefault="003110BA" w:rsidP="00751A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инструкции</w:t>
      </w:r>
      <w:r w:rsidRPr="003C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упражнениям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подавляющем своем большинстве</w:t>
      </w:r>
      <w:r w:rsidRPr="003C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носят</w:t>
      </w:r>
      <w:r w:rsidRPr="003C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характер</w:t>
      </w:r>
      <w:r w:rsidRPr="003C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</w:t>
      </w:r>
      <w:r w:rsidRPr="003C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выполнить</w:t>
      </w:r>
      <w:r w:rsidRPr="003C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задание, непосредственно связанное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темой текущего урока, затем в дополнение даются</w:t>
      </w:r>
      <w:r w:rsidRPr="003C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на повторение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/закрепление</w:t>
      </w:r>
      <w:r w:rsidRPr="003C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пройденного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материала, а к текстам художественного стиля ставятся вопросы, направленные на выяснение чувств читателя, его отношения к происходящему, уточнения значения использованных автором слов и выражений, поиск синонимических замен (без употребления терминов)</w:t>
      </w:r>
      <w:r w:rsidRPr="003C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одной стороны, подобный набор заданий к упражнениям </w:t>
      </w:r>
      <w:r w:rsidRPr="003C2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обеспечить регулярность повторения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изученного материала, проводить целенаправленную работу по формированию устойчивых предметных умений и навыков. С другой стороны, насыщенность методического аппарата дает возможность учителю реализовывать дифференцированный подход к обучению различных групп учащихся, выбирать задания, трансформировать их исходя из индивидуальных возможностей детей.</w:t>
      </w:r>
      <w:r w:rsidRPr="00DA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у</w:t>
      </w:r>
      <w:r w:rsidRPr="00E31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чащимся, </w:t>
      </w:r>
      <w:r w:rsidR="0093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не могут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переключаться с одного материала на другой</w:t>
      </w:r>
      <w:r w:rsidR="0003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испытываю</w:t>
      </w:r>
      <w:r w:rsidR="0003702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трудности с усвоением материала, можно для выполнения предложить только одну группу заданий, которая соответствует теме текущего урока</w:t>
      </w:r>
      <w:r w:rsidRPr="00F4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наиболее </w:t>
      </w:r>
      <w:r w:rsidR="0003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способными </w:t>
      </w:r>
      <w:r w:rsidRPr="00F475A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03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рассмотреть дополнительные </w:t>
      </w:r>
      <w:r w:rsidRPr="00F475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и 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Pr="00F4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</w:t>
      </w:r>
      <w:r w:rsidRPr="00F4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ности, обозначенные специальным значком -- </w:t>
      </w:r>
      <w:r w:rsidRPr="00F475A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A3EEA07" wp14:editId="2AA4BB20">
            <wp:extent cx="233153" cy="219456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98" cy="2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5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0BA" w:rsidRDefault="003110BA" w:rsidP="00751A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75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целью развития у учащихся навыков сотрудничества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умения вступать в деловое взаимодействие не только с учителем, но и со своими сверстниками как непосредственными участниками образовательного процесса</w:t>
      </w:r>
      <w:r w:rsidRPr="00F47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учебном пособии </w:t>
      </w:r>
      <w:r w:rsidRPr="00F47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 задания для парной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(отмечены значком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CAB9764" wp14:editId="2DDB85DC">
            <wp:extent cx="257175" cy="235744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71" cy="24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Важно иметь ввиду, что о</w:t>
      </w:r>
      <w:r w:rsidRPr="009E6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бучение в паре происходит 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 одну сторону, так и взаимно.</w:t>
      </w:r>
      <w:r w:rsidRPr="009E6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данной ситуации </w:t>
      </w:r>
      <w:r w:rsidRPr="009E6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один из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</w:t>
      </w:r>
      <w:r w:rsidRPr="009E6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правило, выполняет роль обучающего, другой -- обучаемого,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т.е.</w:t>
      </w:r>
      <w:r w:rsidRPr="009E6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второй перенимает знания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и/</w:t>
      </w:r>
      <w:r w:rsidRPr="009E6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способы действия, которыми владеет его напарник.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Исходя из сказанного, нужно следить за тем, чтобы </w:t>
      </w:r>
      <w:r w:rsidRPr="009E6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такой работы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 w:rsidRPr="009E6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объединя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лись в одну команду</w:t>
      </w:r>
      <w:r w:rsidRPr="009E6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E6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слабых уч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еника. Деятельность в паре можно организовать по-разному, например:</w:t>
      </w:r>
    </w:p>
    <w:p w:rsidR="003110BA" w:rsidRDefault="003110BA" w:rsidP="00751A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учащиеся вместе выполняют задание (составляют/разыгрывают диалог; находят «спрятавшиеся» проверочные слова в словах с выделенными буквами и т.п.);</w:t>
      </w:r>
    </w:p>
    <w:p w:rsidR="003110BA" w:rsidRDefault="003110BA" w:rsidP="00751A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учащиеся поочередно реализуют действия, связанные с выполнением задания (подбирают слова на определенный звук; выбирают из текста слово, зашифровывая его по образцу и т.п.);</w:t>
      </w:r>
    </w:p>
    <w:p w:rsidR="003110BA" w:rsidRDefault="003110BA" w:rsidP="00751A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один ученик берет на себя всю работу, а второй проводит только контроль (первый называет слова на указанное правило, второй – оценивает, насколько подобранные слова соответствуют заявленным признакам и т.п.). </w:t>
      </w:r>
    </w:p>
    <w:p w:rsidR="003110BA" w:rsidRDefault="003110BA" w:rsidP="00751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большое внимание в учебном пособии уделено формированию у учащихся </w:t>
      </w:r>
      <w:r w:rsidRPr="00831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умения контролировать свои 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 ходу выполнения задания, так и на этапе его проверки. Примером развития такого самоконтроля является, в частности, последовательно реализуемый при изучении всех тем прием </w:t>
      </w:r>
      <w:r w:rsidRPr="00831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письма с «окошками»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учащиеся сами пропускают букву в «опасном» месте. Но прежде, чем второклассники начнут сознательно использовать данный прием, необходимо будет затратить определенное время на то, чтобы обучить их записи слов с пропуском букв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ошибкоопасных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местах. Это очень непростое умение, однако овладение таким письмом даст детям «в руки» эффективный инструмент для решения сложных орфографических задач, в ходе которых им нужно выполнить три обязательных действия:</w:t>
      </w:r>
    </w:p>
    <w:p w:rsidR="003110BA" w:rsidRDefault="003110BA" w:rsidP="00751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обнаружить в слове «опасное» место;</w:t>
      </w:r>
    </w:p>
    <w:p w:rsidR="003110BA" w:rsidRDefault="003110BA" w:rsidP="00751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оценить все возможные варианты выбора букв для обозначения конкретного звука (т.е. сформулировать для себя условие орфографической задачи);</w:t>
      </w:r>
    </w:p>
    <w:p w:rsidR="003110BA" w:rsidRDefault="003110BA" w:rsidP="00751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принять осознанное решение, какую букву нужно вставить в слово и почему.</w:t>
      </w:r>
    </w:p>
    <w:p w:rsidR="003110BA" w:rsidRDefault="003110BA" w:rsidP="00751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 первых шагов обучения русскому языку приема «письма с окошками» позволяет не только «материализовать» те операции, которые учащиеся должны выполнить при решении любой орфографической задачи, но и становится средством формирования у второклассников целой группы универсальных учебных действий, так как именно в этот момент:</w:t>
      </w:r>
    </w:p>
    <w:p w:rsidR="003110BA" w:rsidRPr="00252283" w:rsidRDefault="003110BA" w:rsidP="00751A4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кладываются</w:t>
      </w:r>
      <w:r w:rsidRPr="0025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орфографического самоконтроля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5228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орфографической зоркости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522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10BA" w:rsidRPr="00252283" w:rsidRDefault="003110BA" w:rsidP="00751A4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имается</w:t>
      </w:r>
      <w:r w:rsidRPr="0025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 перед ошибкой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</w:t>
      </w:r>
      <w:r w:rsidRPr="0025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</w:t>
      </w:r>
      <w:r w:rsidRPr="0025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букву можно вставить в оставленное «окошко»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позже, </w:t>
      </w:r>
      <w:r w:rsidRPr="002522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проверки, дав себе возможность подумать над решением возникшей орфографической задачи</w:t>
      </w:r>
      <w:r w:rsidRPr="00730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22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более спокойной обстановке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(т.е. вспомнить правило и/или алгоритм проверки орфограммы), посмотреть написание слова в орфографическом словаре либо обратиться за помощью к учителю</w:t>
      </w:r>
      <w:r w:rsidRPr="002522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110BA" w:rsidRPr="00252283" w:rsidRDefault="003110BA" w:rsidP="00751A4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</w:t>
      </w:r>
      <w:r w:rsidRPr="0025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рефлекси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5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личностно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5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5228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5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умением координировать и контролировать элементы своей деятельности, проводить соответствие между поставленной целью и полученным результатом;</w:t>
      </w:r>
    </w:p>
    <w:p w:rsidR="003110BA" w:rsidRPr="00252283" w:rsidRDefault="003110BA" w:rsidP="00751A4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2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формир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</w:t>
      </w:r>
      <w:r w:rsidRPr="0025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5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52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качеству своей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0BA" w:rsidRDefault="003110BA" w:rsidP="00751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выработки</w:t>
      </w:r>
      <w:r w:rsidRPr="00423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учащихся </w:t>
      </w:r>
      <w:r w:rsidRPr="00423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23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соблюдения ими правил речевого поведения в учебное пособие включены рубрики </w:t>
      </w:r>
    </w:p>
    <w:p w:rsidR="003110BA" w:rsidRPr="009638EE" w:rsidRDefault="003110BA" w:rsidP="00751A4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«Говори правильно», в которой даны образцы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</w:t>
      </w:r>
      <w:r w:rsidRPr="00963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с точки зрения языковых норм произношения, словоупотребления, ударения некоторых слов и их сочетаний;</w:t>
      </w:r>
    </w:p>
    <w:p w:rsidR="003110BA" w:rsidRPr="009638EE" w:rsidRDefault="003110BA" w:rsidP="00751A4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«Объясни», в которой учащимся предлагается оценить выразительность представленных пословиц и поговорок, их краткость и точность в передаче определенного смысла,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</w:t>
      </w:r>
      <w:r w:rsidRPr="00963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мере возможности, включать в активный лексикон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</w:t>
      </w:r>
      <w:r w:rsidRPr="00963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образные речевые выражения, учиться уместно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</w:t>
      </w:r>
      <w:r w:rsidRPr="00963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в своей речи.</w:t>
      </w:r>
    </w:p>
    <w:p w:rsidR="003110BA" w:rsidRDefault="003110BA" w:rsidP="00751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 отдельных упражнениях предлагаются дополнительные задания (в том числе и для парной работы), связанные с наблюдением за употреблением языковых средств в тексте, развити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E22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способности грамотно, в зависимости от условий общения, употреблять лексические единицы, правильно составлять предложения и строить устное высказывание.</w:t>
      </w:r>
    </w:p>
    <w:p w:rsidR="003110BA" w:rsidRDefault="003110BA" w:rsidP="00751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важной задачей является обучение второклассников умению ориентироваться в теоретическом материале учебного пособия. В условных обозначениях он отмечен двумя значками-символами: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9AB1B0B" wp14:editId="143951D6">
            <wp:extent cx="227237" cy="197510"/>
            <wp:effectExtent l="0" t="0" r="190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0" cy="20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(информация о языке и речи) и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7605343D" wp14:editId="40B1FC86">
            <wp:extent cx="228843" cy="219456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03" cy="27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(обрати внимание), тем самым изучаемый материал разграничивается по степени важности и значимости. Теоретические сведения, которые надлежит запомнить, усвоить, находятся под восклицательным знаком. Около материала, который предлагается для ознакомления, но не заучивания, стоит «галочка».</w:t>
      </w:r>
    </w:p>
    <w:p w:rsidR="003110BA" w:rsidRDefault="003110BA" w:rsidP="00751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Завершается каждый подраздел рубрикой «Проверь себя», в которой представлено не более трех устных заданий обобщающего характера, направленных на воспроизведение полученных знаний, повторение и систематизацию изученного по теме.</w:t>
      </w:r>
    </w:p>
    <w:p w:rsidR="003110BA" w:rsidRDefault="003110BA" w:rsidP="00751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отчасти уже отмечалось выше, учебное пособие содержит специальную систему визуальных знаков (условные обозначения), а также справочный аппарат, в который входят памятки («Как записать слова в алфавитном порядке», «Как найти буквы безударных гласных в корне слов», «Как найти буквы парных звонких и глухих согласных в корне слов»), краткая информация в виде схем и таблиц на форзацах и небольшие словарики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(«Словарные слова», «Орфографический словарик», «Толковый словарик»), которые помогут второклассникам в решении различных орфографических задач, в освоении ими норм русского литературного языка. В связи с этим важно научить детей ориентироваться в условных обозначениях и справочных материалах учебного пособия, объяснить, когда и зачем к ним нужно обращаться, какую пользу от них можно получить при выполнении заданий в классе и дома.</w:t>
      </w:r>
    </w:p>
    <w:p w:rsidR="003110BA" w:rsidRDefault="003110BA" w:rsidP="00751A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реализация</w:t>
      </w:r>
      <w:r w:rsidRPr="003114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учебном пособии </w:t>
      </w:r>
      <w:r w:rsidRPr="003114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системно-деятельн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ого</w:t>
      </w:r>
      <w:r w:rsidRPr="003114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подход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организации обучения русскому языку находит свое выражение в том, что овладение учащимися языковыми понятиями, правилами и соответствующими умениями проходит путь от постановки учебной задачи (выявления проблемы) к ее решению: поиску и осмыслению необходимых способов действий в конкретной ситуации, осознанному использованию новых знаний в практической деятельности, умению контролировать свои действия и давать оценку полученным результатам.</w:t>
      </w:r>
    </w:p>
    <w:p w:rsidR="003110BA" w:rsidRDefault="003110BA" w:rsidP="00751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F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Культурологический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учебном пособии, с одной стороны проявляется через содержание многих текстов, способствующих развитию духовного начала личности, формированию у учащихся таких нравственных качеств, как любовь к Родине, природе, чувство сострадания, забота об окружающих, дружелюбность, ответственность за свои поступки. Связь языка и культуры в данном случае предусматривает обогащение лексикона второклассников определенными словами и выражениями, включение их в активный словарь через развитие связной речи, формирование коммуникативной компетентности учащихся как способности устанавливать и поддерживать контакт с иными людьми. С другой стороны, язык, выступая в качестве одного из важнейших компонентов культуры, является средством </w:t>
      </w:r>
      <w:r w:rsidRPr="0027637F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7637F">
        <w:rPr>
          <w:rFonts w:ascii="Times New Roman" w:hAnsi="Times New Roman" w:cs="Times New Roman"/>
          <w:sz w:val="28"/>
          <w:szCs w:val="28"/>
        </w:rPr>
        <w:t xml:space="preserve"> интеллектуальной </w:t>
      </w:r>
      <w:r>
        <w:rPr>
          <w:rFonts w:ascii="Times New Roman" w:hAnsi="Times New Roman" w:cs="Times New Roman"/>
          <w:sz w:val="28"/>
          <w:szCs w:val="28"/>
        </w:rPr>
        <w:t>сферы учащихся. Для актуализации данного средства в учебном пособии часть заданий</w:t>
      </w:r>
      <w:r w:rsidRPr="00454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направлена на активизацию мыслительных операций -- анализа, сравнения, классификации, обобщения, которые второклассники должны осуществлять под руководством учителя.</w:t>
      </w:r>
    </w:p>
    <w:p w:rsidR="003110BA" w:rsidRDefault="003110BA" w:rsidP="00751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</w:t>
      </w:r>
      <w:r w:rsidRPr="00114D62">
        <w:rPr>
          <w:rFonts w:ascii="Times New Roman" w:hAnsi="Times New Roman" w:cs="Times New Roman"/>
          <w:sz w:val="28"/>
          <w:szCs w:val="28"/>
        </w:rPr>
        <w:t>ализации</w:t>
      </w:r>
      <w:r w:rsidRPr="00114D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4D62">
        <w:rPr>
          <w:rFonts w:ascii="Times New Roman" w:hAnsi="Times New Roman" w:cs="Times New Roman"/>
          <w:sz w:val="28"/>
          <w:szCs w:val="28"/>
        </w:rPr>
        <w:t xml:space="preserve">в учебном пособии </w:t>
      </w:r>
      <w:r w:rsidRPr="00114D62">
        <w:rPr>
          <w:rFonts w:ascii="Times New Roman" w:hAnsi="Times New Roman" w:cs="Times New Roman"/>
          <w:i/>
          <w:sz w:val="28"/>
          <w:szCs w:val="28"/>
        </w:rPr>
        <w:t>личностно-ориентированного подхода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Pr="00114D62">
        <w:rPr>
          <w:rFonts w:ascii="Times New Roman" w:hAnsi="Times New Roman" w:cs="Times New Roman"/>
          <w:sz w:val="28"/>
          <w:szCs w:val="28"/>
        </w:rPr>
        <w:t xml:space="preserve">способствует вынесенная в начало каждого раздела система целеполагания, позволяющая создать у учащихся </w:t>
      </w:r>
      <w:r>
        <w:rPr>
          <w:rFonts w:ascii="Times New Roman" w:hAnsi="Times New Roman" w:cs="Times New Roman"/>
          <w:sz w:val="28"/>
          <w:szCs w:val="28"/>
        </w:rPr>
        <w:t>необходимую</w:t>
      </w:r>
      <w:r w:rsidRPr="00114D62">
        <w:rPr>
          <w:rFonts w:ascii="Times New Roman" w:hAnsi="Times New Roman" w:cs="Times New Roman"/>
          <w:sz w:val="28"/>
          <w:szCs w:val="28"/>
        </w:rPr>
        <w:t xml:space="preserve"> мотивацию, добиться понимания ими важности усвоения тем, составляющих тот или иной раздел, осознать планируемые результаты и после изучения материала оценить свои достижения. </w:t>
      </w:r>
      <w:r>
        <w:rPr>
          <w:rFonts w:ascii="Times New Roman" w:hAnsi="Times New Roman" w:cs="Times New Roman"/>
          <w:sz w:val="28"/>
          <w:szCs w:val="28"/>
        </w:rPr>
        <w:t>Во-вторых</w:t>
      </w:r>
      <w:r w:rsidRPr="00114D62">
        <w:rPr>
          <w:rFonts w:ascii="Times New Roman" w:hAnsi="Times New Roman" w:cs="Times New Roman"/>
          <w:sz w:val="28"/>
          <w:szCs w:val="28"/>
        </w:rPr>
        <w:t xml:space="preserve">, различные способы подачи материала (текст, схемы, </w:t>
      </w:r>
      <w:r>
        <w:rPr>
          <w:rFonts w:ascii="Times New Roman" w:hAnsi="Times New Roman" w:cs="Times New Roman"/>
          <w:sz w:val="28"/>
          <w:szCs w:val="28"/>
        </w:rPr>
        <w:t xml:space="preserve">таблицы, </w:t>
      </w:r>
      <w:r w:rsidRPr="00114D62">
        <w:rPr>
          <w:rFonts w:ascii="Times New Roman" w:hAnsi="Times New Roman" w:cs="Times New Roman"/>
          <w:sz w:val="28"/>
          <w:szCs w:val="28"/>
        </w:rPr>
        <w:t>рисунки, видеосюжеты)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4D62">
        <w:rPr>
          <w:rFonts w:ascii="Times New Roman" w:hAnsi="Times New Roman" w:cs="Times New Roman"/>
          <w:sz w:val="28"/>
          <w:szCs w:val="28"/>
        </w:rPr>
        <w:t xml:space="preserve"> задания на формирование у учащихся навыков самоконтроля</w:t>
      </w:r>
      <w:r>
        <w:rPr>
          <w:rFonts w:ascii="Times New Roman" w:hAnsi="Times New Roman" w:cs="Times New Roman"/>
          <w:sz w:val="28"/>
          <w:szCs w:val="28"/>
        </w:rPr>
        <w:t>, использование заданий базового уровня и повышенной сложности,</w:t>
      </w:r>
      <w:r w:rsidRPr="00114D62">
        <w:rPr>
          <w:rFonts w:ascii="Times New Roman" w:hAnsi="Times New Roman" w:cs="Times New Roman"/>
          <w:sz w:val="28"/>
          <w:szCs w:val="28"/>
        </w:rPr>
        <w:t xml:space="preserve"> возможность выбора второклассниками объема при выполнении </w:t>
      </w:r>
      <w:r>
        <w:rPr>
          <w:rFonts w:ascii="Times New Roman" w:hAnsi="Times New Roman" w:cs="Times New Roman"/>
          <w:sz w:val="28"/>
          <w:szCs w:val="28"/>
        </w:rPr>
        <w:t xml:space="preserve">некоторых из них </w:t>
      </w:r>
      <w:r w:rsidRPr="00114D62">
        <w:rPr>
          <w:rFonts w:ascii="Times New Roman" w:hAnsi="Times New Roman" w:cs="Times New Roman"/>
          <w:sz w:val="28"/>
          <w:szCs w:val="28"/>
        </w:rPr>
        <w:t>позволяют варьировать и дифференцировать процесс обучения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114D62">
        <w:rPr>
          <w:rFonts w:ascii="Times New Roman" w:hAnsi="Times New Roman" w:cs="Times New Roman"/>
          <w:sz w:val="28"/>
          <w:szCs w:val="28"/>
        </w:rPr>
        <w:t>содейству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4D62">
        <w:rPr>
          <w:rFonts w:ascii="Times New Roman" w:hAnsi="Times New Roman" w:cs="Times New Roman"/>
          <w:sz w:val="28"/>
          <w:szCs w:val="28"/>
        </w:rPr>
        <w:t>т развитию личностных качеств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0BA" w:rsidRPr="00037022" w:rsidRDefault="003110BA" w:rsidP="00751A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10902"/>
          <w:sz w:val="28"/>
          <w:szCs w:val="28"/>
        </w:rPr>
      </w:pPr>
      <w:r w:rsidRPr="007F05FD">
        <w:rPr>
          <w:rFonts w:ascii="Times New Roman" w:hAnsi="Times New Roman" w:cs="Times New Roman"/>
          <w:sz w:val="28"/>
          <w:szCs w:val="28"/>
        </w:rPr>
        <w:t>С</w:t>
      </w:r>
      <w:r w:rsidRPr="007F0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редства, методы и приемы, позволяющие добиться успеха в данных направлениях, учитель должен продумать и отобрать самостоятельно с учетом уровня подготовки класса и собственного творческого потенциала. Осуществляя на практике с помощью учебного пособия перечисленные подходы к организации обучения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F0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 сможет проводить работу, </w:t>
      </w:r>
      <w:r w:rsidRPr="007F0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направленную не только на становление у </w:t>
      </w:r>
      <w:r w:rsidR="00037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учащихся </w:t>
      </w:r>
      <w:r w:rsidRPr="007F0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предметных умений, но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приступить к </w:t>
      </w:r>
      <w:r w:rsidRPr="007F0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7F0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них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комплекса </w:t>
      </w:r>
      <w:r w:rsidRPr="007F0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универсальных учебных действий (УУД), что является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сутью</w:t>
      </w:r>
      <w:r w:rsidRPr="007F0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F05F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компетентностного подхода</w:t>
      </w:r>
      <w:r w:rsidRPr="007F05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F05FD">
        <w:rPr>
          <w:rFonts w:ascii="Times New Roman" w:hAnsi="Times New Roman" w:cs="Times New Roman"/>
          <w:color w:val="11090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0902"/>
          <w:sz w:val="28"/>
          <w:szCs w:val="28"/>
        </w:rPr>
        <w:t>В процессе дальнейшего обучения, на второй и третьей ступени общего среднего образования, хорошо развитые УУД позволя</w:t>
      </w:r>
      <w:r w:rsidRPr="007F05FD">
        <w:rPr>
          <w:rFonts w:ascii="Times New Roman" w:hAnsi="Times New Roman" w:cs="Times New Roman"/>
          <w:color w:val="110902"/>
          <w:sz w:val="28"/>
          <w:szCs w:val="28"/>
        </w:rPr>
        <w:t xml:space="preserve">т </w:t>
      </w:r>
      <w:r>
        <w:rPr>
          <w:rFonts w:ascii="Times New Roman" w:hAnsi="Times New Roman" w:cs="Times New Roman"/>
          <w:color w:val="110902"/>
          <w:sz w:val="28"/>
          <w:szCs w:val="28"/>
        </w:rPr>
        <w:t xml:space="preserve">каждому </w:t>
      </w:r>
      <w:r w:rsidRPr="007F05FD">
        <w:rPr>
          <w:rFonts w:ascii="Times New Roman" w:hAnsi="Times New Roman" w:cs="Times New Roman"/>
          <w:color w:val="110902"/>
          <w:sz w:val="28"/>
          <w:szCs w:val="28"/>
        </w:rPr>
        <w:t>уч</w:t>
      </w:r>
      <w:r>
        <w:rPr>
          <w:rFonts w:ascii="Times New Roman" w:hAnsi="Times New Roman" w:cs="Times New Roman"/>
          <w:color w:val="110902"/>
          <w:sz w:val="28"/>
          <w:szCs w:val="28"/>
        </w:rPr>
        <w:t>ащемуся</w:t>
      </w:r>
      <w:r w:rsidRPr="007F05FD">
        <w:rPr>
          <w:rFonts w:ascii="Times New Roman" w:hAnsi="Times New Roman" w:cs="Times New Roman"/>
          <w:color w:val="110902"/>
          <w:sz w:val="28"/>
          <w:szCs w:val="28"/>
        </w:rPr>
        <w:t xml:space="preserve"> не только принимать осознанные решения в рамках конкретного учебного задания, но и использовать приобретенные умения в новых условиях, </w:t>
      </w:r>
      <w:r>
        <w:rPr>
          <w:rFonts w:ascii="Times New Roman" w:hAnsi="Times New Roman" w:cs="Times New Roman"/>
          <w:color w:val="110902"/>
          <w:sz w:val="28"/>
          <w:szCs w:val="28"/>
        </w:rPr>
        <w:t xml:space="preserve">а также </w:t>
      </w:r>
      <w:r w:rsidRPr="007F05FD">
        <w:rPr>
          <w:rFonts w:ascii="Times New Roman" w:hAnsi="Times New Roman" w:cs="Times New Roman"/>
          <w:color w:val="110902"/>
          <w:sz w:val="28"/>
          <w:szCs w:val="28"/>
        </w:rPr>
        <w:t>различных жизненных ситуациях.</w:t>
      </w:r>
      <w:r>
        <w:rPr>
          <w:rFonts w:ascii="Times New Roman" w:hAnsi="Times New Roman" w:cs="Times New Roman"/>
          <w:color w:val="110902"/>
          <w:sz w:val="28"/>
          <w:szCs w:val="28"/>
        </w:rPr>
        <w:t xml:space="preserve"> </w:t>
      </w:r>
      <w:r w:rsidRPr="00037022">
        <w:rPr>
          <w:rFonts w:ascii="Times New Roman" w:hAnsi="Times New Roman" w:cs="Times New Roman"/>
          <w:color w:val="110902"/>
          <w:sz w:val="28"/>
          <w:szCs w:val="28"/>
        </w:rPr>
        <w:t xml:space="preserve">Однако, первичные навыки УУД нужно начинать выработать у детей уже на первой ступени общего среднего образования. В соответствии с актуальными ключевыми задачами, которые стоят перед школой, необходимо акцентировать внимание на становление у второклассников следующих видов УУД (по А. Г. </w:t>
      </w:r>
      <w:proofErr w:type="spellStart"/>
      <w:r w:rsidRPr="00037022">
        <w:rPr>
          <w:rFonts w:ascii="Times New Roman" w:hAnsi="Times New Roman" w:cs="Times New Roman"/>
          <w:color w:val="110902"/>
          <w:sz w:val="28"/>
          <w:szCs w:val="28"/>
        </w:rPr>
        <w:t>Асмолову</w:t>
      </w:r>
      <w:proofErr w:type="spellEnd"/>
      <w:r w:rsidRPr="00037022">
        <w:rPr>
          <w:rFonts w:ascii="Times New Roman" w:hAnsi="Times New Roman" w:cs="Times New Roman"/>
          <w:color w:val="110902"/>
          <w:sz w:val="28"/>
          <w:szCs w:val="28"/>
        </w:rPr>
        <w:t>):</w:t>
      </w:r>
    </w:p>
    <w:p w:rsidR="003110BA" w:rsidRPr="00037022" w:rsidRDefault="003110BA" w:rsidP="00751A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10902"/>
          <w:sz w:val="28"/>
          <w:szCs w:val="28"/>
        </w:rPr>
      </w:pPr>
      <w:r w:rsidRPr="00037022">
        <w:rPr>
          <w:rFonts w:ascii="Times New Roman" w:hAnsi="Times New Roman" w:cs="Times New Roman"/>
          <w:i/>
          <w:iCs/>
          <w:color w:val="110902"/>
          <w:sz w:val="28"/>
          <w:szCs w:val="28"/>
        </w:rPr>
        <w:t>личностных</w:t>
      </w:r>
      <w:r w:rsidRPr="00037022">
        <w:rPr>
          <w:rFonts w:ascii="Times New Roman" w:hAnsi="Times New Roman" w:cs="Times New Roman"/>
          <w:color w:val="110902"/>
          <w:sz w:val="28"/>
          <w:szCs w:val="28"/>
        </w:rPr>
        <w:t>, которые обеспечивают ценностно-смысловую ориентацию учащихся, помогают им найти свое место в обществе, устанавливать дружеские отношения с людьми, уважать мнение своих собеседников, соотносить собственные поступки с принятыми этическими нормами;</w:t>
      </w:r>
    </w:p>
    <w:p w:rsidR="003110BA" w:rsidRPr="00037022" w:rsidRDefault="003110BA" w:rsidP="00751A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10902"/>
          <w:sz w:val="28"/>
          <w:szCs w:val="28"/>
        </w:rPr>
      </w:pPr>
      <w:r w:rsidRPr="00037022">
        <w:rPr>
          <w:rFonts w:ascii="Times New Roman" w:hAnsi="Times New Roman" w:cs="Times New Roman"/>
          <w:i/>
          <w:iCs/>
          <w:color w:val="110902"/>
          <w:sz w:val="28"/>
          <w:szCs w:val="28"/>
        </w:rPr>
        <w:t>регулятивных</w:t>
      </w:r>
      <w:r w:rsidRPr="00037022">
        <w:rPr>
          <w:rFonts w:ascii="Times New Roman" w:hAnsi="Times New Roman" w:cs="Times New Roman"/>
          <w:color w:val="110902"/>
          <w:sz w:val="28"/>
          <w:szCs w:val="28"/>
        </w:rPr>
        <w:t>, связанных с умением определять учебную цель, составлять план действий по ее достижению, проявлять способность преодолевать возникающие преграды и анализировать свои результаты (что усвоил, что могу применить на практике и чему еще нужно научиться);</w:t>
      </w:r>
    </w:p>
    <w:p w:rsidR="003110BA" w:rsidRPr="00037022" w:rsidRDefault="003110BA" w:rsidP="00751A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10902"/>
          <w:sz w:val="28"/>
          <w:szCs w:val="28"/>
        </w:rPr>
      </w:pPr>
      <w:r w:rsidRPr="00037022">
        <w:rPr>
          <w:rFonts w:ascii="Times New Roman" w:hAnsi="Times New Roman" w:cs="Times New Roman"/>
          <w:i/>
          <w:iCs/>
          <w:color w:val="110902"/>
          <w:sz w:val="28"/>
          <w:szCs w:val="28"/>
        </w:rPr>
        <w:t>познавательных</w:t>
      </w:r>
      <w:r w:rsidRPr="00037022">
        <w:rPr>
          <w:rFonts w:ascii="Times New Roman" w:hAnsi="Times New Roman" w:cs="Times New Roman"/>
          <w:color w:val="110902"/>
          <w:sz w:val="28"/>
          <w:szCs w:val="28"/>
        </w:rPr>
        <w:t xml:space="preserve">, или </w:t>
      </w:r>
      <w:proofErr w:type="spellStart"/>
      <w:r w:rsidRPr="00037022">
        <w:rPr>
          <w:rFonts w:ascii="Times New Roman" w:hAnsi="Times New Roman" w:cs="Times New Roman"/>
          <w:color w:val="110902"/>
          <w:sz w:val="28"/>
          <w:szCs w:val="28"/>
        </w:rPr>
        <w:t>общеучебных</w:t>
      </w:r>
      <w:proofErr w:type="spellEnd"/>
      <w:r w:rsidRPr="00037022">
        <w:rPr>
          <w:rFonts w:ascii="Times New Roman" w:hAnsi="Times New Roman" w:cs="Times New Roman"/>
          <w:color w:val="110902"/>
          <w:sz w:val="28"/>
          <w:szCs w:val="28"/>
        </w:rPr>
        <w:t>, умений, овладение которыми позволит учащемуся самостоятельно формулировать познавательные задачи, находить и структурировать необходимую информацию, осмысленно читать различные виды текстов, устанавливать причинно-следственные связи, строить логические цепочки рассуждений, классифицировать и сравнивать объекты, работать с разными моделями и схемами;</w:t>
      </w:r>
    </w:p>
    <w:p w:rsidR="003110BA" w:rsidRDefault="003110BA" w:rsidP="00751A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10902"/>
          <w:sz w:val="28"/>
          <w:szCs w:val="28"/>
        </w:rPr>
      </w:pPr>
      <w:r w:rsidRPr="00037022">
        <w:rPr>
          <w:rFonts w:ascii="Times New Roman" w:hAnsi="Times New Roman" w:cs="Times New Roman"/>
          <w:i/>
          <w:iCs/>
          <w:color w:val="110902"/>
          <w:sz w:val="28"/>
          <w:szCs w:val="28"/>
        </w:rPr>
        <w:t xml:space="preserve">коммуникативных </w:t>
      </w:r>
      <w:r w:rsidRPr="00037022">
        <w:rPr>
          <w:rFonts w:ascii="Times New Roman" w:hAnsi="Times New Roman" w:cs="Times New Roman"/>
          <w:color w:val="110902"/>
          <w:sz w:val="28"/>
          <w:szCs w:val="28"/>
        </w:rPr>
        <w:t>действий, обеспечивающих социальную компетентность учащихся, их умение поддерживать отношения с людьми, принимать участие в обсуждении общих проблем, взаимодействовать в группе, работать в команде как со своими ровесниками, так и со взрослыми [2].</w:t>
      </w:r>
    </w:p>
    <w:p w:rsidR="003110BA" w:rsidRDefault="003110BA" w:rsidP="00751A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110902"/>
          <w:sz w:val="28"/>
          <w:szCs w:val="28"/>
        </w:rPr>
      </w:pPr>
      <w:r>
        <w:rPr>
          <w:rFonts w:ascii="Times New Roman" w:hAnsi="Times New Roman" w:cs="Times New Roman"/>
          <w:color w:val="110902"/>
          <w:sz w:val="28"/>
          <w:szCs w:val="28"/>
        </w:rPr>
        <w:t xml:space="preserve">Таким образом, заложенные в основу учебного пособия по русскому языку для 2 класса перечисленные выше подходы к организации обучения создают условия как для овладения учащимися необходимыми предметными знаниями и умениями, так и для личностного и интеллектуального развития детей. </w:t>
      </w:r>
    </w:p>
    <w:p w:rsidR="0068334F" w:rsidRDefault="00955F10" w:rsidP="00751A44">
      <w:pPr>
        <w:spacing w:line="240" w:lineRule="auto"/>
      </w:pPr>
    </w:p>
    <w:p w:rsidR="003110BA" w:rsidRPr="0002349D" w:rsidRDefault="003110BA" w:rsidP="00751A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49D">
        <w:rPr>
          <w:rFonts w:ascii="Times New Roman" w:hAnsi="Times New Roman" w:cs="Times New Roman"/>
          <w:b/>
          <w:sz w:val="28"/>
          <w:szCs w:val="28"/>
        </w:rPr>
        <w:t>Использованные источники</w:t>
      </w:r>
    </w:p>
    <w:p w:rsidR="003110BA" w:rsidRPr="00272452" w:rsidRDefault="003110BA" w:rsidP="00751A4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452">
        <w:rPr>
          <w:rFonts w:ascii="Times New Roman" w:hAnsi="Times New Roman" w:cs="Times New Roman"/>
          <w:sz w:val="28"/>
          <w:szCs w:val="28"/>
        </w:rPr>
        <w:t>Образовательный стандарт начального образования Республики Беларусь</w:t>
      </w:r>
      <w:r>
        <w:rPr>
          <w:rFonts w:ascii="Times New Roman" w:hAnsi="Times New Roman" w:cs="Times New Roman"/>
          <w:sz w:val="28"/>
          <w:szCs w:val="28"/>
        </w:rPr>
        <w:t xml:space="preserve"> / утвержден Постановлением Министерства образования Республики Беларусь № 125 от 26.12.2018.  </w:t>
      </w:r>
    </w:p>
    <w:p w:rsidR="003110BA" w:rsidRPr="005D75FB" w:rsidRDefault="003110BA" w:rsidP="00751A4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452">
        <w:rPr>
          <w:rFonts w:ascii="Times New Roman" w:eastAsia="Pragmatica-Reg" w:hAnsi="Times New Roman" w:cs="Times New Roman"/>
          <w:color w:val="110902"/>
          <w:sz w:val="28"/>
          <w:szCs w:val="28"/>
        </w:rPr>
        <w:t xml:space="preserve">Как проектировать универсальные учебные действия в начальной </w:t>
      </w:r>
      <w:proofErr w:type="gramStart"/>
      <w:r w:rsidRPr="00272452">
        <w:rPr>
          <w:rFonts w:ascii="Times New Roman" w:eastAsia="Pragmatica-Reg" w:hAnsi="Times New Roman" w:cs="Times New Roman"/>
          <w:color w:val="110902"/>
          <w:sz w:val="28"/>
          <w:szCs w:val="28"/>
        </w:rPr>
        <w:t>школе :</w:t>
      </w:r>
      <w:proofErr w:type="gramEnd"/>
      <w:r w:rsidRPr="00272452">
        <w:rPr>
          <w:rFonts w:ascii="Times New Roman" w:eastAsia="Pragmatica-Reg" w:hAnsi="Times New Roman" w:cs="Times New Roman"/>
          <w:color w:val="110902"/>
          <w:sz w:val="28"/>
          <w:szCs w:val="28"/>
        </w:rPr>
        <w:t xml:space="preserve"> от действия</w:t>
      </w:r>
      <w:r>
        <w:rPr>
          <w:rFonts w:ascii="Times New Roman" w:eastAsia="Pragmatica-Reg" w:hAnsi="Times New Roman" w:cs="Times New Roman"/>
          <w:color w:val="110902"/>
          <w:sz w:val="28"/>
          <w:szCs w:val="28"/>
        </w:rPr>
        <w:t xml:space="preserve"> </w:t>
      </w:r>
      <w:r w:rsidRPr="00272452">
        <w:rPr>
          <w:rFonts w:ascii="Times New Roman" w:eastAsia="Pragmatica-Reg" w:hAnsi="Times New Roman" w:cs="Times New Roman"/>
          <w:color w:val="110902"/>
          <w:sz w:val="28"/>
          <w:szCs w:val="28"/>
        </w:rPr>
        <w:t xml:space="preserve">к мысли : пособие для учителя / А.Г. </w:t>
      </w:r>
      <w:proofErr w:type="spellStart"/>
      <w:r w:rsidRPr="00272452">
        <w:rPr>
          <w:rFonts w:ascii="Times New Roman" w:eastAsia="Pragmatica-Reg" w:hAnsi="Times New Roman" w:cs="Times New Roman"/>
          <w:color w:val="110902"/>
          <w:sz w:val="28"/>
          <w:szCs w:val="28"/>
        </w:rPr>
        <w:t>Асмолов</w:t>
      </w:r>
      <w:proofErr w:type="spellEnd"/>
      <w:r w:rsidRPr="00272452">
        <w:rPr>
          <w:rFonts w:ascii="Times New Roman" w:eastAsia="Pragmatica-Reg" w:hAnsi="Times New Roman" w:cs="Times New Roman"/>
          <w:color w:val="110902"/>
          <w:sz w:val="28"/>
          <w:szCs w:val="28"/>
        </w:rPr>
        <w:t>,</w:t>
      </w:r>
      <w:r>
        <w:rPr>
          <w:rFonts w:ascii="Times New Roman" w:eastAsia="Pragmatica-Reg" w:hAnsi="Times New Roman" w:cs="Times New Roman"/>
          <w:color w:val="110902"/>
          <w:sz w:val="28"/>
          <w:szCs w:val="28"/>
        </w:rPr>
        <w:t xml:space="preserve"> </w:t>
      </w:r>
      <w:r w:rsidRPr="00272452">
        <w:rPr>
          <w:rFonts w:ascii="Times New Roman" w:eastAsia="Pragmatica-Reg" w:hAnsi="Times New Roman" w:cs="Times New Roman"/>
          <w:color w:val="110902"/>
          <w:sz w:val="28"/>
          <w:szCs w:val="28"/>
        </w:rPr>
        <w:t xml:space="preserve">Г.В. </w:t>
      </w:r>
      <w:proofErr w:type="spellStart"/>
      <w:r w:rsidRPr="00272452">
        <w:rPr>
          <w:rFonts w:ascii="Times New Roman" w:eastAsia="Pragmatica-Reg" w:hAnsi="Times New Roman" w:cs="Times New Roman"/>
          <w:color w:val="110902"/>
          <w:sz w:val="28"/>
          <w:szCs w:val="28"/>
        </w:rPr>
        <w:t>Бурменская</w:t>
      </w:r>
      <w:proofErr w:type="spellEnd"/>
      <w:r w:rsidRPr="00272452">
        <w:rPr>
          <w:rFonts w:ascii="Times New Roman" w:eastAsia="Pragmatica-Reg" w:hAnsi="Times New Roman" w:cs="Times New Roman"/>
          <w:color w:val="110902"/>
          <w:sz w:val="28"/>
          <w:szCs w:val="28"/>
        </w:rPr>
        <w:t>, И. А. Володарская [и др.] ;</w:t>
      </w:r>
      <w:r>
        <w:rPr>
          <w:rFonts w:ascii="Times New Roman" w:eastAsia="Pragmatica-Reg" w:hAnsi="Times New Roman" w:cs="Times New Roman"/>
          <w:color w:val="110902"/>
          <w:sz w:val="28"/>
          <w:szCs w:val="28"/>
        </w:rPr>
        <w:t xml:space="preserve"> </w:t>
      </w:r>
      <w:r w:rsidRPr="00272452">
        <w:rPr>
          <w:rFonts w:ascii="Times New Roman" w:eastAsia="Pragmatica-Reg" w:hAnsi="Times New Roman" w:cs="Times New Roman"/>
          <w:color w:val="110902"/>
          <w:sz w:val="28"/>
          <w:szCs w:val="28"/>
        </w:rPr>
        <w:t xml:space="preserve">под ред. А.Г. </w:t>
      </w:r>
      <w:proofErr w:type="spellStart"/>
      <w:r w:rsidRPr="00272452">
        <w:rPr>
          <w:rFonts w:ascii="Times New Roman" w:eastAsia="Pragmatica-Reg" w:hAnsi="Times New Roman" w:cs="Times New Roman"/>
          <w:color w:val="110902"/>
          <w:sz w:val="28"/>
          <w:szCs w:val="28"/>
        </w:rPr>
        <w:t>Асмолова</w:t>
      </w:r>
      <w:proofErr w:type="spellEnd"/>
      <w:r w:rsidRPr="00272452">
        <w:rPr>
          <w:rFonts w:ascii="Times New Roman" w:eastAsia="Pragmatica-Reg" w:hAnsi="Times New Roman" w:cs="Times New Roman"/>
          <w:color w:val="110902"/>
          <w:sz w:val="28"/>
          <w:szCs w:val="28"/>
        </w:rPr>
        <w:t xml:space="preserve">. </w:t>
      </w:r>
      <w:r>
        <w:rPr>
          <w:rFonts w:ascii="Times New Roman" w:eastAsia="Pragmatica-Reg" w:hAnsi="Times New Roman" w:cs="Times New Roman"/>
          <w:color w:val="110902"/>
          <w:sz w:val="28"/>
          <w:szCs w:val="28"/>
        </w:rPr>
        <w:t>--</w:t>
      </w:r>
      <w:r w:rsidRPr="00272452">
        <w:rPr>
          <w:rFonts w:ascii="Times New Roman" w:eastAsia="Pragmatica-Reg" w:hAnsi="Times New Roman" w:cs="Times New Roman"/>
          <w:color w:val="110902"/>
          <w:sz w:val="28"/>
          <w:szCs w:val="28"/>
        </w:rPr>
        <w:t xml:space="preserve"> </w:t>
      </w:r>
      <w:proofErr w:type="gramStart"/>
      <w:r w:rsidRPr="00272452">
        <w:rPr>
          <w:rFonts w:ascii="Times New Roman" w:eastAsia="Pragmatica-Reg" w:hAnsi="Times New Roman" w:cs="Times New Roman"/>
          <w:color w:val="110902"/>
          <w:sz w:val="28"/>
          <w:szCs w:val="28"/>
        </w:rPr>
        <w:t>М. :</w:t>
      </w:r>
      <w:proofErr w:type="gramEnd"/>
      <w:r w:rsidRPr="00272452">
        <w:rPr>
          <w:rFonts w:ascii="Times New Roman" w:eastAsia="Pragmatica-Reg" w:hAnsi="Times New Roman" w:cs="Times New Roman"/>
          <w:color w:val="110902"/>
          <w:sz w:val="28"/>
          <w:szCs w:val="28"/>
        </w:rPr>
        <w:t xml:space="preserve"> Просвещение,</w:t>
      </w:r>
      <w:r>
        <w:rPr>
          <w:rFonts w:ascii="Times New Roman" w:eastAsia="Pragmatica-Reg" w:hAnsi="Times New Roman" w:cs="Times New Roman"/>
          <w:color w:val="110902"/>
          <w:sz w:val="28"/>
          <w:szCs w:val="28"/>
        </w:rPr>
        <w:t xml:space="preserve"> </w:t>
      </w:r>
      <w:r w:rsidRPr="00272452">
        <w:rPr>
          <w:rFonts w:ascii="Times New Roman" w:eastAsia="Pragmatica-Reg" w:hAnsi="Times New Roman" w:cs="Times New Roman"/>
          <w:color w:val="110902"/>
          <w:sz w:val="28"/>
          <w:szCs w:val="28"/>
        </w:rPr>
        <w:t xml:space="preserve">2008. </w:t>
      </w:r>
      <w:r>
        <w:rPr>
          <w:rFonts w:ascii="Times New Roman" w:eastAsia="Pragmatica-Reg" w:hAnsi="Times New Roman" w:cs="Times New Roman"/>
          <w:color w:val="110902"/>
          <w:sz w:val="28"/>
          <w:szCs w:val="28"/>
        </w:rPr>
        <w:t>--</w:t>
      </w:r>
      <w:r w:rsidRPr="00272452">
        <w:rPr>
          <w:rFonts w:ascii="Times New Roman" w:eastAsia="Pragmatica-Reg" w:hAnsi="Times New Roman" w:cs="Times New Roman"/>
          <w:color w:val="110902"/>
          <w:sz w:val="28"/>
          <w:szCs w:val="28"/>
        </w:rPr>
        <w:t xml:space="preserve"> 151 с. : ил.</w:t>
      </w:r>
    </w:p>
    <w:p w:rsidR="003110BA" w:rsidRDefault="003110BA" w:rsidP="00751A44">
      <w:pPr>
        <w:spacing w:line="240" w:lineRule="auto"/>
      </w:pPr>
    </w:p>
    <w:sectPr w:rsidR="003110BA" w:rsidSect="00751A44">
      <w:footerReference w:type="default" r:id="rId14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F10" w:rsidRDefault="00955F10" w:rsidP="00751A44">
      <w:pPr>
        <w:spacing w:after="0" w:line="240" w:lineRule="auto"/>
      </w:pPr>
      <w:r>
        <w:separator/>
      </w:r>
    </w:p>
  </w:endnote>
  <w:endnote w:type="continuationSeparator" w:id="0">
    <w:p w:rsidR="00955F10" w:rsidRDefault="00955F10" w:rsidP="0075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-Reg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3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51A44" w:rsidRPr="00751A44" w:rsidRDefault="00751A44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51A4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51A4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1A4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A35E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51A4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F10" w:rsidRDefault="00955F10" w:rsidP="00751A44">
      <w:pPr>
        <w:spacing w:after="0" w:line="240" w:lineRule="auto"/>
      </w:pPr>
      <w:r>
        <w:separator/>
      </w:r>
    </w:p>
  </w:footnote>
  <w:footnote w:type="continuationSeparator" w:id="0">
    <w:p w:rsidR="00955F10" w:rsidRDefault="00955F10" w:rsidP="00751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B236F"/>
    <w:multiLevelType w:val="hybridMultilevel"/>
    <w:tmpl w:val="30D2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26508"/>
    <w:multiLevelType w:val="hybridMultilevel"/>
    <w:tmpl w:val="5CDCC6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D3C5B"/>
    <w:multiLevelType w:val="hybridMultilevel"/>
    <w:tmpl w:val="8CF65B5C"/>
    <w:lvl w:ilvl="0" w:tplc="3D626A32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54D459E"/>
    <w:multiLevelType w:val="hybridMultilevel"/>
    <w:tmpl w:val="05782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510CE"/>
    <w:multiLevelType w:val="hybridMultilevel"/>
    <w:tmpl w:val="A148F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0BA"/>
    <w:rsid w:val="00023D2D"/>
    <w:rsid w:val="00037022"/>
    <w:rsid w:val="00061E5D"/>
    <w:rsid w:val="00066B9B"/>
    <w:rsid w:val="000F6EA6"/>
    <w:rsid w:val="00193ECC"/>
    <w:rsid w:val="001F0C14"/>
    <w:rsid w:val="002E7B5A"/>
    <w:rsid w:val="003110BA"/>
    <w:rsid w:val="003C6885"/>
    <w:rsid w:val="003E57CD"/>
    <w:rsid w:val="005230F1"/>
    <w:rsid w:val="00637C73"/>
    <w:rsid w:val="006B40F4"/>
    <w:rsid w:val="006D6144"/>
    <w:rsid w:val="007109D3"/>
    <w:rsid w:val="00721D00"/>
    <w:rsid w:val="00751A44"/>
    <w:rsid w:val="00763AE2"/>
    <w:rsid w:val="0086562E"/>
    <w:rsid w:val="00880F93"/>
    <w:rsid w:val="008C4EE7"/>
    <w:rsid w:val="008E60C7"/>
    <w:rsid w:val="00925113"/>
    <w:rsid w:val="00936B82"/>
    <w:rsid w:val="00955F10"/>
    <w:rsid w:val="009C4E1D"/>
    <w:rsid w:val="00A649FD"/>
    <w:rsid w:val="00AA35ED"/>
    <w:rsid w:val="00AF179C"/>
    <w:rsid w:val="00B50A60"/>
    <w:rsid w:val="00BA5C2A"/>
    <w:rsid w:val="00C24FEC"/>
    <w:rsid w:val="00D005D9"/>
    <w:rsid w:val="00D50C00"/>
    <w:rsid w:val="00D540D7"/>
    <w:rsid w:val="00E102C2"/>
    <w:rsid w:val="00E211CB"/>
    <w:rsid w:val="00E24C6E"/>
    <w:rsid w:val="00E63C4A"/>
    <w:rsid w:val="00EA485D"/>
    <w:rsid w:val="00F2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70F99-30F9-4E04-B0C6-6EA84EA0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1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0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1A4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1A44"/>
  </w:style>
  <w:style w:type="paragraph" w:styleId="a6">
    <w:name w:val="footer"/>
    <w:basedOn w:val="a"/>
    <w:link w:val="a7"/>
    <w:uiPriority w:val="99"/>
    <w:unhideWhenUsed/>
    <w:rsid w:val="00751A4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1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3263</Words>
  <Characters>18602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Сарычева</cp:lastModifiedBy>
  <cp:revision>2</cp:revision>
  <dcterms:created xsi:type="dcterms:W3CDTF">2022-08-11T14:35:00Z</dcterms:created>
  <dcterms:modified xsi:type="dcterms:W3CDTF">2022-08-11T14:35:00Z</dcterms:modified>
</cp:coreProperties>
</file>