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B466" w14:textId="77777777" w:rsidR="007D6F8F" w:rsidRPr="007D6F8F" w:rsidRDefault="007D6F8F" w:rsidP="007D6F8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Учебно-методическое обеспечение учреждений общего среднего образования</w:t>
      </w:r>
    </w:p>
    <w:p w14:paraId="19618134" w14:textId="77777777" w:rsidR="007D6F8F" w:rsidRPr="007D6F8F" w:rsidRDefault="007D6F8F" w:rsidP="007D6F8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с русским языком обучения в 202</w:t>
      </w:r>
      <w:r w:rsidRPr="007D6F8F">
        <w:rPr>
          <w:b/>
          <w:color w:val="000000" w:themeColor="text1"/>
          <w:sz w:val="28"/>
          <w:szCs w:val="28"/>
          <w:lang w:val="ru-RU"/>
        </w:rPr>
        <w:t>3</w:t>
      </w:r>
      <w:r w:rsidRPr="007D6F8F">
        <w:rPr>
          <w:b/>
          <w:color w:val="000000" w:themeColor="text1"/>
          <w:sz w:val="28"/>
          <w:szCs w:val="28"/>
        </w:rPr>
        <w:t>/202</w:t>
      </w:r>
      <w:r w:rsidRPr="007D6F8F">
        <w:rPr>
          <w:b/>
          <w:color w:val="000000" w:themeColor="text1"/>
          <w:sz w:val="28"/>
          <w:szCs w:val="28"/>
          <w:lang w:val="ru-RU"/>
        </w:rPr>
        <w:t>4</w:t>
      </w:r>
      <w:r w:rsidRPr="007D6F8F">
        <w:rPr>
          <w:b/>
          <w:color w:val="000000" w:themeColor="text1"/>
          <w:sz w:val="28"/>
          <w:szCs w:val="28"/>
        </w:rPr>
        <w:t xml:space="preserve"> учебном году</w:t>
      </w:r>
    </w:p>
    <w:p w14:paraId="4CA65AB1" w14:textId="77777777" w:rsidR="007D6F8F" w:rsidRPr="007D6F8F" w:rsidRDefault="007D6F8F" w:rsidP="007D6F8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24F217FC" w14:textId="77777777" w:rsidR="007D6F8F" w:rsidRPr="007D6F8F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4 класс</w:t>
      </w:r>
    </w:p>
    <w:p w14:paraId="768EF6A9" w14:textId="77777777" w:rsidR="007D6F8F" w:rsidRPr="007D6F8F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Белорусский язык</w:t>
      </w:r>
    </w:p>
    <w:p w14:paraId="6599A29C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2002631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Свірыдзенка, В.І. Беларуская мова : вучэб. дапам. для 4-га кл. устаноў агул. сярэд. адукацыі з беларус. і рус. мовамі навучання : у 2 ч. / В.І. Свірыдзенка. – Мінск : Нац. ін-т адукацыі, 2018.</w:t>
      </w:r>
    </w:p>
    <w:p w14:paraId="6AC618BD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CAFFCED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 Свірыдзенка. – Мінск : Нац. ін-т адукацыі, 2020.</w:t>
      </w:r>
    </w:p>
    <w:p w14:paraId="26AB8A80" w14:textId="77777777" w:rsidR="00C146FA" w:rsidRDefault="00C146FA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i/>
          <w:color w:val="000000" w:themeColor="text1"/>
          <w:sz w:val="28"/>
          <w:szCs w:val="28"/>
        </w:rPr>
      </w:pPr>
    </w:p>
    <w:p w14:paraId="5AD3E786" w14:textId="28C19CDD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Белорусская литература (Літаратурнае чытанне)</w:t>
      </w:r>
    </w:p>
    <w:p w14:paraId="0E65DD32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74E36EA6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Жуковіч, М.В. Літаратурнае чытанне : вучэбны дапам. для 4-га кл. устаноў агульн. сярэд. адукацыі з беларус. і рус. мовамі навучання. У 2 ч. / М.В. Жуковіч. – Мінск: Нац. ін-т адукацыі, 2018.</w:t>
      </w:r>
    </w:p>
    <w:p w14:paraId="5418CBF1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654BD48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Жуковіч, М.В. Літаратурнае чытанне ў 4 класе : вучэб.-метад. дапаможнік для настаўнікаў устаноў агульнай сярэдняй адукацыі з беларускай і рускай мовамі навучання / М.В. Жуковіч. – Мінск : Нацыянальны інстытут адукацыі, 2020;</w:t>
      </w:r>
    </w:p>
    <w:p w14:paraId="11D11AE2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E01114B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Русский язык</w:t>
      </w:r>
    </w:p>
    <w:p w14:paraId="2A011EC6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8065212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Антипова, М.Б. Русский язык : учеб. пособ. для 4-го кл. учреждений общ. сред. образования с белорус. и рус. яз обучения : в 2 ч. / М.Б. Антипова, А.В. Верниковская, Е.С. Грабчикова, Е.А. Гулецкая. – Минск : Нац. ин-т образования, 2018.</w:t>
      </w:r>
    </w:p>
    <w:p w14:paraId="36F4C9C7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7EDB5DA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25664EE1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0ECC9AE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Воропаева, В.С. Литературное чтение : учеб. пособ. для 4-го кл. учреждений общ. сред. образования с белорус. и рус. яз обучения : в 2 ч. / В.С. Воропаева, Т.С. Куцанова, И.М. Стремок. – Минск : НИО, 2018.</w:t>
      </w:r>
    </w:p>
    <w:p w14:paraId="7701FE09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27B99B4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Воропаева, В.С. Литературное чтение в 4 классе : учеб.-метод. пособ. для учителей учреждений общ. сред. образования с белорус. и рус. яз обучения / В.С. Воропаева, Т.С. Куцанова, И.М. Стремок. – Минск : Нац. ин-т образования, 2021.</w:t>
      </w:r>
    </w:p>
    <w:p w14:paraId="617EC54C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763E8BF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Математика</w:t>
      </w:r>
    </w:p>
    <w:p w14:paraId="2EE4D60F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BF4BBCB" w14:textId="77777777" w:rsidR="007D6F8F" w:rsidRPr="007D6F8F" w:rsidRDefault="007D6F8F" w:rsidP="00F76EAB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lastRenderedPageBreak/>
        <w:t xml:space="preserve">Муравьева, Г.Л. Математика: учеб. пособие для 4-го кл. учреждений общ. сред. образования с рус. яз. обучения. В 2 ч. / Г.Л. Муравьева, М.А. Урбан. – Минск: Нац. ин-т образования, 2022. </w:t>
      </w:r>
    </w:p>
    <w:p w14:paraId="16D51305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7476A1B" w14:textId="2CFB2FB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7D6F8F">
        <w:rPr>
          <w:color w:val="000000" w:themeColor="text1"/>
          <w:sz w:val="28"/>
          <w:szCs w:val="28"/>
        </w:rPr>
        <w:t>Муравьева, Г. 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7D6F8F">
        <w:rPr>
          <w:color w:val="000000" w:themeColor="text1"/>
          <w:sz w:val="28"/>
          <w:szCs w:val="28"/>
          <w:lang w:val="ru-RU"/>
        </w:rPr>
        <w:t xml:space="preserve">3 </w:t>
      </w:r>
      <w:r w:rsidRPr="007D6F8F">
        <w:rPr>
          <w:i/>
          <w:iCs/>
          <w:color w:val="000000" w:themeColor="text1"/>
          <w:sz w:val="28"/>
          <w:szCs w:val="28"/>
          <w:lang w:val="ru-RU"/>
        </w:rPr>
        <w:t>(готовится к изданию).</w:t>
      </w:r>
    </w:p>
    <w:p w14:paraId="38253960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716D758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Человек и мир</w:t>
      </w:r>
    </w:p>
    <w:p w14:paraId="124FF8AE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103D70C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Паноў, С. В.</w:t>
      </w:r>
      <w:r w:rsidRPr="007D6F8F">
        <w:rPr>
          <w:b/>
          <w:color w:val="000000" w:themeColor="text1"/>
          <w:sz w:val="28"/>
          <w:szCs w:val="28"/>
        </w:rPr>
        <w:t xml:space="preserve"> </w:t>
      </w:r>
      <w:r w:rsidRPr="007D6F8F">
        <w:rPr>
          <w:color w:val="000000" w:themeColor="text1"/>
          <w:sz w:val="28"/>
          <w:szCs w:val="28"/>
        </w:rPr>
        <w:t>Чалавек і свет. Мая Радзіма – Беларусь: вучэб. дапам. для 4-га кл. устаноў агул. сярэд. адукацыі з беларус. і рус. мовамі навучання / С.В. Паноў, С.В. Тарасаў. — Мінск : Выд. цэнтр БДУ, 2018</w:t>
      </w:r>
      <w:r w:rsidRPr="007D6F8F">
        <w:rPr>
          <w:color w:val="000000" w:themeColor="text1"/>
          <w:sz w:val="28"/>
          <w:szCs w:val="28"/>
          <w:vertAlign w:val="superscript"/>
        </w:rPr>
        <w:footnoteReference w:id="1"/>
      </w:r>
      <w:r w:rsidRPr="007D6F8F">
        <w:rPr>
          <w:color w:val="000000" w:themeColor="text1"/>
          <w:sz w:val="28"/>
          <w:szCs w:val="28"/>
        </w:rPr>
        <w:t>;</w:t>
      </w:r>
    </w:p>
    <w:p w14:paraId="42882437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BE2205A" w14:textId="47AF9A31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Паноў, С.В. Вучэбны прадмет “Чалавек і свет. Мая Радзіма – Беларусь” у 4 класе : вучэб.-метад. дапам. для настаўнікаў устаноў агульнай сярэдняй адукацыі з беларус. і рус. мовамі навучання / С.В. Паноў, І.П. Русак.</w:t>
      </w:r>
      <w:r w:rsidR="00C146FA">
        <w:rPr>
          <w:color w:val="000000" w:themeColor="text1"/>
          <w:sz w:val="28"/>
          <w:szCs w:val="28"/>
        </w:rPr>
        <w:t xml:space="preserve"> – Мінск : Выд. цэнтр БДУ, 2019.</w:t>
      </w:r>
    </w:p>
    <w:p w14:paraId="193467E1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A81DA44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Трудовое обучение</w:t>
      </w:r>
    </w:p>
    <w:p w14:paraId="329F06AB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9CFAF28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 xml:space="preserve">Юрченко, Н.А. Трудовое обучение: учеб. пособие для 4-го кл. учреждений общ. сред. образования с рус. яз. обучения / Н.А. Юрченко, А.Ф. Журба. – Минск: Адукацыя і выхаванне, 2021. </w:t>
      </w:r>
    </w:p>
    <w:p w14:paraId="4F7F4DA0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1D1C086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 xml:space="preserve">Журба, А.Ф. Трудовое обучения в 4 классе: учеб.-метод. пособие для учителей учреждений общ. сред. образования с белорус. и рус. яз. обучения / А.Ф. Журба, Н.А. Юрченко. – Минск: Нац. ин-т образования, 2015. </w:t>
      </w:r>
    </w:p>
    <w:p w14:paraId="13AEB735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0B722BA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7CBC156E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68F1153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Шкуратова, М.А. Изобразительное искусство: учеб. пособие для 4 кл. учреждений общего среднего образования с рус. яз. обучения / М.А. Шкуратова, Ю.А. Лукашевич. – Минск: Адукацыя і выхаванне, 2018.</w:t>
      </w:r>
    </w:p>
    <w:p w14:paraId="49987A70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99DF9FE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 xml:space="preserve">Шкуратова, 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 </w:t>
      </w:r>
    </w:p>
    <w:p w14:paraId="6BA91B46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1882F8F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Музыка</w:t>
      </w:r>
    </w:p>
    <w:p w14:paraId="709566C6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E94B45D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lastRenderedPageBreak/>
        <w:t>Гуляева, Е.Г. Музыка: учеб. пособие для 4-го кл. учреждений общ. сред, образования с рус. яз. обучения : для работы в кл. / Е.Г. Гуляева, С.А. Простакова, С.М. Кобачевская. – Минск: Пачатковая школа, 2018.</w:t>
      </w:r>
    </w:p>
    <w:p w14:paraId="19D82622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143BB1BC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сред, образования с белорус. и рус. яз. обучения / Е.Г. Гуляева, В.И. Гуляев. – Минск: Адукацыя і выхаванне, 2020.</w:t>
      </w:r>
    </w:p>
    <w:p w14:paraId="104C205D" w14:textId="77777777" w:rsidR="00C146FA" w:rsidRPr="007D6F8F" w:rsidRDefault="00C146FA" w:rsidP="00F76EAB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</w:p>
    <w:p w14:paraId="1A37738E" w14:textId="77777777" w:rsidR="007D6F8F" w:rsidRPr="007D6F8F" w:rsidRDefault="007D6F8F" w:rsidP="00F76EAB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7D6F8F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8A50670" w14:textId="77777777" w:rsidR="007D6F8F" w:rsidRPr="007D6F8F" w:rsidRDefault="007D6F8F" w:rsidP="00F76EAB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7D6F8F">
        <w:rPr>
          <w:b/>
          <w:i/>
          <w:color w:val="000000" w:themeColor="text1"/>
          <w:sz w:val="28"/>
          <w:szCs w:val="28"/>
        </w:rPr>
        <w:t>Учебные наглядныя пособия:</w:t>
      </w:r>
    </w:p>
    <w:p w14:paraId="007864AE" w14:textId="77777777" w:rsidR="007D6F8F" w:rsidRP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 уч. наглядное пособие для  учреждений общего среднего образования с белорусским и русским языками обучения / Т.Ю. Аброськина. – Минск : Нац. ин-т образования, 2020;</w:t>
      </w:r>
    </w:p>
    <w:p w14:paraId="25BB21A8" w14:textId="77777777" w:rsidR="007D6F8F" w:rsidRP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7D6F8F">
        <w:rPr>
          <w:color w:val="000000" w:themeColor="text1"/>
          <w:sz w:val="28"/>
          <w:szCs w:val="28"/>
        </w:rPr>
        <w:t xml:space="preserve"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 Аброськина. Минск : – Нац. ин-т образования, 2021. </w:t>
      </w:r>
    </w:p>
    <w:p w14:paraId="000000B8" w14:textId="1D10ACAA" w:rsidR="002A5B1A" w:rsidRPr="007D6F8F" w:rsidRDefault="002A5B1A" w:rsidP="007D6F8F">
      <w:pPr>
        <w:ind w:left="0" w:hanging="2"/>
        <w:rPr>
          <w:color w:val="000000" w:themeColor="text1"/>
        </w:rPr>
      </w:pPr>
      <w:bookmarkStart w:id="0" w:name="_GoBack"/>
      <w:bookmarkEnd w:id="0"/>
    </w:p>
    <w:sectPr w:rsidR="002A5B1A" w:rsidRPr="007D6F8F">
      <w:footerReference w:type="even" r:id="rId7"/>
      <w:footerReference w:type="default" r:id="rId8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238B" w14:textId="77777777" w:rsidR="00A80BAC" w:rsidRDefault="00A80BAC">
      <w:pPr>
        <w:spacing w:line="240" w:lineRule="auto"/>
        <w:ind w:left="0" w:hanging="2"/>
      </w:pPr>
      <w:r>
        <w:separator/>
      </w:r>
    </w:p>
  </w:endnote>
  <w:endnote w:type="continuationSeparator" w:id="0">
    <w:p w14:paraId="5E9C9DC8" w14:textId="77777777" w:rsidR="00A80BAC" w:rsidRDefault="00A80B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4CA1F959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146F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56E3" w14:textId="77777777" w:rsidR="00A80BAC" w:rsidRDefault="00A80BAC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FC9E3" w14:textId="77777777" w:rsidR="00A80BAC" w:rsidRDefault="00A80BAC">
      <w:pPr>
        <w:spacing w:line="240" w:lineRule="auto"/>
        <w:ind w:left="0" w:hanging="2"/>
      </w:pPr>
      <w:r>
        <w:continuationSeparator/>
      </w:r>
    </w:p>
  </w:footnote>
  <w:footnote w:id="1">
    <w:p w14:paraId="3330A00B" w14:textId="77777777" w:rsidR="007D6F8F" w:rsidRDefault="007D6F8F" w:rsidP="007D6F8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108 вместо «трохгадовую Машу» нужно читать «трохгадовага Мішу».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A"/>
    <w:rsid w:val="001E64FC"/>
    <w:rsid w:val="002A5B1A"/>
    <w:rsid w:val="002E2859"/>
    <w:rsid w:val="004E0F13"/>
    <w:rsid w:val="00590E31"/>
    <w:rsid w:val="0060717C"/>
    <w:rsid w:val="006948F9"/>
    <w:rsid w:val="00745CBA"/>
    <w:rsid w:val="007B1650"/>
    <w:rsid w:val="007D6F8F"/>
    <w:rsid w:val="008004A8"/>
    <w:rsid w:val="00807FD2"/>
    <w:rsid w:val="008365FE"/>
    <w:rsid w:val="0097760C"/>
    <w:rsid w:val="00A80BAC"/>
    <w:rsid w:val="00BE5271"/>
    <w:rsid w:val="00C146FA"/>
    <w:rsid w:val="00C90806"/>
    <w:rsid w:val="00DF11A7"/>
    <w:rsid w:val="00F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7E7CAB9D-DACB-4599-8BDD-EF17AFD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11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subject"/>
    <w:basedOn w:val="a8"/>
    <w:next w:val="a8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11"/>
    <w:link w:val="a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2</cp:revision>
  <dcterms:created xsi:type="dcterms:W3CDTF">2023-08-31T12:42:00Z</dcterms:created>
  <dcterms:modified xsi:type="dcterms:W3CDTF">2023-08-31T12:42:00Z</dcterms:modified>
</cp:coreProperties>
</file>