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C12E8B" w:rsidRPr="00C12E8B" w:rsidTr="00C008E8">
        <w:trPr>
          <w:trHeight w:val="223"/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  <w:tab w:val="left" w:pos="164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УТВЕРЖДЕНО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Постановление</w:t>
            </w:r>
          </w:p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Министерства обоазования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Республики Беларусь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C12E8B" w:rsidRPr="00C12E8B" w:rsidRDefault="00C12E8B" w:rsidP="00C12E8B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Учебная программа 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 учебному предмету «Русский язык» для</w:t>
      </w:r>
      <w:r w:rsidR="00923191" w:rsidRPr="0092319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IХ</w:t>
      </w:r>
      <w:r w:rsidRPr="00C12E8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класс</w:t>
      </w:r>
      <w:r w:rsidR="0092319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ОБЩИЕ ПОЛОЖЕНИЯ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 – учебная программа) предназначена для изучения учебного предмета «Русский язык» в V–IХ классах учреждений образования, реализующих образовательные программы общего среднего образования.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в V классе – на 105 часов (3 часа в неделю); в VI классе – на 105 часов (3 часа в неделю); в VII классе – на 70 часов (2 часа в неделю); в VIII классе – на 70 часов (2 часа в неделю); в IХ классе – на 68 часов (2 часа в неделю).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«Русский язык» – формирование у учащихся системы знаний о языке и речи, умений использования русского языка во всех видах речевой деятельности (слушание, говорение, чтение, письмо) и в различных сферах его применения; развитие средствами русского языка интеллектуальной, духовно-нравственной, коммуникативной, гражданской культуры учащихся.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«Русский язык»: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языковое и речевое развитие учащихся на основе усвоения знаний о системе русского языка на всех его уровнях (фонетическом, лексическом, грамматическом); норм современного русского литературного языка (произносительных, речевых (лексических), словообразовательных, морфологических, синтаксических, орфографических и пунктуационных); правил функционирования языковых средств в речи; обогащения словарного запаса и грамматического строя речи учащихся; формирование правописных умений и навыков, умений пользоваться языком в различных видах речевой деятельности;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и развитие коммуникативных умений создавать самостоятельные связные высказывания различных стилей, типов и жанров речи в устной и письменной формах на предложенную и самостоятельно вызбранную тему на основе овладения учащимися речеведческими понятиями (культура устной и письменной речи, текст, типы речи, жанры речи, стили речи);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речевой культуры на основе освоения языка как системы сохранения и передачи культурных ценностей, как средства постижения русской и национальной культуры в контексте общемировой; развитие способности пользоваться культурологическими сведениями для обеспечения полноценной коммуникации;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формирование средствами русского языка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обществе.</w:t>
      </w:r>
    </w:p>
    <w:p w:rsidR="00C12E8B" w:rsidRPr="00C12E8B" w:rsidRDefault="00C12E8B" w:rsidP="00C12E8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 и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связной речи обязательно организуется на каждом уроке, при изучении всех разделов и тем курса русского языка.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Учебной программой предусмотрены часы на контрольные и обучающие работы (изложения, сочинения), на написание которых выделяется отдельный урок.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 (устной и письменной): учебное сообщение на основе материалов учебного пособия (таблиц, схем, алгоритмов, иных опорных материалов); составление плана текста, тезисов, конспекта; самостоятельное составление таблиц, схем, алгоритмов, опорных конспектов для обобщения и систематизации изученного материала; анализ текста (стилистический, сопоставительный, комплексный); конструирование словосочетаний и предложений, подбор синонимичных синтаксических конструкций заданного типа; различные виды языковых разборов; перевод слов, словосочетаний и предложений с белорусского на русский язык; выявление и устранение нарушений норм современного русского литературного языка; написание различных видов обучающих и контрольных работ (диктанты, изложения, сочинения, тестовые работы и иные виды работ).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К предметным образовательным результатам относятся предметные компетенции учебного предмета «Русский язык»: языковая, речевая, коммуникативная, лингвокультурологическая и социокультурная.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Языковая компетенция – это владение знаниями о языковой системе (фонетике, лексике, составе слова и словообразовании, морфологии, орфографии, синтаксисе и пунктуации, их стилистических ресурсах), единицах всех уровней языка; знание норм современного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русского литературного языка; учебно-языковые умения опознавать, классифицировать, анализировать единицы языка.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Речевая компетенция – это владение знаниями о речи в ее соотношении с языком, видах речевой деятельности, речевой ситуации; соблюдение норм современного русского литературного языка в процессе речевой деятельности, правил отбора речевых средств с учетом сферы общения.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Коммуникативная компетенция – это владение средствами языка и речи для реализации целей общения; коммуникативно-текстовые умения на уровне текстовосприятия (понимание содержания воспринимаемого текста, анализ его структурно-логической организации, выявление признаков текста), уровне текстопорождения (подчинение содержания текста теме, накопление материала по теме, его структурирование в соответствии с жанрово-типологической принадлежностью текста;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уместности, богатству, выразительности); совершенствование созданного текста).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Лингвокультурологическая компетенция – это владение национально-маркированными единицами языка, </w:t>
      </w:r>
      <w:r w:rsidRPr="00C12E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фразеологией,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русским речевым этикетом, с точки зрения отражения в них культуры, национально-психологических особенностей, опыта русского народа.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Социокультурная компетенция – 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Метапредметными результатами овладения содержанием учебного предмета «Русский язык» являются готовность учащегося к учебно-познавательной деятельности, овладение универсальными учебными действиями и межпредметными понятиями, в том числе: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осуществлять приемы мыслительной деятельности на соответствующем возрастным особенностям уровне: анализировать, синтезировать и обобщать языковой материал, оперировать языковыми и речеведческими понятиями, устанавливать аналогии и причинно-следственные связи между языковыми явлениями, классифицировать языковые единицы, строить логическое умозаключение и формулировать выводы;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умение оперировать предметными знаниями и использовать их в практической деятельности;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умение использовать различные источники информации в учебно-познавательных целях, выделять главное, существенные признаки языковых и речеведческих понятий, работать с текстовой и графической информацией;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определять цели и задачи своей учебно-познавательной деятельности, самостоятельно планировать, организовывать свою деятельность в процессе изучения русского языка; оценивать результаты и корректировать в случае неуспеха учебные цели и способы их достижения;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грамотно и аргументированно излагать свои мысли, отстаивать и обосновывать свою точку зрения письменно и устно; осознанно использовать речевые средства в целях коммуникации;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устойчивый познавательный интерес к русскому языку, исследовательской и проектной деятельности; готовность к самостоятельной творческой деятельности;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следование этическим и нравственным нормам речевого общения и сотрудничества.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В процессе изучения русского языка предусматривается достижение обучающимися следующих личностных образовательных результатов: владение русским языком как средством познания мира, приобщение к культуре как системе ценностей и норм поведения; осознание себя гражданином белорусского государства и общества, своей национальной принадлежности; обладание чувством патриотизма, интеллектуальной, коммуникативной, духовно-нравственной, гражданской культурой; соблюдение принятых в обществе правовых, морально-этических и иных норм.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ГЛАВА 2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СОДЕРЖАНИЕ УЧЕБНОГО ПРЕДМЕТА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bookmarkEnd w:id="0"/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IX класс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(68 часов, из них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на контрольные письменные работы – 9 часов;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 обучающие письменные работы, на которые отводятся отдельные уроки, – 11 часов; 1 час резервный)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изученного в 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VIII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классе (2 часа)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Словосочетание. Простое предложение: главные и второстепенные члены. Двусоставные и односоставные предложения. Осложненное простое предложение (с однородными, обособленными членами, вводными и вставными конструкциями, обращением).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Виды деятельности: учебное сообщение по таблице, схеме; вычленение словосочетания из предложения; синтаксический разбор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словосочетания; вычленение главных и второстепенных членов предложения; определение типа односоставных предложений; стилистический анализ текста по плану; объяснение постановки знаков препинания в предложениях с помощью схем пунктуационных правил; синтаксический разбор простого осложненного предложения; решение орфографических и пунктуационных задач.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Знать: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виды подчинительной связи в словосочетании;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типы сказуемых;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разновидности второстепенных членов;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модели осложнения простого предложения;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>правила расстановки знаков препинания в осложненных простых предложениях;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уметь: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вид подчинительной связи в словосочетаниях;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тип сказуемого;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разновидности второстепенных членов;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способ выражения членов предложения;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>определять модель осложнения простого предложения;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владеть: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полного синтаксического разбора простого осложненного предложения, пунктуационного оформления простых осложненных предложений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Текст. Стили речи (4 часа, из них 2 часа на обучающее изложение)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Текст и его основные признаки (повторение). Синтаксическая синонимия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Стили речи (повторение): языковые средства стилей.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Обучающее изложение текста-повествования.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составление плана учебного текста, устное учебное сообщение (пересказ текста) по составленному плану; стилистический анализ текста; составление текста по предложенным началу и подтемам; сопоставление предложений, анализ разнообразных синтаксических синонимических конструкций; изложение текста-повествования; решение орфографических и пунктуационных задач.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основные признаки текста;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функциональные стили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виды связи и средства связи предложений в тексте;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различать функциональные стили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выявлять языковые средства, присущие текстам различных стилей;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навыками развертывания текста через целесообразный подбор подтем, использования синтаксических синонимов в собственных текстах;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сжатого изложения текста-повествования: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без искажения последовательно передавать содержание текста; совершенствовать написанное в соответствии с нормами современного русского литературного языка.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Жанры речи (5 часов, из них 2 часа на обучающее сочинение)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Отзыв. Реферат. Содержание, композиция, языковые средства.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Обучающее сочинение в жанре отзыва.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учебное сообщение по таблице; конспект текста; отзыв на основе памятки; редактирование текста; составление план-схемы реферата; подготовка реферата; оформление реферата.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отзыва и реферата как жанров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писать отзыв о стихотворении;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и оформлять реферат;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первичными навыками исследовательской работы;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 в жанре отзыва: правописными (орфографическими и пунктуационными), речевыми (лексическими) и грамматическими (морфологическими и синтаксическими) нормами; навыками анализа художественного текста; умением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C12E8B" w:rsidRPr="00C12E8B" w:rsidRDefault="00C12E8B" w:rsidP="00C12E8B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Синтаксис и пунктуация (продолжение) (54 часа)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Общая характеристика сложного предложения (1 час)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Значение сложного предложения (ознакомление). Средства связи и их роль в сложном предложении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Строение сложного предложения: союзные (сложносочиненные, сложноподчиненные) и бессоюзные предложения, сложные предложения с разными видами связи.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Виды деятельности: различение простого и сложного предложения; определение количества частей в сложном предложении; устное сообщение по схеме; определение средств связи в сложном предложении;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решение орфографических и пунктуационных задач.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Сложносочиненное предложение (8 часов, из них 2 часа на написание контрольного изложения)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Средства связи частей в сложносочиненном предложении: сочинительные союзы, интонация. Сложносочиненные предложения с соединительными, разделительными и противительными союзами. Знаки препинания в сложносочиненном предложении.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Контрольное изложение.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устное сообщение о группах сложносочиненных предложений на основе таблицы; различение сложносочиненного предложения и простого предложения с однородными членами; объяснение постановки знаков препинания между частями сложносочиненного предложения; построение схем сложносочиненных предложений, объяснение пунктограмм с помощью схем; построение предложений по предложенным схемам; графический диктант; синтаксический разбор сложносочиненного предложения; подробное изложение текста; сочинение в форме сравнительной характеристики героев; сочинение-рассуждение; решение орфографических и пунктуационных задач.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определение сложного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классификацию сложных предложений;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группы сложносочиненных предложений;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правила постановки знаков препинания в сложносочиненном предложении (запятая, точка с запятой, тире между частями сложносочиненного предложения; отсутствие запятой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 сложносочиненном предложении при наличии общего второстепенного члена);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обнаруживать части в составе сложного предложения и определять их количество;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различать сложносочиненное предложение и простое с однородными членами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тип сложного предложения: союзное (сложносочиненное, сложноподчиненное), бессоюзное;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строить схемы сложносочиненного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строить сложносочиненные предложения по схемам;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интонировать сложные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расставлять знаки препинания в сложносочиненных предложениях;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навыками синтаксического и пунктуационного разборов сложносочиненных предложений;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изложения: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Сложноподчиненное предложение (22 часа, из них 2 часа на написание обучающего сочинения, 1 час на написание контрольного диктанта, 2 часа на написание контрольного сочинения)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Сложноподчиненное предложение: главная и придаточная части. Средства связи частей в сложноподчиненном предложении: подчинительные союзы, союзные слова, указательные слова. Основные виды придаточных частей: определительная, изъяснительная, обстоятельственные (места, времени, причины, следствия, цели, условия, уступки, образа действия, степени, сравнительная). Знаки препинания в сложноподчиненном предложении.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Сложноподчиненное предложение с несколькими придаточными частями: однородное и неоднородное соподчинение, последовательное подчинение (ознакомление). Знаки препинания в сложноподчиненном предложении с несколькими придаточными частями.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Обучающее сочинение-рассуждение по предложенному началу.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Контрольный диктант.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Контрольное сочинение-рассуждение.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Виды деятельности: устное сообщение о предложении по схеме; различение главной и придаточной частей в сложноподчиненном предложении; постановка смыслового вопроса от главной части к придаточной; различение союзов и союзных слов; определение вида придаточных частей в сложноподчиненном предложении; определение количества придаточных частей в сложноподчиненном предложении с несколькими придаточными; определение вида подчинения придаточных частей в сложноподчиненном предложении с несколькими придаточными; построение схем сложноподчиненных предложений; построение сложноподчиненных предложений по схемам; синтаксический разбор сложноподчиненных предложений, сложноподчиненных предложений с несколькими придаточными; использование сложноподчиненных предложений с придаточными разных видов в сочинении-рассуждении; решение орфографических и пунктуационных задач.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строение сложноподчиненного предложения, основные виды придаточных частей в сложноподчиненном предложении;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правила постановки знаков препинания в сложноподчиненном предложении (при различном расположении придаточной части по отношению к главной) и в сложноподчиненном предложении с несколькими придаточными частями (отсутствие запятой между однородными придаточными, соединенными союзом 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и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запятая на стыке двух подчинительных союзов (союза и союзного слова));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особенности построения сложноподчиненных предложений с придаточной определительной, употребления союзных слов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какой, который, чей;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различать главную и придаточную части в составе сложноподчиненного предложения, определять основные виды придаточных частей в сложноподчиненном предложении;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разграничивать союзы и союзные слова;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анализировать сложноподчиненные предложения с несколькими придаточными;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строить схемы сложноподчиненных предложений;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строить сложноподчиненные предложения по схемам;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расставлять знаки препинания в сложноподчиненных предложениях;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навыками синтаксического и пунктуационного разборов сложноподчиненных предложений; использования различных типов сложных предложений для организации типа речи: сложных предложений со значением обусловленности и синонимичных им конструкций в рассуждении, сложных предложений со сравнительными отношениями и синонимичных им конструкций в описании;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сочинения-рассуждения: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факты, общественное и собственное мнения;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Бессоюзное сложное предложение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(9 часов, из них 2 часа на написание обучающего изложения,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часа на написание контрольного изложения)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Средства связи частей в бессоюзном сложном предложении: интонация, порядок следования частей. Знаки препинания в бессоюзном сложном предложении.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Обучающее подробное изложение.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Контрольное изложение.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определение типа сложных предложений (союзное, бессоюзное); различение бессоюзного сложного предложения и простого предложения с однородными членами; определение смысловых отношений между частями бессоюзных сложных предложений; построение схем бессоюзных сложных предложений; построение бессоюзных сложных предложений по схемам; объяснение пунктуационного оформления бессоюзных сложных предложений; синтаксический разбор бессоюзных сложных предложений; преобразование бессоюзных сложных предложений в сложноподчиненные и наоборот; конструирование бессоюзных сложных предложений по заданному образцу; подробное изложение текста; решение орфографических и пунктуационных задач.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особенности строения бессоюзных предложений;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постановки знаков препинания в бессоюзном сложном предложении (запятая, точка с запятой, двоеточие, тире между частями бессоюзного сложного предложения);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смысловые отношения между частями бессоюзных сложных предложений;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интонировать бессоюзные сложные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расставлять знаки препинания в бессоюзных сложных предложениях;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навыками синтаксического и пунктуационного разборов бессоюзных сложных предложений, использования синонимичных синтаксических конструкций (союзных и бессоюзных предложений, сложных и простых предложений) как источника богатства и разнообразия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изложения: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Сложные предложения с разными видами связи (4 часа, из них 1 час на написание обучающей тестовой работы)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Сложные предложения с разными видами связи: союзной и бессоюзной. Знаки препинания в предложениях с разными видами связи.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Обучающая тестовая работа.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анализ сложных предложений по плану; определение количества частей в сложных предложениях; определение видов связи между частями сложного предложения; построение схем сложных предложений с разными видами связи; синтаксический разбор сложных предложений с разными видами связи; решение орфографических и пунктуационных задач; выполнение тестовых заданий.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строение сложных предложений с разными видами связи;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правила постановки знаков препинания в сложных предложениях с разными видами связи (запятая на стыке сочинительного и подчинительного союзов или двух подчинительных союзов (союза и союзного слова));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обнаруживать части в составе сложного предложения и определять их количество;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тип сложного предложения: союзное (сложносочиненное, сложноподчиненное), бессоюзное, сложное предложение с разными видами связи;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строить схемы сложного предложения;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строить сложные предложения по схемам;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интонировать сложные предложения;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расставлять знаки препинания в сложных предложениях с разными видами связи;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навыками синтаксического и пунктуационного разборов сложных предложений с разными видами связи;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сочинения-рассуждения: правописными (орфографическими и пунктуационными), речевыми (лексическими) и грамматическими (морфологическими и синтаксическими) нормами; приводить аргументы к высказанному суждению в соответствии с задачей текста и авторским замыслом;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Чужая речь и ее виды (10 часов, из них 2 часа на написание обучающего сочинения, 2 часа на написание контрольного сочинения)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Прямая речь (углубленное повторение). Знаки препинания в предложениях с прямой речью.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Косвенная речь.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Диалог. Знаки препинания при диалоге.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Цитация. Способы введения цитат в текст. Эпиграф. Знаки препинания при цитировании.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Обучающее сочинение-рассуждение на основе текста.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Контрольное сочинение-рассуждение.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Виды деятельности: определение способа передачи чужой речи; определение вида чужой речи; пунктуационное оформление прямой речи, диалога и цитат на письме; объяснение постановки знаков препинания с помощью схем пунктуационных правил; преобразование прямой речи в косвенную; решение пунктуационных задач; синтаксический разбор предложений с прямой речью; использование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разных способов передачи чужой речи в собственных высказываниях в соответствии с задачами речи; сочинение-рассуждение.</w:t>
      </w:r>
    </w:p>
    <w:p w:rsidR="00C12E8B" w:rsidRPr="00C12E8B" w:rsidRDefault="00C12E8B" w:rsidP="00C12E8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C12E8B" w:rsidRPr="00C12E8B" w:rsidRDefault="00C12E8B" w:rsidP="00C12E8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чужой речи;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постановки знаков препинания в предложениях с прямой речью, при диалоге, при оформлении косвенной речи, при цитировании;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различать разные способы передачи чужой речи;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правильно расставлять знаки препинания в предложениях с прямой речью, при диалоге, оформлении косвенной речи, цитировании;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заменять прямую речь косвенной;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предложения с прямой и косвенной речью.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навыками синтаксического разбора предложений с прямой речью; использования различных способов передачи чужой речи при пересказе текста от первого и третьего лица, прямой речи для речевой характеристики героев; использования цитат в сочинениях и устных высказываниях для иллюстрации и подтверждения мысли; подбора эпиграфа к сочинению в соответствии с темой и основной мыслью текста; редактирования предложений;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сочинения-рассуждения: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текст-рассуждение;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факты, общественное и собственное мнения, цитаты из художественных произведений, высказывания известных людей; совершенствовать написанное в соответствии с нормами современного русского литературного языка.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C12E8B" w:rsidRPr="00C12E8B" w:rsidRDefault="00C12E8B" w:rsidP="00C12E8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изученного по пунктуации в VIII–IX классах (2 часа)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/>
        </w:rPr>
        <w:t>Знаки препинания и их роль. Знаки конца предложения. Употребление запятой, двоеточия, тире, кавычек.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Виды деятельности: определение роли знаков препинания в письменной речи; объяснение постановки знаков препинания в предложениях; построение схем сложных предложений; синтаксический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разбор предложений; использование предложений разных типов и видов в собственных высказываниях в соответствии с задачами речи.</w:t>
      </w:r>
    </w:p>
    <w:p w:rsidR="00C12E8B" w:rsidRPr="00C12E8B" w:rsidRDefault="00C12E8B" w:rsidP="00C12E8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C12E8B" w:rsidRPr="00C12E8B" w:rsidRDefault="00C12E8B" w:rsidP="00C12E8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изученные пунктуационные правила;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правильно пунктуационно оформлять предложения и тексты;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35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навыками синтаксического и пунктуационного разборов предложений.</w:t>
      </w:r>
    </w:p>
    <w:p w:rsidR="00065CF5" w:rsidRPr="00C12E8B" w:rsidRDefault="00065CF5" w:rsidP="00C12E8B">
      <w:pPr>
        <w:rPr>
          <w:lang w:val="be-BY"/>
        </w:rPr>
      </w:pPr>
    </w:p>
    <w:sectPr w:rsidR="00065CF5" w:rsidRPr="00C1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8B"/>
    <w:rsid w:val="00065CF5"/>
    <w:rsid w:val="00923191"/>
    <w:rsid w:val="00C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59CA"/>
  <w15:chartTrackingRefBased/>
  <w15:docId w15:val="{E61FF97E-5B67-4C71-91D8-92664023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C1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12E8B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12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2E8B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2E8B"/>
  </w:style>
  <w:style w:type="paragraph" w:customStyle="1" w:styleId="titleu">
    <w:name w:val="titleu"/>
    <w:basedOn w:val="a"/>
    <w:uiPriority w:val="99"/>
    <w:rsid w:val="00C12E8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C12E8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C12E8B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12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12E8B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12E8B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C12E8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C12E8B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12E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2E8B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12E8B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2E8B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1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2E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2E8B"/>
    <w:rPr>
      <w:rFonts w:cs="Times New Roman"/>
    </w:rPr>
  </w:style>
  <w:style w:type="character" w:customStyle="1" w:styleId="razr">
    <w:name w:val="razr"/>
    <w:basedOn w:val="a0"/>
    <w:uiPriority w:val="99"/>
    <w:rsid w:val="00C12E8B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C12E8B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C12E8B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C12E8B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C12E8B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C12E8B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C12E8B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C12E8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C12E8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C12E8B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C12E8B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C12E8B"/>
    <w:rPr>
      <w:b/>
    </w:rPr>
  </w:style>
  <w:style w:type="paragraph" w:styleId="af3">
    <w:name w:val="annotation text"/>
    <w:basedOn w:val="a"/>
    <w:link w:val="af4"/>
    <w:uiPriority w:val="99"/>
    <w:unhideWhenUsed/>
    <w:rsid w:val="00C12E8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12E8B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C12E8B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C12E8B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C12E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C12E8B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12E8B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C1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2E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12E8B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C12E8B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C12E8B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C12E8B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C12E8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C12E8B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C12E8B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C12E8B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C12E8B"/>
    <w:pPr>
      <w:spacing w:after="0" w:line="240" w:lineRule="auto"/>
    </w:pPr>
    <w:rPr>
      <w:rFonts w:eastAsia="Times New Roman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C12E8B"/>
  </w:style>
  <w:style w:type="table" w:customStyle="1" w:styleId="1c">
    <w:name w:val="Сетка таблицы1"/>
    <w:basedOn w:val="a1"/>
    <w:next w:val="af5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2023-08-29T05:54:00Z</dcterms:created>
  <dcterms:modified xsi:type="dcterms:W3CDTF">2023-08-29T05:54:00Z</dcterms:modified>
</cp:coreProperties>
</file>