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A8392" w14:textId="64247E78" w:rsidR="00790F45" w:rsidRPr="00E85408" w:rsidRDefault="00E85408" w:rsidP="00235475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С</w:t>
      </w:r>
      <w:r w:rsidRPr="00E8540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оциализация и адаптация обучающихся</w:t>
      </w:r>
    </w:p>
    <w:p w14:paraId="37EF2AE8" w14:textId="149F54FE" w:rsidR="00790F45" w:rsidRPr="00E85408" w:rsidRDefault="00E85408" w:rsidP="00235475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E8540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с синдромом дефицита внимания и гиперактивности </w:t>
      </w:r>
    </w:p>
    <w:p w14:paraId="2631F26A" w14:textId="238D1F25" w:rsidR="00562286" w:rsidRPr="00E85408" w:rsidRDefault="00E85408" w:rsidP="00235475">
      <w:pPr>
        <w:tabs>
          <w:tab w:val="left" w:pos="56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E8540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в учреждениях образования</w:t>
      </w:r>
    </w:p>
    <w:p w14:paraId="2B668C6B" w14:textId="77777777" w:rsidR="009507C9" w:rsidRPr="00E85408" w:rsidRDefault="009507C9" w:rsidP="002354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2DE0574F" w14:textId="77777777" w:rsidR="005E5470" w:rsidRPr="005E5470" w:rsidRDefault="005E5470" w:rsidP="005E5470">
      <w:pPr>
        <w:pStyle w:val="aa"/>
        <w:spacing w:after="0"/>
        <w:rPr>
          <w:rFonts w:ascii="Times New Roman" w:hAnsi="Times New Roman"/>
          <w:bCs/>
          <w:sz w:val="30"/>
          <w:szCs w:val="30"/>
        </w:rPr>
      </w:pPr>
      <w:r w:rsidRPr="005E5470">
        <w:rPr>
          <w:rFonts w:ascii="Times New Roman" w:hAnsi="Times New Roman"/>
          <w:sz w:val="30"/>
          <w:szCs w:val="30"/>
        </w:rPr>
        <w:t xml:space="preserve">Реализация принципа инклюзии обеспечивает равный доступ к получению образования для всех учащихся, в том числе с синдромом </w:t>
      </w:r>
      <w:r w:rsidRPr="005E5470">
        <w:rPr>
          <w:rFonts w:ascii="Times New Roman" w:hAnsi="Times New Roman"/>
          <w:bCs/>
          <w:sz w:val="30"/>
          <w:szCs w:val="30"/>
        </w:rPr>
        <w:t>дефицита внимания и гиперактивности (далее – СДВГ),</w:t>
      </w:r>
      <w:r w:rsidRPr="005E5470">
        <w:rPr>
          <w:rFonts w:ascii="Times New Roman" w:hAnsi="Times New Roman"/>
          <w:sz w:val="30"/>
          <w:szCs w:val="30"/>
        </w:rPr>
        <w:t xml:space="preserve"> с учетом разнообразия их особых образовательных потребностей и индивидуальных возможностей</w:t>
      </w:r>
      <w:r w:rsidRPr="005E5470">
        <w:rPr>
          <w:rFonts w:ascii="Times New Roman" w:hAnsi="Times New Roman"/>
          <w:bCs/>
          <w:sz w:val="30"/>
          <w:szCs w:val="30"/>
        </w:rPr>
        <w:t>.</w:t>
      </w:r>
    </w:p>
    <w:p w14:paraId="12823A9C" w14:textId="5D6C852E" w:rsidR="005E5470" w:rsidRPr="005E5470" w:rsidRDefault="005E5470" w:rsidP="005E5470">
      <w:pPr>
        <w:pStyle w:val="aa"/>
        <w:spacing w:after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5E5470">
        <w:rPr>
          <w:rFonts w:ascii="Times New Roman" w:hAnsi="Times New Roman"/>
          <w:b/>
          <w:bCs/>
          <w:sz w:val="30"/>
          <w:szCs w:val="30"/>
        </w:rPr>
        <w:t xml:space="preserve">Особенности психофизического развития </w:t>
      </w:r>
      <w:r w:rsidR="00E85408">
        <w:rPr>
          <w:rFonts w:ascii="Times New Roman" w:hAnsi="Times New Roman"/>
          <w:b/>
          <w:bCs/>
          <w:sz w:val="30"/>
          <w:szCs w:val="30"/>
        </w:rPr>
        <w:t xml:space="preserve">обучающихся </w:t>
      </w:r>
      <w:r w:rsidRPr="005E5470">
        <w:rPr>
          <w:rFonts w:ascii="Times New Roman" w:hAnsi="Times New Roman"/>
          <w:b/>
          <w:bCs/>
          <w:sz w:val="30"/>
          <w:szCs w:val="30"/>
        </w:rPr>
        <w:t>с СДВГ</w:t>
      </w:r>
    </w:p>
    <w:p w14:paraId="290F1C09" w14:textId="77777777" w:rsidR="005E5470" w:rsidRPr="005E5470" w:rsidRDefault="005E5470" w:rsidP="005E5470">
      <w:pPr>
        <w:pStyle w:val="aa"/>
        <w:spacing w:after="0"/>
        <w:rPr>
          <w:rFonts w:ascii="Times New Roman" w:hAnsi="Times New Roman"/>
          <w:bCs/>
          <w:sz w:val="30"/>
          <w:szCs w:val="30"/>
          <w:lang w:val="be-BY"/>
        </w:rPr>
      </w:pPr>
      <w:r w:rsidRPr="005E5470">
        <w:rPr>
          <w:rFonts w:ascii="Times New Roman" w:hAnsi="Times New Roman"/>
          <w:bCs/>
          <w:sz w:val="30"/>
          <w:szCs w:val="30"/>
          <w:lang w:val="be-BY"/>
        </w:rPr>
        <w:t xml:space="preserve">Ключевыми симптомами СДВГ являются </w:t>
      </w:r>
      <w:r w:rsidRPr="005E5470">
        <w:rPr>
          <w:rFonts w:ascii="Times New Roman" w:hAnsi="Times New Roman"/>
          <w:bCs/>
          <w:i/>
          <w:sz w:val="30"/>
          <w:szCs w:val="30"/>
          <w:lang w:val="be-BY"/>
        </w:rPr>
        <w:t>нарушение внимания, гиперактивность, импульсивность</w:t>
      </w:r>
      <w:r w:rsidRPr="005E5470">
        <w:rPr>
          <w:rFonts w:ascii="Times New Roman" w:hAnsi="Times New Roman"/>
          <w:bCs/>
          <w:sz w:val="30"/>
          <w:szCs w:val="30"/>
          <w:lang w:val="be-BY"/>
        </w:rPr>
        <w:t>. Учащимся с СДВГ сложно контролировать свое поведение и концентрировать внимание. У таких детей, как правило, интеллект сохранен, но черты, характеризующие ребенка с СДВГ (беспокойство, неусидчивость, недостаточная целенаправленность и избыточная импульсивность поступков, повышенная возбудимость), определяют трудности в поведении и своеобразие в овладении учебными навыками, что ведет к выраженной школьной дезадаптации. Эти учащиеся испытывают затруднения в социально одобряемом взаимодействии с окружающими, хуже усваивают инструкции и алгоритмы действий, их деятельность неустойчива к побочным влияниям взрослых (негативная реакция на любые замечания).</w:t>
      </w:r>
    </w:p>
    <w:p w14:paraId="43B342F0" w14:textId="2016FAD9" w:rsidR="005E5470" w:rsidRPr="005E5470" w:rsidRDefault="005E5470" w:rsidP="005E5470">
      <w:pPr>
        <w:pStyle w:val="aa"/>
        <w:spacing w:after="0"/>
        <w:rPr>
          <w:rFonts w:ascii="Times New Roman" w:hAnsi="Times New Roman"/>
          <w:bCs/>
          <w:sz w:val="30"/>
          <w:szCs w:val="30"/>
        </w:rPr>
      </w:pPr>
      <w:r w:rsidRPr="005E5470">
        <w:rPr>
          <w:rFonts w:ascii="Times New Roman" w:hAnsi="Times New Roman"/>
          <w:bCs/>
          <w:i/>
          <w:sz w:val="30"/>
          <w:szCs w:val="30"/>
        </w:rPr>
        <w:t>Нарушение внимания</w:t>
      </w:r>
      <w:r w:rsidRPr="005E5470">
        <w:rPr>
          <w:rFonts w:ascii="Times New Roman" w:hAnsi="Times New Roman"/>
          <w:bCs/>
          <w:sz w:val="30"/>
          <w:szCs w:val="30"/>
        </w:rPr>
        <w:t xml:space="preserve"> </w:t>
      </w:r>
      <w:r w:rsidR="00557D6A">
        <w:rPr>
          <w:rFonts w:ascii="Times New Roman" w:hAnsi="Times New Roman"/>
          <w:bCs/>
          <w:sz w:val="30"/>
          <w:szCs w:val="30"/>
        </w:rPr>
        <w:t xml:space="preserve">обнаруживается </w:t>
      </w:r>
      <w:r w:rsidRPr="005E5470">
        <w:rPr>
          <w:rFonts w:ascii="Times New Roman" w:hAnsi="Times New Roman"/>
          <w:bCs/>
          <w:sz w:val="30"/>
          <w:szCs w:val="30"/>
        </w:rPr>
        <w:t>в следующих случаях: обучающийся не удерживает внимание на деталях, допускает много ошибок; с трудом сохраняет внимание при выполнении инструкций; не слушает обращенную речь; не</w:t>
      </w:r>
      <w:r w:rsidRPr="005E5470">
        <w:rPr>
          <w:rFonts w:ascii="Times New Roman" w:hAnsi="Times New Roman"/>
          <w:bCs/>
          <w:color w:val="00B050"/>
          <w:sz w:val="30"/>
          <w:szCs w:val="30"/>
        </w:rPr>
        <w:t xml:space="preserve"> </w:t>
      </w:r>
      <w:r w:rsidRPr="005E5470">
        <w:rPr>
          <w:rFonts w:ascii="Times New Roman" w:hAnsi="Times New Roman"/>
          <w:bCs/>
          <w:sz w:val="30"/>
          <w:szCs w:val="30"/>
        </w:rPr>
        <w:t>может доводить начатое действие до конца; не способен самостоятельно спланировать, организовать выполнение заданий; избегает</w:t>
      </w:r>
      <w:r>
        <w:rPr>
          <w:rFonts w:ascii="Times New Roman" w:hAnsi="Times New Roman"/>
          <w:bCs/>
          <w:sz w:val="30"/>
          <w:szCs w:val="30"/>
        </w:rPr>
        <w:t xml:space="preserve"> заданий</w:t>
      </w:r>
      <w:r w:rsidRPr="005E5470">
        <w:rPr>
          <w:rFonts w:ascii="Times New Roman" w:hAnsi="Times New Roman"/>
          <w:bCs/>
          <w:sz w:val="30"/>
          <w:szCs w:val="30"/>
        </w:rPr>
        <w:t>, требующих длительного физического и интеллектуального напряжения; часто теряет свои вещи; легко отвлекается; проявляет забывчивость и др.</w:t>
      </w:r>
    </w:p>
    <w:p w14:paraId="26FA2AE9" w14:textId="1E0CD7F3" w:rsidR="005E5470" w:rsidRPr="005E5470" w:rsidRDefault="005E5470" w:rsidP="00557D6A">
      <w:pPr>
        <w:pStyle w:val="aa"/>
        <w:spacing w:after="0"/>
        <w:rPr>
          <w:rFonts w:ascii="Times New Roman" w:hAnsi="Times New Roman"/>
          <w:bCs/>
          <w:sz w:val="30"/>
          <w:szCs w:val="30"/>
          <w:lang w:val="be-BY"/>
        </w:rPr>
      </w:pPr>
      <w:r w:rsidRPr="005E5470">
        <w:rPr>
          <w:rFonts w:ascii="Times New Roman" w:hAnsi="Times New Roman"/>
          <w:bCs/>
          <w:i/>
          <w:sz w:val="30"/>
          <w:szCs w:val="30"/>
          <w:lang w:val="be-BY"/>
        </w:rPr>
        <w:t>Импульсивность</w:t>
      </w:r>
      <w:r w:rsidR="00625159">
        <w:rPr>
          <w:rFonts w:ascii="Times New Roman" w:hAnsi="Times New Roman"/>
          <w:bCs/>
          <w:sz w:val="30"/>
          <w:szCs w:val="30"/>
          <w:lang w:val="be-BY"/>
        </w:rPr>
        <w:t xml:space="preserve"> проявляется</w:t>
      </w:r>
      <w:r w:rsidRPr="005E5470">
        <w:rPr>
          <w:rFonts w:ascii="Times New Roman" w:hAnsi="Times New Roman"/>
          <w:bCs/>
          <w:sz w:val="30"/>
          <w:szCs w:val="30"/>
          <w:lang w:val="be-BY"/>
        </w:rPr>
        <w:t xml:space="preserve"> в безответственном выполнении заданий (несмотря на собственное усилие все делать правильно);</w:t>
      </w:r>
      <w:r w:rsidR="00557D6A">
        <w:rPr>
          <w:rFonts w:ascii="Times New Roman" w:hAnsi="Times New Roman"/>
          <w:bCs/>
          <w:sz w:val="30"/>
          <w:szCs w:val="30"/>
          <w:lang w:val="be-BY"/>
        </w:rPr>
        <w:t xml:space="preserve"> </w:t>
      </w:r>
      <w:r w:rsidRPr="005E5470">
        <w:rPr>
          <w:rFonts w:ascii="Times New Roman" w:hAnsi="Times New Roman"/>
          <w:bCs/>
          <w:sz w:val="30"/>
          <w:szCs w:val="30"/>
          <w:lang w:val="be-BY"/>
        </w:rPr>
        <w:t>несдержанности в словах, поступках и действиях (например, выкрикивание с места, неспособность соблюдать очередность в выполнении инструкций, правил поведения, последовательност</w:t>
      </w:r>
      <w:r w:rsidR="00625159">
        <w:rPr>
          <w:rFonts w:ascii="Times New Roman" w:hAnsi="Times New Roman"/>
          <w:bCs/>
          <w:sz w:val="30"/>
          <w:szCs w:val="30"/>
          <w:lang w:val="be-BY"/>
        </w:rPr>
        <w:t>и</w:t>
      </w:r>
      <w:r w:rsidRPr="005E5470">
        <w:rPr>
          <w:rFonts w:ascii="Times New Roman" w:hAnsi="Times New Roman"/>
          <w:bCs/>
          <w:sz w:val="30"/>
          <w:szCs w:val="30"/>
          <w:lang w:val="be-BY"/>
        </w:rPr>
        <w:t xml:space="preserve"> способов действий в различных видах деятельности); неумении проигрывать, излишней настойчивости и отстаивании своих интересов, игнорируя требования взрослого. </w:t>
      </w:r>
    </w:p>
    <w:p w14:paraId="664CE5D0" w14:textId="5F21CDFE" w:rsidR="005E5470" w:rsidRPr="005E5470" w:rsidRDefault="005E5470" w:rsidP="005E5470">
      <w:pPr>
        <w:pStyle w:val="aa"/>
        <w:spacing w:after="0"/>
        <w:rPr>
          <w:rFonts w:ascii="Times New Roman" w:hAnsi="Times New Roman"/>
          <w:bCs/>
          <w:sz w:val="30"/>
          <w:szCs w:val="30"/>
          <w:lang w:val="be-BY"/>
        </w:rPr>
      </w:pPr>
      <w:r w:rsidRPr="005E5470">
        <w:rPr>
          <w:rFonts w:ascii="Times New Roman" w:hAnsi="Times New Roman"/>
          <w:bCs/>
          <w:sz w:val="30"/>
          <w:szCs w:val="30"/>
          <w:lang w:val="be-BY"/>
        </w:rPr>
        <w:t xml:space="preserve">Присутствие взрослого часто не является для </w:t>
      </w:r>
      <w:r w:rsidR="00557D6A">
        <w:rPr>
          <w:rFonts w:ascii="Times New Roman" w:hAnsi="Times New Roman"/>
          <w:bCs/>
          <w:sz w:val="30"/>
          <w:szCs w:val="30"/>
          <w:lang w:val="be-BY"/>
        </w:rPr>
        <w:t xml:space="preserve">учащихся </w:t>
      </w:r>
      <w:r w:rsidRPr="005E5470">
        <w:rPr>
          <w:rFonts w:ascii="Times New Roman" w:hAnsi="Times New Roman"/>
          <w:bCs/>
          <w:sz w:val="30"/>
          <w:szCs w:val="30"/>
          <w:lang w:val="be-BY"/>
        </w:rPr>
        <w:t>с СДВГ сдерживающим фактором.</w:t>
      </w:r>
    </w:p>
    <w:p w14:paraId="2F194D1B" w14:textId="75B5A59D" w:rsidR="005E5470" w:rsidRPr="005E5470" w:rsidRDefault="00557D6A" w:rsidP="005E5470">
      <w:pPr>
        <w:pStyle w:val="aa"/>
        <w:spacing w:after="0"/>
        <w:rPr>
          <w:rFonts w:ascii="Times New Roman" w:hAnsi="Times New Roman"/>
          <w:bCs/>
          <w:sz w:val="30"/>
          <w:szCs w:val="30"/>
          <w:lang w:val="be-BY"/>
        </w:rPr>
      </w:pPr>
      <w:r>
        <w:rPr>
          <w:rFonts w:ascii="Times New Roman" w:hAnsi="Times New Roman"/>
          <w:bCs/>
          <w:i/>
          <w:sz w:val="30"/>
          <w:szCs w:val="30"/>
          <w:lang w:val="be-BY"/>
        </w:rPr>
        <w:t xml:space="preserve">Гиперактивность </w:t>
      </w:r>
      <w:r w:rsidRPr="00557D6A">
        <w:rPr>
          <w:rFonts w:ascii="Times New Roman" w:hAnsi="Times New Roman"/>
          <w:bCs/>
          <w:sz w:val="30"/>
          <w:szCs w:val="30"/>
          <w:lang w:val="be-BY"/>
        </w:rPr>
        <w:t>выражается</w:t>
      </w:r>
      <w:r w:rsidR="00625159">
        <w:rPr>
          <w:rFonts w:ascii="Times New Roman" w:hAnsi="Times New Roman"/>
          <w:bCs/>
          <w:sz w:val="30"/>
          <w:szCs w:val="30"/>
          <w:lang w:val="be-BY"/>
        </w:rPr>
        <w:t xml:space="preserve"> в</w:t>
      </w:r>
      <w:r>
        <w:rPr>
          <w:rFonts w:ascii="Times New Roman" w:hAnsi="Times New Roman"/>
          <w:bCs/>
          <w:i/>
          <w:sz w:val="30"/>
          <w:szCs w:val="30"/>
          <w:lang w:val="be-BY"/>
        </w:rPr>
        <w:t xml:space="preserve"> </w:t>
      </w:r>
      <w:r w:rsidR="005E5470" w:rsidRPr="005E5470">
        <w:rPr>
          <w:rFonts w:ascii="Times New Roman" w:hAnsi="Times New Roman"/>
          <w:bCs/>
          <w:iCs/>
          <w:sz w:val="30"/>
          <w:szCs w:val="30"/>
          <w:lang w:val="be-BY"/>
        </w:rPr>
        <w:t>отсутстви</w:t>
      </w:r>
      <w:r w:rsidR="00625159">
        <w:rPr>
          <w:rFonts w:ascii="Times New Roman" w:hAnsi="Times New Roman"/>
          <w:bCs/>
          <w:iCs/>
          <w:sz w:val="30"/>
          <w:szCs w:val="30"/>
          <w:lang w:val="be-BY"/>
        </w:rPr>
        <w:t>и</w:t>
      </w:r>
      <w:r w:rsidR="005E5470" w:rsidRPr="005E5470">
        <w:rPr>
          <w:rFonts w:ascii="Times New Roman" w:hAnsi="Times New Roman"/>
          <w:bCs/>
          <w:iCs/>
          <w:sz w:val="30"/>
          <w:szCs w:val="30"/>
          <w:lang w:val="be-BY"/>
        </w:rPr>
        <w:t xml:space="preserve"> чувства безопасности, склонност</w:t>
      </w:r>
      <w:r w:rsidR="00625159">
        <w:rPr>
          <w:rFonts w:ascii="Times New Roman" w:hAnsi="Times New Roman"/>
          <w:bCs/>
          <w:iCs/>
          <w:sz w:val="30"/>
          <w:szCs w:val="30"/>
          <w:lang w:val="be-BY"/>
        </w:rPr>
        <w:t>и</w:t>
      </w:r>
      <w:r w:rsidR="005E5470" w:rsidRPr="005E5470">
        <w:rPr>
          <w:rFonts w:ascii="Times New Roman" w:hAnsi="Times New Roman"/>
          <w:bCs/>
          <w:iCs/>
          <w:sz w:val="30"/>
          <w:szCs w:val="30"/>
          <w:lang w:val="be-BY"/>
        </w:rPr>
        <w:t xml:space="preserve"> к агрессии, нестойкост</w:t>
      </w:r>
      <w:r w:rsidR="00115BF3">
        <w:rPr>
          <w:rFonts w:ascii="Times New Roman" w:hAnsi="Times New Roman"/>
          <w:bCs/>
          <w:iCs/>
          <w:sz w:val="30"/>
          <w:szCs w:val="30"/>
          <w:lang w:val="be-BY"/>
        </w:rPr>
        <w:t>и</w:t>
      </w:r>
      <w:r w:rsidR="005E5470" w:rsidRPr="005E5470">
        <w:rPr>
          <w:rFonts w:ascii="Times New Roman" w:hAnsi="Times New Roman"/>
          <w:bCs/>
          <w:iCs/>
          <w:sz w:val="30"/>
          <w:szCs w:val="30"/>
          <w:lang w:val="be-BY"/>
        </w:rPr>
        <w:t xml:space="preserve"> к стрессу, стремлени</w:t>
      </w:r>
      <w:r w:rsidR="00115BF3">
        <w:rPr>
          <w:rFonts w:ascii="Times New Roman" w:hAnsi="Times New Roman"/>
          <w:bCs/>
          <w:iCs/>
          <w:sz w:val="30"/>
          <w:szCs w:val="30"/>
          <w:lang w:val="be-BY"/>
        </w:rPr>
        <w:t>и</w:t>
      </w:r>
      <w:r w:rsidR="005E5470" w:rsidRPr="005E5470">
        <w:rPr>
          <w:rFonts w:ascii="Times New Roman" w:hAnsi="Times New Roman"/>
          <w:bCs/>
          <w:iCs/>
          <w:sz w:val="30"/>
          <w:szCs w:val="30"/>
          <w:lang w:val="be-BY"/>
        </w:rPr>
        <w:t xml:space="preserve"> удовлетворять свои эм</w:t>
      </w:r>
      <w:r>
        <w:rPr>
          <w:rFonts w:ascii="Times New Roman" w:hAnsi="Times New Roman"/>
          <w:bCs/>
          <w:iCs/>
          <w:sz w:val="30"/>
          <w:szCs w:val="30"/>
          <w:lang w:val="be-BY"/>
        </w:rPr>
        <w:t>оции в мире фантазии, повышенной</w:t>
      </w:r>
      <w:r w:rsidR="005E5470" w:rsidRPr="005E5470">
        <w:rPr>
          <w:rFonts w:ascii="Times New Roman" w:hAnsi="Times New Roman"/>
          <w:bCs/>
          <w:iCs/>
          <w:sz w:val="30"/>
          <w:szCs w:val="30"/>
          <w:lang w:val="be-BY"/>
        </w:rPr>
        <w:t xml:space="preserve"> тревожност</w:t>
      </w:r>
      <w:r w:rsidR="00115BF3">
        <w:rPr>
          <w:rFonts w:ascii="Times New Roman" w:hAnsi="Times New Roman"/>
          <w:bCs/>
          <w:iCs/>
          <w:sz w:val="30"/>
          <w:szCs w:val="30"/>
          <w:lang w:val="be-BY"/>
        </w:rPr>
        <w:t>и</w:t>
      </w:r>
      <w:r w:rsidR="005E5470" w:rsidRPr="005E5470">
        <w:rPr>
          <w:rFonts w:ascii="Times New Roman" w:hAnsi="Times New Roman"/>
          <w:bCs/>
          <w:iCs/>
          <w:sz w:val="30"/>
          <w:szCs w:val="30"/>
          <w:lang w:val="be-BY"/>
        </w:rPr>
        <w:t xml:space="preserve">. </w:t>
      </w:r>
      <w:r w:rsidR="005E5470" w:rsidRPr="005E5470">
        <w:rPr>
          <w:rFonts w:ascii="Times New Roman" w:hAnsi="Times New Roman"/>
          <w:bCs/>
          <w:sz w:val="30"/>
          <w:szCs w:val="30"/>
          <w:lang w:val="be-BY"/>
        </w:rPr>
        <w:t xml:space="preserve">Все это, наряду </w:t>
      </w:r>
      <w:r w:rsidR="005E5470" w:rsidRPr="005E5470">
        <w:rPr>
          <w:rFonts w:ascii="Times New Roman" w:hAnsi="Times New Roman"/>
          <w:bCs/>
          <w:sz w:val="30"/>
          <w:szCs w:val="30"/>
          <w:lang w:val="be-BY"/>
        </w:rPr>
        <w:lastRenderedPageBreak/>
        <w:t>со снижением внимания и познавательных</w:t>
      </w:r>
      <w:r w:rsidR="00115BF3">
        <w:rPr>
          <w:rFonts w:ascii="Times New Roman" w:hAnsi="Times New Roman"/>
          <w:bCs/>
          <w:sz w:val="30"/>
          <w:szCs w:val="30"/>
          <w:lang w:val="be-BY"/>
        </w:rPr>
        <w:t xml:space="preserve"> функций, приводит к торможению</w:t>
      </w:r>
      <w:r w:rsidR="005E5470" w:rsidRPr="005E5470">
        <w:rPr>
          <w:rFonts w:ascii="Times New Roman" w:hAnsi="Times New Roman"/>
          <w:bCs/>
          <w:sz w:val="30"/>
          <w:szCs w:val="30"/>
          <w:lang w:val="be-BY"/>
        </w:rPr>
        <w:t xml:space="preserve"> адаптивного потенциала</w:t>
      </w:r>
      <w:r w:rsidR="00115BF3">
        <w:rPr>
          <w:rFonts w:ascii="Times New Roman" w:hAnsi="Times New Roman"/>
          <w:bCs/>
          <w:sz w:val="30"/>
          <w:szCs w:val="30"/>
          <w:lang w:val="be-BY"/>
        </w:rPr>
        <w:t xml:space="preserve"> детей</w:t>
      </w:r>
      <w:r w:rsidR="005E5470" w:rsidRPr="005E5470">
        <w:rPr>
          <w:rFonts w:ascii="Times New Roman" w:hAnsi="Times New Roman"/>
          <w:bCs/>
          <w:sz w:val="30"/>
          <w:szCs w:val="30"/>
          <w:lang w:val="be-BY"/>
        </w:rPr>
        <w:t xml:space="preserve">. В целом для таких детей типичен более низкий уровень социальной зрелости, но при этом они стремятся руководить, ведут себя агрессивно и требовательно. Импульсивные гиперактивные дети быстро реагируют на запрет или замечание, отвечают резкими высказываниями, выкриками, непослушанием. </w:t>
      </w:r>
    </w:p>
    <w:p w14:paraId="78AFD7E7" w14:textId="0FF33BEC" w:rsidR="005E5470" w:rsidRPr="005E5470" w:rsidRDefault="005E5470" w:rsidP="005E5470">
      <w:pPr>
        <w:pStyle w:val="aa"/>
        <w:spacing w:after="0"/>
        <w:rPr>
          <w:rFonts w:ascii="Times New Roman" w:hAnsi="Times New Roman"/>
          <w:bCs/>
          <w:sz w:val="30"/>
          <w:szCs w:val="30"/>
          <w:lang w:val="be-BY"/>
        </w:rPr>
      </w:pPr>
      <w:r w:rsidRPr="005E5470">
        <w:rPr>
          <w:rFonts w:ascii="Times New Roman" w:hAnsi="Times New Roman"/>
          <w:bCs/>
          <w:sz w:val="30"/>
          <w:szCs w:val="30"/>
          <w:lang w:val="be-BY"/>
        </w:rPr>
        <w:t>Вместе с тем</w:t>
      </w:r>
      <w:r w:rsidRPr="005E5470">
        <w:rPr>
          <w:rFonts w:ascii="Times New Roman" w:hAnsi="Times New Roman"/>
          <w:bCs/>
          <w:color w:val="FF0000"/>
          <w:sz w:val="30"/>
          <w:szCs w:val="30"/>
          <w:lang w:val="be-BY"/>
        </w:rPr>
        <w:t xml:space="preserve"> </w:t>
      </w:r>
      <w:r w:rsidRPr="005E5470">
        <w:rPr>
          <w:rFonts w:ascii="Times New Roman" w:hAnsi="Times New Roman"/>
          <w:bCs/>
          <w:sz w:val="30"/>
          <w:szCs w:val="30"/>
          <w:lang w:val="be-BY"/>
        </w:rPr>
        <w:t xml:space="preserve">такие </w:t>
      </w:r>
      <w:r w:rsidR="00557D6A">
        <w:rPr>
          <w:rFonts w:ascii="Times New Roman" w:hAnsi="Times New Roman"/>
          <w:bCs/>
          <w:sz w:val="30"/>
          <w:szCs w:val="30"/>
          <w:lang w:val="be-BY"/>
        </w:rPr>
        <w:t xml:space="preserve">учащиеся </w:t>
      </w:r>
      <w:r w:rsidRPr="005E5470">
        <w:rPr>
          <w:rFonts w:ascii="Times New Roman" w:hAnsi="Times New Roman"/>
          <w:bCs/>
          <w:i/>
          <w:sz w:val="30"/>
          <w:szCs w:val="30"/>
          <w:lang w:val="be-BY"/>
        </w:rPr>
        <w:t>обладают творческими способностями и позитивными личностными качествами</w:t>
      </w:r>
      <w:r w:rsidRPr="005E5470">
        <w:rPr>
          <w:rFonts w:ascii="Times New Roman" w:hAnsi="Times New Roman"/>
          <w:bCs/>
          <w:sz w:val="30"/>
          <w:szCs w:val="30"/>
          <w:lang w:val="be-BY"/>
        </w:rPr>
        <w:t xml:space="preserve"> (гибкость, энтузиазм и спонтанность, энергичность в процессе деятельности). Их творчество проявляется в живом воображении, умении мечтать и обдумывать множество мыслей одновременно, быть отличным генератором идей, находить нестандартные решения, замечать вещи (признаки, свойства), которые другие не видят. Гибкость детей с СДВГ проявляется в способности думать в нескольких направлениях одновременно, что обеспечивает им большую воприимчивость и открытость к новым идеям и веяниям. Энтузиазм и спонтанность </w:t>
      </w:r>
      <w:r w:rsidR="00557D6A">
        <w:rPr>
          <w:rFonts w:ascii="Times New Roman" w:hAnsi="Times New Roman"/>
          <w:bCs/>
          <w:sz w:val="30"/>
          <w:szCs w:val="30"/>
          <w:lang w:val="be-BY"/>
        </w:rPr>
        <w:t xml:space="preserve">учащихся </w:t>
      </w:r>
      <w:r w:rsidRPr="005E5470">
        <w:rPr>
          <w:rFonts w:ascii="Times New Roman" w:hAnsi="Times New Roman"/>
          <w:bCs/>
          <w:sz w:val="30"/>
          <w:szCs w:val="30"/>
          <w:lang w:val="be-BY"/>
        </w:rPr>
        <w:t xml:space="preserve">с СДВГ вызывает у них интерес к окружающему. Энергичность (при правильном сопровождении) может обеспечить им работоспособность, возможность достигать успехов. </w:t>
      </w:r>
    </w:p>
    <w:p w14:paraId="0CFAA39F" w14:textId="3B5A2C23" w:rsidR="005E5470" w:rsidRPr="005E5470" w:rsidRDefault="00AA0862" w:rsidP="005E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Педагогическому работнику</w:t>
      </w:r>
      <w:r w:rsidR="005E5470"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 важно спокойно и терпеливо относиться к потребностям обучающихся, использовать их сильные стороны, а не акцентировать внимание на устранени</w:t>
      </w:r>
      <w:r w:rsidR="00B81DD8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5E5470"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 недостатков, как можно чаще поощрять обучающихся с СДВГ даже за незначительные успехи. </w:t>
      </w:r>
    </w:p>
    <w:p w14:paraId="3C311645" w14:textId="77777777" w:rsidR="002B2248" w:rsidRDefault="002B2248" w:rsidP="005E5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70FDD11A" w14:textId="77777777" w:rsidR="00E85408" w:rsidRDefault="005E5470" w:rsidP="005E5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b/>
          <w:sz w:val="30"/>
          <w:szCs w:val="30"/>
          <w:lang w:val="ru-RU"/>
        </w:rPr>
        <w:t>Специфика организации учебных занятий</w:t>
      </w:r>
    </w:p>
    <w:p w14:paraId="0663B10E" w14:textId="544BD7F7" w:rsidR="005E5470" w:rsidRPr="005E5470" w:rsidRDefault="005E5470" w:rsidP="005E5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для </w:t>
      </w:r>
      <w:r w:rsidR="00E85408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обучающихся </w:t>
      </w:r>
      <w:r w:rsidRPr="005E5470">
        <w:rPr>
          <w:rFonts w:ascii="Times New Roman" w:hAnsi="Times New Roman" w:cs="Times New Roman"/>
          <w:b/>
          <w:sz w:val="30"/>
          <w:szCs w:val="30"/>
          <w:lang w:val="ru-RU"/>
        </w:rPr>
        <w:t>с СДВГ</w:t>
      </w:r>
    </w:p>
    <w:p w14:paraId="398C1298" w14:textId="5D217195" w:rsidR="005E5470" w:rsidRPr="005E5470" w:rsidRDefault="005E5470" w:rsidP="005E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При проведении учебных занятий педагогическим работникам </w:t>
      </w:r>
      <w:r w:rsidR="0046663C">
        <w:rPr>
          <w:rFonts w:ascii="Times New Roman" w:hAnsi="Times New Roman" w:cs="Times New Roman"/>
          <w:sz w:val="30"/>
          <w:szCs w:val="30"/>
          <w:lang w:val="ru-RU"/>
        </w:rPr>
        <w:t xml:space="preserve">следует </w:t>
      </w:r>
      <w:r w:rsidR="00115BF3">
        <w:rPr>
          <w:rFonts w:ascii="Times New Roman" w:hAnsi="Times New Roman" w:cs="Times New Roman"/>
          <w:sz w:val="30"/>
          <w:szCs w:val="30"/>
          <w:lang w:val="ru-RU"/>
        </w:rPr>
        <w:t>руководствоваться следующими рекомендациями</w:t>
      </w:r>
      <w:r w:rsidR="0046663C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4DB22703" w14:textId="1CD313A9" w:rsidR="005E5470" w:rsidRPr="005E5470" w:rsidRDefault="00657A7A" w:rsidP="005E54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>учащих</w:t>
      </w:r>
      <w:r w:rsidR="005E5470" w:rsidRPr="005E5470">
        <w:rPr>
          <w:rFonts w:ascii="Times New Roman" w:hAnsi="Times New Roman" w:cs="Times New Roman"/>
          <w:sz w:val="30"/>
          <w:szCs w:val="30"/>
        </w:rPr>
        <w:t xml:space="preserve">ся </w:t>
      </w:r>
      <w:r w:rsidR="005E5470"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с СДВГ </w:t>
      </w:r>
      <w:r w:rsidR="005E5470" w:rsidRPr="005E5470">
        <w:rPr>
          <w:rFonts w:ascii="Times New Roman" w:hAnsi="Times New Roman" w:cs="Times New Roman"/>
          <w:sz w:val="30"/>
          <w:szCs w:val="30"/>
        </w:rPr>
        <w:t xml:space="preserve">желательно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рассаживать </w:t>
      </w:r>
      <w:r w:rsidR="005E5470" w:rsidRPr="005E5470">
        <w:rPr>
          <w:rFonts w:ascii="Times New Roman" w:hAnsi="Times New Roman" w:cs="Times New Roman"/>
          <w:sz w:val="30"/>
          <w:szCs w:val="30"/>
        </w:rPr>
        <w:t>в поле непосредственного контакта с учителем (1</w:t>
      </w:r>
      <w:r w:rsidR="00B81DD8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5E5470" w:rsidRPr="005E5470">
        <w:rPr>
          <w:rFonts w:ascii="Times New Roman" w:hAnsi="Times New Roman" w:cs="Times New Roman"/>
          <w:sz w:val="30"/>
          <w:szCs w:val="30"/>
        </w:rPr>
        <w:t>3 парта). Учитывая, что первые парты часто выдел</w:t>
      </w:r>
      <w:proofErr w:type="spellStart"/>
      <w:r w:rsidR="00115BF3">
        <w:rPr>
          <w:rFonts w:ascii="Times New Roman" w:hAnsi="Times New Roman" w:cs="Times New Roman"/>
          <w:sz w:val="30"/>
          <w:szCs w:val="30"/>
          <w:lang w:val="ru-RU"/>
        </w:rPr>
        <w:t>яются</w:t>
      </w:r>
      <w:proofErr w:type="spellEnd"/>
      <w:r w:rsidR="005E5470" w:rsidRPr="005E5470">
        <w:rPr>
          <w:rFonts w:ascii="Times New Roman" w:hAnsi="Times New Roman" w:cs="Times New Roman"/>
          <w:sz w:val="30"/>
          <w:szCs w:val="30"/>
        </w:rPr>
        <w:t xml:space="preserve"> для учащихся с ослабленным зрением и другими физическими показателями, необходимо продумать </w:t>
      </w:r>
      <w:r w:rsidR="00115BF3">
        <w:rPr>
          <w:rFonts w:ascii="Times New Roman" w:hAnsi="Times New Roman" w:cs="Times New Roman"/>
          <w:sz w:val="30"/>
          <w:szCs w:val="30"/>
          <w:lang w:val="ru-RU"/>
        </w:rPr>
        <w:t>размещение</w:t>
      </w:r>
      <w:r w:rsidR="005E5470" w:rsidRPr="005E5470">
        <w:rPr>
          <w:rFonts w:ascii="Times New Roman" w:hAnsi="Times New Roman" w:cs="Times New Roman"/>
          <w:sz w:val="30"/>
          <w:szCs w:val="30"/>
        </w:rPr>
        <w:t xml:space="preserve"> данных учащихся на уроке ближе к педагогу;</w:t>
      </w:r>
      <w:r w:rsidR="005E5470"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468F771B" w14:textId="432FD854" w:rsidR="005E5470" w:rsidRPr="005E5470" w:rsidRDefault="005E5470" w:rsidP="005E54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необходимо заранее запланировать для данных учащихся 2</w:t>
      </w:r>
      <w:r w:rsidR="00B81D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–</w:t>
      </w:r>
      <w:r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 вида дополнительной активной работы (что-либо сложить, разложить, вытереть, убрать, отнести, переложить, перене</w:t>
      </w:r>
      <w:r w:rsidR="004666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сти, подремонтировать и другие), так как в</w:t>
      </w:r>
      <w:r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ыполнение трудовых операций является профилактикой эмоционального переутомлени</w:t>
      </w:r>
      <w:r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я;</w:t>
      </w:r>
    </w:p>
    <w:p w14:paraId="08D9188F" w14:textId="1D8AD926" w:rsidR="005E5470" w:rsidRPr="005E5470" w:rsidRDefault="005E5470" w:rsidP="005E54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657A7A">
        <w:rPr>
          <w:rFonts w:ascii="Times New Roman" w:hAnsi="Times New Roman" w:cs="Times New Roman"/>
          <w:sz w:val="30"/>
          <w:szCs w:val="30"/>
        </w:rPr>
        <w:t>родумыва</w:t>
      </w:r>
      <w:r w:rsidR="0046663C">
        <w:rPr>
          <w:rFonts w:ascii="Times New Roman" w:hAnsi="Times New Roman" w:cs="Times New Roman"/>
          <w:sz w:val="30"/>
          <w:szCs w:val="30"/>
        </w:rPr>
        <w:t xml:space="preserve">ть </w:t>
      </w:r>
      <w:r w:rsidRPr="005E5470">
        <w:rPr>
          <w:rFonts w:ascii="Times New Roman" w:hAnsi="Times New Roman" w:cs="Times New Roman"/>
          <w:sz w:val="30"/>
          <w:szCs w:val="30"/>
        </w:rPr>
        <w:t>для данных учащихся интерактивное начало каждого урока (возможны варианты: раздать тетради, вытереть доску, подсчитать количество детей в классе и иное), т.</w:t>
      </w:r>
      <w:r w:rsidR="00B81DD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E5470">
        <w:rPr>
          <w:rFonts w:ascii="Times New Roman" w:hAnsi="Times New Roman" w:cs="Times New Roman"/>
          <w:sz w:val="30"/>
          <w:szCs w:val="30"/>
        </w:rPr>
        <w:t xml:space="preserve">е. необходимо сконцентрировать внимание учащихся на учебной деятельности, привлечь к активной работе </w:t>
      </w:r>
      <w:r w:rsidRPr="005E5470">
        <w:rPr>
          <w:rFonts w:ascii="Times New Roman" w:hAnsi="Times New Roman" w:cs="Times New Roman"/>
          <w:sz w:val="30"/>
          <w:szCs w:val="30"/>
        </w:rPr>
        <w:lastRenderedPageBreak/>
        <w:t xml:space="preserve">в начале урока. Категорически запрещается насильно усаживать учащихся за парту, повышать голос, обращать внимание других учеников на поведение 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учащихся с СДВГ</w:t>
      </w:r>
      <w:r w:rsidRPr="005E5470">
        <w:rPr>
          <w:rFonts w:ascii="Times New Roman" w:hAnsi="Times New Roman" w:cs="Times New Roman"/>
          <w:sz w:val="30"/>
          <w:szCs w:val="30"/>
        </w:rPr>
        <w:t xml:space="preserve">, так как </w:t>
      </w:r>
      <w:r w:rsidR="00115BF3">
        <w:rPr>
          <w:rFonts w:ascii="Times New Roman" w:hAnsi="Times New Roman" w:cs="Times New Roman"/>
          <w:sz w:val="30"/>
          <w:szCs w:val="30"/>
          <w:lang w:val="ru-RU"/>
        </w:rPr>
        <w:t xml:space="preserve">это </w:t>
      </w:r>
      <w:r w:rsidR="00115BF3">
        <w:rPr>
          <w:rFonts w:ascii="Times New Roman" w:hAnsi="Times New Roman" w:cs="Times New Roman"/>
          <w:sz w:val="30"/>
          <w:szCs w:val="30"/>
        </w:rPr>
        <w:t>мо</w:t>
      </w:r>
      <w:r w:rsidR="00115BF3">
        <w:rPr>
          <w:rFonts w:ascii="Times New Roman" w:hAnsi="Times New Roman" w:cs="Times New Roman"/>
          <w:sz w:val="30"/>
          <w:szCs w:val="30"/>
          <w:lang w:val="ru-RU"/>
        </w:rPr>
        <w:t>же</w:t>
      </w:r>
      <w:r w:rsidRPr="005E5470">
        <w:rPr>
          <w:rFonts w:ascii="Times New Roman" w:hAnsi="Times New Roman" w:cs="Times New Roman"/>
          <w:sz w:val="30"/>
          <w:szCs w:val="30"/>
        </w:rPr>
        <w:t xml:space="preserve">т спровоцировать различные эмоциональные реакции. Необходимо </w:t>
      </w:r>
      <w:r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избегать категорических запретов и высмеивани</w:t>
      </w:r>
      <w:r w:rsidR="00115BF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я</w:t>
      </w:r>
      <w:r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учащихся</w:t>
      </w:r>
      <w:r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, так как з</w:t>
      </w:r>
      <w:r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амечания провоцируют эмоцио</w:t>
      </w:r>
      <w:r w:rsidR="00AA086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нальное возбуждение детей. Нивелированию</w:t>
      </w:r>
      <w:r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конфликтной ситуации поможет спокойный и уравновешенный голос педаго</w:t>
      </w:r>
      <w:r w:rsidR="00AA086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гического работника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0B8FDFF2" w14:textId="6D558330" w:rsidR="005E5470" w:rsidRPr="005E5470" w:rsidRDefault="005E5470" w:rsidP="005E54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657A7A">
        <w:rPr>
          <w:rFonts w:ascii="Times New Roman" w:hAnsi="Times New Roman" w:cs="Times New Roman"/>
          <w:sz w:val="30"/>
          <w:szCs w:val="30"/>
        </w:rPr>
        <w:t>оставля</w:t>
      </w:r>
      <w:r w:rsidRPr="005E5470">
        <w:rPr>
          <w:rFonts w:ascii="Times New Roman" w:hAnsi="Times New Roman" w:cs="Times New Roman"/>
          <w:sz w:val="30"/>
          <w:szCs w:val="30"/>
        </w:rPr>
        <w:t xml:space="preserve">ть правила поведения в классе, например, </w:t>
      </w:r>
      <w:r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«Советы самому себе»</w:t>
      </w:r>
      <w:r w:rsidRPr="005E5470">
        <w:rPr>
          <w:rFonts w:ascii="Times New Roman" w:hAnsi="Times New Roman" w:cs="Times New Roman"/>
          <w:sz w:val="30"/>
          <w:szCs w:val="30"/>
        </w:rPr>
        <w:t xml:space="preserve">. </w:t>
      </w:r>
      <w:r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процессе работы, если ребенок нарушит одно из правил, установленное им же самим, педагог может указать ему на список правил. Кроме того, рекомендуется ввести </w:t>
      </w:r>
      <w:r w:rsidRPr="005E5470">
        <w:rPr>
          <w:rFonts w:ascii="Times New Roman" w:hAnsi="Times New Roman" w:cs="Times New Roman"/>
          <w:sz w:val="30"/>
          <w:szCs w:val="30"/>
        </w:rPr>
        <w:t xml:space="preserve">ритуалы приветствия учащихся в начале каждого урока, например, </w:t>
      </w:r>
      <w:r w:rsidR="00115BF3" w:rsidRPr="005E5470">
        <w:rPr>
          <w:rFonts w:ascii="Times New Roman" w:hAnsi="Times New Roman" w:cs="Times New Roman"/>
          <w:sz w:val="30"/>
          <w:szCs w:val="30"/>
        </w:rPr>
        <w:t xml:space="preserve">учащимся </w:t>
      </w:r>
      <w:r w:rsidRPr="005E5470">
        <w:rPr>
          <w:rFonts w:ascii="Times New Roman" w:hAnsi="Times New Roman" w:cs="Times New Roman"/>
          <w:sz w:val="30"/>
          <w:szCs w:val="30"/>
        </w:rPr>
        <w:t xml:space="preserve">предлагается похвалить друг друга, высказать </w:t>
      </w:r>
      <w:r w:rsidR="00115BF3">
        <w:rPr>
          <w:rFonts w:ascii="Times New Roman" w:hAnsi="Times New Roman" w:cs="Times New Roman"/>
          <w:sz w:val="30"/>
          <w:szCs w:val="30"/>
        </w:rPr>
        <w:t>пожелания хорошего дня и другое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;</w:t>
      </w:r>
      <w:r w:rsidRPr="005E547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98F1105" w14:textId="467F3385" w:rsidR="005E5470" w:rsidRPr="005E5470" w:rsidRDefault="00B81DD8" w:rsidP="005E54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о</w:t>
      </w:r>
      <w:r w:rsidR="005E5470"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рганизовывать физминутки, обеспечивающие профилактику физического, сенсорного, эмоционального, интеллектуального переутомления. </w:t>
      </w:r>
      <w:r w:rsidR="005E5470" w:rsidRPr="005E5470">
        <w:rPr>
          <w:rFonts w:ascii="Times New Roman" w:hAnsi="Times New Roman" w:cs="Times New Roman"/>
          <w:sz w:val="30"/>
          <w:szCs w:val="30"/>
        </w:rPr>
        <w:t>Сбалансированное соотношение на учебном занятии рациональных и аффективных воспитательных средств (обсуждение жизненных ситуаций, шуток, веселых минуток, притч) создаст эмоциональный комфорт</w:t>
      </w:r>
      <w:r w:rsidR="005E5470"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;</w:t>
      </w:r>
    </w:p>
    <w:p w14:paraId="708CB8F1" w14:textId="77777777" w:rsidR="005E5470" w:rsidRPr="005E5470" w:rsidRDefault="005E5470" w:rsidP="005E54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замечать и отмечать успехи учащихся, использовать все возможные виды поощрения (похвалу, благодарность), даже за небольшую «победу» </w:t>
      </w:r>
      <w:r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при выполнении заданий</w:t>
      </w:r>
      <w:r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14:paraId="619FE45E" w14:textId="219395D4" w:rsidR="005E5470" w:rsidRPr="005E5470" w:rsidRDefault="005E5470" w:rsidP="005E54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отношении </w:t>
      </w:r>
      <w:r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учащихся с СДВГ</w:t>
      </w:r>
      <w:r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нужно «повернуться» в сторону их возможностей, увидеть в </w:t>
      </w:r>
      <w:r w:rsidR="00657A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 xml:space="preserve">учениках </w:t>
      </w:r>
      <w:r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положительное и на этой основе выстраивать </w:t>
      </w:r>
      <w:r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учебное занятие</w:t>
      </w:r>
      <w:r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Система поощрений должна быть достаточно гибкой, но обязательно последовательной. Необходимо учитывать особенности учеников: они не уме</w:t>
      </w:r>
      <w:r w:rsidR="00115BF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ю</w:t>
      </w:r>
      <w:r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 долго ждать, поэтому и поощрения должны носить моментальный характер и повторяться примерно через 15</w:t>
      </w:r>
      <w:r w:rsidR="00B81D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ru-RU"/>
        </w:rPr>
        <w:t>–</w:t>
      </w:r>
      <w:r w:rsidRPr="005E54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20 минут. Один из вариантов поощрения – жетоны или фишки, которые учащиеся в конце недели подсчитывают и вспоминают, за какие успехи они их получили.</w:t>
      </w:r>
    </w:p>
    <w:p w14:paraId="4E08DCDD" w14:textId="12B71FCE" w:rsidR="005E5470" w:rsidRPr="005E5470" w:rsidRDefault="00AA0862" w:rsidP="005E54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Педагогическому работнику</w:t>
      </w:r>
      <w:r w:rsidR="005E5470"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 необходимо осуществлять </w:t>
      </w:r>
      <w:r w:rsidR="005E5470" w:rsidRPr="005E5470">
        <w:rPr>
          <w:rFonts w:ascii="Times New Roman" w:hAnsi="Times New Roman" w:cs="Times New Roman"/>
          <w:sz w:val="30"/>
          <w:szCs w:val="30"/>
        </w:rPr>
        <w:t xml:space="preserve">адаптацию учебного материала (сокращение объема заданий при сохранении уровня сложности; дополнительная визуализация инструкций; приспособление учебных инструментов и материалов к потребностям детей; изменение способа предоставления и записи информации). </w:t>
      </w:r>
    </w:p>
    <w:p w14:paraId="450DE7A5" w14:textId="1398EA30" w:rsidR="005E5470" w:rsidRPr="005E5470" w:rsidRDefault="005E5470" w:rsidP="005E54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470">
        <w:rPr>
          <w:rFonts w:ascii="Times New Roman" w:hAnsi="Times New Roman" w:cs="Times New Roman"/>
          <w:sz w:val="30"/>
          <w:szCs w:val="30"/>
        </w:rPr>
        <w:t xml:space="preserve">Для данных учащихся 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в течени</w:t>
      </w:r>
      <w:r w:rsidR="00115BF3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 учебного занятия можно </w:t>
      </w:r>
      <w:r w:rsidRPr="005E5470">
        <w:rPr>
          <w:rFonts w:ascii="Times New Roman" w:hAnsi="Times New Roman" w:cs="Times New Roman"/>
          <w:sz w:val="30"/>
          <w:szCs w:val="30"/>
        </w:rPr>
        <w:t>организовать (по возможности) перекусы</w:t>
      </w:r>
      <w:r w:rsidRPr="005E54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(печенье, кусочек хлеба),</w:t>
      </w:r>
      <w:r w:rsidRPr="005E5470">
        <w:rPr>
          <w:rFonts w:ascii="Times New Roman" w:hAnsi="Times New Roman" w:cs="Times New Roman"/>
          <w:sz w:val="30"/>
          <w:szCs w:val="30"/>
        </w:rPr>
        <w:t xml:space="preserve"> так как </w:t>
      </w:r>
      <w:r w:rsidRPr="005E54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питание ребенка </w:t>
      </w:r>
      <w:r w:rsidRPr="005E5470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с СДВГ </w:t>
      </w:r>
      <w:r w:rsidRPr="005E5470">
        <w:rPr>
          <w:rFonts w:ascii="Times New Roman" w:hAnsi="Times New Roman" w:cs="Times New Roman"/>
          <w:sz w:val="30"/>
          <w:szCs w:val="30"/>
          <w:shd w:val="clear" w:color="auto" w:fill="FFFFFF"/>
        </w:rPr>
        <w:t>напрямую влияет на его эмоциональное состояние и поведение.</w:t>
      </w:r>
    </w:p>
    <w:p w14:paraId="42302863" w14:textId="77777777" w:rsidR="002B2248" w:rsidRDefault="002B2248" w:rsidP="005E5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7AB1B8EC" w14:textId="3463A66E" w:rsidR="005E5470" w:rsidRPr="005E5470" w:rsidRDefault="005E5470" w:rsidP="00E854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 xml:space="preserve">Специфика организации коррекционной работы с </w:t>
      </w:r>
      <w:r w:rsidR="00E85408">
        <w:rPr>
          <w:rFonts w:ascii="Times New Roman" w:hAnsi="Times New Roman" w:cs="Times New Roman"/>
          <w:b/>
          <w:sz w:val="30"/>
          <w:szCs w:val="30"/>
          <w:lang w:val="ru-RU"/>
        </w:rPr>
        <w:t>обучающимися с СДВГ</w:t>
      </w:r>
    </w:p>
    <w:p w14:paraId="0F101F50" w14:textId="73F5F210" w:rsidR="005E5470" w:rsidRPr="00AE7753" w:rsidRDefault="005E5470" w:rsidP="005E547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bCs/>
          <w:sz w:val="30"/>
          <w:szCs w:val="30"/>
        </w:rPr>
        <w:t>На коррекционных занятиях по развитию познавательной деятельности рекомендуется использовать следующие методы: словесные (инструкция, рассказ, объяснение, разъяснение,</w:t>
      </w:r>
      <w:r w:rsidRPr="005E5470">
        <w:rPr>
          <w:rFonts w:ascii="Times New Roman" w:hAnsi="Times New Roman" w:cs="Times New Roman"/>
          <w:sz w:val="30"/>
          <w:szCs w:val="30"/>
        </w:rPr>
        <w:t xml:space="preserve"> уточняющие вопросы</w:t>
      </w:r>
      <w:r w:rsidRPr="005E5470">
        <w:rPr>
          <w:rFonts w:ascii="Times New Roman" w:hAnsi="Times New Roman" w:cs="Times New Roman"/>
          <w:bCs/>
          <w:sz w:val="30"/>
          <w:szCs w:val="30"/>
        </w:rPr>
        <w:t xml:space="preserve"> и др.); наглядные (показ изучаемых предметов, изображений</w:t>
      </w:r>
      <w:r w:rsidRPr="005E5470">
        <w:rPr>
          <w:rFonts w:ascii="Times New Roman" w:hAnsi="Times New Roman" w:cs="Times New Roman"/>
          <w:sz w:val="30"/>
          <w:szCs w:val="30"/>
        </w:rPr>
        <w:t>; использование сигнальных опор, планов, памяток</w:t>
      </w:r>
      <w:r w:rsidRPr="005E5470">
        <w:rPr>
          <w:rFonts w:ascii="Times New Roman" w:hAnsi="Times New Roman" w:cs="Times New Roman"/>
          <w:bCs/>
          <w:sz w:val="30"/>
          <w:szCs w:val="30"/>
        </w:rPr>
        <w:t xml:space="preserve"> и др.); практические (дидактические и сюжетно-ролевые игры, упражнения, опыты, выполнение трудовых и социально-бытовых заданий). Практика работы с данной категор</w:t>
      </w:r>
      <w:r w:rsidR="00657A7A">
        <w:rPr>
          <w:rFonts w:ascii="Times New Roman" w:hAnsi="Times New Roman" w:cs="Times New Roman"/>
          <w:bCs/>
          <w:sz w:val="30"/>
          <w:szCs w:val="30"/>
        </w:rPr>
        <w:t>ией учащихся  указывае</w:t>
      </w:r>
      <w:r w:rsidRPr="005E5470">
        <w:rPr>
          <w:rFonts w:ascii="Times New Roman" w:hAnsi="Times New Roman" w:cs="Times New Roman"/>
          <w:bCs/>
          <w:sz w:val="30"/>
          <w:szCs w:val="30"/>
        </w:rPr>
        <w:t>т</w:t>
      </w:r>
      <w:r w:rsidR="00657A7A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на то</w:t>
      </w:r>
      <w:r w:rsidRPr="005E5470">
        <w:rPr>
          <w:rFonts w:ascii="Times New Roman" w:hAnsi="Times New Roman" w:cs="Times New Roman"/>
          <w:bCs/>
          <w:sz w:val="30"/>
          <w:szCs w:val="30"/>
        </w:rPr>
        <w:t xml:space="preserve">, что </w:t>
      </w:r>
      <w:r w:rsidR="00657A7A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их </w:t>
      </w:r>
      <w:r w:rsidRPr="005E5470">
        <w:rPr>
          <w:rFonts w:ascii="Times New Roman" w:hAnsi="Times New Roman" w:cs="Times New Roman"/>
          <w:bCs/>
          <w:sz w:val="30"/>
          <w:szCs w:val="30"/>
        </w:rPr>
        <w:t xml:space="preserve">интерес связан с выполнением проектной деятельности. </w:t>
      </w:r>
      <w:r w:rsidR="00657A7A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Поэтому </w:t>
      </w:r>
      <w:r w:rsidRPr="005E5470">
        <w:rPr>
          <w:rFonts w:ascii="Times New Roman" w:hAnsi="Times New Roman" w:cs="Times New Roman"/>
          <w:bCs/>
          <w:sz w:val="30"/>
          <w:szCs w:val="30"/>
        </w:rPr>
        <w:t xml:space="preserve">развитие познавательной деятельности может осуществляться </w:t>
      </w:r>
      <w:r w:rsidR="00115BF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посредством </w:t>
      </w:r>
      <w:r w:rsidR="00115BF3">
        <w:rPr>
          <w:rFonts w:ascii="Times New Roman" w:hAnsi="Times New Roman" w:cs="Times New Roman"/>
          <w:sz w:val="30"/>
          <w:szCs w:val="30"/>
        </w:rPr>
        <w:t>исследовательских заданий</w:t>
      </w:r>
      <w:r w:rsidR="00115BF3">
        <w:rPr>
          <w:rFonts w:ascii="Times New Roman" w:hAnsi="Times New Roman" w:cs="Times New Roman"/>
          <w:sz w:val="30"/>
          <w:szCs w:val="30"/>
          <w:lang w:val="ru-RU"/>
        </w:rPr>
        <w:t xml:space="preserve"> с учетом </w:t>
      </w:r>
      <w:r w:rsidR="0010729A">
        <w:rPr>
          <w:rFonts w:ascii="Times New Roman" w:hAnsi="Times New Roman" w:cs="Times New Roman"/>
          <w:sz w:val="30"/>
          <w:szCs w:val="30"/>
          <w:lang w:val="ru-RU"/>
        </w:rPr>
        <w:t xml:space="preserve">проявления </w:t>
      </w:r>
      <w:r w:rsidR="00115BF3">
        <w:rPr>
          <w:rFonts w:ascii="Times New Roman" w:hAnsi="Times New Roman" w:cs="Times New Roman"/>
          <w:sz w:val="30"/>
          <w:szCs w:val="30"/>
          <w:lang w:val="ru-RU"/>
        </w:rPr>
        <w:t xml:space="preserve">разного уровня самостоятельности. </w:t>
      </w:r>
      <w:r w:rsidR="00AE7753">
        <w:rPr>
          <w:rFonts w:ascii="Times New Roman" w:hAnsi="Times New Roman" w:cs="Times New Roman"/>
          <w:sz w:val="30"/>
          <w:szCs w:val="30"/>
          <w:lang w:val="ru-RU"/>
        </w:rPr>
        <w:t>Обучающиеся выполняют следующие виды деятельности:</w:t>
      </w:r>
    </w:p>
    <w:p w14:paraId="788DF0FD" w14:textId="176DACAB" w:rsidR="005E5470" w:rsidRPr="005E5470" w:rsidRDefault="005E5470" w:rsidP="005E547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470">
        <w:rPr>
          <w:rFonts w:ascii="Times New Roman" w:hAnsi="Times New Roman" w:cs="Times New Roman"/>
          <w:sz w:val="30"/>
          <w:szCs w:val="30"/>
        </w:rPr>
        <w:t xml:space="preserve">работают по готовой инструкции, в которой прописаны цель и порядок выполнения работы; гипотеза не указывается; работа учащихся носит репродуктивный характер; </w:t>
      </w:r>
    </w:p>
    <w:p w14:paraId="78630B33" w14:textId="6585D37E" w:rsidR="005E5470" w:rsidRPr="005E5470" w:rsidRDefault="005E5470" w:rsidP="005E547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470">
        <w:rPr>
          <w:rFonts w:ascii="Times New Roman" w:hAnsi="Times New Roman" w:cs="Times New Roman"/>
          <w:sz w:val="30"/>
          <w:szCs w:val="30"/>
        </w:rPr>
        <w:t xml:space="preserve">знакомятся с поставленной проблемой, принимают цель исследования, знакомятся с гипотезой, выполняют работу по готовому плану, сами интерпретируют полученные результаты; </w:t>
      </w:r>
    </w:p>
    <w:p w14:paraId="0AB195F2" w14:textId="5A0F6B87" w:rsidR="005E5470" w:rsidRPr="005E5470" w:rsidRDefault="005E5470" w:rsidP="005E547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470">
        <w:rPr>
          <w:rFonts w:ascii="Times New Roman" w:hAnsi="Times New Roman" w:cs="Times New Roman"/>
          <w:sz w:val="30"/>
          <w:szCs w:val="30"/>
        </w:rPr>
        <w:t xml:space="preserve">знакомятся с поставленной проблемой, принимают цель эксперимента и его гипотезу, сами планируют работу, выполняют опыты и объясняют полученные результаты; </w:t>
      </w:r>
    </w:p>
    <w:p w14:paraId="59D2267A" w14:textId="1C9D0352" w:rsidR="005E5470" w:rsidRPr="005E5470" w:rsidRDefault="005E5470" w:rsidP="005E547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470">
        <w:rPr>
          <w:rFonts w:ascii="Times New Roman" w:hAnsi="Times New Roman" w:cs="Times New Roman"/>
          <w:sz w:val="30"/>
          <w:szCs w:val="30"/>
        </w:rPr>
        <w:t xml:space="preserve">знакомятся с поставленной проблемой, сами формулируют цель и выдвигают гипотезу, планируют и осуществляют эксперимент, интерпретируют полученные результаты; </w:t>
      </w:r>
    </w:p>
    <w:p w14:paraId="6E1AEDAF" w14:textId="4E951C22" w:rsidR="005E5470" w:rsidRPr="005E5470" w:rsidRDefault="005E5470" w:rsidP="005E547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470">
        <w:rPr>
          <w:rFonts w:ascii="Times New Roman" w:hAnsi="Times New Roman" w:cs="Times New Roman"/>
          <w:sz w:val="30"/>
          <w:szCs w:val="30"/>
        </w:rPr>
        <w:t>обнаруживают проблему, формулируют цель исследования, предполагают возможные результаты (выдвигают гипотезу), планируют, осуществляют эксперимент и интерпретируют полученные результаты; здесь им принадлежит ведущая роль в выборе способов работы с изучаемым материалом.</w:t>
      </w:r>
    </w:p>
    <w:p w14:paraId="1A1D4AD6" w14:textId="467518C9" w:rsidR="005E5470" w:rsidRPr="005E5470" w:rsidRDefault="005E5470" w:rsidP="005E547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470">
        <w:rPr>
          <w:rFonts w:ascii="Times New Roman" w:hAnsi="Times New Roman" w:cs="Times New Roman"/>
          <w:sz w:val="30"/>
          <w:szCs w:val="30"/>
        </w:rPr>
        <w:t>Результаты исследовательской деятельности желате</w:t>
      </w:r>
      <w:r w:rsidR="00AE7753">
        <w:rPr>
          <w:rFonts w:ascii="Times New Roman" w:hAnsi="Times New Roman" w:cs="Times New Roman"/>
          <w:sz w:val="30"/>
          <w:szCs w:val="30"/>
        </w:rPr>
        <w:t>льно демонстрировать всем учащим</w:t>
      </w:r>
      <w:r w:rsidRPr="005E5470">
        <w:rPr>
          <w:rFonts w:ascii="Times New Roman" w:hAnsi="Times New Roman" w:cs="Times New Roman"/>
          <w:sz w:val="30"/>
          <w:szCs w:val="30"/>
        </w:rPr>
        <w:t xml:space="preserve">ся класса. </w:t>
      </w:r>
    </w:p>
    <w:p w14:paraId="70CCBBBF" w14:textId="77777777" w:rsidR="005E5470" w:rsidRPr="005E5470" w:rsidRDefault="005E5470" w:rsidP="005E547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470">
        <w:rPr>
          <w:rFonts w:ascii="Times New Roman" w:hAnsi="Times New Roman" w:cs="Times New Roman"/>
          <w:sz w:val="30"/>
          <w:szCs w:val="30"/>
        </w:rPr>
        <w:t xml:space="preserve">Коррекционная работа по формированию эмоциональной сферы учащихся с СДВГ должна учитывать основные составляющие модели эмоционального интеллекта: </w:t>
      </w:r>
    </w:p>
    <w:p w14:paraId="794B7D94" w14:textId="77777777" w:rsidR="005E5470" w:rsidRPr="005E5470" w:rsidRDefault="005E5470" w:rsidP="005E547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470">
        <w:rPr>
          <w:rFonts w:ascii="Times New Roman" w:hAnsi="Times New Roman" w:cs="Times New Roman"/>
          <w:sz w:val="30"/>
          <w:szCs w:val="30"/>
        </w:rPr>
        <w:t xml:space="preserve">восприятие эмоций – формирование способности распознавать эмоции по мимике, жестам, внешнему виду, походке, поведению и голосу других людей, а также идентифицировать свои собственные эмоции; </w:t>
      </w:r>
    </w:p>
    <w:p w14:paraId="601D85E2" w14:textId="77777777" w:rsidR="005E5470" w:rsidRPr="005E5470" w:rsidRDefault="005E5470" w:rsidP="005E547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470">
        <w:rPr>
          <w:rFonts w:ascii="Times New Roman" w:hAnsi="Times New Roman" w:cs="Times New Roman"/>
          <w:sz w:val="30"/>
          <w:szCs w:val="30"/>
        </w:rPr>
        <w:t xml:space="preserve">использование эмоций – развитие способности активировать свой мыслительный процесс, используя эмоции в процессе деятельности; </w:t>
      </w:r>
    </w:p>
    <w:p w14:paraId="67A61753" w14:textId="63AB72C7" w:rsidR="005E5470" w:rsidRPr="005E5470" w:rsidRDefault="005E5470" w:rsidP="005E547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470">
        <w:rPr>
          <w:rFonts w:ascii="Times New Roman" w:hAnsi="Times New Roman" w:cs="Times New Roman"/>
          <w:sz w:val="30"/>
          <w:szCs w:val="30"/>
        </w:rPr>
        <w:lastRenderedPageBreak/>
        <w:t>понимание эмоций – формирование умений определять причины появления позитивных и негативных эмоций, связей между мыслями и эмоциями, понимание перехода от одной эмоции к другой, а также интерпретация эмоций во взаимоотношениях, понимание сложны</w:t>
      </w:r>
      <w:r w:rsidR="00115BF3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5E5470">
        <w:rPr>
          <w:rFonts w:ascii="Times New Roman" w:hAnsi="Times New Roman" w:cs="Times New Roman"/>
          <w:sz w:val="30"/>
          <w:szCs w:val="30"/>
        </w:rPr>
        <w:t xml:space="preserve"> (амбивалентных, неоднозначных) чувств;</w:t>
      </w:r>
    </w:p>
    <w:p w14:paraId="69D9BE64" w14:textId="0FB8593F" w:rsidR="005E5470" w:rsidRPr="005E5470" w:rsidRDefault="005E5470" w:rsidP="005E5470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470">
        <w:rPr>
          <w:rFonts w:ascii="Times New Roman" w:hAnsi="Times New Roman" w:cs="Times New Roman"/>
          <w:sz w:val="30"/>
          <w:szCs w:val="30"/>
        </w:rPr>
        <w:t>управление эмоциями – регулирование свои</w:t>
      </w:r>
      <w:r w:rsidR="00115BF3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5E5470">
        <w:rPr>
          <w:rFonts w:ascii="Times New Roman" w:hAnsi="Times New Roman" w:cs="Times New Roman"/>
          <w:sz w:val="30"/>
          <w:szCs w:val="30"/>
        </w:rPr>
        <w:t xml:space="preserve"> эмоци</w:t>
      </w:r>
      <w:r w:rsidR="00115BF3">
        <w:rPr>
          <w:rFonts w:ascii="Times New Roman" w:hAnsi="Times New Roman" w:cs="Times New Roman"/>
          <w:sz w:val="30"/>
          <w:szCs w:val="30"/>
          <w:lang w:val="ru-RU"/>
        </w:rPr>
        <w:t>й</w:t>
      </w:r>
      <w:r w:rsidRPr="005E5470">
        <w:rPr>
          <w:rFonts w:ascii="Times New Roman" w:hAnsi="Times New Roman" w:cs="Times New Roman"/>
          <w:sz w:val="30"/>
          <w:szCs w:val="30"/>
        </w:rPr>
        <w:t xml:space="preserve"> и эмоци</w:t>
      </w:r>
      <w:r w:rsidR="00115BF3">
        <w:rPr>
          <w:rFonts w:ascii="Times New Roman" w:hAnsi="Times New Roman" w:cs="Times New Roman"/>
          <w:sz w:val="30"/>
          <w:szCs w:val="30"/>
          <w:lang w:val="ru-RU"/>
        </w:rPr>
        <w:t>й</w:t>
      </w:r>
      <w:r w:rsidRPr="005E5470">
        <w:rPr>
          <w:rFonts w:ascii="Times New Roman" w:hAnsi="Times New Roman" w:cs="Times New Roman"/>
          <w:sz w:val="30"/>
          <w:szCs w:val="30"/>
        </w:rPr>
        <w:t xml:space="preserve"> других людей для достижения поставленных целей, развитие способности принимать эмоции во внимание при построении логических цепочек, решении различных задач, принятии решений и выборе своего поведения.</w:t>
      </w:r>
    </w:p>
    <w:p w14:paraId="6169EA1A" w14:textId="1EEF2D10" w:rsidR="005E5470" w:rsidRPr="005E5470" w:rsidRDefault="005E5470" w:rsidP="005E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470">
        <w:rPr>
          <w:rFonts w:ascii="Times New Roman" w:hAnsi="Times New Roman" w:cs="Times New Roman"/>
          <w:sz w:val="30"/>
          <w:szCs w:val="30"/>
        </w:rPr>
        <w:t xml:space="preserve">Коррекционные занятия необходимо проводить с применением игр, упражнений, чтением литературных произведений, обыгрыванием ситуаций. Понимание, переживание эмоций и эмоциональных состояний </w:t>
      </w:r>
      <w:r w:rsidR="00115BF3">
        <w:rPr>
          <w:rFonts w:ascii="Times New Roman" w:hAnsi="Times New Roman" w:cs="Times New Roman"/>
          <w:sz w:val="30"/>
          <w:szCs w:val="30"/>
          <w:lang w:val="ru-RU"/>
        </w:rPr>
        <w:t>осуществляется</w:t>
      </w:r>
      <w:r w:rsidRPr="005E5470">
        <w:rPr>
          <w:rFonts w:ascii="Times New Roman" w:hAnsi="Times New Roman" w:cs="Times New Roman"/>
          <w:sz w:val="30"/>
          <w:szCs w:val="30"/>
        </w:rPr>
        <w:t xml:space="preserve"> в процессе выполнения практической работы: </w:t>
      </w:r>
      <w:r w:rsidR="00347307">
        <w:rPr>
          <w:rFonts w:ascii="Times New Roman" w:hAnsi="Times New Roman" w:cs="Times New Roman"/>
          <w:sz w:val="30"/>
          <w:szCs w:val="30"/>
          <w:lang w:val="ru-RU"/>
        </w:rPr>
        <w:t>учащимся</w:t>
      </w:r>
      <w:r w:rsidRPr="005E5470">
        <w:rPr>
          <w:rFonts w:ascii="Times New Roman" w:hAnsi="Times New Roman" w:cs="Times New Roman"/>
          <w:sz w:val="30"/>
          <w:szCs w:val="30"/>
        </w:rPr>
        <w:t xml:space="preserve"> предлагаются разнообразные этюды на выражение основных эмоций и </w:t>
      </w:r>
      <w:r w:rsidR="00347307">
        <w:rPr>
          <w:rFonts w:ascii="Times New Roman" w:hAnsi="Times New Roman" w:cs="Times New Roman"/>
          <w:sz w:val="30"/>
          <w:szCs w:val="30"/>
          <w:lang w:val="ru-RU"/>
        </w:rPr>
        <w:t xml:space="preserve">развитие </w:t>
      </w:r>
      <w:r w:rsidRPr="005E5470">
        <w:rPr>
          <w:rFonts w:ascii="Times New Roman" w:hAnsi="Times New Roman" w:cs="Times New Roman"/>
          <w:sz w:val="30"/>
          <w:szCs w:val="30"/>
        </w:rPr>
        <w:t>выразительност</w:t>
      </w:r>
      <w:r w:rsidR="00347307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5E5470">
        <w:rPr>
          <w:rFonts w:ascii="Times New Roman" w:hAnsi="Times New Roman" w:cs="Times New Roman"/>
          <w:sz w:val="30"/>
          <w:szCs w:val="30"/>
        </w:rPr>
        <w:t xml:space="preserve"> мимики, пантомимики, речи, инсценировки с показом и изучением различных эмоциональных состояний. </w:t>
      </w:r>
    </w:p>
    <w:p w14:paraId="3746D73D" w14:textId="516F9B2C" w:rsidR="005E5470" w:rsidRPr="005E5470" w:rsidRDefault="005E5470" w:rsidP="005E5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470">
        <w:rPr>
          <w:rFonts w:ascii="Times New Roman" w:hAnsi="Times New Roman" w:cs="Times New Roman"/>
          <w:sz w:val="30"/>
          <w:szCs w:val="30"/>
        </w:rPr>
        <w:t xml:space="preserve">Формирование навыков социально одобряемого поведения 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учащихся с СДВГ </w:t>
      </w:r>
      <w:r w:rsidR="00347307">
        <w:rPr>
          <w:rFonts w:ascii="Times New Roman" w:hAnsi="Times New Roman" w:cs="Times New Roman"/>
          <w:sz w:val="30"/>
          <w:szCs w:val="30"/>
        </w:rPr>
        <w:t>осуществляется</w:t>
      </w:r>
      <w:r w:rsidRPr="005E5470">
        <w:rPr>
          <w:rFonts w:ascii="Times New Roman" w:hAnsi="Times New Roman" w:cs="Times New Roman"/>
          <w:sz w:val="30"/>
          <w:szCs w:val="30"/>
        </w:rPr>
        <w:t xml:space="preserve"> посредством следующих </w:t>
      </w:r>
      <w:r w:rsidRPr="005E5470">
        <w:rPr>
          <w:rFonts w:ascii="Times New Roman" w:hAnsi="Times New Roman" w:cs="Times New Roman"/>
          <w:bCs/>
          <w:iCs/>
          <w:sz w:val="30"/>
          <w:szCs w:val="30"/>
        </w:rPr>
        <w:t>направлений</w:t>
      </w:r>
      <w:r w:rsidRPr="005E5470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33BC194D" w14:textId="77777777" w:rsidR="005E5470" w:rsidRPr="005E5470" w:rsidRDefault="005E5470" w:rsidP="005E5470">
      <w:pPr>
        <w:widowControl w:val="0"/>
        <w:tabs>
          <w:tab w:val="num" w:pos="851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470">
        <w:rPr>
          <w:rFonts w:ascii="Times New Roman" w:hAnsi="Times New Roman" w:cs="Times New Roman"/>
          <w:sz w:val="30"/>
          <w:szCs w:val="30"/>
        </w:rPr>
        <w:t>развитие зрительных, слуховых, тактильных, вестибулярных, обонятельных, осязательных ощущений;</w:t>
      </w:r>
    </w:p>
    <w:p w14:paraId="52236627" w14:textId="77777777" w:rsidR="005E5470" w:rsidRPr="005E5470" w:rsidRDefault="005E5470" w:rsidP="005E5470">
      <w:pPr>
        <w:widowControl w:val="0"/>
        <w:tabs>
          <w:tab w:val="num" w:pos="851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470">
        <w:rPr>
          <w:rFonts w:ascii="Times New Roman" w:hAnsi="Times New Roman" w:cs="Times New Roman"/>
          <w:sz w:val="30"/>
          <w:szCs w:val="30"/>
        </w:rPr>
        <w:t>развитие мышечных реакций: обучение мимической гимнастике; обучение пантомимическим упражнениям на понимание эмоций; обучение умениям уменьшать (снимать) мышечное и эмоциональное напряжение посредством выполнения релаксационных упражнений;</w:t>
      </w:r>
    </w:p>
    <w:p w14:paraId="3312D570" w14:textId="17DFBF1F" w:rsidR="005E5470" w:rsidRPr="00AE7753" w:rsidRDefault="005E5470" w:rsidP="005E5470">
      <w:pPr>
        <w:widowControl w:val="0"/>
        <w:tabs>
          <w:tab w:val="num" w:pos="851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30"/>
          <w:szCs w:val="30"/>
        </w:rPr>
      </w:pPr>
      <w:r w:rsidRPr="005E5470">
        <w:rPr>
          <w:rFonts w:ascii="Times New Roman" w:hAnsi="Times New Roman" w:cs="Times New Roman"/>
          <w:sz w:val="30"/>
          <w:szCs w:val="30"/>
        </w:rPr>
        <w:t>развитие и коррекция эмоциональной сферы детей: обучение умению фиксировать свое внимание на эмоциональном состоянии других</w:t>
      </w:r>
      <w:r w:rsidR="0034730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E5470">
        <w:rPr>
          <w:rFonts w:ascii="Times New Roman" w:hAnsi="Times New Roman" w:cs="Times New Roman"/>
          <w:sz w:val="30"/>
          <w:szCs w:val="30"/>
        </w:rPr>
        <w:t>– людей и животных; обучение правильному восприятию и распознаванию эмоционального состояния другого человека по внешним признакам того или иного чувства (</w:t>
      </w:r>
      <w:r w:rsidRPr="005E5470">
        <w:rPr>
          <w:rFonts w:ascii="Times New Roman" w:hAnsi="Times New Roman" w:cs="Times New Roman"/>
          <w:iCs/>
          <w:sz w:val="30"/>
          <w:szCs w:val="30"/>
        </w:rPr>
        <w:t xml:space="preserve">радость, печаль, спокойствие, интерес, удивление, </w:t>
      </w:r>
      <w:r w:rsidRPr="00AE7753">
        <w:rPr>
          <w:rFonts w:ascii="Times New Roman" w:hAnsi="Times New Roman" w:cs="Times New Roman"/>
          <w:iCs/>
          <w:spacing w:val="-10"/>
          <w:sz w:val="30"/>
          <w:szCs w:val="30"/>
        </w:rPr>
        <w:t>злость, страх</w:t>
      </w:r>
      <w:r w:rsidRPr="00AE7753">
        <w:rPr>
          <w:rFonts w:ascii="Times New Roman" w:hAnsi="Times New Roman" w:cs="Times New Roman"/>
          <w:spacing w:val="-10"/>
          <w:sz w:val="30"/>
          <w:szCs w:val="30"/>
        </w:rPr>
        <w:t>); обучение умению понимать и анализировать собственные эмоции.</w:t>
      </w:r>
    </w:p>
    <w:p w14:paraId="4211CD1E" w14:textId="77777777" w:rsidR="00347307" w:rsidRDefault="00347307" w:rsidP="005E5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7858A447" w14:textId="77777777" w:rsidR="00347307" w:rsidRDefault="00347307" w:rsidP="005E5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7492F969" w14:textId="4374F144" w:rsidR="005E5470" w:rsidRPr="005E5470" w:rsidRDefault="005E5470" w:rsidP="005E5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b/>
          <w:sz w:val="30"/>
          <w:szCs w:val="30"/>
          <w:lang w:val="ru-RU"/>
        </w:rPr>
        <w:t>Специфика о</w:t>
      </w:r>
      <w:r w:rsidRPr="005E5470">
        <w:rPr>
          <w:rFonts w:ascii="Times New Roman" w:hAnsi="Times New Roman" w:cs="Times New Roman"/>
          <w:b/>
          <w:sz w:val="30"/>
          <w:szCs w:val="30"/>
        </w:rPr>
        <w:t>рганизаци</w:t>
      </w:r>
      <w:r w:rsidRPr="005E5470">
        <w:rPr>
          <w:rFonts w:ascii="Times New Roman" w:hAnsi="Times New Roman" w:cs="Times New Roman"/>
          <w:b/>
          <w:sz w:val="30"/>
          <w:szCs w:val="30"/>
          <w:lang w:val="ru-RU"/>
        </w:rPr>
        <w:t>и</w:t>
      </w:r>
      <w:r w:rsidRPr="005E547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E547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досуговой </w:t>
      </w:r>
      <w:r w:rsidRPr="005E5470">
        <w:rPr>
          <w:rFonts w:ascii="Times New Roman" w:hAnsi="Times New Roman" w:cs="Times New Roman"/>
          <w:b/>
          <w:sz w:val="30"/>
          <w:szCs w:val="30"/>
        </w:rPr>
        <w:t>деятельности</w:t>
      </w:r>
      <w:r w:rsidRPr="005E547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14:paraId="4577152C" w14:textId="77777777" w:rsidR="005E5470" w:rsidRPr="005E5470" w:rsidRDefault="005E5470" w:rsidP="005E5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5470">
        <w:rPr>
          <w:rFonts w:ascii="Times New Roman" w:hAnsi="Times New Roman" w:cs="Times New Roman"/>
          <w:b/>
          <w:sz w:val="30"/>
          <w:szCs w:val="30"/>
        </w:rPr>
        <w:t>обучающихся с СДВГ</w:t>
      </w:r>
    </w:p>
    <w:p w14:paraId="047425B6" w14:textId="77777777" w:rsidR="005E5470" w:rsidRPr="005E5470" w:rsidRDefault="005E5470" w:rsidP="005E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>Досуговая деятельность выступает одним из средств социализации обучающегося с СДВГ.</w:t>
      </w:r>
    </w:p>
    <w:p w14:paraId="76D759BB" w14:textId="77777777" w:rsidR="005E5470" w:rsidRPr="005E5470" w:rsidRDefault="005E5470" w:rsidP="005E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>Условиями, способствующими успешной реализации досуговой деятельности, являются:</w:t>
      </w:r>
    </w:p>
    <w:p w14:paraId="3E9A57FD" w14:textId="77777777" w:rsidR="005E5470" w:rsidRPr="005E5470" w:rsidRDefault="005E5470" w:rsidP="005E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>формирование (организация) позитивной досуговой среды и совершенствование</w:t>
      </w:r>
      <w:r w:rsidRPr="005E5470"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форм досуга;</w:t>
      </w:r>
    </w:p>
    <w:p w14:paraId="422E64E5" w14:textId="77777777" w:rsidR="005E5470" w:rsidRPr="005E5470" w:rsidRDefault="005E5470" w:rsidP="005E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вовлечение учащихся в различные виды досуговой деятельности с учетом их потребностей и интересов, способностей, притязаний; </w:t>
      </w:r>
    </w:p>
    <w:p w14:paraId="08E172D2" w14:textId="77777777" w:rsidR="005E5470" w:rsidRPr="005E5470" w:rsidRDefault="005E5470" w:rsidP="005E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развитие форм семейного досуга; </w:t>
      </w:r>
    </w:p>
    <w:p w14:paraId="4BFE9CA8" w14:textId="77777777" w:rsidR="005E5470" w:rsidRPr="005E5470" w:rsidRDefault="005E5470" w:rsidP="005E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развитие инициативы у учащихся в сфере досуга, формирование установок на активное участие в досуговой деятельности позитивной направленности; </w:t>
      </w:r>
    </w:p>
    <w:p w14:paraId="01CCC5FB" w14:textId="77777777" w:rsidR="005E5470" w:rsidRPr="005E5470" w:rsidRDefault="005E5470" w:rsidP="005E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>совершенствование материально-технической базы учреждения образования, необходимой для организации досуговой деятельности учащихся.</w:t>
      </w:r>
    </w:p>
    <w:p w14:paraId="27D3E5B5" w14:textId="77777777" w:rsidR="005E5470" w:rsidRPr="005E5470" w:rsidRDefault="005E5470" w:rsidP="005E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>Включение учащегося с СДВГ в досуговую деятельность способствует развитию психоэмоциональной, интеллектуальной, физической сфер личности.</w:t>
      </w:r>
    </w:p>
    <w:p w14:paraId="07201B17" w14:textId="77777777" w:rsidR="005E5470" w:rsidRPr="005E5470" w:rsidRDefault="005E5470" w:rsidP="005E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>Досуговая деятельность с учетом потребностей обучающихся с СДВГ связана:</w:t>
      </w:r>
    </w:p>
    <w:p w14:paraId="75BBECA9" w14:textId="77777777" w:rsidR="005E5470" w:rsidRPr="005E5470" w:rsidRDefault="005E5470" w:rsidP="005E5470">
      <w:pPr>
        <w:pStyle w:val="ac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470">
        <w:rPr>
          <w:rFonts w:ascii="Times New Roman" w:hAnsi="Times New Roman" w:cs="Times New Roman"/>
          <w:sz w:val="30"/>
          <w:szCs w:val="30"/>
        </w:rPr>
        <w:t>с функцией восстановления различных физических, психоэмоциональных и других ресурсов ребенка. Например, такими видами деятельности могут выступать: прогулки на свежем воздухе, подвижные игры, туристические экскурсии (походы), развлечения, регулярные занятия в спортивных секциях (предпочтительными являются легкая атлетика, плавание, единоборства) и др.;</w:t>
      </w:r>
    </w:p>
    <w:p w14:paraId="45730F26" w14:textId="4E3A5727" w:rsidR="005E5470" w:rsidRPr="005E5470" w:rsidRDefault="005E5470" w:rsidP="005E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>познавательными возможностями, способствующими повышению эрудиции, освоению духовных ценностей (посещение выставок, музеев, путешествия, поездки, экскурсии, чтение, просмотр кинофильмов и телепередач и т.</w:t>
      </w:r>
      <w:r w:rsidR="00B81DD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п.);</w:t>
      </w:r>
    </w:p>
    <w:p w14:paraId="6A18F31A" w14:textId="1FF68443" w:rsidR="005E5470" w:rsidRPr="005E5470" w:rsidRDefault="005E5470" w:rsidP="005E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>воспитанием нравственных качеств, развитием творческих интересов, способностей включаться в спортивно-игровую, художественно-театральную, исследовательскую, трудовую деятельност</w:t>
      </w:r>
      <w:r w:rsidR="00347307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A332587" w14:textId="40416602" w:rsidR="005E5470" w:rsidRPr="005E5470" w:rsidRDefault="005E5470" w:rsidP="005E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>формированием потребности в позитивном общении, активном участии в работе кружков, творческих групп, объединений, воспитательных мероприятиях и др.</w:t>
      </w:r>
    </w:p>
    <w:p w14:paraId="77339A42" w14:textId="77777777" w:rsidR="005E5470" w:rsidRPr="005E5470" w:rsidRDefault="005E5470" w:rsidP="005E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Досуговая деятельность является стимулом для творческого развития обучающихся с СДВГ, способствует расширению диапазона их интересов, созидательной активности, выстраиванию конструктивного взаимодействия с одноклассниками. </w:t>
      </w:r>
    </w:p>
    <w:p w14:paraId="11B1DD9A" w14:textId="77777777" w:rsidR="005E5470" w:rsidRPr="005E5470" w:rsidRDefault="005E5470" w:rsidP="005E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>В отличие от строго регламентированной учебной деятельности, досуговая деятельность обучающихся с СДВГ характеризуется вариативностью в выборе содержания и форм реализации, а также в определении количественного состава участников.</w:t>
      </w:r>
    </w:p>
    <w:p w14:paraId="6F8F07BA" w14:textId="77777777" w:rsidR="005E5470" w:rsidRPr="005E5470" w:rsidRDefault="005E5470" w:rsidP="005E5470">
      <w:pPr>
        <w:pStyle w:val="3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  <w:r w:rsidRPr="005E5470">
        <w:rPr>
          <w:b w:val="0"/>
          <w:sz w:val="30"/>
          <w:szCs w:val="30"/>
        </w:rPr>
        <w:t xml:space="preserve">Особое внимание в организации досуга с обучающимися с СДВГ отводится игровой деятельности. Проведение игр с учащимися требует четкой организации, последовательного предъявления требований к данному виду досуговой деятельности. Педагогом могут использоваться сюжетно-ролевые, подвижные игры, игры-путешествия, квесты, способствующие снижению гиперактивности, развитию навыков </w:t>
      </w:r>
      <w:r w:rsidRPr="005E5470">
        <w:rPr>
          <w:b w:val="0"/>
          <w:sz w:val="30"/>
          <w:szCs w:val="30"/>
        </w:rPr>
        <w:lastRenderedPageBreak/>
        <w:t xml:space="preserve">взаимодействия с другими участниками, творческих способностей данной категории обучающихся, эмоциональному развитию, формированию произвольности психической деятельности. Важно организовывать игры, в которых будут смоделированы жизненные ситуации, созданы условия для взаимодействия и взаимопомощи, сплачивания ее участников. </w:t>
      </w:r>
    </w:p>
    <w:p w14:paraId="5D285FE8" w14:textId="2116908B" w:rsidR="005E5470" w:rsidRPr="005E5470" w:rsidRDefault="005E5470" w:rsidP="005E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В воспитательной работе с учащимися с СДВГ первостепенным должен быть метод убеждения – размышление вместе с воспитанниками об их жизни, обществе, которое </w:t>
      </w:r>
      <w:r w:rsidR="00347307">
        <w:rPr>
          <w:rFonts w:ascii="Times New Roman" w:hAnsi="Times New Roman" w:cs="Times New Roman"/>
          <w:sz w:val="30"/>
          <w:szCs w:val="30"/>
          <w:lang w:val="ru-RU"/>
        </w:rPr>
        <w:t>их окружает, их месте в нем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. Проведение с учащимися с СДВГ воспитательных бесед о том, как они себя ведут с одноклассниками, является малоэффективным. Необходимо, чтобы у данных детей было сформировано адекватное отношение как к самому себе, так и к своим особенностям. Учащихся необходимо включать в процесс осознания</w:t>
      </w:r>
      <w:r w:rsidR="00347307">
        <w:rPr>
          <w:rFonts w:ascii="Times New Roman" w:hAnsi="Times New Roman" w:cs="Times New Roman"/>
          <w:sz w:val="30"/>
          <w:szCs w:val="30"/>
          <w:lang w:val="ru-RU"/>
        </w:rPr>
        <w:t xml:space="preserve"> себя и других: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 «Кто есть кто?», «Что я люблю, хочу, умею и могу?», «Что важно в жизни?», «Что я умею?», «Чему я еще должен научиться?», «Кем я вырасту?». Для учащихся необходимо признание. Социальная рефлексия рождает у личности проявление чувства ув</w:t>
      </w:r>
      <w:r w:rsidR="00347307">
        <w:rPr>
          <w:rFonts w:ascii="Times New Roman" w:hAnsi="Times New Roman" w:cs="Times New Roman"/>
          <w:sz w:val="30"/>
          <w:szCs w:val="30"/>
          <w:lang w:val="ru-RU"/>
        </w:rPr>
        <w:t>еренности в себе, полезности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70F43280" w14:textId="77777777" w:rsidR="005E5470" w:rsidRPr="005E5470" w:rsidRDefault="005E5470" w:rsidP="005E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Для включения обучающихся с СДВГ в коллективные воспитательные мероприятия, предполагающие большое количество участников, </w:t>
      </w:r>
      <w:r w:rsidRPr="005E5470">
        <w:rPr>
          <w:rFonts w:ascii="Times New Roman" w:hAnsi="Times New Roman" w:cs="Times New Roman"/>
          <w:sz w:val="30"/>
          <w:szCs w:val="30"/>
        </w:rPr>
        <w:t xml:space="preserve">обязательно продумывается позиция каждого ребенка 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с СДВГ, </w:t>
      </w:r>
      <w:r w:rsidRPr="005E5470">
        <w:rPr>
          <w:rFonts w:ascii="Times New Roman" w:hAnsi="Times New Roman" w:cs="Times New Roman"/>
          <w:sz w:val="30"/>
          <w:szCs w:val="30"/>
        </w:rPr>
        <w:t xml:space="preserve">его роль в предстоящем деле и степень готовности к его выполнению. 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У</w:t>
      </w:r>
      <w:r w:rsidRPr="005E5470">
        <w:rPr>
          <w:rFonts w:ascii="Times New Roman" w:hAnsi="Times New Roman" w:cs="Times New Roman"/>
          <w:sz w:val="30"/>
          <w:szCs w:val="30"/>
        </w:rPr>
        <w:t xml:space="preserve">силение положительного имиджа учащихся 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с СДВГ </w:t>
      </w:r>
      <w:r w:rsidRPr="005E5470">
        <w:rPr>
          <w:rFonts w:ascii="Times New Roman" w:hAnsi="Times New Roman" w:cs="Times New Roman"/>
          <w:sz w:val="30"/>
          <w:szCs w:val="30"/>
        </w:rPr>
        <w:t xml:space="preserve">в группе, создание для них ситуаций успеха будут способствовать 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эффективному</w:t>
      </w:r>
      <w:r w:rsidRPr="005E5470">
        <w:rPr>
          <w:rFonts w:ascii="Times New Roman" w:hAnsi="Times New Roman" w:cs="Times New Roman"/>
          <w:sz w:val="30"/>
          <w:szCs w:val="30"/>
        </w:rPr>
        <w:t xml:space="preserve"> формированию межличностных отношений.</w:t>
      </w:r>
    </w:p>
    <w:p w14:paraId="634255EE" w14:textId="244AD057" w:rsidR="005E5470" w:rsidRPr="005E5470" w:rsidRDefault="005E5470" w:rsidP="005E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Важным моментом во время проведения различных воспитательных мероприятий с обучающимися с СДВГ является эмоциональная поддержка ребенка, поскольку </w:t>
      </w:r>
      <w:r w:rsidR="00347307"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любой 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его успех активизирует положительные эмоции, которые распространяются на взаимоотношения в детском коллективе, другие сферы жизнедеятельности. </w:t>
      </w:r>
    </w:p>
    <w:p w14:paraId="02E76800" w14:textId="77777777" w:rsidR="005E5470" w:rsidRPr="005E5470" w:rsidRDefault="005E5470" w:rsidP="005E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Для успешной реализации досуговой деятельности обучающихся с СДВГ важно проводить рефлексию, анализ результатов участия. При необходимости можно вносить коррективы в организацию различных форм досуга, учитывая поведение, эмоциональную составляющую личности обучающегося. Во взаимодействии участников досуговой деятельности должна проявляться инклюзивная культура (взаимоуважение и толерантность). </w:t>
      </w:r>
    </w:p>
    <w:p w14:paraId="028D87FE" w14:textId="07DAEA4F" w:rsidR="005E5470" w:rsidRPr="005E5470" w:rsidRDefault="005E5470" w:rsidP="005E5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</w:rPr>
        <w:t xml:space="preserve">Для участия в 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досуговой деятельности</w:t>
      </w:r>
      <w:r w:rsidRPr="005E5470">
        <w:rPr>
          <w:rFonts w:ascii="Times New Roman" w:hAnsi="Times New Roman" w:cs="Times New Roman"/>
          <w:sz w:val="30"/>
          <w:szCs w:val="30"/>
        </w:rPr>
        <w:t xml:space="preserve"> 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рекомендуется</w:t>
      </w:r>
      <w:r w:rsidRPr="005E5470">
        <w:rPr>
          <w:rFonts w:ascii="Times New Roman" w:hAnsi="Times New Roman" w:cs="Times New Roman"/>
          <w:sz w:val="30"/>
          <w:szCs w:val="30"/>
        </w:rPr>
        <w:t xml:space="preserve"> приглашать родителей. Системный подход, при котором реализуется взаимодействие педагога, родителей и детей, обеспечивает эффективность общения, способствует формированию благоприятных межличностных отношений в условиях учреждения образования и семьи. Проведение 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воспитательных мероприятий</w:t>
      </w:r>
      <w:r w:rsidRPr="005E5470">
        <w:rPr>
          <w:rFonts w:ascii="Times New Roman" w:hAnsi="Times New Roman" w:cs="Times New Roman"/>
          <w:sz w:val="30"/>
          <w:szCs w:val="30"/>
        </w:rPr>
        <w:t xml:space="preserve"> с участием родителей способствует развитию у них </w:t>
      </w:r>
      <w:r w:rsidRPr="005E5470">
        <w:rPr>
          <w:rFonts w:ascii="Times New Roman" w:hAnsi="Times New Roman" w:cs="Times New Roman"/>
          <w:sz w:val="30"/>
          <w:szCs w:val="30"/>
        </w:rPr>
        <w:lastRenderedPageBreak/>
        <w:t>педагогической грамотности, адекватных родительских позиций в воспитании детей, конструктивному взаимодействию, коррекции деструктивных родительских позиций и обогащению содержания общения с детьми. Сотрудничество педагогов и родителей позволяет лучше узнать ребенка, посмотреть на него с разных позиций, увидеть в разных ситуациях, а следовательно, помочь в понимании его индивидуальных особенностей, развити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5E5470">
        <w:rPr>
          <w:rFonts w:ascii="Times New Roman" w:hAnsi="Times New Roman" w:cs="Times New Roman"/>
          <w:sz w:val="30"/>
          <w:szCs w:val="30"/>
        </w:rPr>
        <w:t xml:space="preserve"> способностей, преодолении его негативных поступков в поведении, формировании ценных жизненных ориентаций.</w:t>
      </w:r>
    </w:p>
    <w:p w14:paraId="4C8A3734" w14:textId="77777777" w:rsidR="002B2248" w:rsidRDefault="002B2248" w:rsidP="005E5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0AA6D367" w14:textId="77777777" w:rsidR="005E5470" w:rsidRPr="005E5470" w:rsidRDefault="005E5470" w:rsidP="005E54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b/>
          <w:sz w:val="30"/>
          <w:szCs w:val="30"/>
          <w:lang w:val="ru-RU"/>
        </w:rPr>
        <w:t>Особенности организации динамических пауз и физкультминуток</w:t>
      </w:r>
    </w:p>
    <w:p w14:paraId="3D08BC67" w14:textId="77777777" w:rsidR="005E5470" w:rsidRPr="005E5470" w:rsidRDefault="005E5470" w:rsidP="005E547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5E5470">
        <w:rPr>
          <w:sz w:val="30"/>
          <w:szCs w:val="30"/>
          <w:lang w:val="ru-RU"/>
        </w:rPr>
        <w:t>Динамическая пауза представляет собой активный отдых учащихся на свежем воздухе или в помещении. Проведение во время динамической паузы подвижных игр обеспечивает развитие функциональных систем организма ребенка, снимает напряжение, вызванное утомлением, способствует сплочению детского коллектива.</w:t>
      </w:r>
    </w:p>
    <w:p w14:paraId="13309128" w14:textId="5DDF371A" w:rsidR="005E5470" w:rsidRPr="005E5470" w:rsidRDefault="005E5470" w:rsidP="005E54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>Физиологическая сущность динамической паузы – переключение обучающихся с СДВГ на новый вид деятельности, активный отдых. Динамическая пауза проводится индивидуально или в составе небольшой группы под руководством учителя. В программу динамических пауз рекомендуется включать общеразвивающие упражнения, ритмическую гимнастику, подвижные игры.</w:t>
      </w:r>
      <w:r w:rsidRPr="005E5470">
        <w:rPr>
          <w:rFonts w:ascii="Times New Roman" w:hAnsi="Times New Roman" w:cs="Times New Roman"/>
          <w:sz w:val="30"/>
          <w:szCs w:val="30"/>
        </w:rPr>
        <w:t xml:space="preserve"> В физкультурный комплекс также 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можно</w:t>
      </w:r>
      <w:r w:rsidRPr="005E5470">
        <w:rPr>
          <w:rFonts w:ascii="Times New Roman" w:hAnsi="Times New Roman" w:cs="Times New Roman"/>
          <w:sz w:val="30"/>
          <w:szCs w:val="30"/>
        </w:rPr>
        <w:t xml:space="preserve"> включать как упражнения на развитие силовых способностей, так и аэробные: равномерный бег, задания на точность, оригинальность, смекалку, развивающие чувство времени и способность контролировать свои действия во времени. Особое внимание следует уделять упражнениям, развивающим межполушарные взаимосвязи (одновременные движения правой и левой частью тела и т. п.).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 Динамические паузы необходимо проводить в хорошо проветренном помещении</w:t>
      </w:r>
      <w:r w:rsidR="00915037">
        <w:rPr>
          <w:rFonts w:ascii="Times New Roman" w:hAnsi="Times New Roman" w:cs="Times New Roman"/>
          <w:sz w:val="30"/>
          <w:szCs w:val="30"/>
          <w:lang w:val="ru-RU"/>
        </w:rPr>
        <w:t xml:space="preserve"> или </w:t>
      </w:r>
      <w:r w:rsidR="00915037" w:rsidRPr="005E5470">
        <w:rPr>
          <w:rFonts w:ascii="Times New Roman" w:hAnsi="Times New Roman" w:cs="Times New Roman"/>
          <w:sz w:val="30"/>
          <w:szCs w:val="30"/>
          <w:lang w:val="ru-RU"/>
        </w:rPr>
        <w:t>на свежем воздухе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. Необходимо учитывать нагрузку и дозировку упражнений в каждой возрастной группе. Динамические паузы</w:t>
      </w:r>
      <w:r w:rsidRPr="005E5470">
        <w:rPr>
          <w:rFonts w:ascii="Times New Roman" w:hAnsi="Times New Roman" w:cs="Times New Roman"/>
          <w:color w:val="FF0000"/>
          <w:sz w:val="30"/>
          <w:szCs w:val="30"/>
          <w:lang w:val="ru-RU"/>
        </w:rPr>
        <w:t xml:space="preserve"> 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– обязательная часть режима дня учащегося с СДВГ.</w:t>
      </w:r>
      <w:r w:rsidRPr="005E5470">
        <w:rPr>
          <w:rFonts w:ascii="Times New Roman" w:hAnsi="Times New Roman" w:cs="Times New Roman"/>
          <w:color w:val="FFC000"/>
          <w:sz w:val="30"/>
          <w:szCs w:val="30"/>
          <w:lang w:val="ru-RU"/>
        </w:rPr>
        <w:t xml:space="preserve"> </w:t>
      </w:r>
    </w:p>
    <w:p w14:paraId="493D75B6" w14:textId="46DDDA0A" w:rsidR="005E5470" w:rsidRPr="005E5470" w:rsidRDefault="005E5470" w:rsidP="005E547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5E5470">
        <w:rPr>
          <w:sz w:val="30"/>
          <w:szCs w:val="30"/>
          <w:lang w:val="ru-RU"/>
        </w:rPr>
        <w:t>Физкультминутки следует проводить с учащимися во время</w:t>
      </w:r>
      <w:r w:rsidRPr="005E5470">
        <w:rPr>
          <w:color w:val="FFC000"/>
          <w:sz w:val="30"/>
          <w:szCs w:val="30"/>
          <w:lang w:val="ru-RU"/>
        </w:rPr>
        <w:t xml:space="preserve"> </w:t>
      </w:r>
      <w:r w:rsidRPr="005E5470">
        <w:rPr>
          <w:sz w:val="30"/>
          <w:szCs w:val="30"/>
          <w:lang w:val="ru-RU"/>
        </w:rPr>
        <w:t>урока. Начинать физкультминутку важно с упражнений для мышц рук и плечевого пояса, затем проделать упражнения для мышц туловища и ног, т.</w:t>
      </w:r>
      <w:r w:rsidR="00B81DD8">
        <w:rPr>
          <w:sz w:val="30"/>
          <w:szCs w:val="30"/>
          <w:lang w:val="ru-RU"/>
        </w:rPr>
        <w:t xml:space="preserve"> </w:t>
      </w:r>
      <w:r w:rsidRPr="005E5470">
        <w:rPr>
          <w:sz w:val="30"/>
          <w:szCs w:val="30"/>
          <w:lang w:val="ru-RU"/>
        </w:rPr>
        <w:t>е. сверху вниз. Физкультминутки могут проводиться в форме упражнений общеразвивающего воздействия (движения головы, рук, туловища, ног), подвижной игры, дидактической игры с разными движениями, танцевальных движений и игровых упражнений. Упражнения повторяются по 4</w:t>
      </w:r>
      <w:r w:rsidR="00B81DD8">
        <w:rPr>
          <w:sz w:val="30"/>
          <w:szCs w:val="30"/>
          <w:lang w:val="ru-RU"/>
        </w:rPr>
        <w:t>–</w:t>
      </w:r>
      <w:r w:rsidRPr="005E5470">
        <w:rPr>
          <w:sz w:val="30"/>
          <w:szCs w:val="30"/>
          <w:lang w:val="ru-RU"/>
        </w:rPr>
        <w:t xml:space="preserve">6 раз. </w:t>
      </w:r>
    </w:p>
    <w:p w14:paraId="55D99A36" w14:textId="77777777" w:rsidR="005E5470" w:rsidRPr="005E5470" w:rsidRDefault="005E5470" w:rsidP="005E5470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5E5470">
        <w:rPr>
          <w:sz w:val="30"/>
          <w:szCs w:val="30"/>
          <w:lang w:val="ru-RU"/>
        </w:rPr>
        <w:t xml:space="preserve">При организации динамических пауз и физкультминуток учитель должен учитывать состояние здоровья учащихся. </w:t>
      </w:r>
    </w:p>
    <w:p w14:paraId="4CDF0041" w14:textId="77777777" w:rsidR="002B2248" w:rsidRDefault="002B2248" w:rsidP="002B2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8E9E7A1" w14:textId="77777777" w:rsidR="002B2248" w:rsidRDefault="002B2248" w:rsidP="002B22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E5470">
        <w:rPr>
          <w:rFonts w:ascii="Times New Roman" w:hAnsi="Times New Roman" w:cs="Times New Roman"/>
          <w:b/>
          <w:sz w:val="30"/>
          <w:szCs w:val="30"/>
        </w:rPr>
        <w:t>Организация взаимодействия обучающихся</w:t>
      </w:r>
    </w:p>
    <w:p w14:paraId="1067BE98" w14:textId="3C148630" w:rsidR="002B2248" w:rsidRPr="00AA0862" w:rsidRDefault="002B2248" w:rsidP="002B22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A0862">
        <w:rPr>
          <w:rFonts w:ascii="Times New Roman" w:hAnsi="Times New Roman" w:cs="Times New Roman"/>
          <w:sz w:val="30"/>
          <w:szCs w:val="30"/>
          <w:lang w:val="ru-RU"/>
        </w:rPr>
        <w:t>Для организации продуктивного взаим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одействия необходимо </w:t>
      </w:r>
      <w:r w:rsidR="00CD605D">
        <w:rPr>
          <w:rFonts w:ascii="Times New Roman" w:hAnsi="Times New Roman" w:cs="Times New Roman"/>
          <w:sz w:val="30"/>
          <w:szCs w:val="30"/>
          <w:lang w:val="ru-RU"/>
        </w:rPr>
        <w:t>составлять</w:t>
      </w:r>
      <w:r w:rsidRPr="005E5470">
        <w:rPr>
          <w:rFonts w:ascii="Times New Roman" w:hAnsi="Times New Roman" w:cs="Times New Roman"/>
          <w:sz w:val="30"/>
          <w:szCs w:val="30"/>
        </w:rPr>
        <w:t xml:space="preserve"> определенны</w:t>
      </w:r>
      <w:r w:rsidR="00CD605D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5E5470">
        <w:rPr>
          <w:rFonts w:ascii="Times New Roman" w:hAnsi="Times New Roman" w:cs="Times New Roman"/>
          <w:sz w:val="30"/>
          <w:szCs w:val="30"/>
        </w:rPr>
        <w:t xml:space="preserve"> правил</w:t>
      </w:r>
      <w:r w:rsidR="00CD605D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5E5470">
        <w:rPr>
          <w:rFonts w:ascii="Times New Roman" w:hAnsi="Times New Roman" w:cs="Times New Roman"/>
          <w:sz w:val="30"/>
          <w:szCs w:val="30"/>
        </w:rPr>
        <w:t xml:space="preserve"> социального поведения, которые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включают утвердительные, </w:t>
      </w:r>
      <w:r>
        <w:rPr>
          <w:rFonts w:ascii="Times New Roman" w:hAnsi="Times New Roman" w:cs="Times New Roman"/>
          <w:sz w:val="30"/>
          <w:szCs w:val="30"/>
        </w:rPr>
        <w:t>четкие и однозначные формулировки</w:t>
      </w:r>
      <w:r w:rsidRPr="005E5470">
        <w:rPr>
          <w:rFonts w:ascii="Times New Roman" w:hAnsi="Times New Roman" w:cs="Times New Roman"/>
          <w:sz w:val="30"/>
          <w:szCs w:val="30"/>
        </w:rPr>
        <w:t>, оформлены</w:t>
      </w: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5E5470">
        <w:rPr>
          <w:rFonts w:ascii="Times New Roman" w:hAnsi="Times New Roman" w:cs="Times New Roman"/>
          <w:sz w:val="30"/>
          <w:szCs w:val="30"/>
        </w:rPr>
        <w:t xml:space="preserve"> в наглядном виде, доступном для понимания всеми учащимися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5E5470">
        <w:rPr>
          <w:rFonts w:ascii="Times New Roman" w:hAnsi="Times New Roman" w:cs="Times New Roman"/>
          <w:sz w:val="30"/>
          <w:szCs w:val="30"/>
        </w:rPr>
        <w:t xml:space="preserve"> Правила должны быть продублированы для индив</w:t>
      </w:r>
      <w:r>
        <w:rPr>
          <w:rFonts w:ascii="Times New Roman" w:hAnsi="Times New Roman" w:cs="Times New Roman"/>
          <w:sz w:val="30"/>
          <w:szCs w:val="30"/>
        </w:rPr>
        <w:t>идуального пользования обучающими</w:t>
      </w:r>
      <w:r w:rsidRPr="005E5470">
        <w:rPr>
          <w:rFonts w:ascii="Times New Roman" w:hAnsi="Times New Roman" w:cs="Times New Roman"/>
          <w:sz w:val="30"/>
          <w:szCs w:val="30"/>
        </w:rPr>
        <w:t>ся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 СДВГ</w:t>
      </w:r>
      <w:r w:rsidRPr="005E5470">
        <w:rPr>
          <w:rFonts w:ascii="Times New Roman" w:hAnsi="Times New Roman" w:cs="Times New Roman"/>
          <w:sz w:val="30"/>
          <w:szCs w:val="30"/>
        </w:rPr>
        <w:t>. При необходимости педагогические работники обращают внимание учащихся на правила и разъясняют их.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77077C0C" w14:textId="77777777" w:rsidR="002B2248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hAnsi="Times New Roman" w:cs="Times New Roman"/>
          <w:sz w:val="30"/>
          <w:szCs w:val="30"/>
        </w:rPr>
        <w:t>овместная деятельность</w:t>
      </w:r>
      <w:r w:rsidRPr="005E5470">
        <w:rPr>
          <w:rFonts w:ascii="Times New Roman" w:hAnsi="Times New Roman" w:cs="Times New Roman"/>
          <w:sz w:val="30"/>
          <w:szCs w:val="30"/>
        </w:rPr>
        <w:t xml:space="preserve"> 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обучающихся </w:t>
      </w:r>
      <w:r w:rsidRPr="005E5470">
        <w:rPr>
          <w:rFonts w:ascii="Times New Roman" w:hAnsi="Times New Roman" w:cs="Times New Roman"/>
          <w:sz w:val="30"/>
          <w:szCs w:val="30"/>
        </w:rPr>
        <w:t>с СДВГ с другими учащимися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может быть организована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E5470">
        <w:rPr>
          <w:rFonts w:ascii="Times New Roman" w:hAnsi="Times New Roman" w:cs="Times New Roman"/>
          <w:sz w:val="30"/>
          <w:szCs w:val="30"/>
        </w:rPr>
        <w:t xml:space="preserve">в парной и </w:t>
      </w:r>
      <w:r>
        <w:rPr>
          <w:rFonts w:ascii="Times New Roman" w:hAnsi="Times New Roman" w:cs="Times New Roman"/>
          <w:sz w:val="30"/>
          <w:szCs w:val="30"/>
        </w:rPr>
        <w:t>групповой формах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52EC65A" w14:textId="77777777" w:rsidR="002B2248" w:rsidRPr="005E5470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5E5470">
        <w:rPr>
          <w:rFonts w:ascii="Times New Roman" w:hAnsi="Times New Roman" w:cs="Times New Roman"/>
          <w:sz w:val="30"/>
          <w:szCs w:val="30"/>
        </w:rPr>
        <w:t>р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5E5470">
        <w:rPr>
          <w:rFonts w:ascii="Times New Roman" w:hAnsi="Times New Roman" w:cs="Times New Roman"/>
          <w:sz w:val="30"/>
          <w:szCs w:val="30"/>
        </w:rPr>
        <w:t>отипичных сверстников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необходимо обучать</w:t>
      </w:r>
      <w:r w:rsidRPr="005E5470">
        <w:rPr>
          <w:rFonts w:ascii="Times New Roman" w:hAnsi="Times New Roman" w:cs="Times New Roman"/>
          <w:sz w:val="30"/>
          <w:szCs w:val="30"/>
        </w:rPr>
        <w:t xml:space="preserve"> способам коммуникации и особенностям взаимодействия 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с обучающимися с </w:t>
      </w:r>
      <w:r w:rsidRPr="005E5470">
        <w:rPr>
          <w:rFonts w:ascii="Times New Roman" w:hAnsi="Times New Roman" w:cs="Times New Roman"/>
          <w:sz w:val="30"/>
          <w:szCs w:val="30"/>
        </w:rPr>
        <w:t>СДВГ.</w:t>
      </w:r>
    </w:p>
    <w:p w14:paraId="1E7C5D6A" w14:textId="595865AF" w:rsidR="002B2248" w:rsidRPr="005E5470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E5470">
        <w:rPr>
          <w:rFonts w:ascii="Times New Roman" w:hAnsi="Times New Roman" w:cs="Times New Roman"/>
          <w:sz w:val="30"/>
          <w:szCs w:val="30"/>
        </w:rPr>
        <w:t xml:space="preserve">Обеспечение эмоционально положительного опыта взаимодействия между 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обучающимися с</w:t>
      </w:r>
      <w:r w:rsidRPr="005E5470">
        <w:rPr>
          <w:rFonts w:ascii="Times New Roman" w:hAnsi="Times New Roman" w:cs="Times New Roman"/>
          <w:sz w:val="30"/>
          <w:szCs w:val="30"/>
        </w:rPr>
        <w:t xml:space="preserve"> СДВГ и их н</w:t>
      </w:r>
      <w:proofErr w:type="spellStart"/>
      <w:r w:rsidRPr="005E5470">
        <w:rPr>
          <w:rFonts w:ascii="Times New Roman" w:hAnsi="Times New Roman" w:cs="Times New Roman"/>
          <w:sz w:val="30"/>
          <w:szCs w:val="30"/>
          <w:lang w:val="ru-RU"/>
        </w:rPr>
        <w:t>ормо</w:t>
      </w:r>
      <w:proofErr w:type="spellEnd"/>
      <w:r w:rsidRPr="005E5470">
        <w:rPr>
          <w:rFonts w:ascii="Times New Roman" w:hAnsi="Times New Roman" w:cs="Times New Roman"/>
          <w:sz w:val="30"/>
          <w:szCs w:val="30"/>
        </w:rPr>
        <w:t xml:space="preserve">типичными сверстниками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возможно при </w:t>
      </w:r>
      <w:r>
        <w:rPr>
          <w:rFonts w:ascii="Times New Roman" w:hAnsi="Times New Roman" w:cs="Times New Roman"/>
          <w:sz w:val="30"/>
          <w:szCs w:val="30"/>
        </w:rPr>
        <w:t>совместно выполненяемых заданиях</w:t>
      </w:r>
      <w:r w:rsidRPr="005E5470">
        <w:rPr>
          <w:rFonts w:ascii="Times New Roman" w:hAnsi="Times New Roman" w:cs="Times New Roman"/>
          <w:sz w:val="30"/>
          <w:szCs w:val="30"/>
        </w:rPr>
        <w:t xml:space="preserve">, </w:t>
      </w:r>
      <w:r w:rsidR="00CD605D">
        <w:rPr>
          <w:rFonts w:ascii="Times New Roman" w:hAnsi="Times New Roman" w:cs="Times New Roman"/>
          <w:sz w:val="30"/>
          <w:szCs w:val="30"/>
          <w:lang w:val="ru-RU"/>
        </w:rPr>
        <w:t xml:space="preserve">освоении </w:t>
      </w:r>
      <w:r w:rsidRPr="005E5470">
        <w:rPr>
          <w:rFonts w:ascii="Times New Roman" w:hAnsi="Times New Roman" w:cs="Times New Roman"/>
          <w:sz w:val="30"/>
          <w:szCs w:val="30"/>
        </w:rPr>
        <w:t xml:space="preserve">привлекательного для всех обучающихся содержания, </w:t>
      </w:r>
      <w:r>
        <w:rPr>
          <w:rFonts w:ascii="Times New Roman" w:hAnsi="Times New Roman" w:cs="Times New Roman"/>
          <w:sz w:val="30"/>
          <w:szCs w:val="30"/>
        </w:rPr>
        <w:t>организации</w:t>
      </w:r>
      <w:r w:rsidRPr="005E5470">
        <w:rPr>
          <w:rFonts w:ascii="Times New Roman" w:hAnsi="Times New Roman" w:cs="Times New Roman"/>
          <w:sz w:val="30"/>
          <w:szCs w:val="30"/>
        </w:rPr>
        <w:t xml:space="preserve"> совместных игр</w:t>
      </w:r>
      <w:r w:rsidR="00CD605D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поездок, экскурсий и пр.</w:t>
      </w:r>
    </w:p>
    <w:p w14:paraId="24186295" w14:textId="77777777" w:rsidR="002B2248" w:rsidRPr="005E5470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Возможно привлекать </w:t>
      </w:r>
      <w:r w:rsidRPr="005E5470">
        <w:rPr>
          <w:rFonts w:ascii="Times New Roman" w:hAnsi="Times New Roman" w:cs="Times New Roman"/>
          <w:sz w:val="30"/>
          <w:szCs w:val="30"/>
        </w:rPr>
        <w:t>н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5E5470">
        <w:rPr>
          <w:rFonts w:ascii="Times New Roman" w:hAnsi="Times New Roman" w:cs="Times New Roman"/>
          <w:sz w:val="30"/>
          <w:szCs w:val="30"/>
        </w:rPr>
        <w:t>р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5E5470">
        <w:rPr>
          <w:rFonts w:ascii="Times New Roman" w:hAnsi="Times New Roman" w:cs="Times New Roman"/>
          <w:sz w:val="30"/>
          <w:szCs w:val="30"/>
        </w:rPr>
        <w:t>отипичных обучающихся при их специальной подготовк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5E547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к сопровождению учащихся с </w:t>
      </w:r>
      <w:r w:rsidRPr="005E5470">
        <w:rPr>
          <w:rFonts w:ascii="Times New Roman" w:hAnsi="Times New Roman" w:cs="Times New Roman"/>
          <w:sz w:val="30"/>
          <w:szCs w:val="30"/>
        </w:rPr>
        <w:t xml:space="preserve">СДВГ 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(по принципу равный обучает равного)</w:t>
      </w:r>
      <w:r w:rsidRPr="005E5470">
        <w:rPr>
          <w:rFonts w:ascii="Times New Roman" w:hAnsi="Times New Roman" w:cs="Times New Roman"/>
          <w:sz w:val="30"/>
          <w:szCs w:val="30"/>
        </w:rPr>
        <w:t>.</w:t>
      </w:r>
    </w:p>
    <w:p w14:paraId="17FDF451" w14:textId="61798277" w:rsidR="005E5470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Важным является постоянная смена видов деятельности на </w:t>
      </w:r>
      <w:r>
        <w:rPr>
          <w:rFonts w:ascii="Times New Roman" w:hAnsi="Times New Roman" w:cs="Times New Roman"/>
          <w:sz w:val="30"/>
          <w:szCs w:val="30"/>
          <w:lang w:val="ru-RU"/>
        </w:rPr>
        <w:t>уроке или занятии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. Монотонная однообразная работа </w:t>
      </w:r>
      <w:r w:rsidR="00CD605D">
        <w:rPr>
          <w:rFonts w:ascii="Times New Roman" w:hAnsi="Times New Roman" w:cs="Times New Roman"/>
          <w:sz w:val="30"/>
          <w:szCs w:val="30"/>
          <w:lang w:val="ru-RU"/>
        </w:rPr>
        <w:t>вызывает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 психическо</w:t>
      </w:r>
      <w:r w:rsidR="00CD605D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 и физическо</w:t>
      </w:r>
      <w:r w:rsidR="00CD605D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 утомлени</w:t>
      </w:r>
      <w:r w:rsidR="00CD605D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 детей с СДВГ, при переутомлении стираются уже установленные связи</w:t>
      </w:r>
      <w:r w:rsidR="00082775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 и следствием этого является затруднение в запоминании и дальнейшей трансляции полученной информации.</w:t>
      </w:r>
    </w:p>
    <w:p w14:paraId="4C217FCF" w14:textId="77777777" w:rsidR="002B2248" w:rsidRPr="002B2248" w:rsidRDefault="002B2248" w:rsidP="002B2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14:paraId="67149FED" w14:textId="77777777" w:rsidR="00E85408" w:rsidRDefault="00657A7A" w:rsidP="00E854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Организация психологического сопровождения </w:t>
      </w:r>
    </w:p>
    <w:p w14:paraId="3C363D0C" w14:textId="1D483B3D" w:rsidR="00657A7A" w:rsidRPr="005E5470" w:rsidRDefault="00657A7A" w:rsidP="00E854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b/>
          <w:sz w:val="30"/>
          <w:szCs w:val="30"/>
          <w:lang w:val="ru-RU"/>
        </w:rPr>
        <w:t>обучающихся с СДВГ</w:t>
      </w:r>
    </w:p>
    <w:p w14:paraId="07D0D45F" w14:textId="77777777" w:rsidR="00657A7A" w:rsidRPr="005E5470" w:rsidRDefault="00657A7A" w:rsidP="0065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Психологическая коррекция в работе с обучающимися с СДВГ может включать нейропсихологический комплекс: </w:t>
      </w:r>
    </w:p>
    <w:p w14:paraId="71700046" w14:textId="77777777" w:rsidR="00657A7A" w:rsidRPr="005E5470" w:rsidRDefault="00657A7A" w:rsidP="0065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</w:rPr>
        <w:t>дыхательные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 упражнения для улучшения </w:t>
      </w:r>
      <w:proofErr w:type="spellStart"/>
      <w:r w:rsidRPr="005E5470">
        <w:rPr>
          <w:rFonts w:ascii="Times New Roman" w:hAnsi="Times New Roman" w:cs="Times New Roman"/>
          <w:sz w:val="30"/>
          <w:szCs w:val="30"/>
          <w:lang w:val="ru-RU"/>
        </w:rPr>
        <w:t>ритмирования</w:t>
      </w:r>
      <w:proofErr w:type="spellEnd"/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 организма, развития самоконтроля и произвольности</w:t>
      </w:r>
      <w:r w:rsidRPr="005E5470">
        <w:rPr>
          <w:rFonts w:ascii="Times New Roman" w:hAnsi="Times New Roman" w:cs="Times New Roman"/>
          <w:sz w:val="30"/>
          <w:szCs w:val="30"/>
        </w:rPr>
        <w:t>;</w:t>
      </w:r>
    </w:p>
    <w:p w14:paraId="70C76D5F" w14:textId="77777777" w:rsidR="00657A7A" w:rsidRPr="005E5470" w:rsidRDefault="00657A7A" w:rsidP="0065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</w:rPr>
        <w:t>глазодвигательные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 упражнения, расширяющие поле зрения, улучшающие восприятие, снимающие глазное напряжение</w:t>
      </w:r>
      <w:r w:rsidRPr="005E5470">
        <w:rPr>
          <w:rFonts w:ascii="Times New Roman" w:hAnsi="Times New Roman" w:cs="Times New Roman"/>
          <w:sz w:val="30"/>
          <w:szCs w:val="30"/>
        </w:rPr>
        <w:t>;</w:t>
      </w:r>
    </w:p>
    <w:p w14:paraId="2DBBBDBD" w14:textId="77777777" w:rsidR="00657A7A" w:rsidRPr="005E5470" w:rsidRDefault="00657A7A" w:rsidP="0065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упражнения, </w:t>
      </w:r>
      <w:r w:rsidRPr="005E5470">
        <w:rPr>
          <w:rFonts w:ascii="Times New Roman" w:hAnsi="Times New Roman" w:cs="Times New Roman"/>
          <w:sz w:val="30"/>
          <w:szCs w:val="30"/>
        </w:rPr>
        <w:t>направленные на развитие познавательны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5E5470">
        <w:rPr>
          <w:rFonts w:ascii="Times New Roman" w:hAnsi="Times New Roman" w:cs="Times New Roman"/>
          <w:sz w:val="30"/>
          <w:szCs w:val="30"/>
        </w:rPr>
        <w:t xml:space="preserve"> 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навыков, (игры на запоминание, устойчивость внимания, воспроизведение увиденного);</w:t>
      </w:r>
    </w:p>
    <w:p w14:paraId="166AC89D" w14:textId="77777777" w:rsidR="00657A7A" w:rsidRPr="005E5470" w:rsidRDefault="00657A7A" w:rsidP="0065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</w:rPr>
        <w:t>двигательные упражнения с мелкими предметами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5E5470">
        <w:rPr>
          <w:rFonts w:ascii="Times New Roman" w:hAnsi="Times New Roman" w:cs="Times New Roman"/>
          <w:sz w:val="30"/>
          <w:szCs w:val="30"/>
        </w:rPr>
        <w:t>пальчиковые игры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, двуручное рисование, </w:t>
      </w:r>
      <w:r w:rsidRPr="005E5470">
        <w:rPr>
          <w:rFonts w:ascii="Times New Roman" w:hAnsi="Times New Roman" w:cs="Times New Roman"/>
          <w:sz w:val="30"/>
          <w:szCs w:val="30"/>
        </w:rPr>
        <w:t>графические задания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199EF76B" w14:textId="77777777" w:rsidR="00657A7A" w:rsidRPr="005E5470" w:rsidRDefault="00657A7A" w:rsidP="0065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</w:rPr>
        <w:lastRenderedPageBreak/>
        <w:t>артикуляционные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 упражнения</w:t>
      </w:r>
      <w:r w:rsidRPr="005E5470">
        <w:rPr>
          <w:rFonts w:ascii="Times New Roman" w:hAnsi="Times New Roman" w:cs="Times New Roman"/>
          <w:sz w:val="30"/>
          <w:szCs w:val="30"/>
        </w:rPr>
        <w:t>, направленные на координирование деятельности органов речевого аппарата, нормализацию звукопроизношения, развитие дикции</w:t>
      </w:r>
      <w:r w:rsidRPr="005E547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0286892F" w14:textId="77777777" w:rsidR="00657A7A" w:rsidRPr="005E5470" w:rsidRDefault="00657A7A" w:rsidP="0065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>коммуникативные упражнения на улучшение межличностного взаимодействия, эмпатии, способствующие снижению гиперактивности и импульсивности, угасанию гнева и агрессии.</w:t>
      </w:r>
    </w:p>
    <w:p w14:paraId="7E498439" w14:textId="77777777" w:rsidR="00657A7A" w:rsidRPr="005E5470" w:rsidRDefault="00657A7A" w:rsidP="0065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Эффективным методом для работы с детьми с СДВГ выступает игровая терапия. Она позволяет ребенку выразить свои эмоции и мысли через игру, а также помогает развивать навыки управления поведением и эмоциями. Могут использоваться арт-терапевтические методики (изо-терапия, </w:t>
      </w:r>
      <w:proofErr w:type="spellStart"/>
      <w:r w:rsidRPr="005E5470">
        <w:rPr>
          <w:rFonts w:ascii="Times New Roman" w:hAnsi="Times New Roman" w:cs="Times New Roman"/>
          <w:sz w:val="30"/>
          <w:szCs w:val="30"/>
          <w:lang w:val="ru-RU"/>
        </w:rPr>
        <w:t>эмбру</w:t>
      </w:r>
      <w:proofErr w:type="spellEnd"/>
      <w:r w:rsidRPr="005E5470">
        <w:rPr>
          <w:rFonts w:ascii="Times New Roman" w:hAnsi="Times New Roman" w:cs="Times New Roman"/>
          <w:sz w:val="30"/>
          <w:szCs w:val="30"/>
          <w:lang w:val="ru-RU"/>
        </w:rPr>
        <w:t xml:space="preserve">-терапия), способствующие самовыражению и самореализации обучающегося в конкретных продуктах творчества – рисунках, аппликациях, композициях, игрушках и др. </w:t>
      </w:r>
    </w:p>
    <w:p w14:paraId="656268BB" w14:textId="77777777" w:rsidR="00657A7A" w:rsidRPr="005E5470" w:rsidRDefault="00657A7A" w:rsidP="00657A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5E5470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Педагог-психолог начинает работу с одной определенной функции, к примеру, контроля двигательной активности учащихся, а затем, когда будут достигнуты устойчивые положительные результаты, переходит к тренировке одновременно другой функции – например, устранению дефицита внимания. </w:t>
      </w:r>
    </w:p>
    <w:p w14:paraId="0B58BF9A" w14:textId="77777777" w:rsidR="00657A7A" w:rsidRPr="005E5470" w:rsidRDefault="00657A7A" w:rsidP="00657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E5470">
        <w:rPr>
          <w:rFonts w:ascii="Times New Roman" w:hAnsi="Times New Roman" w:cs="Times New Roman"/>
          <w:sz w:val="30"/>
          <w:szCs w:val="30"/>
          <w:lang w:val="ru-RU"/>
        </w:rPr>
        <w:t>Педагог-психолог осуществляет информирование, психологическое просвещение и обучение родителей (законных представителей несовершеннолетних) для развития родительской компетенции в вопросах воспитания и обучения ребенка с СДВГ.</w:t>
      </w:r>
    </w:p>
    <w:p w14:paraId="060B6F1B" w14:textId="18D8C09D" w:rsidR="00B777C2" w:rsidRPr="005E5470" w:rsidRDefault="00B777C2" w:rsidP="00BC72B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sectPr w:rsidR="00B777C2" w:rsidRPr="005E5470" w:rsidSect="000F323E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194E" w14:textId="77777777" w:rsidR="00CC0DDB" w:rsidRDefault="00CC0DDB" w:rsidP="00823BBD">
      <w:pPr>
        <w:spacing w:after="0" w:line="240" w:lineRule="auto"/>
      </w:pPr>
      <w:r>
        <w:separator/>
      </w:r>
    </w:p>
  </w:endnote>
  <w:endnote w:type="continuationSeparator" w:id="0">
    <w:p w14:paraId="1F4CF8C9" w14:textId="77777777" w:rsidR="00CC0DDB" w:rsidRDefault="00CC0DDB" w:rsidP="0082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9A133" w14:textId="77777777" w:rsidR="00CC0DDB" w:rsidRDefault="00CC0DDB" w:rsidP="00823BBD">
      <w:pPr>
        <w:spacing w:after="0" w:line="240" w:lineRule="auto"/>
      </w:pPr>
      <w:r>
        <w:separator/>
      </w:r>
    </w:p>
  </w:footnote>
  <w:footnote w:type="continuationSeparator" w:id="0">
    <w:p w14:paraId="1AE213B8" w14:textId="77777777" w:rsidR="00CC0DDB" w:rsidRDefault="00CC0DDB" w:rsidP="00823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1054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6BA6F28" w14:textId="5D62FF42" w:rsidR="00D92A9D" w:rsidRPr="008B3B12" w:rsidRDefault="00D92A9D" w:rsidP="008B3B12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B3B1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B3B1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15037" w:rsidRPr="00915037">
          <w:rPr>
            <w:rFonts w:ascii="Times New Roman" w:hAnsi="Times New Roman" w:cs="Times New Roman"/>
            <w:noProof/>
            <w:sz w:val="30"/>
            <w:szCs w:val="30"/>
            <w:lang w:val="ru-RU"/>
          </w:rPr>
          <w:t>10</w:t>
        </w:r>
        <w:r w:rsidRPr="008B3B1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027B9"/>
    <w:multiLevelType w:val="multilevel"/>
    <w:tmpl w:val="16A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C4DD5"/>
    <w:multiLevelType w:val="multilevel"/>
    <w:tmpl w:val="2EBE7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FE"/>
    <w:rsid w:val="0000137D"/>
    <w:rsid w:val="00001F3C"/>
    <w:rsid w:val="00002E89"/>
    <w:rsid w:val="0001064B"/>
    <w:rsid w:val="000207AE"/>
    <w:rsid w:val="00022BE8"/>
    <w:rsid w:val="000258B0"/>
    <w:rsid w:val="00025A02"/>
    <w:rsid w:val="00031A44"/>
    <w:rsid w:val="00033216"/>
    <w:rsid w:val="000437EA"/>
    <w:rsid w:val="00047958"/>
    <w:rsid w:val="00050FED"/>
    <w:rsid w:val="00065BEA"/>
    <w:rsid w:val="00070D8A"/>
    <w:rsid w:val="00072A6A"/>
    <w:rsid w:val="0007370C"/>
    <w:rsid w:val="000820B6"/>
    <w:rsid w:val="00082775"/>
    <w:rsid w:val="00095879"/>
    <w:rsid w:val="00095C84"/>
    <w:rsid w:val="000B1E5B"/>
    <w:rsid w:val="000B3F13"/>
    <w:rsid w:val="000B3F3B"/>
    <w:rsid w:val="000B4F57"/>
    <w:rsid w:val="000B5853"/>
    <w:rsid w:val="000B5CB2"/>
    <w:rsid w:val="000C70FC"/>
    <w:rsid w:val="000D67FF"/>
    <w:rsid w:val="000D7FCC"/>
    <w:rsid w:val="000E03EF"/>
    <w:rsid w:val="000E1DE4"/>
    <w:rsid w:val="000F323E"/>
    <w:rsid w:val="000F39DB"/>
    <w:rsid w:val="0010729A"/>
    <w:rsid w:val="0011134F"/>
    <w:rsid w:val="00115BF3"/>
    <w:rsid w:val="001228F6"/>
    <w:rsid w:val="00125EB1"/>
    <w:rsid w:val="00127B7F"/>
    <w:rsid w:val="0013052B"/>
    <w:rsid w:val="00135582"/>
    <w:rsid w:val="001430E8"/>
    <w:rsid w:val="00143BD3"/>
    <w:rsid w:val="00155750"/>
    <w:rsid w:val="00155B00"/>
    <w:rsid w:val="00157538"/>
    <w:rsid w:val="00167A64"/>
    <w:rsid w:val="001704A8"/>
    <w:rsid w:val="00176782"/>
    <w:rsid w:val="00177329"/>
    <w:rsid w:val="00183EB7"/>
    <w:rsid w:val="00190850"/>
    <w:rsid w:val="0019260B"/>
    <w:rsid w:val="00195B04"/>
    <w:rsid w:val="001A39AC"/>
    <w:rsid w:val="001A41A6"/>
    <w:rsid w:val="001B19CE"/>
    <w:rsid w:val="001D08DD"/>
    <w:rsid w:val="001D0D62"/>
    <w:rsid w:val="001D2D54"/>
    <w:rsid w:val="001D4936"/>
    <w:rsid w:val="001F11A8"/>
    <w:rsid w:val="001F2446"/>
    <w:rsid w:val="001F3026"/>
    <w:rsid w:val="001F303C"/>
    <w:rsid w:val="001F6274"/>
    <w:rsid w:val="00200B20"/>
    <w:rsid w:val="00207E63"/>
    <w:rsid w:val="00233F66"/>
    <w:rsid w:val="00235475"/>
    <w:rsid w:val="00236B46"/>
    <w:rsid w:val="00243D87"/>
    <w:rsid w:val="00247619"/>
    <w:rsid w:val="00257FF1"/>
    <w:rsid w:val="00260AAC"/>
    <w:rsid w:val="00264F58"/>
    <w:rsid w:val="0026592B"/>
    <w:rsid w:val="0026679A"/>
    <w:rsid w:val="00271525"/>
    <w:rsid w:val="00276199"/>
    <w:rsid w:val="00276EA7"/>
    <w:rsid w:val="0028107F"/>
    <w:rsid w:val="002874A1"/>
    <w:rsid w:val="002A51EA"/>
    <w:rsid w:val="002A7F9E"/>
    <w:rsid w:val="002B2248"/>
    <w:rsid w:val="002B6F4F"/>
    <w:rsid w:val="002C421A"/>
    <w:rsid w:val="002C7449"/>
    <w:rsid w:val="002D2B4E"/>
    <w:rsid w:val="002D2C31"/>
    <w:rsid w:val="002D4253"/>
    <w:rsid w:val="002D72EC"/>
    <w:rsid w:val="002F4F25"/>
    <w:rsid w:val="002F7AA9"/>
    <w:rsid w:val="003018A2"/>
    <w:rsid w:val="003021A4"/>
    <w:rsid w:val="0030532D"/>
    <w:rsid w:val="0030746F"/>
    <w:rsid w:val="00310067"/>
    <w:rsid w:val="003264C1"/>
    <w:rsid w:val="00333266"/>
    <w:rsid w:val="0034173B"/>
    <w:rsid w:val="00344F4E"/>
    <w:rsid w:val="00347307"/>
    <w:rsid w:val="00356638"/>
    <w:rsid w:val="00360151"/>
    <w:rsid w:val="00361EA9"/>
    <w:rsid w:val="003621B3"/>
    <w:rsid w:val="0036222A"/>
    <w:rsid w:val="00362AB8"/>
    <w:rsid w:val="00362C90"/>
    <w:rsid w:val="0037390C"/>
    <w:rsid w:val="00376D8D"/>
    <w:rsid w:val="00380E14"/>
    <w:rsid w:val="00381C35"/>
    <w:rsid w:val="00381D8D"/>
    <w:rsid w:val="003830DD"/>
    <w:rsid w:val="00391C02"/>
    <w:rsid w:val="003A1BD7"/>
    <w:rsid w:val="003A7A9E"/>
    <w:rsid w:val="003B3354"/>
    <w:rsid w:val="003B615E"/>
    <w:rsid w:val="003B7067"/>
    <w:rsid w:val="003C13CA"/>
    <w:rsid w:val="003D2BE5"/>
    <w:rsid w:val="003E1C83"/>
    <w:rsid w:val="003F2B98"/>
    <w:rsid w:val="003F6348"/>
    <w:rsid w:val="004002BA"/>
    <w:rsid w:val="004014B9"/>
    <w:rsid w:val="004021E3"/>
    <w:rsid w:val="00404A07"/>
    <w:rsid w:val="00411C9E"/>
    <w:rsid w:val="00414406"/>
    <w:rsid w:val="00416C36"/>
    <w:rsid w:val="00417CD4"/>
    <w:rsid w:val="00423A90"/>
    <w:rsid w:val="00427824"/>
    <w:rsid w:val="00430BE8"/>
    <w:rsid w:val="004367FC"/>
    <w:rsid w:val="004423A1"/>
    <w:rsid w:val="00450BE1"/>
    <w:rsid w:val="004515D6"/>
    <w:rsid w:val="0046191A"/>
    <w:rsid w:val="00465ACB"/>
    <w:rsid w:val="0046663C"/>
    <w:rsid w:val="00467D27"/>
    <w:rsid w:val="004701EF"/>
    <w:rsid w:val="004714BC"/>
    <w:rsid w:val="00471673"/>
    <w:rsid w:val="00475297"/>
    <w:rsid w:val="00476E78"/>
    <w:rsid w:val="004854AA"/>
    <w:rsid w:val="004914D4"/>
    <w:rsid w:val="00493BBC"/>
    <w:rsid w:val="00496BA9"/>
    <w:rsid w:val="004A23FF"/>
    <w:rsid w:val="004A4E72"/>
    <w:rsid w:val="004B2535"/>
    <w:rsid w:val="004C31BA"/>
    <w:rsid w:val="004D1C23"/>
    <w:rsid w:val="004D7627"/>
    <w:rsid w:val="004E434B"/>
    <w:rsid w:val="004E6444"/>
    <w:rsid w:val="004F0E6E"/>
    <w:rsid w:val="004F37FB"/>
    <w:rsid w:val="004F4E43"/>
    <w:rsid w:val="00500647"/>
    <w:rsid w:val="00514005"/>
    <w:rsid w:val="00520FE8"/>
    <w:rsid w:val="005240C1"/>
    <w:rsid w:val="00531F52"/>
    <w:rsid w:val="00542F24"/>
    <w:rsid w:val="00551542"/>
    <w:rsid w:val="00553670"/>
    <w:rsid w:val="00556DC1"/>
    <w:rsid w:val="00557D6A"/>
    <w:rsid w:val="00562286"/>
    <w:rsid w:val="005658CD"/>
    <w:rsid w:val="005736E7"/>
    <w:rsid w:val="00582F49"/>
    <w:rsid w:val="005900BA"/>
    <w:rsid w:val="00590FB4"/>
    <w:rsid w:val="00595CA9"/>
    <w:rsid w:val="00596F73"/>
    <w:rsid w:val="00596F84"/>
    <w:rsid w:val="005A021C"/>
    <w:rsid w:val="005A5775"/>
    <w:rsid w:val="005B0C96"/>
    <w:rsid w:val="005B60A8"/>
    <w:rsid w:val="005B65A8"/>
    <w:rsid w:val="005B6DEE"/>
    <w:rsid w:val="005C0545"/>
    <w:rsid w:val="005C15D2"/>
    <w:rsid w:val="005C6714"/>
    <w:rsid w:val="005C6A1A"/>
    <w:rsid w:val="005D2E73"/>
    <w:rsid w:val="005D388E"/>
    <w:rsid w:val="005D3DCB"/>
    <w:rsid w:val="005D55ED"/>
    <w:rsid w:val="005D680B"/>
    <w:rsid w:val="005D7224"/>
    <w:rsid w:val="005E3810"/>
    <w:rsid w:val="005E5470"/>
    <w:rsid w:val="005F0C82"/>
    <w:rsid w:val="005F184A"/>
    <w:rsid w:val="005F43B1"/>
    <w:rsid w:val="00600DC7"/>
    <w:rsid w:val="00602A77"/>
    <w:rsid w:val="0061263D"/>
    <w:rsid w:val="0061449C"/>
    <w:rsid w:val="00615737"/>
    <w:rsid w:val="00620E57"/>
    <w:rsid w:val="0062378F"/>
    <w:rsid w:val="006250F8"/>
    <w:rsid w:val="00625159"/>
    <w:rsid w:val="00636874"/>
    <w:rsid w:val="0063769A"/>
    <w:rsid w:val="006503BE"/>
    <w:rsid w:val="006516B1"/>
    <w:rsid w:val="00657A7A"/>
    <w:rsid w:val="00660DBD"/>
    <w:rsid w:val="00673507"/>
    <w:rsid w:val="006743CB"/>
    <w:rsid w:val="00682A3A"/>
    <w:rsid w:val="00684470"/>
    <w:rsid w:val="00685228"/>
    <w:rsid w:val="00697E2C"/>
    <w:rsid w:val="006A3946"/>
    <w:rsid w:val="006A44D1"/>
    <w:rsid w:val="006B3E35"/>
    <w:rsid w:val="006C1292"/>
    <w:rsid w:val="006C48C0"/>
    <w:rsid w:val="006E598B"/>
    <w:rsid w:val="006E6AB1"/>
    <w:rsid w:val="006E7926"/>
    <w:rsid w:val="006F0D47"/>
    <w:rsid w:val="00700A62"/>
    <w:rsid w:val="00716BE4"/>
    <w:rsid w:val="007244E1"/>
    <w:rsid w:val="007304FF"/>
    <w:rsid w:val="00731743"/>
    <w:rsid w:val="007355B9"/>
    <w:rsid w:val="00742695"/>
    <w:rsid w:val="007433FB"/>
    <w:rsid w:val="00750886"/>
    <w:rsid w:val="00753070"/>
    <w:rsid w:val="00753FDD"/>
    <w:rsid w:val="0076052F"/>
    <w:rsid w:val="007620B1"/>
    <w:rsid w:val="007712D5"/>
    <w:rsid w:val="00775DFC"/>
    <w:rsid w:val="007810A6"/>
    <w:rsid w:val="0078161F"/>
    <w:rsid w:val="00784B30"/>
    <w:rsid w:val="00790F45"/>
    <w:rsid w:val="007935C5"/>
    <w:rsid w:val="00793B18"/>
    <w:rsid w:val="00796789"/>
    <w:rsid w:val="007A648F"/>
    <w:rsid w:val="007B0371"/>
    <w:rsid w:val="007B1817"/>
    <w:rsid w:val="007E43A1"/>
    <w:rsid w:val="007E7EC9"/>
    <w:rsid w:val="007F01C8"/>
    <w:rsid w:val="007F6930"/>
    <w:rsid w:val="008176C3"/>
    <w:rsid w:val="00822CA3"/>
    <w:rsid w:val="00823BBD"/>
    <w:rsid w:val="00830005"/>
    <w:rsid w:val="00830B2E"/>
    <w:rsid w:val="00833A08"/>
    <w:rsid w:val="00833DB6"/>
    <w:rsid w:val="0083605F"/>
    <w:rsid w:val="00840EA2"/>
    <w:rsid w:val="008419EF"/>
    <w:rsid w:val="0084413E"/>
    <w:rsid w:val="00852D31"/>
    <w:rsid w:val="00854CD5"/>
    <w:rsid w:val="0085607C"/>
    <w:rsid w:val="00866483"/>
    <w:rsid w:val="00866D23"/>
    <w:rsid w:val="00866EC7"/>
    <w:rsid w:val="008678E5"/>
    <w:rsid w:val="0087053B"/>
    <w:rsid w:val="00873BEE"/>
    <w:rsid w:val="0087692B"/>
    <w:rsid w:val="00877945"/>
    <w:rsid w:val="00880C24"/>
    <w:rsid w:val="00881AB0"/>
    <w:rsid w:val="00886506"/>
    <w:rsid w:val="00896BD4"/>
    <w:rsid w:val="00896EAC"/>
    <w:rsid w:val="008972D0"/>
    <w:rsid w:val="008976A3"/>
    <w:rsid w:val="008A4E78"/>
    <w:rsid w:val="008A5CE6"/>
    <w:rsid w:val="008A66F2"/>
    <w:rsid w:val="008B3B12"/>
    <w:rsid w:val="008B6B13"/>
    <w:rsid w:val="008C3CB3"/>
    <w:rsid w:val="008D0209"/>
    <w:rsid w:val="008D3BBE"/>
    <w:rsid w:val="008E09DD"/>
    <w:rsid w:val="008F4B61"/>
    <w:rsid w:val="00902828"/>
    <w:rsid w:val="009063D5"/>
    <w:rsid w:val="00907A76"/>
    <w:rsid w:val="009104F2"/>
    <w:rsid w:val="00914C02"/>
    <w:rsid w:val="00915037"/>
    <w:rsid w:val="00921623"/>
    <w:rsid w:val="00930370"/>
    <w:rsid w:val="009323BA"/>
    <w:rsid w:val="00943ED1"/>
    <w:rsid w:val="009507C9"/>
    <w:rsid w:val="009561CA"/>
    <w:rsid w:val="00957A8B"/>
    <w:rsid w:val="00965D72"/>
    <w:rsid w:val="00966DBB"/>
    <w:rsid w:val="00975739"/>
    <w:rsid w:val="00982668"/>
    <w:rsid w:val="0099027B"/>
    <w:rsid w:val="00995C39"/>
    <w:rsid w:val="00996308"/>
    <w:rsid w:val="009A232C"/>
    <w:rsid w:val="009A6A98"/>
    <w:rsid w:val="009D1FCA"/>
    <w:rsid w:val="009E18D8"/>
    <w:rsid w:val="009F29CD"/>
    <w:rsid w:val="009F479E"/>
    <w:rsid w:val="00A0002A"/>
    <w:rsid w:val="00A0052D"/>
    <w:rsid w:val="00A06FBD"/>
    <w:rsid w:val="00A259B9"/>
    <w:rsid w:val="00A347A1"/>
    <w:rsid w:val="00A3623A"/>
    <w:rsid w:val="00A41DFE"/>
    <w:rsid w:val="00A42790"/>
    <w:rsid w:val="00A4461C"/>
    <w:rsid w:val="00A51C6F"/>
    <w:rsid w:val="00A579C5"/>
    <w:rsid w:val="00A61259"/>
    <w:rsid w:val="00A751CF"/>
    <w:rsid w:val="00A83240"/>
    <w:rsid w:val="00A8428E"/>
    <w:rsid w:val="00A87406"/>
    <w:rsid w:val="00A9256A"/>
    <w:rsid w:val="00AA0862"/>
    <w:rsid w:val="00AA0FBD"/>
    <w:rsid w:val="00AA3B09"/>
    <w:rsid w:val="00AC168B"/>
    <w:rsid w:val="00AC2509"/>
    <w:rsid w:val="00AC4F15"/>
    <w:rsid w:val="00AD2362"/>
    <w:rsid w:val="00AD5031"/>
    <w:rsid w:val="00AD75C0"/>
    <w:rsid w:val="00AE2895"/>
    <w:rsid w:val="00AE7753"/>
    <w:rsid w:val="00AF482E"/>
    <w:rsid w:val="00B067AA"/>
    <w:rsid w:val="00B109BE"/>
    <w:rsid w:val="00B11BEC"/>
    <w:rsid w:val="00B12898"/>
    <w:rsid w:val="00B13563"/>
    <w:rsid w:val="00B13A3F"/>
    <w:rsid w:val="00B230F4"/>
    <w:rsid w:val="00B3695F"/>
    <w:rsid w:val="00B403E5"/>
    <w:rsid w:val="00B4721B"/>
    <w:rsid w:val="00B5255A"/>
    <w:rsid w:val="00B56DDC"/>
    <w:rsid w:val="00B637CC"/>
    <w:rsid w:val="00B6416F"/>
    <w:rsid w:val="00B66EA1"/>
    <w:rsid w:val="00B67FCB"/>
    <w:rsid w:val="00B71217"/>
    <w:rsid w:val="00B777C2"/>
    <w:rsid w:val="00B81352"/>
    <w:rsid w:val="00B819CE"/>
    <w:rsid w:val="00B81DD8"/>
    <w:rsid w:val="00B8227F"/>
    <w:rsid w:val="00B874CC"/>
    <w:rsid w:val="00B876B7"/>
    <w:rsid w:val="00B90F86"/>
    <w:rsid w:val="00B93738"/>
    <w:rsid w:val="00B97E87"/>
    <w:rsid w:val="00BA2397"/>
    <w:rsid w:val="00BA2FAB"/>
    <w:rsid w:val="00BB3CEB"/>
    <w:rsid w:val="00BC1FC9"/>
    <w:rsid w:val="00BC3465"/>
    <w:rsid w:val="00BC4F78"/>
    <w:rsid w:val="00BC5AD5"/>
    <w:rsid w:val="00BC72BD"/>
    <w:rsid w:val="00BC7E6E"/>
    <w:rsid w:val="00BD1EA0"/>
    <w:rsid w:val="00BD2C46"/>
    <w:rsid w:val="00BD582E"/>
    <w:rsid w:val="00BE6714"/>
    <w:rsid w:val="00BF1716"/>
    <w:rsid w:val="00BF3553"/>
    <w:rsid w:val="00C0173E"/>
    <w:rsid w:val="00C02484"/>
    <w:rsid w:val="00C07F40"/>
    <w:rsid w:val="00C10662"/>
    <w:rsid w:val="00C15693"/>
    <w:rsid w:val="00C208CC"/>
    <w:rsid w:val="00C22404"/>
    <w:rsid w:val="00C36830"/>
    <w:rsid w:val="00C41930"/>
    <w:rsid w:val="00C46B91"/>
    <w:rsid w:val="00C50EFC"/>
    <w:rsid w:val="00C551EF"/>
    <w:rsid w:val="00C66477"/>
    <w:rsid w:val="00C748C1"/>
    <w:rsid w:val="00C81E04"/>
    <w:rsid w:val="00C91954"/>
    <w:rsid w:val="00C9217B"/>
    <w:rsid w:val="00C93E90"/>
    <w:rsid w:val="00CA33EA"/>
    <w:rsid w:val="00CA4C2C"/>
    <w:rsid w:val="00CC0DDB"/>
    <w:rsid w:val="00CC3511"/>
    <w:rsid w:val="00CC5EAD"/>
    <w:rsid w:val="00CC5F9C"/>
    <w:rsid w:val="00CC7598"/>
    <w:rsid w:val="00CC7FF2"/>
    <w:rsid w:val="00CD605D"/>
    <w:rsid w:val="00CD6F33"/>
    <w:rsid w:val="00CD7829"/>
    <w:rsid w:val="00CE0CA1"/>
    <w:rsid w:val="00CE7C41"/>
    <w:rsid w:val="00CF08FE"/>
    <w:rsid w:val="00CF2D57"/>
    <w:rsid w:val="00CF57FD"/>
    <w:rsid w:val="00CF6BA3"/>
    <w:rsid w:val="00D0607F"/>
    <w:rsid w:val="00D06D31"/>
    <w:rsid w:val="00D168DE"/>
    <w:rsid w:val="00D22B72"/>
    <w:rsid w:val="00D30308"/>
    <w:rsid w:val="00D306B0"/>
    <w:rsid w:val="00D447CA"/>
    <w:rsid w:val="00D62390"/>
    <w:rsid w:val="00D63726"/>
    <w:rsid w:val="00D67D58"/>
    <w:rsid w:val="00D70098"/>
    <w:rsid w:val="00D7429E"/>
    <w:rsid w:val="00D74EE0"/>
    <w:rsid w:val="00D76C22"/>
    <w:rsid w:val="00D832F4"/>
    <w:rsid w:val="00D83DA9"/>
    <w:rsid w:val="00D84EDC"/>
    <w:rsid w:val="00D90A44"/>
    <w:rsid w:val="00D92A9D"/>
    <w:rsid w:val="00D9378F"/>
    <w:rsid w:val="00D944FE"/>
    <w:rsid w:val="00DA05B2"/>
    <w:rsid w:val="00DA69BD"/>
    <w:rsid w:val="00DA70A8"/>
    <w:rsid w:val="00DA7591"/>
    <w:rsid w:val="00DB4D1A"/>
    <w:rsid w:val="00DC63D5"/>
    <w:rsid w:val="00DD1833"/>
    <w:rsid w:val="00DD4267"/>
    <w:rsid w:val="00DD4B37"/>
    <w:rsid w:val="00DD60BF"/>
    <w:rsid w:val="00DD7298"/>
    <w:rsid w:val="00DD7DD2"/>
    <w:rsid w:val="00DE49EF"/>
    <w:rsid w:val="00DE66B9"/>
    <w:rsid w:val="00DF10D6"/>
    <w:rsid w:val="00DF510B"/>
    <w:rsid w:val="00DF737F"/>
    <w:rsid w:val="00E002B8"/>
    <w:rsid w:val="00E06CC8"/>
    <w:rsid w:val="00E11B7D"/>
    <w:rsid w:val="00E12EA8"/>
    <w:rsid w:val="00E172BD"/>
    <w:rsid w:val="00E2137C"/>
    <w:rsid w:val="00E321FA"/>
    <w:rsid w:val="00E33F30"/>
    <w:rsid w:val="00E35CDB"/>
    <w:rsid w:val="00E4032A"/>
    <w:rsid w:val="00E40946"/>
    <w:rsid w:val="00E434A8"/>
    <w:rsid w:val="00E44BDD"/>
    <w:rsid w:val="00E46305"/>
    <w:rsid w:val="00E50300"/>
    <w:rsid w:val="00E511A5"/>
    <w:rsid w:val="00E516CE"/>
    <w:rsid w:val="00E51FCD"/>
    <w:rsid w:val="00E57846"/>
    <w:rsid w:val="00E61DA7"/>
    <w:rsid w:val="00E62889"/>
    <w:rsid w:val="00E63FC6"/>
    <w:rsid w:val="00E6411C"/>
    <w:rsid w:val="00E740A5"/>
    <w:rsid w:val="00E742CE"/>
    <w:rsid w:val="00E74F90"/>
    <w:rsid w:val="00E822D9"/>
    <w:rsid w:val="00E85408"/>
    <w:rsid w:val="00E87B42"/>
    <w:rsid w:val="00EA2A4E"/>
    <w:rsid w:val="00EB503B"/>
    <w:rsid w:val="00EB7E81"/>
    <w:rsid w:val="00EC14FD"/>
    <w:rsid w:val="00EC3CCA"/>
    <w:rsid w:val="00EC5690"/>
    <w:rsid w:val="00EC70FA"/>
    <w:rsid w:val="00ED05F6"/>
    <w:rsid w:val="00EE1466"/>
    <w:rsid w:val="00EE7352"/>
    <w:rsid w:val="00EF7059"/>
    <w:rsid w:val="00F045D0"/>
    <w:rsid w:val="00F077C8"/>
    <w:rsid w:val="00F07870"/>
    <w:rsid w:val="00F13404"/>
    <w:rsid w:val="00F22C2E"/>
    <w:rsid w:val="00F300BF"/>
    <w:rsid w:val="00F43172"/>
    <w:rsid w:val="00F43328"/>
    <w:rsid w:val="00F45FC6"/>
    <w:rsid w:val="00F51219"/>
    <w:rsid w:val="00F6144A"/>
    <w:rsid w:val="00F657B7"/>
    <w:rsid w:val="00F76F0A"/>
    <w:rsid w:val="00F81481"/>
    <w:rsid w:val="00F836C9"/>
    <w:rsid w:val="00F93696"/>
    <w:rsid w:val="00FA2061"/>
    <w:rsid w:val="00FA4373"/>
    <w:rsid w:val="00FA5AF2"/>
    <w:rsid w:val="00FA6F72"/>
    <w:rsid w:val="00FB375D"/>
    <w:rsid w:val="00FB4039"/>
    <w:rsid w:val="00FC124C"/>
    <w:rsid w:val="00FE0255"/>
    <w:rsid w:val="00FE3CAE"/>
    <w:rsid w:val="00FF28A9"/>
    <w:rsid w:val="00FF2F0E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875C3"/>
  <w15:docId w15:val="{0C3A60DD-6991-4BF5-ABEE-D27275E1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5E54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793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word-wrapper">
    <w:name w:val="word-wrapper"/>
    <w:basedOn w:val="a0"/>
    <w:rsid w:val="00793B18"/>
  </w:style>
  <w:style w:type="paragraph" w:styleId="a3">
    <w:name w:val="header"/>
    <w:basedOn w:val="a"/>
    <w:link w:val="a4"/>
    <w:uiPriority w:val="99"/>
    <w:unhideWhenUsed/>
    <w:rsid w:val="00823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BBD"/>
  </w:style>
  <w:style w:type="paragraph" w:styleId="a5">
    <w:name w:val="footer"/>
    <w:basedOn w:val="a"/>
    <w:link w:val="a6"/>
    <w:uiPriority w:val="99"/>
    <w:unhideWhenUsed/>
    <w:rsid w:val="00823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BBD"/>
  </w:style>
  <w:style w:type="paragraph" w:styleId="a7">
    <w:name w:val="Balloon Text"/>
    <w:basedOn w:val="a"/>
    <w:link w:val="a8"/>
    <w:uiPriority w:val="99"/>
    <w:semiHidden/>
    <w:unhideWhenUsed/>
    <w:rsid w:val="0075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3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C63D5"/>
    <w:rPr>
      <w:color w:val="0000FF"/>
      <w:u w:val="single"/>
    </w:rPr>
  </w:style>
  <w:style w:type="character" w:customStyle="1" w:styleId="fake-non-breaking-space">
    <w:name w:val="fake-non-breaking-space"/>
    <w:basedOn w:val="a0"/>
    <w:rsid w:val="009E18D8"/>
  </w:style>
  <w:style w:type="character" w:customStyle="1" w:styleId="2">
    <w:name w:val="Основной текст (2)_"/>
    <w:basedOn w:val="a0"/>
    <w:link w:val="20"/>
    <w:rsid w:val="006250F8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50F8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a">
    <w:name w:val="Body Text"/>
    <w:basedOn w:val="a"/>
    <w:link w:val="ab"/>
    <w:uiPriority w:val="99"/>
    <w:unhideWhenUsed/>
    <w:rsid w:val="00A751CF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lang w:val="ru-RU"/>
    </w:rPr>
  </w:style>
  <w:style w:type="character" w:customStyle="1" w:styleId="ab">
    <w:name w:val="Основной текст Знак"/>
    <w:basedOn w:val="a0"/>
    <w:link w:val="aa"/>
    <w:uiPriority w:val="99"/>
    <w:rsid w:val="00A751CF"/>
    <w:rPr>
      <w:rFonts w:ascii="Calibri" w:eastAsia="Times New Roman" w:hAnsi="Calibri" w:cs="Times New Roman"/>
      <w:lang w:val="ru-RU"/>
    </w:rPr>
  </w:style>
  <w:style w:type="character" w:customStyle="1" w:styleId="jlqj4b">
    <w:name w:val="jlqj4b"/>
    <w:basedOn w:val="a0"/>
    <w:rsid w:val="00C36830"/>
  </w:style>
  <w:style w:type="character" w:customStyle="1" w:styleId="1">
    <w:name w:val="Неразрешенное упоминание1"/>
    <w:basedOn w:val="a0"/>
    <w:uiPriority w:val="99"/>
    <w:semiHidden/>
    <w:unhideWhenUsed/>
    <w:rsid w:val="00840EA2"/>
    <w:rPr>
      <w:color w:val="605E5C"/>
      <w:shd w:val="clear" w:color="auto" w:fill="E1DFDD"/>
    </w:rPr>
  </w:style>
  <w:style w:type="paragraph" w:styleId="ac">
    <w:name w:val="List Paragraph"/>
    <w:aliases w:val="Bullet Points,Bullet list,Elenco Bullet point,Farbige Liste - Akzent 11,Ha,Liste Paragraf,Liste Paragraf1,Liststycke SKL,Normal bullet 2,References,Sombreado multicolor - Énfasis 31,Table of contents numbered,Titre1,içindekiler vb"/>
    <w:basedOn w:val="a"/>
    <w:link w:val="ad"/>
    <w:uiPriority w:val="34"/>
    <w:qFormat/>
    <w:rsid w:val="00D306B0"/>
    <w:pPr>
      <w:ind w:left="720"/>
      <w:contextualSpacing/>
    </w:pPr>
  </w:style>
  <w:style w:type="character" w:customStyle="1" w:styleId="h-normal">
    <w:name w:val="h-normal"/>
    <w:basedOn w:val="a0"/>
    <w:rsid w:val="00886506"/>
  </w:style>
  <w:style w:type="character" w:styleId="ae">
    <w:name w:val="Strong"/>
    <w:basedOn w:val="a0"/>
    <w:uiPriority w:val="22"/>
    <w:qFormat/>
    <w:rsid w:val="00B109BE"/>
    <w:rPr>
      <w:b/>
      <w:b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BD582E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BD582E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rsid w:val="005E5470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f0">
    <w:name w:val="Normal (Web)"/>
    <w:basedOn w:val="a"/>
    <w:uiPriority w:val="99"/>
    <w:unhideWhenUsed/>
    <w:rsid w:val="005E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Абзац списка Знак"/>
    <w:aliases w:val="Bullet Points Знак,Bullet list Знак,Elenco Bullet point Знак,Farbige Liste - Akzent 11 Знак,Ha Знак,Liste Paragraf Знак,Liste Paragraf1 Знак,Liststycke SKL Знак,Normal bullet 2 Знак,References Знак,Table of contents numbered Знак"/>
    <w:basedOn w:val="a0"/>
    <w:link w:val="ac"/>
    <w:uiPriority w:val="34"/>
    <w:locked/>
    <w:rsid w:val="005E5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0A8B6-4847-4CFC-ACAF-1B3282CA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3342</Words>
  <Characters>19051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Боричева И.В.</cp:lastModifiedBy>
  <cp:revision>2</cp:revision>
  <cp:lastPrinted>2023-05-11T13:17:00Z</cp:lastPrinted>
  <dcterms:created xsi:type="dcterms:W3CDTF">2023-08-30T06:14:00Z</dcterms:created>
  <dcterms:modified xsi:type="dcterms:W3CDTF">2023-08-30T06:14:00Z</dcterms:modified>
</cp:coreProperties>
</file>