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4" w:type="dxa"/>
        <w:jc w:val="right"/>
        <w:tblBorders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4"/>
      </w:tblGrid>
      <w:tr w:rsidR="00CE5544" w:rsidRPr="00F4758F" w:rsidTr="00B20B98">
        <w:trPr>
          <w:trHeight w:val="223"/>
          <w:jc w:val="right"/>
        </w:trPr>
        <w:tc>
          <w:tcPr>
            <w:tcW w:w="4164" w:type="dxa"/>
            <w:hideMark/>
          </w:tcPr>
          <w:p w:rsidR="00CE5544" w:rsidRPr="00F4758F" w:rsidRDefault="00CE5544" w:rsidP="00B20B98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 w:rsidRPr="00F4758F">
              <w:rPr>
                <w:sz w:val="30"/>
                <w:szCs w:val="30"/>
              </w:rPr>
              <w:t>ЗАЦВЕРДЖАНА</w:t>
            </w:r>
          </w:p>
        </w:tc>
      </w:tr>
      <w:tr w:rsidR="00CE5544" w:rsidRPr="00F4758F" w:rsidTr="00B20B98">
        <w:trPr>
          <w:jc w:val="right"/>
        </w:trPr>
        <w:tc>
          <w:tcPr>
            <w:tcW w:w="4164" w:type="dxa"/>
            <w:hideMark/>
          </w:tcPr>
          <w:p w:rsidR="00CE5544" w:rsidRPr="00F4758F" w:rsidRDefault="00CE5544" w:rsidP="00B20B98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F4758F">
              <w:rPr>
                <w:sz w:val="30"/>
                <w:szCs w:val="30"/>
              </w:rPr>
              <w:t>Пастанова</w:t>
            </w:r>
          </w:p>
          <w:p w:rsidR="00CE5544" w:rsidRPr="00F4758F" w:rsidRDefault="00CE5544" w:rsidP="00B20B98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F4758F">
              <w:rPr>
                <w:sz w:val="30"/>
                <w:szCs w:val="30"/>
              </w:rPr>
              <w:t>Міністэрства адукацыі</w:t>
            </w:r>
          </w:p>
        </w:tc>
      </w:tr>
      <w:tr w:rsidR="00CE5544" w:rsidRPr="00F4758F" w:rsidTr="00B20B98">
        <w:trPr>
          <w:jc w:val="right"/>
        </w:trPr>
        <w:tc>
          <w:tcPr>
            <w:tcW w:w="4164" w:type="dxa"/>
            <w:hideMark/>
          </w:tcPr>
          <w:p w:rsidR="00CE5544" w:rsidRPr="00F4758F" w:rsidRDefault="00CE5544" w:rsidP="00B20B98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</w:rPr>
            </w:pPr>
            <w:r w:rsidRPr="00F4758F">
              <w:rPr>
                <w:sz w:val="30"/>
                <w:szCs w:val="30"/>
              </w:rPr>
              <w:t>Рэспублікі Беларусь</w:t>
            </w:r>
          </w:p>
        </w:tc>
      </w:tr>
      <w:tr w:rsidR="00CE5544" w:rsidRPr="00F4758F" w:rsidTr="00B20B98">
        <w:trPr>
          <w:jc w:val="right"/>
        </w:trPr>
        <w:tc>
          <w:tcPr>
            <w:tcW w:w="4164" w:type="dxa"/>
            <w:hideMark/>
          </w:tcPr>
          <w:p w:rsidR="00CE5544" w:rsidRPr="00F4758F" w:rsidRDefault="00CE5544" w:rsidP="00B20B98">
            <w:pPr>
              <w:tabs>
                <w:tab w:val="left" w:pos="709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 w:rsidRPr="00F4758F">
              <w:rPr>
                <w:sz w:val="30"/>
                <w:szCs w:val="30"/>
                <w:lang w:val="be-BY"/>
              </w:rPr>
              <w:t xml:space="preserve">18.07.2023 №195         </w:t>
            </w:r>
          </w:p>
        </w:tc>
      </w:tr>
    </w:tbl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Вучэбная праграма 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 вучэбным прадмеце «Навучанне грамаце»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для I класа ўстаноў адукацыі,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якія рэалізуюць адукацыйныя праграмы 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агульнай сярэдняй адукацыі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 беларускай мовай навучання і выхавання</w:t>
      </w:r>
    </w:p>
    <w:p w:rsidR="00CE5544" w:rsidRPr="00F4758F" w:rsidRDefault="00CE5544" w:rsidP="00CE5544">
      <w:pPr>
        <w:shd w:val="clear" w:color="auto" w:fill="FFFFFF"/>
        <w:tabs>
          <w:tab w:val="left" w:pos="3969"/>
        </w:tabs>
        <w:ind w:firstLine="709"/>
        <w:jc w:val="center"/>
        <w:rPr>
          <w:bCs/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  <w:r w:rsidRPr="00F4758F"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  <w:br w:type="page"/>
      </w:r>
    </w:p>
    <w:p w:rsidR="00CE5544" w:rsidRPr="00F4758F" w:rsidRDefault="00CE5544" w:rsidP="00CE5544">
      <w:pPr>
        <w:pStyle w:val="U1"/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</w:pPr>
      <w:r w:rsidRPr="00F4758F">
        <w:rPr>
          <w:rFonts w:ascii="Times New Roman" w:hAnsi="Times New Roman" w:cs="Times New Roman"/>
          <w:b w:val="0"/>
          <w:color w:val="auto"/>
          <w:sz w:val="30"/>
          <w:szCs w:val="30"/>
          <w:lang w:val="be-BY"/>
        </w:rPr>
        <w:lastRenderedPageBreak/>
        <w:t>ГЛАВА 1</w:t>
      </w:r>
    </w:p>
    <w:p w:rsidR="00CE5544" w:rsidRPr="00F4758F" w:rsidRDefault="00CE5544" w:rsidP="00CE5544">
      <w:pPr>
        <w:shd w:val="clear" w:color="auto" w:fill="FFFFFF"/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АГУЛЬНЫЯ ПАЛАЖЭННІ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ind w:firstLine="567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1. Дадзеная вучэбная праграма па вучэбным прадмеце «Навучанне грамаце» (далей – вучэбная праграма) </w:t>
      </w:r>
      <w:r w:rsidRPr="00F4758F">
        <w:rPr>
          <w:bCs/>
          <w:sz w:val="30"/>
          <w:szCs w:val="30"/>
          <w:lang w:val="be-BY"/>
        </w:rPr>
        <w:t xml:space="preserve">прызначана </w:t>
      </w:r>
      <w:r w:rsidRPr="00F4758F">
        <w:rPr>
          <w:sz w:val="30"/>
          <w:szCs w:val="30"/>
          <w:lang w:val="be-BY"/>
        </w:rPr>
        <w:t>для I класа ўстаноў адукацыі, якія рэалізуюць адукацыйныя праграмы агульнай сярэдняй адукацыі з беларускай мовай навучання і выхавання.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2. Дадзеная вучэбная праграма разлічана на 180 гадзін (6 гадзін на тыдзень).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На ўрокі навучання чытанню выдзяляюцца вучэбныя гадзіны, прадугледжаныя тыпавым вучэбным планам агульнай сярэдняй адукацыі на вывучэнне вучэбнага прадмета «Беларуская літаратура», – 90 гадзін (3 гадзіны на тыдзень).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На ўрокі навучання пісьму выдзяляюцца вучэбныя гадзіны, прадугледжаныя тыпавым вучэбным планам агульнай сярэдняй адукацыі на вывучэнне вучэбнага прадмета «Беларуская мова», – 90 гадзін (3 гадзіны на тыдзень).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Урокі навучання грамаце могуць быць камбінаванымі: на адным і тым жа </w:t>
      </w:r>
      <w:r w:rsidRPr="00F4758F">
        <w:rPr>
          <w:sz w:val="28"/>
          <w:szCs w:val="28"/>
          <w:lang w:val="be-BY"/>
        </w:rPr>
        <w:t>ўроку педагагічны работнік</w:t>
      </w:r>
      <w:r w:rsidRPr="00F4758F">
        <w:rPr>
          <w:sz w:val="30"/>
          <w:szCs w:val="30"/>
          <w:lang w:val="be-BY"/>
        </w:rPr>
        <w:t xml:space="preserve"> можа вучыць як чытанню, так і пісьму.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3. Мэта навучання грамаце – фарміраванне базавых ведаў, уменняў і навыкаў чытання і пісьма, агульнавучэбных уменняў, навыкаў і спосабаў дзеянняў; развіццё асноўных відаў вуснага і пісьмовага маўлення, пазнавальнага інтарэсу; выхаванне маральна-этычных якасцей, эмацыянальна-каштоўнасных адносін да навакольнай рэчаіснасці, культуры зносін. Пры гэтым веды, уменні і навыкі разглядаюцца як сродак паўнавартаснага развіцця асобы навучэнца.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4. Асноўнымі задачамі навучання грамаце выступаюць: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развіццё фанематычнага слыху (уменне распазнаваць і вылучаць асобныя гукі ў слове і складзе, вызначаць іх паслядоўнасць);</w:t>
      </w:r>
    </w:p>
    <w:p w:rsidR="00CE5544" w:rsidRPr="00F4758F" w:rsidRDefault="00CE5544" w:rsidP="00CE5544">
      <w:pPr>
        <w:pStyle w:val="2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b w:val="0"/>
          <w:sz w:val="30"/>
          <w:szCs w:val="30"/>
        </w:rPr>
      </w:pPr>
      <w:r w:rsidRPr="00F4758F">
        <w:rPr>
          <w:b w:val="0"/>
          <w:sz w:val="30"/>
          <w:szCs w:val="30"/>
        </w:rPr>
        <w:t>фарміраванне правільнага вымаўлення гукаў беларускай мовы, засваенне літар беларускага алфавіта і развіццё ўмення суадносіць іх з адпаведнымі гукамі;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навучанне першапачатковаму чытанню і пісьму;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развіццё цікавасці да чытання як сродку пазнання, фарміраванне чытацкага кругагляду, уменняў працы з рознымі крыніцамі інфармацыі;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узбагачэнне слоўнікавага запасу;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развіццё звязнага вуснага маўлення;</w:t>
      </w:r>
    </w:p>
    <w:p w:rsidR="00CE5544" w:rsidRPr="00F4758F" w:rsidRDefault="00CE5544" w:rsidP="00CE55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фарміраванне ўменняў вучэбнай дзейнасці.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5. Асноўнай формай правядзення вучэбных заняткаў па вучэбным прадмеце «Навучанне грамаце» з’яўляецца ўрок. Для ўрока навучання грамаце характэрна перавага калектыўных форм арганізацыі вучэбнай дзейнасці навучэнцаў у спалучэнні з рознымі формамі дыферэнцыяцыі і </w:t>
      </w:r>
      <w:r w:rsidRPr="00F4758F">
        <w:rPr>
          <w:sz w:val="30"/>
          <w:szCs w:val="30"/>
          <w:lang w:val="be-BY"/>
        </w:rPr>
        <w:lastRenderedPageBreak/>
        <w:t xml:space="preserve">індывідуалізацыі адукацыйнага працэсу. У залежнасці ад задач кожнага этапу ўрока выкарыстоўваецца калектыўная, групавая або індывідуальная форма працы навучэнцаў, разгортваецца агульнакласнае, міжгрупавое або ўнутрыгрупавое абмеркаванне.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Урок любога тыпу можа быць праведзены з выкарыстаннем электронных сродкаў навучання.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Вядучы метад навучання грамаце – гукавы аналітыка-сінтэтычны.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Змест навучання грамаце прадугледжвае выкарыстанне дзейнасных метадаў навучання, у тым ліку адкрыццё пад кіраўніцтвам </w:t>
      </w:r>
      <w:r w:rsidRPr="00F4758F">
        <w:rPr>
          <w:sz w:val="28"/>
          <w:szCs w:val="28"/>
          <w:lang w:val="be-BY"/>
        </w:rPr>
        <w:t>педагагічнага работніка</w:t>
      </w:r>
      <w:r w:rsidRPr="00F4758F">
        <w:rPr>
          <w:sz w:val="30"/>
          <w:szCs w:val="30"/>
          <w:lang w:val="be-BY"/>
        </w:rPr>
        <w:t xml:space="preserve"> элементарных моўных з’яў, заканамернасцей. У працэсе навучання грамаце неабходна рацыянальнае спалучэнне разнастайных метадаў навучання, як прадуктыўных, так і рэпрадуктыўных: тлумачальна-ілюстрацыйнага (інфармацыйна-рэцэптыўнага), рэпрадуктыўнага, праблемнага выкладання вучэбнага матэрыялу, часткова-пошукавага (эўрыстычнага).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Метады і прыёмы, якія выкарыстоўвае </w:t>
      </w:r>
      <w:r w:rsidRPr="00F4758F">
        <w:rPr>
          <w:sz w:val="28"/>
          <w:szCs w:val="28"/>
          <w:lang w:val="be-BY"/>
        </w:rPr>
        <w:t>педагагічны работнік</w:t>
      </w:r>
      <w:r w:rsidRPr="00F4758F">
        <w:rPr>
          <w:sz w:val="30"/>
          <w:szCs w:val="30"/>
          <w:lang w:val="be-BY"/>
        </w:rPr>
        <w:t xml:space="preserve"> на ўроках навучання пісьму, накіраваны на развіццё мелкіх мышцаў рукі, адпрацоўку правільнага напісання літар і іх рацыянальных злучэнняў у словах, рытмічнасці і плаўнасці пісьма, фарміраванне разборлівага, дастаткова прыгожага пісьма, якое з’яўляецца неад’емнай прыметай культуры пісьмовых зносін.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Асноўны метад навучання на занятках па пазакласным чытанні – чытанне-разгляд дзіцячых кніг. У навучэнцаў фарміруецца цікавасць да дзіцячай кнігі і самастойнага чытання. 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Выбар формаў і метадаў навучання і выхавання пры арганізацыі працы па развіцці маўлення вызначаецца </w:t>
      </w:r>
      <w:r w:rsidRPr="00F4758F">
        <w:rPr>
          <w:sz w:val="28"/>
          <w:szCs w:val="28"/>
          <w:lang w:val="be-BY"/>
        </w:rPr>
        <w:t>педагагічным работнікам</w:t>
      </w:r>
      <w:r w:rsidRPr="00F4758F">
        <w:rPr>
          <w:sz w:val="30"/>
          <w:szCs w:val="30"/>
          <w:lang w:val="be-BY"/>
        </w:rPr>
        <w:t xml:space="preserve"> самастойна на аснове мэт і задач вывучэння канкрэтнай вучэбнай тэмы, патрабаванняў да вынікаў вучэбнай дзейнасці навучэнцаў, якія сфармуляваны ў главе 2 дадзенай вучэбнай праграмы.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shd w:val="clear" w:color="auto" w:fill="FFFFFF"/>
          <w:lang w:val="be-BY"/>
        </w:rPr>
      </w:pPr>
      <w:r w:rsidRPr="00F4758F">
        <w:rPr>
          <w:sz w:val="30"/>
          <w:szCs w:val="30"/>
          <w:lang w:val="be-BY"/>
        </w:rPr>
        <w:t xml:space="preserve">6. </w:t>
      </w:r>
      <w:r w:rsidRPr="00F4758F">
        <w:rPr>
          <w:sz w:val="30"/>
          <w:szCs w:val="30"/>
          <w:shd w:val="clear" w:color="auto" w:fill="FFFFFF"/>
        </w:rPr>
        <w:t xml:space="preserve">Навучанне грамаце накіравана на дасягненне </w:t>
      </w:r>
      <w:r w:rsidRPr="00F4758F">
        <w:rPr>
          <w:sz w:val="30"/>
          <w:szCs w:val="30"/>
          <w:lang w:val="be-BY"/>
        </w:rPr>
        <w:t>навучэнца</w:t>
      </w:r>
      <w:r w:rsidRPr="00F4758F">
        <w:rPr>
          <w:sz w:val="30"/>
          <w:szCs w:val="30"/>
        </w:rPr>
        <w:t>мі</w:t>
      </w:r>
      <w:r w:rsidRPr="00F4758F">
        <w:rPr>
          <w:sz w:val="30"/>
          <w:szCs w:val="30"/>
          <w:shd w:val="clear" w:color="auto" w:fill="FFFFFF"/>
        </w:rPr>
        <w:t> асобасных, метапрадметных і прадметных вынікаў</w:t>
      </w:r>
      <w:r w:rsidRPr="00F4758F">
        <w:rPr>
          <w:sz w:val="30"/>
          <w:szCs w:val="30"/>
          <w:shd w:val="clear" w:color="auto" w:fill="FFFFFF"/>
          <w:lang w:val="be-BY"/>
        </w:rPr>
        <w:t>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6.1. асобасныя: цікавасць да вывучэння беларускай мовы, сфарміраванасць асобаснага сэнсу яе вывучэння і каштоўнасных адносін да мовы; пазітыўныя адносіны да чытання, жаданне самастойна чытаць дзіцячыя кнігі; імкненне авалодаць пісьмом як сродкам зносін, які дазваляе выражаць свае думкі ў пісьмовай форме;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6.2. метапрадметныя: здольнасць да актыўнай творчай дзейнасці ў пазнанні моўных з’яў (дзейсны складнік); валоданне элементарнымі дзеяннямі аналізу, сінтэзу, параўнання, абагульнення, класіфікацыі моўных адзінак (інтэлектуальны складнік); уменне ўстанаўліваць кантакты, разумець выказванні іншага чалавека і выражаць свае пачуцці, эмоцыі, жаданні, задаваць пытанні, аргументаваць свае меркаванні (камунікатыўны </w:t>
      </w:r>
      <w:r w:rsidRPr="00F4758F">
        <w:rPr>
          <w:sz w:val="30"/>
          <w:szCs w:val="30"/>
          <w:lang w:val="be-BY"/>
        </w:rPr>
        <w:lastRenderedPageBreak/>
        <w:t>складнік); здольнасць арыентавацца ў такіх крыніцах інфармацыі, як кніга, расказ дарослага або аднагодкаў, схема; прымяняць атрыманую інфармацыю ў сваёй дзейнасці (інфармацыйны складнік);</w:t>
      </w:r>
    </w:p>
    <w:p w:rsidR="00CE5544" w:rsidRPr="00F4758F" w:rsidRDefault="00CE5544" w:rsidP="00CE5544">
      <w:pPr>
        <w:pStyle w:val="a5"/>
        <w:spacing w:line="240" w:lineRule="auto"/>
        <w:ind w:firstLine="709"/>
        <w:rPr>
          <w:sz w:val="30"/>
          <w:szCs w:val="30"/>
        </w:rPr>
      </w:pPr>
      <w:r w:rsidRPr="00F4758F">
        <w:rPr>
          <w:sz w:val="30"/>
          <w:szCs w:val="30"/>
        </w:rPr>
        <w:t>6.3. прадметныя: валоданне элементарнай тэхнікай чытання і пісьма; валоданне першапачатковымі ўяўленнямі пра лексічныя, арфаэпічныя, граматычныя нормы беларускай мовы, правілы маўленчага этыкету; здольнасць будаваць нескладаныя звязныя выказванні для вырашэння камунікатыўных задач; валоданне ўменнем спісваць невялікі па аб’ёме тэкст, пісаць пад дыктоўку асобныя словы і сказы; валоданне пачатковымі навыкамі сэнсавага чытання тэксту, чытацкай самастойнасці, наяўнасць чытацкага кругагляду – уяўленняў пра творы, іх аўтараў, жанры.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7. Змест вучэбнага прадмета «Навучанне грамаце» структураваны па блоках: навучанне чытанню; навучанне пісьму; пазакласнае чытанне; развіццё маўлення.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 навучанні чытанню і пісьму вылучаюцца перыяды: падрыхтоўчы (дабукварны), асноўны (букварны) і заключны (паслябукварны).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Пазакласнае чытанне праводзіцца адзін раз у два тыдні, займаючы другую частку ўрока чытання.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Праца па развіцці маўлення праводзіцца на кожным уроку навучання грамаце на працягу вучэбнага года.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На вывучэнне асобных раздзелаў зместу вучэбнага прадмета «Навучанне грамаце» даецца прыкладная колькасць гадзін. Педагагічны работнік сам вызначае неабходную колькасць гадзін на кожную тэму, зыходзячы з уласнага вопыту, улічваючы падрыхтаванасць навучэнцаў, умовы іх работы.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8. Для дыягностыкі засваення зместу адукацыі і вызначэння вынікаў вучэбнай дзейнасці навучэнцаў па вучэбным прадмеце «Навучанне грамаце» рэкамендуюцца наступныя формы кантролю: дыягностыка гатоўнасці да навучання грамаце ў пачатку навучальнага года; вуснае франтальнае апытанне; самастойныя работы па асобных (ключавых) вучэбных тэмах; комплексная работа з тэкстам; праверка навыку чытання; кантрольнае спісванне.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ind w:firstLine="708"/>
        <w:rPr>
          <w:sz w:val="30"/>
          <w:szCs w:val="30"/>
          <w:lang w:val="be-BY"/>
        </w:rPr>
      </w:pPr>
    </w:p>
    <w:p w:rsidR="00CE5544" w:rsidRPr="00F4758F" w:rsidRDefault="00CE5544" w:rsidP="00CE5544">
      <w:pPr>
        <w:pageBreakBefore/>
        <w:shd w:val="clear" w:color="auto" w:fill="FFFFFF"/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lastRenderedPageBreak/>
        <w:t>ГЛАВА 2</w:t>
      </w:r>
    </w:p>
    <w:p w:rsidR="00CE5544" w:rsidRPr="00F4758F" w:rsidRDefault="00CE5544" w:rsidP="00CE5544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ЗМЕСТ ВУЧЭБНАГА ПРАДМЕТА. </w:t>
      </w:r>
      <w:r w:rsidRPr="00F4758F">
        <w:rPr>
          <w:caps/>
          <w:sz w:val="30"/>
          <w:szCs w:val="30"/>
          <w:lang w:val="be-BY"/>
        </w:rPr>
        <w:t>Асноўныя патрабаванні да вынікаў вучэбнай дзейнасці навучэнцаў</w:t>
      </w:r>
    </w:p>
    <w:p w:rsidR="00CE5544" w:rsidRPr="00F4758F" w:rsidRDefault="00CE5544" w:rsidP="00CE5544">
      <w:pPr>
        <w:shd w:val="clear" w:color="auto" w:fill="FFFFFF"/>
        <w:jc w:val="center"/>
        <w:rPr>
          <w:caps/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Навучанне грамаце</w:t>
      </w:r>
      <w:r w:rsidRPr="00F4758F">
        <w:rPr>
          <w:sz w:val="30"/>
          <w:szCs w:val="30"/>
          <w:lang w:val="be-BY"/>
        </w:rPr>
        <w:t xml:space="preserve"> (180 гадзін)</w:t>
      </w:r>
      <w:r w:rsidRPr="00F4758F">
        <w:rPr>
          <w:rStyle w:val="a4"/>
          <w:bCs/>
          <w:sz w:val="30"/>
          <w:szCs w:val="30"/>
        </w:rPr>
        <w:t xml:space="preserve"> 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Навучанне чытанню</w:t>
      </w:r>
      <w:r w:rsidRPr="00F4758F">
        <w:rPr>
          <w:sz w:val="30"/>
          <w:szCs w:val="30"/>
          <w:lang w:val="be-BY"/>
        </w:rPr>
        <w:t xml:space="preserve"> (90 гадзін)</w:t>
      </w:r>
    </w:p>
    <w:p w:rsidR="00CE5544" w:rsidRPr="00F4758F" w:rsidRDefault="00CE5544" w:rsidP="00CE5544">
      <w:pPr>
        <w:pStyle w:val="2"/>
        <w:spacing w:line="240" w:lineRule="auto"/>
        <w:ind w:left="0" w:firstLine="0"/>
        <w:jc w:val="center"/>
        <w:rPr>
          <w:b w:val="0"/>
          <w:sz w:val="30"/>
          <w:szCs w:val="30"/>
          <w:vertAlign w:val="superscript"/>
        </w:rPr>
      </w:pPr>
      <w:r w:rsidRPr="00F4758F">
        <w:rPr>
          <w:b w:val="0"/>
          <w:sz w:val="30"/>
          <w:szCs w:val="30"/>
        </w:rPr>
        <w:t>Падрыхтоўчы (дабукварны) перыяд (12 гадзін)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Агульнае ўяўленне аб вусным і пісьмовым маўленні.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Падзел вуснага маўлення на сказы, фарміраванне элементарных уяўленняў пра сказ (сказ выражае думку, у ім пра кагосьці або пра штосьці гаворыцца). Вызначэнне паслядоўнасці і колькасці слоў у сказе. Складанне сказаў з зададзенай колькасцю слоў па малюнках з апорай на схемы. Адлюстраванне з дапамогай схемы слоўнага складу сказа, яго лінейнасці (словы ідуць адно за адным). Работа над інтанацыяй сказа.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Усведамленне намінатыўнай ролі слова, пашырэнне ўяўленняў пра значэнне слова: словамі называюць прадметы, іх прыметы і дзеянні. Называнне аднаго і таго ж аб’екта рознымі словамі (школьнік, вучань; васілёк, валошка). Засваенне слоў розных тэматычных груп («Радзіма», «сваякі», «школьныя прылады» і іншых груп).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Падзел слоў на склады, вызначэнне колькасці і паслядоўнасці складоў у слове, абазначэнне складовага саставу слова на схеме.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Вылучэнне націскнога склада ў слове. Пашырэнне ўяўленняў пра сэнсаадрознівальную ролю націску (праз параўнанне слоў тыпу ка́са – каса́).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Вылучэнне ў словах асобных гукаў. Падбор слоў з зададзеным гукам. Гукавы аналіз слова (адрозніванне на слых і пры вымаўленні зычных і галосных гукаў, цвёрдых і мяккіх, звонкіх і глухіх зычных). </w:t>
      </w:r>
    </w:p>
    <w:p w:rsidR="00CE5544" w:rsidRPr="00F4758F" w:rsidRDefault="00CE5544" w:rsidP="00CE5544">
      <w:pPr>
        <w:ind w:left="1560" w:right="1600"/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Асноўны (букварны) перыяд (61 гадзіна)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Гукавы аналіз слова (вызначэнне паслядоўнасці гукаў у слове, іх характарыстыка – галосны ці зычны; галосны націскны ці ненаціскны; зычны цвёрды ці мяккі, звонкі ці глухі). Вылучэнне ў словах асобных гукаў. Падбор слоў з зададзеным гукам.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Абазначэнне літарамі зычных і галосных гукаў. Правільнае суаднясенне гукаў і літар. Распазнаванне літар па іх характэрных прыметах (ізалявана і ў слове).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Навучанне чытанню прамых складоў «па падабенстве» – са, ла, ма; сі, лі, мі і гэтак далей. Чытанне слоў, сказаў і тэкстаў з вывучанымі літарамі.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Абазначэнне на пісьме мяккасці зычных гукаў літарамі і, я, ю, е, ё, мяккім знакам.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Роля раздзяляльнага ь і апострафа ў словах.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lastRenderedPageBreak/>
        <w:t>Паступовае навучанне свядомаму, правільнаму і плаўнаму чытанню ўголас і моўчкі асобных слоў, кароткіх сказаў і невялікіх тэкстаў, зразумелых дзецям па змесце.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Практычнае знаёмства са знакамі прыпынку пры чытанні сказаў («.», «!», «?», «,»).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Чытанне сказа з паўзамі і інтанацыямі, адпаведнымі знакам прыпынку.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Засваенне правілаў гігіены чытання.</w:t>
      </w:r>
    </w:p>
    <w:p w:rsidR="00CE5544" w:rsidRPr="00F4758F" w:rsidRDefault="00CE5544" w:rsidP="00CE5544">
      <w:pPr>
        <w:tabs>
          <w:tab w:val="left" w:pos="3870"/>
        </w:tabs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tabs>
          <w:tab w:val="left" w:pos="3870"/>
        </w:tabs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Заключны (паслябукварны) перыяд (17 </w:t>
      </w:r>
      <w:r w:rsidRPr="00F4758F">
        <w:rPr>
          <w:sz w:val="30"/>
          <w:szCs w:val="30"/>
        </w:rPr>
        <w:t>гадзін</w:t>
      </w:r>
      <w:r w:rsidRPr="00F4758F">
        <w:rPr>
          <w:sz w:val="30"/>
          <w:szCs w:val="30"/>
          <w:lang w:val="be-BY"/>
        </w:rPr>
        <w:t>)</w:t>
      </w:r>
    </w:p>
    <w:p w:rsidR="00CE5544" w:rsidRPr="00F4758F" w:rsidRDefault="00CE5544" w:rsidP="00CE554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F4758F">
        <w:rPr>
          <w:rFonts w:ascii="Times New Roman" w:hAnsi="Times New Roman" w:cs="Times New Roman"/>
          <w:color w:val="auto"/>
          <w:sz w:val="30"/>
          <w:szCs w:val="30"/>
          <w:lang w:val="be-BY"/>
        </w:rPr>
        <w:t>Абагульненне, замацаванне ведаў і ўменняў, набытых у працэсе падрыхтоўчага і асноўнага перыядаў навучання грамаце.</w:t>
      </w:r>
    </w:p>
    <w:p w:rsidR="00CE5544" w:rsidRPr="00F4758F" w:rsidRDefault="00CE5544" w:rsidP="00CE5544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F4758F">
        <w:rPr>
          <w:rFonts w:ascii="Times New Roman" w:hAnsi="Times New Roman" w:cs="Times New Roman"/>
          <w:color w:val="auto"/>
          <w:sz w:val="30"/>
          <w:szCs w:val="30"/>
          <w:lang w:val="be-BY"/>
        </w:rPr>
        <w:t>Удасканаленне навыку чытання. Навучанне прыёмам цэласнага чытання слова, плаўнаму, свядомаму чытанню сказа. Развіццё навыкаў асэнсаванага чытання невялікіх твораў розных жанраў (вершаў, апавяданняў, казак, забаўлянак, загадак, прыказак і іншых жанраў).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Развіццё ўмення чытаць тэкст выразна, перадаваць свае адносіны да прачытанага.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Чытанне дыялогаў па асобах.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Інсцэніраванне невялікага знаёмага твора.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 xml:space="preserve">Асноўныя патрабаванні </w:t>
      </w: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 xml:space="preserve">да вынікаў вучэбнай дзейнасці навучэнцаў 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Ведаць: 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асноўнае адрозненне гукаў ад літар (гукі чуем і вымаўляем, літары бачым і чытаем);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усе літары беларускага алфавіта;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асноўныя характарыстыкі гукаў мовы (галосныя і зычныя гукі, зычныя мяккія – цвёрдыя, звонкія – глухія);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спосабы абазначэння мяккасці зычных гукаў на пісьме літарамі е, ё, і, ю, я, ь.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Разумець, што: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мова з’яўляецца асноўным сродкам зносін паміж людзьмі;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беларуская і руская мовы – дзяржаўныя мовы Рэспублікі Беларусь.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Умець: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вычляняць слова ў сказе, гукі ў слове, вызначаць іх паслядоўнасць;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адрозніваць галосныя і зычныя гукі;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 вымаўляць мяккія і цвёрдыя зычныя гукі ў слове і ізалявана;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падбіраць словы з зададзеным гукам;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вызначаць месца націску ў слове;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злітна чытаць аднаскладовыя і двухскладовыя словы і плаўна па </w:t>
      </w:r>
      <w:r w:rsidRPr="00F4758F">
        <w:rPr>
          <w:sz w:val="30"/>
          <w:szCs w:val="30"/>
          <w:lang w:val="be-BY"/>
        </w:rPr>
        <w:lastRenderedPageBreak/>
        <w:t>складах – шматскладовыя;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чытаць невялікія тэксты і вусна расказваць аб прачытаным;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Выкарыстоўваць набытыя веды і ўменні ў паўсядзённых зносінах і ў практычнай дзейнасці: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самастойна або па пытаннях </w:t>
      </w:r>
      <w:r w:rsidRPr="00F4758F">
        <w:rPr>
          <w:sz w:val="28"/>
          <w:szCs w:val="28"/>
          <w:lang w:val="be-BY"/>
        </w:rPr>
        <w:t>педагагічн</w:t>
      </w:r>
      <w:r w:rsidRPr="00F4758F">
        <w:rPr>
          <w:sz w:val="28"/>
          <w:szCs w:val="28"/>
        </w:rPr>
        <w:t>ага</w:t>
      </w:r>
      <w:r w:rsidRPr="00F4758F">
        <w:rPr>
          <w:sz w:val="28"/>
          <w:szCs w:val="28"/>
          <w:lang w:val="be-BY"/>
        </w:rPr>
        <w:t xml:space="preserve"> работні</w:t>
      </w:r>
      <w:r w:rsidRPr="00F4758F">
        <w:rPr>
          <w:sz w:val="28"/>
          <w:szCs w:val="28"/>
        </w:rPr>
        <w:t>ка</w:t>
      </w:r>
      <w:r w:rsidRPr="00F4758F">
        <w:rPr>
          <w:sz w:val="30"/>
          <w:szCs w:val="30"/>
          <w:lang w:val="be-BY"/>
        </w:rPr>
        <w:t xml:space="preserve"> пераказваць добра знаёмы праслуханы або прачытаны мастацкі твор;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чытаць друкаваны тэкст, адрасаваны дзіцяці (запіскі, невялікія пісьмы, інфармацыйныя паведамленні).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Навучанне пісьму</w:t>
      </w:r>
      <w:r w:rsidRPr="00F4758F">
        <w:rPr>
          <w:sz w:val="30"/>
          <w:szCs w:val="30"/>
          <w:lang w:val="be-BY"/>
        </w:rPr>
        <w:t xml:space="preserve"> (90 гадзін)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Падрыхтоўчы (дабукварны) перыяд (12 гадзін)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Падрыхтоўка рукі дзіцяці да пісьма: расфарбоўка, маляванне ўзораў, абвядзенне па контуры, штрыхоўка ў розных напрамках, напісанне элементаў літар, іх злучэнне.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Выпрацоўка правільнай паставы навучэнца, асваенне правіл размяшчэння сшытка на парце, умення трымаць ручку пры пісьме.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Асноўны (букварны) перыяд (61 гадзіна)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Абазначэнне гукаў адпаведнымі літарамі друкаванага і рукапіснага шрыфтоў. Знаёмства з напісаннем усіх вялікіх і малых літар, асноўнымі тыпамі іх злучэнняў. Выпрацоўка звязнага і рытмічнага напісання літар і іх злучэнняў у словах, правільнае суаднясенне літар па велічыні, нахіле, раўнамернае размяшчэнне літар і слоў у радку.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Запіс слоў і сказаў з прагаворваннем па складах пасля папярэдняга іх склада-гукавога разбору з </w:t>
      </w:r>
      <w:r w:rsidRPr="00F4758F">
        <w:rPr>
          <w:sz w:val="28"/>
          <w:szCs w:val="28"/>
          <w:lang w:val="be-BY"/>
        </w:rPr>
        <w:t>педагагічным работнікам</w:t>
      </w:r>
      <w:r w:rsidRPr="00F4758F">
        <w:rPr>
          <w:sz w:val="30"/>
          <w:szCs w:val="30"/>
          <w:lang w:val="be-BY"/>
        </w:rPr>
        <w:t>, а затым і самастойна.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Засваенне алгарытму спісвання. Спісванне слоў і сказаў з узора</w:t>
      </w:r>
      <w:r w:rsidRPr="00F4758F">
        <w:rPr>
          <w:strike/>
          <w:sz w:val="30"/>
          <w:szCs w:val="30"/>
          <w:lang w:val="be-BY"/>
        </w:rPr>
        <w:t xml:space="preserve"> </w:t>
      </w:r>
      <w:r w:rsidRPr="00F4758F">
        <w:rPr>
          <w:sz w:val="30"/>
          <w:szCs w:val="30"/>
          <w:lang w:val="be-BY"/>
        </w:rPr>
        <w:t>(рукапіснага або друкаванага) з арфаграфічным прагаворваннем. Праверка напісанага праз параўнанне з узорам.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Засваенне алгарытму пісьма пад дыктоўку. Пісьмо пад дыктоўку літар, складоў і слоў, напісанне якіх не разыходзіцца з вымаўленнем.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Вялікая літара ў пачатку сказа, кропка ў канцы яго. Вялікая літара ў імёнах і прозвішчах людзей, клічках жывёл, назвах гарадоў, вёсак, краін, рэк, азёр.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Знаходжанне слоў, напісанне якіх разыходзіцца з вымаўленнем (словы з парнымі звонкімі і глухімі зычнымі).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Фарміраванне ўмення пераводзіць друкаваны тэкст у рукапісны. Замацаванне і ўдасканаленне прадуктыўных спосабаў чытання слоў і сказаў. Чытанне рукапіснага тэксту.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tabs>
          <w:tab w:val="left" w:pos="3870"/>
        </w:tabs>
        <w:jc w:val="center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Заключны (паслябукварны) перыяд (17 </w:t>
      </w:r>
      <w:r w:rsidRPr="00F4758F">
        <w:rPr>
          <w:sz w:val="30"/>
          <w:szCs w:val="30"/>
        </w:rPr>
        <w:t>гадзін</w:t>
      </w:r>
      <w:r w:rsidRPr="00F4758F">
        <w:rPr>
          <w:sz w:val="30"/>
          <w:szCs w:val="30"/>
          <w:lang w:val="be-BY"/>
        </w:rPr>
        <w:t>)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lastRenderedPageBreak/>
        <w:t>Удасканальванне навыку пісьма. Захаванне навучэнца</w:t>
      </w:r>
      <w:r w:rsidRPr="00F4758F">
        <w:rPr>
          <w:sz w:val="30"/>
          <w:szCs w:val="30"/>
        </w:rPr>
        <w:t>мі</w:t>
      </w:r>
      <w:r w:rsidRPr="00F4758F">
        <w:rPr>
          <w:sz w:val="30"/>
          <w:szCs w:val="30"/>
          <w:lang w:val="be-BY"/>
        </w:rPr>
        <w:t xml:space="preserve"> асноўных гігіенічных патрабаванняў да пісьма. Замацаванне графічна правільных напісанняў літар і спосабаў злучэння іх у слове. Практыкаванні ў рытмічным напісанні літар, складоў, слоў, невялікіх сказаў (з 2–3 слоў).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Удасканальванне ўмення правільна (без пропускаў і перастановак літар і складоў) спісваць невялікія тэксты з рукапіснага і друкаванага ўзору, пісаць словы, напісанне якіх не разыходзіцца з вымаўленнем.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Перанос слоў па складах.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Практычнае прымяненне правіл правапісу вялікай літары ў імёнах і прозвішчах людзей, клічках жывёл, назвах гарадоў, вёсак, краін, рэк, азёр; афармлення сказаў на пісьме (вялікая літара ў пачатку, кропка ў канцы сказа).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Асноўныя патрабаванні</w:t>
      </w: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да вынікаў вучэбнай дзейнасці навучэнцаў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Ведаць: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асноўнае адрозненне гукаў ад літар (гукі чуем і вымаўляем, літары бачым і пішам);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усе літары беларускага алфавіта (рукапісны варыянт);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спосабы абазначэння мяккасці зычных гукаў на пісьме літарамі е, ё, і, ю, я, ь.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Умець: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правільна, без скажэнняў, пісаць вялікія і малыя літары, іх злучэнні ў словах;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 спісваць словы і сказы, напісаныя ад рукі і надрукаваныя;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граматна (без пропускаў, скажэнняў літар) пісаць пад дыктоўку словы, напісанне якіх не разыходзіцца з вымаўленнем;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ужываць вялікую літару ў пачатку, кропку ў канцы сказа;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ужываць вялікую літару ў пачатку ўласных імёнаў (імёнаў і прозвішчаў людзей, клічак жывёл, назваў краін, гарадоў, вёсак, рэк і азёр).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Выкарыстоўваць набытыя веды і ўменні ў паўсядзённых зносінах і ў практычнай дзейнасці: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падпісваць работу (малюнак, выраб), выкарыстоўваючы вялікую літару для запісу свайго імя;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складаць і запісваць невялікае паведамленне (1–2 сказы), адрасаванае законным прадстаўнікам непаўналетніх навучэнцаў або сябру;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чытаць пісьмовы тэкст, адрасаваны дзіцяці (запіскі, невялікія пісьмы, інфармацыйныя паведамленні).</w:t>
      </w:r>
    </w:p>
    <w:p w:rsidR="00CE5544" w:rsidRPr="00F4758F" w:rsidRDefault="00CE5544" w:rsidP="00CE5544">
      <w:pPr>
        <w:rPr>
          <w:sz w:val="30"/>
          <w:szCs w:val="30"/>
          <w:lang w:val="be-BY"/>
        </w:rPr>
      </w:pPr>
    </w:p>
    <w:p w:rsidR="00CE5544" w:rsidRPr="00F4758F" w:rsidRDefault="00CE5544" w:rsidP="00CE5544">
      <w:pPr>
        <w:widowControl w:val="0"/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Пазакласнае чытанне</w:t>
      </w:r>
    </w:p>
    <w:p w:rsidR="00CE5544" w:rsidRPr="00F4758F" w:rsidRDefault="00CE5544" w:rsidP="00CE5544">
      <w:pPr>
        <w:widowControl w:val="0"/>
        <w:shd w:val="clear" w:color="auto" w:fill="FFFFFF"/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lastRenderedPageBreak/>
        <w:t xml:space="preserve">На занятках па пазакласным чытанні ў навучэнцаў фарміруецца цікавасць да дзіцячай кнігі і самастойнага чытання.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Кола чытання. Невялікія мастацкія творы (1–2 старонкі) з дзіцячай кнігі аб’ёмам 10–20 старонак, назва якой, ілюстрацыі на вокладцы і ў тэксце поўнасцю адпавядаюць яе зместу. Дзіцячыя кнігі ў адпаведным афармленні (багата ілюстраваныя, з буйным шрыфтам).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Тэматыка чытання. Творы для чытання </w:t>
      </w:r>
      <w:r w:rsidRPr="00F4758F">
        <w:rPr>
          <w:sz w:val="28"/>
          <w:szCs w:val="28"/>
          <w:lang w:val="be-BY"/>
        </w:rPr>
        <w:t>педагагічным работнікам</w:t>
      </w:r>
      <w:r w:rsidRPr="00F4758F">
        <w:rPr>
          <w:sz w:val="30"/>
          <w:szCs w:val="30"/>
          <w:lang w:val="be-BY"/>
        </w:rPr>
        <w:t xml:space="preserve"> услых: аўтарскія і народныя творы розных жанраў (вершы, дзіцячыя песні, казкі, загадкі, прыказкі, апавяданні). Асноўныя тэмы дзіцячага чытання: пра Радзіму, дзяцей, сяброўства, працу, школу, раслінны і жывёльны свет.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Работа з дзіцячай кнігай. Пашырэнне ўяўленняў аб тэматыцы дзіцячых кніг. Знаёмства з новымі кнігамі (адна кніга на кожных занятках); выхаванне цікавасці да дзіцячых кніг, выпрацоўка ўмення адрозніваць кнігі па змесце. Фарміраванне ўменняў правільна называць кнігу (загаловак, прозвішча аўтара), чытаць услых назву дзіцячай кнігі на вокладцы, тлумачыць назву і суадносіць са зместам твора, пазнаваць знаёмыя эпізоды і сітуацыі на ілюстрацыях дзіцячых кніг, называць герояў, узнаўляць змест эпізоду або сітуацыі з апорай на ілюстрацыю, расказваць аб прачытаным.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Выкананне правіл гігіены чытання і захавання кніг.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Удзел у літаратурных гульнях па прачытаных у класе кнігах.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Знаёмства са школьнай бібліятэкай. Выбар кнігі ў бібліятэцы (кніжная выстава, ілюстраваны рэкамендацыйны спіс).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Асноўныя патрабаванні</w:t>
      </w: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да вынікаў вучэбнай дзейнасці навучэнцаў</w:t>
      </w: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Ведаць: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асноўныя правілы знаёмства з новай кнігай.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Разумець: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неабходнасць выканання правіл гігіены чытання і захавання кніг.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Умець: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 называць знаёмыя кнігі, персанажаў любімых казак, апавяданняў;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інсцэніраваць вядомыя літаратурныя творы, асобныя эпізоды з твораў.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Выкарыстоўваць набытыя веды і ўменні ў паўсядзённых зносінах і ў практычнай дзейнасці: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або пры дапамозе дарослых (</w:t>
      </w:r>
      <w:r w:rsidRPr="00F4758F">
        <w:rPr>
          <w:sz w:val="28"/>
          <w:szCs w:val="28"/>
          <w:lang w:val="be-BY"/>
        </w:rPr>
        <w:t>педагагічнага работніка</w:t>
      </w:r>
      <w:r w:rsidRPr="00F4758F">
        <w:rPr>
          <w:sz w:val="30"/>
          <w:szCs w:val="30"/>
          <w:lang w:val="be-BY"/>
        </w:rPr>
        <w:t>, бібліятэкара, законных прадстаўнікоў непаўналетніх навучэнцаў) выбіраць кнігу па тэме, якая зацікавіла;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чытаць невялікія па аб’ёме творы з кніг і часопісаў для дзяцей, расказваць аб прачытаным.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widowControl w:val="0"/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Развіццё маўлення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Гукавая культура маўлення. Развіццё слыхавой памяці і маўленчага апарату, увагі да гукавога боку мовы (сваёй і чужой). Удасканальванне моўных навыкаў: навучанне нармальнаму тэмпу і рытму маўлення, правільнаму моўнаму дыханню, патрэбнай гучнасці (уменне гаварыць без напружання) і правільнаму інтанаванню (уменне паніжаць і павышаць голас).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Навучанне вымаўленню слоў у адпаведнасці з нормамі арфаэпіі, з захаваннем націску. Правільнае вымаўленне ўсіх гукаў мовы (ізаляванае і ў словах, сказах).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Работа над словам. Удакладненне, узбагачэнне і актывізацыя слоўніка навучэнцаў. Правільнае разуменне і ўжыванне слоў – назваў прадметаў, прымет, дзеянняў. Тлумачэнне іх значэння. Тэматычная групоўка слоў, іх рода-відавое суаднясенне.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Назіранне за сэнсавымі адценнямі слоў (мамачка, сынок, дачушка, сонейка, слонік). Адрозніванне і разуменне самых простых выпадкаў мнагазначнасці слоў (іголка швейная, медыцынская), аманіміі (лісічкі, каса), сінаніміі (жораў, журавель; гожы, прыгожы), антаніміі (мала, шмат; вузкі, шырокі).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Выкарыстанне правільнай граматычнай формы слоў.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Выкарыстанне слоў ветлівасці.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Работа над сказам і звязным маўленнем. Абдумванне адказаў на пытанні </w:t>
      </w:r>
      <w:r w:rsidRPr="00F4758F">
        <w:rPr>
          <w:sz w:val="28"/>
          <w:szCs w:val="28"/>
          <w:lang w:val="be-BY"/>
        </w:rPr>
        <w:t>педагагічнага работніка</w:t>
      </w:r>
      <w:r w:rsidRPr="00F4758F">
        <w:rPr>
          <w:sz w:val="30"/>
          <w:szCs w:val="30"/>
          <w:lang w:val="be-BY"/>
        </w:rPr>
        <w:t xml:space="preserve">, дакладнае іх фармуляванне, ужыванне ў адказе сказаў рознага тыпу.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Пераказ знаёмай казкі ці невялікага апавядання (па пытаннях педагагічнага работніка).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Складанне па малюнку ці серыі малюнкаў невялікага апавядання (пад кіраўніцтвам педагагічнага работніка).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Адказы на пытанні па прачытаных сказах і тэкстах. 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Слоўнае маляванне з дапамогай педагагічнага работніка па змесце прачытанага. Дапаўненне сюжэта, самастойнае прыдумванне падзей, як папярэдніх, так і наступных да адлюстраваных.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Выказванне сваіх уражанняў ад прагледжаных мультфільмаў, тэлеперадач, тэатральных спектакляў, экскурсій, назіранняў.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Адгадванне загадак, тлумачэнне сэнсу прыказак, блізкіх да жыццёвага вопыту навучэнцаў.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Завучванне на памяць вершаў, пацешак, песень, лічылак і ўзнаўленне іх з захаваннем інтанацыі, якая дыктуецца зместам.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t>Асноўныя патрабаванні</w:t>
      </w:r>
    </w:p>
    <w:p w:rsidR="00CE5544" w:rsidRPr="00F4758F" w:rsidRDefault="00CE5544" w:rsidP="00CE5544">
      <w:pPr>
        <w:jc w:val="center"/>
        <w:rPr>
          <w:caps/>
          <w:sz w:val="30"/>
          <w:szCs w:val="30"/>
          <w:lang w:val="be-BY"/>
        </w:rPr>
      </w:pPr>
      <w:r w:rsidRPr="00F4758F">
        <w:rPr>
          <w:caps/>
          <w:sz w:val="30"/>
          <w:szCs w:val="30"/>
          <w:lang w:val="be-BY"/>
        </w:rPr>
        <w:lastRenderedPageBreak/>
        <w:t>да вынікаў вучэбнай дзейнасці навучэнцаў</w:t>
      </w:r>
    </w:p>
    <w:p w:rsidR="00CE5544" w:rsidRPr="00F4758F" w:rsidRDefault="00CE5544" w:rsidP="00CE5544">
      <w:pPr>
        <w:jc w:val="center"/>
        <w:rPr>
          <w:sz w:val="30"/>
          <w:szCs w:val="30"/>
          <w:lang w:val="be-BY"/>
        </w:rPr>
      </w:pP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Разумець:</w:t>
      </w:r>
    </w:p>
    <w:p w:rsidR="00CE5544" w:rsidRPr="00F4758F" w:rsidRDefault="00CE5544" w:rsidP="00CE5544">
      <w:pPr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важнасць умення правільна гаварыць на беларускай мове, захоўваць правілы маўленчага этыкету.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Умець: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 вымаўляць гукі беларускай мовы;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правільна ўжываць у маўленні словы згодна з іх значэннем, выбіраць найбольш прыдатныя словы для выражэння думкі; 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карыстацца вобразнымі выразамі (эпітэтамі, параўнаннямі, метафарамі і да таго падобным);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правільна змяняць формы слоў, будаваць сказы розных тыпаў;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самастойна або па пытаннях педагагічнага работніка пераказваць добра знаёмы праслуханы або прачытаны мастацкі твор;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складаць апавяданне па малюнку, серыі малюнкаў, на зададзеную тэму, расказваць пра падзеі з асабістага жыцця;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інсцэніраваць вядомыя літаратурныя творы, асобныя эпізоды з твораў;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 xml:space="preserve">ведаць на памяць 4–6 вершаў, выразна іх дэкламаваць. </w:t>
      </w:r>
    </w:p>
    <w:p w:rsidR="00CE5544" w:rsidRPr="00F4758F" w:rsidRDefault="00CE5544" w:rsidP="00CE5544">
      <w:pPr>
        <w:widowControl w:val="0"/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Выкарыстоўваць набытыя веды і ўменні ў паўсядзённых зносінах і ў практычнай дзейнасці:</w:t>
      </w:r>
    </w:p>
    <w:p w:rsidR="00CE5544" w:rsidRPr="00F4758F" w:rsidRDefault="00CE5544" w:rsidP="00CE5544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арфаэпічна правільна вымаўляць словы беларускай мовы;</w:t>
      </w:r>
    </w:p>
    <w:p w:rsidR="00CE5544" w:rsidRPr="00F4758F" w:rsidRDefault="00CE5544" w:rsidP="00CE5544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F4758F">
        <w:rPr>
          <w:sz w:val="30"/>
          <w:szCs w:val="30"/>
          <w:lang w:val="be-BY"/>
        </w:rPr>
        <w:t>інтанацыйна выразна афармляць сваё выказванне;</w:t>
      </w:r>
    </w:p>
    <w:p w:rsidR="00AE63FC" w:rsidRPr="00CE5544" w:rsidRDefault="00CE5544" w:rsidP="00CE5544">
      <w:pPr>
        <w:widowControl w:val="0"/>
        <w:shd w:val="clear" w:color="auto" w:fill="FFFFFF"/>
        <w:ind w:firstLine="709"/>
        <w:jc w:val="both"/>
        <w:rPr>
          <w:lang w:val="be-BY"/>
        </w:rPr>
      </w:pPr>
      <w:r w:rsidRPr="00F4758F">
        <w:rPr>
          <w:sz w:val="30"/>
          <w:szCs w:val="30"/>
          <w:lang w:val="be-BY"/>
        </w:rPr>
        <w:t>падтрымліваць размову на знаёмую тэму, адбіраючы неабходныя моўныя сродкі для вырашэння пазнавальных, практычных і камунікатыўных задач (праяўляць разуменне і ўзаемаразуменне, задаваць пытанне, адказваць, выказваць пажаданне, згоду або нязгоду, завяршаць размову).</w:t>
      </w:r>
      <w:bookmarkStart w:id="0" w:name="_GoBack"/>
      <w:bookmarkEnd w:id="0"/>
    </w:p>
    <w:sectPr w:rsidR="00AE63FC" w:rsidRPr="00CE5544" w:rsidSect="00CE55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44"/>
    <w:rsid w:val="00AE63FC"/>
    <w:rsid w:val="00C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06EB-6176-42A8-8D9C-C9559613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5544"/>
    <w:pPr>
      <w:spacing w:line="360" w:lineRule="auto"/>
      <w:ind w:left="708" w:firstLine="1"/>
    </w:pPr>
    <w:rPr>
      <w:b/>
      <w:sz w:val="28"/>
      <w:lang w:val="be-BY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5544"/>
    <w:rPr>
      <w:rFonts w:ascii="Times New Roman" w:eastAsia="Times New Roman" w:hAnsi="Times New Roman" w:cs="Times New Roman"/>
      <w:b/>
      <w:sz w:val="28"/>
      <w:szCs w:val="24"/>
      <w:lang w:val="be-BY" w:eastAsia="ru-RU"/>
    </w:rPr>
  </w:style>
  <w:style w:type="paragraph" w:styleId="a3">
    <w:name w:val="Normal (Web)"/>
    <w:aliases w:val="Обычный (Web),Знак Знак6,Знак"/>
    <w:basedOn w:val="a"/>
    <w:uiPriority w:val="99"/>
    <w:rsid w:val="00CE5544"/>
    <w:pPr>
      <w:spacing w:after="150"/>
    </w:pPr>
    <w:rPr>
      <w:rFonts w:ascii="Verdana" w:hAnsi="Verdana" w:cs="Verdana"/>
      <w:color w:val="000000"/>
      <w:sz w:val="17"/>
      <w:szCs w:val="17"/>
    </w:rPr>
  </w:style>
  <w:style w:type="character" w:styleId="a4">
    <w:name w:val="footnote reference"/>
    <w:basedOn w:val="a0"/>
    <w:uiPriority w:val="99"/>
    <w:rsid w:val="00CE5544"/>
    <w:rPr>
      <w:rFonts w:cs="Times New Roman"/>
      <w:vertAlign w:val="superscript"/>
    </w:rPr>
  </w:style>
  <w:style w:type="paragraph" w:customStyle="1" w:styleId="U1">
    <w:name w:val="U1"/>
    <w:uiPriority w:val="99"/>
    <w:rsid w:val="00CE554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E5544"/>
    <w:pPr>
      <w:widowControl w:val="0"/>
      <w:spacing w:line="336" w:lineRule="auto"/>
      <w:ind w:firstLine="567"/>
      <w:jc w:val="both"/>
    </w:pPr>
    <w:rPr>
      <w:noProof/>
      <w:sz w:val="29"/>
      <w:szCs w:val="29"/>
      <w:lang w:val="be-BY"/>
    </w:rPr>
  </w:style>
  <w:style w:type="character" w:customStyle="1" w:styleId="a6">
    <w:name w:val="Основной текст с отступом Знак"/>
    <w:basedOn w:val="a0"/>
    <w:link w:val="a5"/>
    <w:uiPriority w:val="99"/>
    <w:rsid w:val="00CE5544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2023-08-29T11:52:00Z</dcterms:created>
  <dcterms:modified xsi:type="dcterms:W3CDTF">2023-08-29T11:56:00Z</dcterms:modified>
</cp:coreProperties>
</file>