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4A0" w:firstRow="1" w:lastRow="0" w:firstColumn="1" w:lastColumn="0" w:noHBand="0" w:noVBand="1"/>
      </w:tblPr>
      <w:tblGrid>
        <w:gridCol w:w="4164"/>
      </w:tblGrid>
      <w:tr w:rsidR="00920546" w:rsidRPr="00920546" w:rsidTr="00B20B98">
        <w:trPr>
          <w:trHeight w:val="223"/>
          <w:jc w:val="right"/>
        </w:trPr>
        <w:tc>
          <w:tcPr>
            <w:tcW w:w="4164" w:type="dxa"/>
            <w:hideMark/>
          </w:tcPr>
          <w:p w:rsidR="00920546" w:rsidRPr="00920546" w:rsidRDefault="00920546" w:rsidP="00920546">
            <w:pPr>
              <w:tabs>
                <w:tab w:val="left" w:pos="709"/>
              </w:tabs>
              <w:spacing w:after="0" w:line="280" w:lineRule="exact"/>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eastAsia="ru-RU"/>
              </w:rPr>
              <w:t>ЗАЦВЕРДЖАНА</w:t>
            </w:r>
          </w:p>
        </w:tc>
      </w:tr>
      <w:tr w:rsidR="00920546" w:rsidRPr="00920546" w:rsidTr="00B20B98">
        <w:trPr>
          <w:jc w:val="right"/>
        </w:trPr>
        <w:tc>
          <w:tcPr>
            <w:tcW w:w="4164" w:type="dxa"/>
            <w:hideMark/>
          </w:tcPr>
          <w:p w:rsidR="00920546" w:rsidRPr="00920546" w:rsidRDefault="00920546" w:rsidP="00920546">
            <w:pPr>
              <w:tabs>
                <w:tab w:val="left" w:pos="709"/>
              </w:tabs>
              <w:spacing w:after="0" w:line="280" w:lineRule="exact"/>
              <w:rPr>
                <w:rFonts w:ascii="Times New Roman" w:eastAsia="Times New Roman" w:hAnsi="Times New Roman" w:cs="Times New Roman"/>
                <w:sz w:val="30"/>
                <w:szCs w:val="30"/>
                <w:lang w:eastAsia="ru-RU"/>
              </w:rPr>
            </w:pPr>
            <w:r w:rsidRPr="00920546">
              <w:rPr>
                <w:rFonts w:ascii="Times New Roman" w:eastAsia="Times New Roman" w:hAnsi="Times New Roman" w:cs="Times New Roman"/>
                <w:sz w:val="30"/>
                <w:szCs w:val="30"/>
                <w:lang w:eastAsia="ru-RU"/>
              </w:rPr>
              <w:t>Пастанова</w:t>
            </w:r>
          </w:p>
          <w:p w:rsidR="00920546" w:rsidRPr="00920546" w:rsidRDefault="00920546" w:rsidP="00920546">
            <w:pPr>
              <w:tabs>
                <w:tab w:val="left" w:pos="709"/>
              </w:tabs>
              <w:spacing w:after="0" w:line="280" w:lineRule="exact"/>
              <w:rPr>
                <w:rFonts w:ascii="Times New Roman" w:eastAsia="Times New Roman" w:hAnsi="Times New Roman" w:cs="Times New Roman"/>
                <w:sz w:val="30"/>
                <w:szCs w:val="30"/>
                <w:lang w:eastAsia="ru-RU"/>
              </w:rPr>
            </w:pPr>
            <w:r w:rsidRPr="00920546">
              <w:rPr>
                <w:rFonts w:ascii="Times New Roman" w:eastAsia="Times New Roman" w:hAnsi="Times New Roman" w:cs="Times New Roman"/>
                <w:sz w:val="30"/>
                <w:szCs w:val="30"/>
                <w:lang w:eastAsia="ru-RU"/>
              </w:rPr>
              <w:t>Міністэрства адукацыі</w:t>
            </w:r>
          </w:p>
        </w:tc>
      </w:tr>
      <w:tr w:rsidR="00920546" w:rsidRPr="00920546" w:rsidTr="00B20B98">
        <w:trPr>
          <w:jc w:val="right"/>
        </w:trPr>
        <w:tc>
          <w:tcPr>
            <w:tcW w:w="4164" w:type="dxa"/>
            <w:hideMark/>
          </w:tcPr>
          <w:p w:rsidR="00920546" w:rsidRPr="00920546" w:rsidRDefault="00920546" w:rsidP="00920546">
            <w:pPr>
              <w:tabs>
                <w:tab w:val="left" w:pos="709"/>
              </w:tabs>
              <w:spacing w:after="0" w:line="280" w:lineRule="exact"/>
              <w:rPr>
                <w:rFonts w:ascii="Times New Roman" w:eastAsia="Times New Roman" w:hAnsi="Times New Roman" w:cs="Times New Roman"/>
                <w:sz w:val="30"/>
                <w:szCs w:val="30"/>
                <w:lang w:eastAsia="ru-RU"/>
              </w:rPr>
            </w:pPr>
            <w:r w:rsidRPr="00920546">
              <w:rPr>
                <w:rFonts w:ascii="Times New Roman" w:eastAsia="Times New Roman" w:hAnsi="Times New Roman" w:cs="Times New Roman"/>
                <w:sz w:val="30"/>
                <w:szCs w:val="30"/>
                <w:lang w:eastAsia="ru-RU"/>
              </w:rPr>
              <w:t>Рэспублікі Беларусь</w:t>
            </w:r>
          </w:p>
        </w:tc>
      </w:tr>
      <w:tr w:rsidR="00920546" w:rsidRPr="00920546" w:rsidTr="00B20B98">
        <w:trPr>
          <w:jc w:val="right"/>
        </w:trPr>
        <w:tc>
          <w:tcPr>
            <w:tcW w:w="4164" w:type="dxa"/>
            <w:hideMark/>
          </w:tcPr>
          <w:p w:rsidR="00920546" w:rsidRPr="00920546" w:rsidRDefault="00920546" w:rsidP="00920546">
            <w:pPr>
              <w:tabs>
                <w:tab w:val="left" w:pos="709"/>
              </w:tabs>
              <w:spacing w:after="0" w:line="280" w:lineRule="exact"/>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18.07.</w:t>
            </w:r>
            <w:r w:rsidRPr="00920546">
              <w:rPr>
                <w:rFonts w:ascii="Times New Roman" w:eastAsia="Times New Roman" w:hAnsi="Times New Roman" w:cs="Times New Roman"/>
                <w:sz w:val="30"/>
                <w:szCs w:val="30"/>
                <w:lang w:eastAsia="ru-RU"/>
              </w:rPr>
              <w:t>202</w:t>
            </w:r>
            <w:r w:rsidRPr="00920546">
              <w:rPr>
                <w:rFonts w:ascii="Times New Roman" w:eastAsia="Times New Roman" w:hAnsi="Times New Roman" w:cs="Times New Roman"/>
                <w:sz w:val="30"/>
                <w:szCs w:val="30"/>
                <w:lang w:val="be-BY" w:eastAsia="ru-RU"/>
              </w:rPr>
              <w:t>3</w:t>
            </w:r>
            <w:r w:rsidRPr="00920546">
              <w:rPr>
                <w:rFonts w:ascii="Times New Roman" w:eastAsia="Times New Roman" w:hAnsi="Times New Roman" w:cs="Times New Roman"/>
                <w:sz w:val="30"/>
                <w:szCs w:val="30"/>
                <w:lang w:eastAsia="ru-RU"/>
              </w:rPr>
              <w:t xml:space="preserve"> №195</w:t>
            </w:r>
            <w:r w:rsidRPr="00920546">
              <w:rPr>
                <w:rFonts w:ascii="Times New Roman" w:eastAsia="Times New Roman" w:hAnsi="Times New Roman" w:cs="Times New Roman"/>
                <w:sz w:val="30"/>
                <w:szCs w:val="30"/>
                <w:lang w:val="be-BY" w:eastAsia="ru-RU"/>
              </w:rPr>
              <w:t xml:space="preserve">        </w:t>
            </w:r>
          </w:p>
        </w:tc>
      </w:tr>
    </w:tbl>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Вучэбная праграма</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па вучэбным прадмеце «Беларуская лiтаратура (літаратурнае чытанне)»</w:t>
      </w:r>
    </w:p>
    <w:p w:rsidR="00920546" w:rsidRPr="00920546" w:rsidRDefault="00061846" w:rsidP="00920546">
      <w:pPr>
        <w:spacing w:after="0" w:line="240" w:lineRule="auto"/>
        <w:jc w:val="center"/>
        <w:rPr>
          <w:rFonts w:ascii="Times New Roman" w:eastAsia="等线" w:hAnsi="Times New Roman" w:cs="Times New Roman"/>
          <w:bCs/>
          <w:sz w:val="30"/>
          <w:szCs w:val="30"/>
          <w:lang w:val="be-BY" w:eastAsia="ru-RU"/>
        </w:rPr>
      </w:pPr>
      <w:r>
        <w:rPr>
          <w:rFonts w:ascii="Times New Roman" w:eastAsia="等线" w:hAnsi="Times New Roman" w:cs="Times New Roman"/>
          <w:bCs/>
          <w:sz w:val="30"/>
          <w:szCs w:val="30"/>
          <w:lang w:val="be-BY" w:eastAsia="ru-RU"/>
        </w:rPr>
        <w:t>для IIІ класа ў</w:t>
      </w:r>
      <w:r w:rsidR="00920546" w:rsidRPr="00920546">
        <w:rPr>
          <w:rFonts w:ascii="Times New Roman" w:eastAsia="等线" w:hAnsi="Times New Roman" w:cs="Times New Roman"/>
          <w:bCs/>
          <w:sz w:val="30"/>
          <w:szCs w:val="30"/>
          <w:lang w:val="be-BY" w:eastAsia="ru-RU"/>
        </w:rPr>
        <w:t xml:space="preserve">станоў адукацыі, якія рэалізуюць </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адукацыйныя праграмы агульнай сярэдняй адукацыі</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з беларускай і рускай мовамі навучання і выхавання</w:t>
      </w: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before="240" w:after="24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200" w:line="240" w:lineRule="auto"/>
        <w:rPr>
          <w:rFonts w:ascii="Times New Roman" w:eastAsia="等线" w:hAnsi="Times New Roman" w:cs="Times New Roman"/>
          <w:bCs/>
          <w:sz w:val="30"/>
          <w:szCs w:val="30"/>
          <w:lang w:val="be-BY" w:eastAsia="ru-RU"/>
        </w:rPr>
      </w:pPr>
      <w:r w:rsidRPr="00920546">
        <w:rPr>
          <w:rFonts w:ascii="Times New Roman" w:eastAsia="Times New Roman" w:hAnsi="Times New Roman" w:cs="Times New Roman"/>
          <w:sz w:val="30"/>
          <w:szCs w:val="30"/>
          <w:lang w:val="be-BY" w:eastAsia="ru-RU"/>
        </w:rPr>
        <w:br w:type="page"/>
      </w: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lastRenderedPageBreak/>
        <w:t>ГЛАВА 1</w:t>
      </w: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АГУЛЬНЫЯ ПАЛАЖЭННІ</w:t>
      </w:r>
    </w:p>
    <w:p w:rsidR="00920546" w:rsidRPr="00920546" w:rsidRDefault="00920546" w:rsidP="00920546">
      <w:pPr>
        <w:spacing w:after="0" w:line="240" w:lineRule="auto"/>
        <w:ind w:firstLine="709"/>
        <w:jc w:val="center"/>
        <w:rPr>
          <w:rFonts w:ascii="Times New Roman" w:eastAsia="等线" w:hAnsi="Times New Roman" w:cs="Times New Roman"/>
          <w:strike/>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 xml:space="preserve">1. Дадзеная вучэбная праграма па вучэбным прадмеце «Беларуская лiтаратура (літаратурнае чытанне)» прызначана для IIІ–IV класаў устаноў адукацыі, якія рэалізуюць адукацыйныя праграмы агульнай сярэдняй адукацыі з беларускай і рускай мовамі навучання і выхавання. </w:t>
      </w:r>
    </w:p>
    <w:p w:rsidR="00920546" w:rsidRPr="00920546" w:rsidRDefault="00920546" w:rsidP="00920546">
      <w:pPr>
        <w:suppressAutoHyphens/>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 xml:space="preserve">2. Дадзеная вучэбная праграма разлічана на 140 гадзін (2 гадзіны на тыдзень).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3. Мэты вучэбнага прадмета: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авалоданне маўленчай і чытацкай дзейнасцю на беларускай мове; аз</w:t>
      </w:r>
      <w:r w:rsidRPr="00920546">
        <w:rPr>
          <w:rFonts w:ascii="Times New Roman" w:eastAsia="等线" w:hAnsi="Times New Roman" w:cs="Times New Roman"/>
          <w:bCs/>
          <w:sz w:val="30"/>
          <w:szCs w:val="30"/>
          <w:lang w:val="be-BY" w:eastAsia="ru-RU"/>
        </w:rPr>
        <w:t>наямленне з багатым светам беларускай дзіцячай літаратуры як мастацтвам слова, далучэнне да нацыянальных і агульначалавечых духоўных каштоўнасцей падчас чытання і асэнсавання літаратурных твораў;</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фарміраванне пісьменнага чытача, які валодае навыкам чытання, культурай маўлення, спосабамі самастойнай работы з тэкстам і дзіцячай кнігай; усведамленне значэння чытання для паспяховага навучання, будучай дзейнасці, самаадукацыі і самаразвіцця на працягу ўсяго жыцця.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bCs/>
          <w:sz w:val="30"/>
          <w:szCs w:val="30"/>
          <w:lang w:val="be-BY" w:eastAsia="ru-RU"/>
        </w:rPr>
        <w:t xml:space="preserve">4. </w:t>
      </w:r>
      <w:r w:rsidRPr="00920546">
        <w:rPr>
          <w:rFonts w:ascii="Times New Roman" w:eastAsia="等线" w:hAnsi="Times New Roman" w:cs="Times New Roman"/>
          <w:sz w:val="30"/>
          <w:szCs w:val="30"/>
          <w:lang w:val="be-BY" w:eastAsia="ru-RU"/>
        </w:rPr>
        <w:t>Для дасягнення гэтых мэт вызначаны і вырашаюцца наступныя задачы:</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sz w:val="30"/>
          <w:szCs w:val="30"/>
          <w:lang w:val="be-BY" w:eastAsia="ru-RU"/>
        </w:rPr>
        <w:t xml:space="preserve">фарміраваць </w:t>
      </w:r>
      <w:r w:rsidRPr="00920546">
        <w:rPr>
          <w:rFonts w:ascii="Times New Roman" w:eastAsia="等线" w:hAnsi="Times New Roman" w:cs="Times New Roman"/>
          <w:bCs/>
          <w:sz w:val="30"/>
          <w:szCs w:val="30"/>
          <w:lang w:val="be-BY" w:eastAsia="ru-RU"/>
        </w:rPr>
        <w:t>цікавасць да кніг і чытання, пашыраць чытацкі кругагляд;</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развіваць універсальныя вучэбныя дзеянні і спосабы пазнавальнай дзейнасці, якія забяспечваюць паспяховае вывучэнне любога вучэбнага прадмета;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удасканальваць камунікатыўна-маўленчыя ўменні навучэнцаў;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засвойваць чытацкія ўменні, літаратурныя ўяўленні і веды, неабходныя для ўспрыняцця літаратуры як мастацтва слова, разумення твораў, вылучэння, збору, тлумачэння інфармацыі ў навукова-пазнавальных і вучэбных тэкстах;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фарміраваць уяўленні пра аўтараў мастацкіх твораў, іх творчасць;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ажыццяўляць літаратурна-творчую дзейнасць на аснове вывучаемых твораў;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развіваць эмацыянальную чуласць, вобразнасць, крытычнае мысленне і творчую актыўнасць;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фарміраваць сродкамі літаратуры традыцыйныя каштоўнасныя арыенціры, выхоўваць грамадзянскія і духоўна-маральныя якасці асобы.</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5. На ўроках літаратурнага чытання выкарыстоўваецца метад жывога слова ў разнастайных формах: гутарка, пераказ, слоўнае маляванне, апісанне ілюстрацый, чытанне на памяць, выразнае чытанне.</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lastRenderedPageBreak/>
        <w:t>Вядучым метадам фарміравання чытацкіх уменняў з’яўляецца аналіз тэксту літаратурнага твора. Аналіз праводзіцца ў форме практычнай работы з тэкстам: акцэнтнае вычытванне ўрыўкаў тэксту з апісаннем учынкаў героя, карцін прыроды, вобразных слоў і выразаў, слоў-носьбітаў характарыстыкі персанажаў, слоў, якія ўказваюць на пачуцці і настрой; пошук адказаў на пытанні педагагічнага работніка; вылучэнне сэнсавых частак, складанне плана.</w:t>
      </w:r>
    </w:p>
    <w:p w:rsidR="00920546" w:rsidRPr="00920546" w:rsidRDefault="00920546" w:rsidP="00920546">
      <w:pPr>
        <w:spacing w:after="0" w:line="240" w:lineRule="auto"/>
        <w:ind w:firstLine="709"/>
        <w:jc w:val="both"/>
        <w:rPr>
          <w:rFonts w:ascii="Times New Roman" w:eastAsia="Calibri" w:hAnsi="Times New Roman" w:cs="Times New Roman"/>
          <w:sz w:val="30"/>
          <w:szCs w:val="30"/>
          <w:lang w:val="be-BY" w:eastAsia="ru-RU"/>
        </w:rPr>
      </w:pPr>
      <w:r w:rsidRPr="00920546">
        <w:rPr>
          <w:rFonts w:ascii="Times New Roman" w:eastAsia="Calibri" w:hAnsi="Times New Roman" w:cs="Times New Roman"/>
          <w:sz w:val="30"/>
          <w:szCs w:val="30"/>
          <w:lang w:val="be-BY" w:eastAsia="ru-RU"/>
        </w:rPr>
        <w:t>Для арганізацыі літаратурна-творчай дзейнасці на ўроку выкарыстоўваюцца практычныя метады навучання. Навучэнцам прапаноўваюцца разнастайныя творчыя заданні па змесце прачытанага твора: разыгрыванне дыялогаў, эпізодаў, пастаноўка «жывых карцін» з выкарыстаннем руху, мімікі, жэстаў; чытанне па ролях; харавая дэкламацыя асобных урыўкаў (паўтораў, песень); літаратурныя гульні; мадэляванне вокладкі кнігі.</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На ўроках выкарыстоўваецца аналіз эмацыянальнага зместу твора; практыкаванні ў чытанні ўслых дыялогаў, эмацыянальна насычаных урыўкаў тэксту, пошук варыянтаў дакладнай перадачы пачуццяў, настрою, стану герояў; узорнае выразнае чытанне педагагічнага работніка.</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Вядучым метадам работы з дзіцячай кнігай на пазакласным чытанні з’яўляецца метад чытання-разгляду.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Працэс навучання літаратурнаму чытанню рэалізуецца праз франтальную форму работы, якую рэкамендуецца спалучаць з калектыўна-размеркавальнай, групавой, парнай і індывідуальнай. Выбар форм і метадаў навучання і выхавання педагагічны работнік ажыццяўляе самастойна ў адпаведнасці з вучэбнымі задачамі канкрэтнага ўрока літаратурнага чытання. </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6. Чакаемыя вынікі вывучэння зместу вучэбнага прадмета «Беларуская лiтаратура (літаратурнае чытанне)» па заканчэнні навучання і выхавання:</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 xml:space="preserve">6.1. асобасныя: усведамленне нацыянальнай прыналежнасці і спасціжэнне культурнай спадчыны краіны падчас чытання дзіцячай літаратуры; развіццё матываў чытацкай дзейнасці, асабістага сэнсу, рэфлексіі, эстэтычных патрэб і чытацкага густу; засваенне маральных норм і духоўных каштоўнасцей пры навучанні літаратурнаму чытанню; </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 xml:space="preserve">6.2. метапрадметныя: інтэлектуальна-пазнавальныя (авалоданне лагічнымі дзеяннямі, устанаўленне аналогій, прычынна-выніковых сувязей; вырашэнне праблем літаратурна-творчага і пошукавага характару); інфармацыйна-чытацкія (авалодванне стратэгіямі сэнсавага чытання тэкстаў розных стыляў і жанраў; уменнямі, звязанымі з пошукам, зборам, пераўтварэннем інфармацыі; фармуляванне ўласнага меркавання і яго аргументацыя; уменне рабіць высновы, інтэграваць і інтэрпрэціраваць інфармацыю); </w:t>
      </w:r>
      <w:r w:rsidRPr="00920546">
        <w:rPr>
          <w:rFonts w:ascii="Times New Roman" w:eastAsia="Times New Roman" w:hAnsi="Times New Roman" w:cs="Times New Roman"/>
          <w:sz w:val="30"/>
          <w:szCs w:val="30"/>
          <w:shd w:val="clear" w:color="auto" w:fill="FFFFFF"/>
          <w:lang w:val="be-BY" w:eastAsia="ru-RU"/>
        </w:rPr>
        <w:t>арганізацыйна-рэгулятыўныя (</w:t>
      </w:r>
      <w:r w:rsidRPr="00920546">
        <w:rPr>
          <w:rFonts w:ascii="Times New Roman" w:eastAsia="Times New Roman" w:hAnsi="Times New Roman" w:cs="Times New Roman"/>
          <w:sz w:val="30"/>
          <w:szCs w:val="30"/>
          <w:lang w:val="be-BY" w:eastAsia="ru-RU"/>
        </w:rPr>
        <w:t xml:space="preserve">авалодванне ўменнямі </w:t>
      </w:r>
      <w:r w:rsidRPr="00920546">
        <w:rPr>
          <w:rFonts w:ascii="Times New Roman" w:eastAsia="Times New Roman" w:hAnsi="Times New Roman" w:cs="Times New Roman"/>
          <w:sz w:val="30"/>
          <w:szCs w:val="30"/>
          <w:lang w:val="be-BY" w:eastAsia="ru-RU"/>
        </w:rPr>
        <w:lastRenderedPageBreak/>
        <w:t xml:space="preserve">прымаць і захоўваць мэты і задачы чытацкай дзейнасці; планаваць, кантраляваць, карэкціраваць і ацэньваць выкананыя дзеянні; знаходзіць эфектыўныя спосабы дасягнення мэты, прагназаваць і ўсведамляць якасць засвоеных ведаў); </w:t>
      </w:r>
      <w:r w:rsidRPr="00920546">
        <w:rPr>
          <w:rFonts w:ascii="Times New Roman" w:eastAsia="Times New Roman" w:hAnsi="Times New Roman" w:cs="Times New Roman"/>
          <w:sz w:val="30"/>
          <w:szCs w:val="30"/>
          <w:shd w:val="clear" w:color="auto" w:fill="FFFFFF"/>
          <w:lang w:val="be-BY" w:eastAsia="ru-RU"/>
        </w:rPr>
        <w:t>сацыяльна-камунікатыўныя (</w:t>
      </w:r>
      <w:r w:rsidRPr="00920546">
        <w:rPr>
          <w:rFonts w:ascii="Times New Roman" w:eastAsia="Times New Roman" w:hAnsi="Times New Roman" w:cs="Times New Roman"/>
          <w:sz w:val="30"/>
          <w:szCs w:val="30"/>
          <w:lang w:val="be-BY" w:eastAsia="ru-RU"/>
        </w:rPr>
        <w:t xml:space="preserve">выкарыстанне маўленчых сродкаў для вырашэння камунікатыўных і літаратурна-пазнавальных задач; прыняцце розных меркаванняў, неабходных для разумення свету, сябе і іншых людзей);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6.3. прадметныя: уменне чытаць тэкст услых усвядомлена, правільна і выразна; працаваць з тэкстам твора: вызначаць тэму, характарызаваць герояў, ацэньваць іх учынкі, выяўляць аўтарскую пазіцыю, тлумачыць галоўную думку твора, дзяліць тэкст на сэнсавыя часткі, складаць план, пераказваць твор; ведаць асноўныя тэарэтыка-літаратурныя паняцці, выкарыстоўваць іх на практыцы; адрозніваць асноўныя элементы і віды кніг; выконваць творчыя работы; карыстацца паслугамі бібліятэкі.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7. Змест вучэбнага прадмета «Беларуская лiтаратура (літаратурнае чытанне)» складаюць чатыры асноўныя кампаненты: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прадметныя веды (першы кампанент);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прадметныя (чытацкія і камунікатыўна-маўленчыя) і метапрадметныя ўменні (універсальныя вучэбныя дзеянні) (другі кампанент);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вопыт літаратурна-творчай дзейнасці (трэці кампанент);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вопыт эмацыянальна-каштоўнасных адносін (чацвёрты кампанент).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Усе кампаненты зместу вучэбнага прадмета прадстаўлены комплексна і фарміруюцца на аснове ведаў тэкстаў мастацкіх і навукова-пазнавальных твораў.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Прадметныя веды фарміруюцца падчас практычнай работы з тэкстамі твораў вуснай народнай творчасці, класічнай і сучаснай беларускай дзіцячай літаратуры. Дадзенай вучэбнай праграмай прадугледжана авалоданне прадметнымі (тэарэтыка-літаратурнымі) ведамі на практычным узроўні. Прадметныя веды складаюць літаратурныя ўяўленні навучэнцаў пра віды твораў вуснай народнай творчасці і аўтарскай літаратуры; выяўленча-вобразныя сродкі мовы; сродкі выразнага чытання; сціслыя біяграфічныя звесткі аб жыцці і творчасці дзіцячых пісьменнікаў; прозвішчы пісьменнікаў, назвы і змест найбольш упадабаных твораў; тэксты, рэкамендаваныя для завучвання на памяць.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Чытацкія ўменні складаюцца з уменняў чытаць, працаваць з тэкстам твора і дзіцячай кнігай, якія фарміруюцца ў працэсе аналізу літаратурнага твора і ўяўляюць сабою дзеянні па арыенціроўцы ў тэксце, што звязаны з яго ўспрыняццем, выяўленнем, усведамленнем, ацэнкай зместу і сэнсу.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Чытацкія ўменні, якія маюць універсальны характар, выкарыстоўваюцца падчас работы з тэкстамі розных відаў (вучэбных, навуковых, навукова-пазнавальных, публіцыстычных) і адносяцца да </w:t>
      </w:r>
      <w:r w:rsidRPr="00920546">
        <w:rPr>
          <w:rFonts w:ascii="Times New Roman" w:eastAsia="等线" w:hAnsi="Times New Roman" w:cs="Times New Roman"/>
          <w:sz w:val="30"/>
          <w:szCs w:val="30"/>
          <w:lang w:val="be-BY" w:eastAsia="ru-RU"/>
        </w:rPr>
        <w:lastRenderedPageBreak/>
        <w:t>метапрадметных (інтэлектуальна-пазнавальных, інфармацыйна-чытацкіх, арганізацыйна-рэгулятыўных, сацыяльна-камунікатыўных).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Камунікатыўна-маўленчыя ўменні суправаджаюць чытацкую дзейнасць і выконваюць функцыю чытацкіх уменняў, што рэалізуюцца ў маўленчай форме (у стварэнні звязных вусных выказванняў для перадачы зместу тэксту і зносінамі паміж чытачамі, адборы сродкаў моўнага афармлення выказванняў).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t xml:space="preserve">Вопыт літаратурна-творчай дзейнасці </w:t>
      </w:r>
      <w:r w:rsidRPr="00920546">
        <w:rPr>
          <w:rFonts w:ascii="Times New Roman" w:eastAsia="等线" w:hAnsi="Times New Roman" w:cs="Times New Roman"/>
          <w:sz w:val="30"/>
          <w:szCs w:val="30"/>
          <w:lang w:val="be-BY" w:eastAsia="ru-RU"/>
        </w:rPr>
        <w:t xml:space="preserve">набываецца навучэнцамі падчас выканання імі разнастайных творчых заданняў у сувязі з прачытаным творам.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t>Вопытам эмацыянальна-каштоўнасных стасункаў н</w:t>
      </w:r>
      <w:r w:rsidRPr="00920546">
        <w:rPr>
          <w:rFonts w:ascii="Times New Roman" w:eastAsia="等线" w:hAnsi="Times New Roman" w:cs="Times New Roman"/>
          <w:sz w:val="30"/>
          <w:szCs w:val="30"/>
          <w:lang w:val="be-BY" w:eastAsia="ru-RU"/>
        </w:rPr>
        <w:t>авучэнцы</w:t>
      </w:r>
      <w:r w:rsidRPr="00920546">
        <w:rPr>
          <w:rFonts w:ascii="Times New Roman" w:eastAsia="等线" w:hAnsi="Times New Roman" w:cs="Times New Roman"/>
          <w:iCs/>
          <w:sz w:val="30"/>
          <w:szCs w:val="30"/>
          <w:lang w:val="be-BY" w:eastAsia="ru-RU"/>
        </w:rPr>
        <w:t xml:space="preserve"> авалодаюць у працэсе аналізу мастацкага твора, вызначэння аўтарскай пазіцыі, ацэнкі падзей і персанажаў, супастаўлення з асабістым успрыманнем; аргументацыяй уласнай ацэнкі ўчынкаў герояў і падзей, параўнання яе з думкамі аднакласнікаў.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Змест вучэбнага прадмета «Беларуская лiтаратура (літаратурнае чытанне)» прадстаўлены раздзела</w:t>
      </w:r>
      <w:r w:rsidRPr="00920546">
        <w:rPr>
          <w:rFonts w:ascii="Times New Roman" w:eastAsia="等线" w:hAnsi="Times New Roman" w:cs="Times New Roman"/>
          <w:iCs/>
          <w:sz w:val="30"/>
          <w:szCs w:val="30"/>
          <w:lang w:val="be-BY" w:eastAsia="ru-RU"/>
        </w:rPr>
        <w:t>мі</w:t>
      </w:r>
      <w:r w:rsidRPr="00920546">
        <w:rPr>
          <w:rFonts w:ascii="Times New Roman" w:eastAsia="等线" w:hAnsi="Times New Roman" w:cs="Times New Roman"/>
          <w:sz w:val="30"/>
          <w:szCs w:val="30"/>
          <w:lang w:val="be-BY" w:eastAsia="ru-RU"/>
        </w:rPr>
        <w:t xml:space="preserve"> «Кола чытання», «Фарміраванне навыку чытання і ўніверсальных вучэбных дзеянняў», «Фарміраванне чытацкіх уменняў і ўніверсальных вучэбных дзеянняў», «Літаратурная прапедэўтыка», «Літаратурна-творчая дзейнасць навучэнцаў», «Пазакласнае чытанне», «Асноўныя патрабаванні да вынікаў вучэбнай дзейнасці навучэнцаў».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Раздзел «Кола чытання» змяшчае апісанне вучэбнага матэрыялу і рэкамендаваны пералік твораў для чытання і вывучэння ў III–IV класах з указаннем колькасці гадзін на вывучэнне тэм чытання. Рэкамендаваны пералік твораў складаецца з двух спісаў: для чытання і вывучэння ў класе і 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У раздзеле «Фарміраванне навыку чытання і ўніверсальных вучэбных дзеянняў» пададзены змест работы па фарміраванні чытацкіх уменняў.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Прадугледжана фарміраванне наступных метапрадметных уменняў: чытання як універсальнага вучэбнага ўмення, пастаноўкі вучэбнай задачы чытання, планавання дзейнасці пры падрыхтоўцы да слоўнага малявання, чытання па ролях, выразнага чытання, самаацэнкі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Раздзел «Фарміраванне чытацкіх уменняў і ўніверсальных вучэбных дзеянняў» змяшчае пералік уменняў, якімі авалодаюць навучэнцы падчас практычнай работы з тэкстамі мастацкіх і навукова-пазнавальных твораў.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У раздзеле «Літаратурная прапедэўтыка» вызначана кола літаратуразнаўчых уяўленняў, якія фарміруюцца ў навучэнцаў у працэсе чытання і аналізу канкрэтных твораў. Навучэнцы назіраюць жанравую разнастайнасць літаратуры, адкрываюць для сябе «законы пабудовы» скорагаворкі, загадкі, даведваюцца пра асноўныя прыметы казкі, верша, апавядання, назапашваюць уяўленні аб аўтарах твораў і дзіцячых кніг.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lastRenderedPageBreak/>
        <w:t>Раздзел «Літаратурна-творчая дзейнасць навучэнцаў» уключае пералік відаў самастойнай літаратурна-творчай дзейнасці, творчасці, дзякуючы якім можна выказаць уласныя адносіны, глыбей зразумець і інтэрпрэціраваць твор.</w:t>
      </w:r>
    </w:p>
    <w:p w:rsidR="00920546" w:rsidRPr="00920546" w:rsidRDefault="00920546" w:rsidP="00920546">
      <w:pPr>
        <w:widowControl w:val="0"/>
        <w:spacing w:after="0" w:line="240" w:lineRule="auto"/>
        <w:ind w:firstLine="709"/>
        <w:jc w:val="both"/>
        <w:rPr>
          <w:rFonts w:ascii="Times New Roman" w:eastAsia="Times New Roman" w:hAnsi="Times New Roman" w:cs="Times New Roman"/>
          <w:noProof/>
          <w:sz w:val="30"/>
          <w:szCs w:val="30"/>
          <w:lang w:val="be-BY" w:eastAsia="ru-RU"/>
        </w:rPr>
      </w:pPr>
      <w:r w:rsidRPr="00920546">
        <w:rPr>
          <w:rFonts w:ascii="Times New Roman" w:eastAsia="Times New Roman" w:hAnsi="Times New Roman" w:cs="Times New Roman"/>
          <w:noProof/>
          <w:sz w:val="30"/>
          <w:szCs w:val="30"/>
          <w:lang w:val="be-BY" w:eastAsia="ru-RU"/>
        </w:rPr>
        <w:t>У раздзеле «Пазакласнае чытанне» дадзена характарыстыка вучэбнага матэрыялу, які складае кола чытання навучэнцаў, тэматыка чытання, пададзены патрабаванні да аб’ёму і афармлення дзіцячай кнігі, відаў выдання (зборнік аўтарскі ці тэматычны). Вызначаны віды самастойнай чытацкай дзейнасці, формы індывідуальнай і групавой работы з кнігай у пазаўрочны час, пералік ведаў і ўменняў работы з дзіцячай кнігай.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 раздзеле «Асноўныя патрабаванні да вынікаў вучэбнай дзейнасці навучэнцаў» устаноўлены патрабаванні да ўзроўню падрыхтоўкі навучэнцаў па літаратурным чытанні.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sz w:val="30"/>
          <w:szCs w:val="30"/>
          <w:lang w:val="be-BY" w:eastAsia="ru-RU"/>
        </w:rPr>
        <w:t>8. Састаўной часткай вучэбнага прадмета з’яўляецца паза</w:t>
      </w:r>
      <w:r w:rsidRPr="00920546">
        <w:rPr>
          <w:rFonts w:ascii="Times New Roman" w:eastAsia="等线" w:hAnsi="Times New Roman" w:cs="Times New Roman"/>
          <w:bCs/>
          <w:sz w:val="30"/>
          <w:szCs w:val="30"/>
          <w:lang w:val="be-BY" w:eastAsia="ru-RU"/>
        </w:rPr>
        <w:t xml:space="preserve">класнае чытанне. </w:t>
      </w:r>
    </w:p>
    <w:p w:rsidR="00920546" w:rsidRPr="00920546" w:rsidRDefault="00920546" w:rsidP="00920546">
      <w:pPr>
        <w:spacing w:after="0" w:line="240" w:lineRule="auto"/>
        <w:ind w:firstLine="709"/>
        <w:jc w:val="both"/>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bCs/>
          <w:sz w:val="30"/>
          <w:szCs w:val="30"/>
          <w:lang w:val="be-BY" w:eastAsia="ru-RU"/>
        </w:rPr>
        <w:t>Мэта пазакласнага чытання – знаёмства навучэнцаў з кнігамі з даступнага ім кола чытання; фарміраванне цікавасці да кніг, жаданне і ўменне іх выбіраць і чытаць; навучанне работы з кнігай як з асаблівым аб’ектам.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Навучэнцы авалодваюць ведамі аб элементах кнігі, якія дазваляюць чытачу арыентавацца ў любой кнізе і групе кніг (загаловак, прозвішча аўтара, ілюстрацыя, змест, прадмова), аб сродках арыентацыі ў свеце кніг (кніжная выстава, плакат, рэкамендацыйны спіс, рэкамендацыйны паказчык, картатэка, электронны каталог), аб газетах і часопісах як перыядычных выданнях; аб культуры і гігіене чытання. Навучэнцы набываюць уменне самастойна выбіраць кнігі на прапанаваную тэму, карыстацца арыенціровачным апаратам кнігі, відамі бібліятэчна-бібліяграфічнай дапамогі (з прыцягненнем бібліятэкара).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 пазаўрочны час у сістэме пазакласнага чытання павінны практыкавацца літаратурныя ранішнікі, віктарыны, конкурсы чытачоў, работа ў «майстэрні па рамонце кніг». Урокі пазакласнага чытання праводзяцца падчас і пасля вывучэння асноўных тэм чытання і ўваходзяць у агульную колькасць гадзін, адведзеных на вучэбны прадмет. На працягу чарговага адрэзку часу педагагічны работнік кіруе самастойным пазаўрочным чытаннем кніг, газет, часопісаў.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9. Дадзеная вучэбная праграма арыентуе на ажыццяўленне міжпрадметных сувязей з вучэбнымі прадметамі «Русская литература (литературное чтение)», «Выяўленчае мастацтва», «Музыка» падчас фарміравання ў навучэнцаў уяўленняў: «жанр», «мастацкі вобраз», «задумка аўтара», «тэма», «форма», «змест», «рытм», «настрой», «аўтар».</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10. Асноўнымі відамі дзейнасці на ўроках літаратурнага чытання з’яўляюцца чытанне ўслых і пра сябе (моўчкі), выразнае чытанне, чытанне </w:t>
      </w:r>
      <w:r w:rsidRPr="00920546">
        <w:rPr>
          <w:rFonts w:ascii="Times New Roman" w:eastAsia="等线" w:hAnsi="Times New Roman" w:cs="Times New Roman"/>
          <w:sz w:val="30"/>
          <w:szCs w:val="30"/>
          <w:lang w:val="be-BY" w:eastAsia="ru-RU"/>
        </w:rPr>
        <w:lastRenderedPageBreak/>
        <w:t>па ролях, вывучаючае чытанне, праглядавае чытанне, выбарачнае чытанне, завучванне на памяць вершаваных твораў; слуханне і апавяданне; пераказ (падрабязны, выбарачны, сціслы) па гатовым плане; апорных словах, ілюстрацыях; творчы пераказ з дапаўненнем сюжэту; уяўлення пра героя, падзеі, паэтычныя карціны прыроды; творчая інтэрпрэтацыя тэксту (слоўнае маляванне асобных эпізодаў, паэтычных карцін, стварэнне слоўных і графічных ілюстрацый да твора); інсцэніроўка эпізодаў мастацкага твора; аналітычная і ацэначная работа з тэкстам твора; складанне выказванняў параўнальнага характару; высноў, асабістых меркаванняў; назіранне за выяўленча-выразнымі сродкамі мастацкага маўлення (адухаўленне, параўнанне, эпітэт, перабольшанне, эмацыянальна-ацэначныя словы); структураванне тэксту ў форме плана, графічнай схемы; чытанне-разгляд дзіцячых кніг; прагназаванне, абмеркаванне, дыскусія.</w:t>
      </w:r>
    </w:p>
    <w:p w:rsidR="00920546" w:rsidRPr="00920546" w:rsidRDefault="00920546" w:rsidP="00920546">
      <w:pPr>
        <w:spacing w:after="0" w:line="240" w:lineRule="auto"/>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ГЛАВА 2</w:t>
      </w: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ЗМЕСТ ВУЧЭБНАГА ПРАДМЕТА Ў IIІ КЛАСЕ</w:t>
      </w:r>
    </w:p>
    <w:p w:rsidR="00920546" w:rsidRPr="00920546" w:rsidRDefault="00920546" w:rsidP="00920546">
      <w:pPr>
        <w:shd w:val="clear" w:color="auto" w:fill="FFFFFF"/>
        <w:suppressAutoHyphens/>
        <w:spacing w:after="0" w:line="240" w:lineRule="auto"/>
        <w:jc w:val="center"/>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АСНОЎНЫЯ ПАТРАБАВАННІ ДА ВЫНІКАЎ ВУЧЭБНАЙ ДЗЕЙНАСЦІ НАВУЧЭНЦАЎ</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Arial" w:hAnsi="Times New Roman" w:cs="Times New Roman"/>
          <w:bCs/>
          <w:sz w:val="30"/>
          <w:szCs w:val="30"/>
          <w:lang w:val="be-BY" w:eastAsia="ru-RU"/>
        </w:rPr>
        <w:t>(70 гадзін, з іх 58 гадзін – чытанне раздзелаў вучэбнага дапаможніка і падагульненне ведаў па раздзелах чытання, 9 гадзін – пазакласнае чытанне, 2 гадзіны – абавязковы кантроль навыку чытання, 1 гадзіна – праверка сфарміраванасці чытацкіх уменняў)</w:t>
      </w:r>
    </w:p>
    <w:p w:rsidR="00920546" w:rsidRPr="00920546" w:rsidRDefault="00920546" w:rsidP="00920546">
      <w:pPr>
        <w:spacing w:after="0" w:line="240" w:lineRule="auto"/>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Times New Roman" w:hAnsi="Times New Roman" w:cs="Times New Roman"/>
          <w:sz w:val="30"/>
          <w:szCs w:val="30"/>
          <w:lang w:val="be-BY" w:eastAsia="ru-RU"/>
        </w:rPr>
      </w:pPr>
      <w:r w:rsidRPr="00920546">
        <w:rPr>
          <w:rFonts w:ascii="Times New Roman" w:eastAsia="Times New Roman" w:hAnsi="Times New Roman" w:cs="Times New Roman"/>
          <w:sz w:val="30"/>
          <w:szCs w:val="30"/>
          <w:lang w:val="be-BY" w:eastAsia="ru-RU"/>
        </w:rPr>
        <w:t>КОЛА ЧЫТАННЯ</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П</w:t>
      </w:r>
      <w:r w:rsidRPr="00920546">
        <w:rPr>
          <w:rFonts w:ascii="Times New Roman" w:eastAsia="等线" w:hAnsi="Times New Roman" w:cs="Times New Roman"/>
          <w:bCs/>
          <w:sz w:val="30"/>
          <w:szCs w:val="30"/>
          <w:lang w:eastAsia="ru-RU"/>
        </w:rPr>
        <w:t>рыгожая птушка пер’ем, а чалавек вучэннем</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(5 гадзін, з іх 1 гадзіна – на пазакласнае чытанне)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Арабей.</w:t>
      </w:r>
      <w:r w:rsidRPr="00920546">
        <w:rPr>
          <w:rFonts w:ascii="Times New Roman" w:eastAsia="等线" w:hAnsi="Times New Roman" w:cs="Times New Roman"/>
          <w:sz w:val="30"/>
          <w:szCs w:val="30"/>
          <w:lang w:eastAsia="ru-RU"/>
        </w:rPr>
        <w:t xml:space="preserve"> «Новы сшытак».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Н. Галіноўская.</w:t>
      </w:r>
      <w:r w:rsidRPr="00920546">
        <w:rPr>
          <w:rFonts w:ascii="Times New Roman" w:eastAsia="等线" w:hAnsi="Times New Roman" w:cs="Times New Roman"/>
          <w:sz w:val="30"/>
          <w:szCs w:val="30"/>
          <w:lang w:eastAsia="ru-RU"/>
        </w:rPr>
        <w:t xml:space="preserve"> «Дзень добры, школа!».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Н. Гілевіч.</w:t>
      </w:r>
      <w:r w:rsidRPr="00920546">
        <w:rPr>
          <w:rFonts w:ascii="Times New Roman" w:eastAsia="等线" w:hAnsi="Times New Roman" w:cs="Times New Roman"/>
          <w:sz w:val="30"/>
          <w:szCs w:val="30"/>
          <w:lang w:eastAsia="ru-RU"/>
        </w:rPr>
        <w:t xml:space="preserve"> «Калі ранец лёгкі i калі цяжкі?».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Дукса.</w:t>
      </w:r>
      <w:r w:rsidRPr="00920546">
        <w:rPr>
          <w:rFonts w:ascii="Times New Roman" w:eastAsia="等线" w:hAnsi="Times New Roman" w:cs="Times New Roman"/>
          <w:sz w:val="30"/>
          <w:szCs w:val="30"/>
          <w:lang w:eastAsia="ru-RU"/>
        </w:rPr>
        <w:t xml:space="preserve"> «Ці так чытала?».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Хомчанка.</w:t>
      </w:r>
      <w:r w:rsidRPr="00920546">
        <w:rPr>
          <w:rFonts w:ascii="Times New Roman" w:eastAsia="等线" w:hAnsi="Times New Roman" w:cs="Times New Roman"/>
          <w:sz w:val="30"/>
          <w:szCs w:val="30"/>
          <w:lang w:eastAsia="ru-RU"/>
        </w:rPr>
        <w:t xml:space="preserve"> «Крыўда».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Прыказкі пра адносіны да вучэння.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«Грамацеі», «Параска і падказка», «Свята кнігі».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lastRenderedPageBreak/>
        <w:t>Я. Бяганская.</w:t>
      </w:r>
      <w:r w:rsidRPr="00920546">
        <w:rPr>
          <w:rFonts w:ascii="Times New Roman" w:eastAsia="等线" w:hAnsi="Times New Roman" w:cs="Times New Roman"/>
          <w:sz w:val="30"/>
          <w:szCs w:val="30"/>
          <w:lang w:eastAsia="ru-RU"/>
        </w:rPr>
        <w:t xml:space="preserve"> «Цяжкая задача».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Гіль.</w:t>
      </w:r>
      <w:r w:rsidRPr="00920546">
        <w:rPr>
          <w:rFonts w:ascii="Times New Roman" w:eastAsia="等线" w:hAnsi="Times New Roman" w:cs="Times New Roman"/>
          <w:sz w:val="30"/>
          <w:szCs w:val="30"/>
          <w:lang w:eastAsia="ru-RU"/>
        </w:rPr>
        <w:t xml:space="preserve"> «Першы настаўнік».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Дзеружынскі.</w:t>
      </w:r>
      <w:r w:rsidRPr="00920546">
        <w:rPr>
          <w:rFonts w:ascii="Times New Roman" w:eastAsia="等线" w:hAnsi="Times New Roman" w:cs="Times New Roman"/>
          <w:sz w:val="30"/>
          <w:szCs w:val="30"/>
          <w:lang w:eastAsia="ru-RU"/>
        </w:rPr>
        <w:t xml:space="preserve"> «Алё, Але», «Балбатуха Міла».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Дукса.</w:t>
      </w:r>
      <w:r w:rsidRPr="00920546">
        <w:rPr>
          <w:rFonts w:ascii="Times New Roman" w:eastAsia="等线" w:hAnsi="Times New Roman" w:cs="Times New Roman"/>
          <w:sz w:val="30"/>
          <w:szCs w:val="30"/>
          <w:lang w:eastAsia="ru-RU"/>
        </w:rPr>
        <w:t xml:space="preserve"> «Скарга кнігі», «Хітры дзённік».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 Жук.</w:t>
      </w:r>
      <w:r w:rsidRPr="00920546">
        <w:rPr>
          <w:rFonts w:ascii="Times New Roman" w:eastAsia="等线" w:hAnsi="Times New Roman" w:cs="Times New Roman"/>
          <w:sz w:val="30"/>
          <w:szCs w:val="30"/>
          <w:lang w:eastAsia="ru-RU"/>
        </w:rPr>
        <w:t xml:space="preserve"> «Урок».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Купала.</w:t>
      </w:r>
      <w:r w:rsidRPr="00920546">
        <w:rPr>
          <w:rFonts w:ascii="Times New Roman" w:eastAsia="等线" w:hAnsi="Times New Roman" w:cs="Times New Roman"/>
          <w:sz w:val="30"/>
          <w:szCs w:val="30"/>
          <w:lang w:eastAsia="ru-RU"/>
        </w:rPr>
        <w:t xml:space="preserve"> «Юрачка».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Корбан.</w:t>
      </w:r>
      <w:r w:rsidRPr="00920546">
        <w:rPr>
          <w:rFonts w:ascii="Times New Roman" w:eastAsia="等线" w:hAnsi="Times New Roman" w:cs="Times New Roman"/>
          <w:sz w:val="30"/>
          <w:szCs w:val="30"/>
          <w:lang w:eastAsia="ru-RU"/>
        </w:rPr>
        <w:t xml:space="preserve"> «Тры вучні».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Лукша.</w:t>
      </w:r>
      <w:r w:rsidRPr="00920546">
        <w:rPr>
          <w:rFonts w:ascii="Times New Roman" w:eastAsia="等线" w:hAnsi="Times New Roman" w:cs="Times New Roman"/>
          <w:sz w:val="30"/>
          <w:szCs w:val="30"/>
          <w:lang w:eastAsia="ru-RU"/>
        </w:rPr>
        <w:t xml:space="preserve"> «Тэлефон».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Пазнякоў.</w:t>
      </w:r>
      <w:r w:rsidRPr="00920546">
        <w:rPr>
          <w:rFonts w:ascii="Times New Roman" w:eastAsia="等线" w:hAnsi="Times New Roman" w:cs="Times New Roman"/>
          <w:sz w:val="30"/>
          <w:szCs w:val="30"/>
          <w:lang w:eastAsia="ru-RU"/>
        </w:rPr>
        <w:t xml:space="preserve"> «Мая бібліятэка».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Прануза.</w:t>
      </w:r>
      <w:r w:rsidRPr="00920546">
        <w:rPr>
          <w:rFonts w:ascii="Times New Roman" w:eastAsia="等线" w:hAnsi="Times New Roman" w:cs="Times New Roman"/>
          <w:sz w:val="30"/>
          <w:szCs w:val="30"/>
          <w:lang w:eastAsia="ru-RU"/>
        </w:rPr>
        <w:t xml:space="preserve"> «Цяжкая дарожка».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Русак.</w:t>
      </w:r>
      <w:r w:rsidRPr="00920546">
        <w:rPr>
          <w:rFonts w:ascii="Times New Roman" w:eastAsia="等线" w:hAnsi="Times New Roman" w:cs="Times New Roman"/>
          <w:sz w:val="30"/>
          <w:szCs w:val="30"/>
          <w:lang w:eastAsia="ru-RU"/>
        </w:rPr>
        <w:t xml:space="preserve"> «Мой сябра».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Хомчанка.</w:t>
      </w:r>
      <w:r w:rsidRPr="00920546">
        <w:rPr>
          <w:rFonts w:ascii="Times New Roman" w:eastAsia="等线" w:hAnsi="Times New Roman" w:cs="Times New Roman"/>
          <w:sz w:val="30"/>
          <w:szCs w:val="30"/>
          <w:lang w:eastAsia="ru-RU"/>
        </w:rPr>
        <w:t xml:space="preserve"> «Коска».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Юрэвіч.</w:t>
      </w:r>
      <w:r w:rsidRPr="00920546">
        <w:rPr>
          <w:rFonts w:ascii="Times New Roman" w:eastAsia="等线" w:hAnsi="Times New Roman" w:cs="Times New Roman"/>
          <w:sz w:val="30"/>
          <w:szCs w:val="30"/>
          <w:lang w:eastAsia="ru-RU"/>
        </w:rPr>
        <w:t xml:space="preserve"> «Караблік».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w:t>
      </w:r>
      <w:r w:rsidRPr="00920546">
        <w:rPr>
          <w:rFonts w:ascii="Times New Roman" w:eastAsia="等线" w:hAnsi="Times New Roman" w:cs="Times New Roman"/>
          <w:iCs/>
          <w:sz w:val="30"/>
          <w:szCs w:val="30"/>
          <w:lang w:val="be-BY" w:eastAsia="ru-RU"/>
        </w:rPr>
        <w:t xml:space="preserve"> </w:t>
      </w:r>
      <w:r w:rsidRPr="00920546">
        <w:rPr>
          <w:rFonts w:ascii="Times New Roman" w:eastAsia="等线" w:hAnsi="Times New Roman" w:cs="Times New Roman"/>
          <w:iCs/>
          <w:sz w:val="30"/>
          <w:szCs w:val="30"/>
          <w:lang w:eastAsia="ru-RU"/>
        </w:rPr>
        <w:t xml:space="preserve">Якімовіч. </w:t>
      </w:r>
      <w:r w:rsidRPr="00920546">
        <w:rPr>
          <w:rFonts w:ascii="Times New Roman" w:eastAsia="等线" w:hAnsi="Times New Roman" w:cs="Times New Roman"/>
          <w:sz w:val="30"/>
          <w:szCs w:val="30"/>
          <w:lang w:eastAsia="ru-RU"/>
        </w:rPr>
        <w:t>«Аб чым спрачаліся кнігі?».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eastAsia="ru-RU"/>
        </w:rPr>
      </w:pPr>
      <w:r w:rsidRPr="00920546">
        <w:rPr>
          <w:rFonts w:ascii="Times New Roman" w:eastAsia="等线" w:hAnsi="Times New Roman" w:cs="Times New Roman"/>
          <w:bCs/>
          <w:sz w:val="30"/>
          <w:szCs w:val="30"/>
          <w:lang w:val="be-BY" w:eastAsia="ru-RU"/>
        </w:rPr>
        <w:t>У</w:t>
      </w:r>
      <w:r w:rsidRPr="00920546">
        <w:rPr>
          <w:rFonts w:ascii="Times New Roman" w:eastAsia="等线" w:hAnsi="Times New Roman" w:cs="Times New Roman"/>
          <w:bCs/>
          <w:sz w:val="30"/>
          <w:szCs w:val="30"/>
          <w:lang w:eastAsia="ru-RU"/>
        </w:rPr>
        <w:t>восень і верабей багаты</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(6 гадзін, з іх 1 гадзіна – на пазакласнае чытанне)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П. Броўка. </w:t>
      </w:r>
      <w:r w:rsidRPr="00920546">
        <w:rPr>
          <w:rFonts w:ascii="Times New Roman" w:eastAsia="等线" w:hAnsi="Times New Roman" w:cs="Times New Roman"/>
          <w:sz w:val="30"/>
          <w:szCs w:val="30"/>
          <w:lang w:eastAsia="ru-RU"/>
        </w:rPr>
        <w:t>«Надыход восені».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С. Грахоўскі.</w:t>
      </w:r>
      <w:r w:rsidRPr="00920546">
        <w:rPr>
          <w:rFonts w:ascii="Times New Roman" w:eastAsia="等线" w:hAnsi="Times New Roman" w:cs="Times New Roman"/>
          <w:sz w:val="30"/>
          <w:szCs w:val="30"/>
          <w:lang w:eastAsia="ru-RU"/>
        </w:rPr>
        <w:t xml:space="preserve"> «Восень».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Р. Ігнаценка.</w:t>
      </w:r>
      <w:r w:rsidRPr="00920546">
        <w:rPr>
          <w:rFonts w:ascii="Times New Roman" w:eastAsia="等线" w:hAnsi="Times New Roman" w:cs="Times New Roman"/>
          <w:sz w:val="30"/>
          <w:szCs w:val="30"/>
          <w:lang w:eastAsia="ru-RU"/>
        </w:rPr>
        <w:t xml:space="preserve"> «Лістападнік».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«Ясныя дні восені».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Купала.</w:t>
      </w:r>
      <w:r w:rsidRPr="00920546">
        <w:rPr>
          <w:rFonts w:ascii="Times New Roman" w:eastAsia="等线" w:hAnsi="Times New Roman" w:cs="Times New Roman"/>
          <w:sz w:val="30"/>
          <w:szCs w:val="30"/>
          <w:lang w:eastAsia="ru-RU"/>
        </w:rPr>
        <w:t xml:space="preserve"> «Лістапад».</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 Панчанка. «У грыбы».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Восеньскія песні.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Народныя загадкі пра восеньскія з’явы прыроды.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І. Багдановіч. </w:t>
      </w:r>
      <w:r w:rsidRPr="00920546">
        <w:rPr>
          <w:rFonts w:ascii="Times New Roman" w:eastAsia="等线" w:hAnsi="Times New Roman" w:cs="Times New Roman"/>
          <w:sz w:val="30"/>
          <w:szCs w:val="30"/>
          <w:lang w:eastAsia="ru-RU"/>
        </w:rPr>
        <w:t>«Восень».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Бутэвіч.</w:t>
      </w:r>
      <w:r w:rsidRPr="00920546">
        <w:rPr>
          <w:rFonts w:ascii="Times New Roman" w:eastAsia="等线" w:hAnsi="Times New Roman" w:cs="Times New Roman"/>
          <w:sz w:val="30"/>
          <w:szCs w:val="30"/>
          <w:lang w:eastAsia="ru-RU"/>
        </w:rPr>
        <w:t xml:space="preserve"> «Прыгоды лісціка-карунчыка».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Вітка.</w:t>
      </w:r>
      <w:r w:rsidRPr="00920546">
        <w:rPr>
          <w:rFonts w:ascii="Times New Roman" w:eastAsia="等线" w:hAnsi="Times New Roman" w:cs="Times New Roman"/>
          <w:sz w:val="30"/>
          <w:szCs w:val="30"/>
          <w:lang w:eastAsia="ru-RU"/>
        </w:rPr>
        <w:t xml:space="preserve"> «Лістапад».</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w:t>
      </w:r>
      <w:r w:rsidRPr="00920546">
        <w:rPr>
          <w:rFonts w:ascii="Times New Roman" w:eastAsia="等线" w:hAnsi="Times New Roman" w:cs="Times New Roman"/>
          <w:iCs/>
          <w:sz w:val="30"/>
          <w:szCs w:val="30"/>
          <w:lang w:val="be-BY" w:eastAsia="ru-RU"/>
        </w:rPr>
        <w:t>ера</w:t>
      </w:r>
      <w:r w:rsidRPr="00920546">
        <w:rPr>
          <w:rFonts w:ascii="Times New Roman" w:eastAsia="等线" w:hAnsi="Times New Roman" w:cs="Times New Roman"/>
          <w:iCs/>
          <w:sz w:val="30"/>
          <w:szCs w:val="30"/>
          <w:lang w:eastAsia="ru-RU"/>
        </w:rPr>
        <w:t> Вярба.</w:t>
      </w:r>
      <w:r w:rsidRPr="00920546">
        <w:rPr>
          <w:rFonts w:ascii="Times New Roman" w:eastAsia="等线" w:hAnsi="Times New Roman" w:cs="Times New Roman"/>
          <w:sz w:val="30"/>
          <w:szCs w:val="30"/>
          <w:lang w:eastAsia="ru-RU"/>
        </w:rPr>
        <w:t xml:space="preserve"> «Гусі клічуць у вырай».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Н. Галіноўская.</w:t>
      </w:r>
      <w:r w:rsidRPr="00920546">
        <w:rPr>
          <w:rFonts w:ascii="Times New Roman" w:eastAsia="等线" w:hAnsi="Times New Roman" w:cs="Times New Roman"/>
          <w:sz w:val="30"/>
          <w:szCs w:val="30"/>
          <w:lang w:eastAsia="ru-RU"/>
        </w:rPr>
        <w:t xml:space="preserve"> «Восень </w:t>
      </w:r>
      <w:proofErr w:type="gramStart"/>
      <w:r w:rsidRPr="00920546">
        <w:rPr>
          <w:rFonts w:ascii="Times New Roman" w:eastAsia="等线" w:hAnsi="Times New Roman" w:cs="Times New Roman"/>
          <w:sz w:val="30"/>
          <w:szCs w:val="30"/>
          <w:lang w:eastAsia="ru-RU"/>
        </w:rPr>
        <w:t>у лесе</w:t>
      </w:r>
      <w:proofErr w:type="gramEnd"/>
      <w:r w:rsidRPr="00920546">
        <w:rPr>
          <w:rFonts w:ascii="Times New Roman" w:eastAsia="等线" w:hAnsi="Times New Roman" w:cs="Times New Roman"/>
          <w:sz w:val="30"/>
          <w:szCs w:val="30"/>
          <w:lang w:eastAsia="ru-RU"/>
        </w:rPr>
        <w:t>».</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Дубоўка.</w:t>
      </w:r>
      <w:r w:rsidRPr="00920546">
        <w:rPr>
          <w:rFonts w:ascii="Times New Roman" w:eastAsia="等线" w:hAnsi="Times New Roman" w:cs="Times New Roman"/>
          <w:sz w:val="30"/>
          <w:szCs w:val="30"/>
          <w:lang w:eastAsia="ru-RU"/>
        </w:rPr>
        <w:t xml:space="preserve"> «Залатая, асенняя раніца!», «Мядзведзь».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«Адляцелі жураўлі».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Р. Ігнаценка. </w:t>
      </w:r>
      <w:r w:rsidRPr="00920546">
        <w:rPr>
          <w:rFonts w:ascii="Times New Roman" w:eastAsia="等线" w:hAnsi="Times New Roman" w:cs="Times New Roman"/>
          <w:sz w:val="30"/>
          <w:szCs w:val="30"/>
          <w:lang w:eastAsia="ru-RU"/>
        </w:rPr>
        <w:t>«Баравікі ў хусцінках», «Грыбнік».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«Восень».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Макаль.</w:t>
      </w:r>
      <w:r w:rsidRPr="00920546">
        <w:rPr>
          <w:rFonts w:ascii="Times New Roman" w:eastAsia="等线" w:hAnsi="Times New Roman" w:cs="Times New Roman"/>
          <w:sz w:val="30"/>
          <w:szCs w:val="30"/>
          <w:lang w:eastAsia="ru-RU"/>
        </w:rPr>
        <w:t xml:space="preserve"> «Асенняе».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І. Навуменка. </w:t>
      </w:r>
      <w:r w:rsidRPr="00920546">
        <w:rPr>
          <w:rFonts w:ascii="Times New Roman" w:eastAsia="等线" w:hAnsi="Times New Roman" w:cs="Times New Roman"/>
          <w:sz w:val="30"/>
          <w:szCs w:val="30"/>
          <w:lang w:eastAsia="ru-RU"/>
        </w:rPr>
        <w:t>«Падранены журавель», «Пачыналася восень».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lastRenderedPageBreak/>
        <w:t>Я. Пушча.</w:t>
      </w:r>
      <w:r w:rsidRPr="00920546">
        <w:rPr>
          <w:rFonts w:ascii="Times New Roman" w:eastAsia="等线" w:hAnsi="Times New Roman" w:cs="Times New Roman"/>
          <w:sz w:val="30"/>
          <w:szCs w:val="30"/>
          <w:lang w:eastAsia="ru-RU"/>
        </w:rPr>
        <w:t xml:space="preserve"> «Залатая пара».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Цётка. </w:t>
      </w:r>
      <w:r w:rsidRPr="00920546">
        <w:rPr>
          <w:rFonts w:ascii="Times New Roman" w:eastAsia="等线" w:hAnsi="Times New Roman" w:cs="Times New Roman"/>
          <w:sz w:val="30"/>
          <w:szCs w:val="30"/>
          <w:lang w:eastAsia="ru-RU"/>
        </w:rPr>
        <w:t>«Чаму птушкі адлятаюць».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 xml:space="preserve">Купальскія песні. </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Ч</w:t>
      </w:r>
      <w:r w:rsidRPr="00920546">
        <w:rPr>
          <w:rFonts w:ascii="Times New Roman" w:eastAsia="等线" w:hAnsi="Times New Roman" w:cs="Times New Roman"/>
          <w:bCs/>
          <w:sz w:val="30"/>
          <w:szCs w:val="30"/>
          <w:lang w:eastAsia="ru-RU"/>
        </w:rPr>
        <w:t xml:space="preserve">алавек без </w:t>
      </w:r>
      <w:r w:rsidRPr="00920546">
        <w:rPr>
          <w:rFonts w:ascii="Times New Roman" w:eastAsia="等线" w:hAnsi="Times New Roman" w:cs="Times New Roman"/>
          <w:bCs/>
          <w:sz w:val="30"/>
          <w:szCs w:val="30"/>
          <w:lang w:val="be-BY" w:eastAsia="ru-RU"/>
        </w:rPr>
        <w:t>Р</w:t>
      </w:r>
      <w:r w:rsidRPr="00920546">
        <w:rPr>
          <w:rFonts w:ascii="Times New Roman" w:eastAsia="等线" w:hAnsi="Times New Roman" w:cs="Times New Roman"/>
          <w:bCs/>
          <w:sz w:val="30"/>
          <w:szCs w:val="30"/>
          <w:lang w:eastAsia="ru-RU"/>
        </w:rPr>
        <w:t>адзімы, што салавей без песні</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(7 гадзін, з іх 1 гадзіна – на пазакласнае чытанне)</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Броўка.</w:t>
      </w:r>
      <w:r w:rsidRPr="00920546">
        <w:rPr>
          <w:rFonts w:ascii="Times New Roman" w:eastAsia="等线" w:hAnsi="Times New Roman" w:cs="Times New Roman"/>
          <w:sz w:val="30"/>
          <w:szCs w:val="30"/>
          <w:lang w:eastAsia="ru-RU"/>
        </w:rPr>
        <w:t xml:space="preserve"> «Песня хлебу».</w:t>
      </w:r>
    </w:p>
    <w:p w:rsidR="00920546" w:rsidRPr="00920546" w:rsidRDefault="00920546" w:rsidP="00920546">
      <w:pPr>
        <w:spacing w:after="0" w:line="240" w:lineRule="auto"/>
        <w:ind w:firstLine="709"/>
        <w:jc w:val="both"/>
        <w:rPr>
          <w:rFonts w:ascii="Times New Roman" w:eastAsia="等线" w:hAnsi="Times New Roman" w:cs="Times New Roman"/>
          <w:strike/>
          <w:sz w:val="30"/>
          <w:szCs w:val="30"/>
          <w:lang w:val="be-BY" w:eastAsia="ru-RU"/>
        </w:rPr>
      </w:pPr>
      <w:r w:rsidRPr="00920546">
        <w:rPr>
          <w:rFonts w:ascii="Times New Roman" w:eastAsia="等线" w:hAnsi="Times New Roman" w:cs="Times New Roman"/>
          <w:sz w:val="30"/>
          <w:szCs w:val="30"/>
          <w:lang w:val="be-BY" w:eastAsia="ru-RU"/>
        </w:rPr>
        <w:t>У. Караткевіч. «Мая Беларусь».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Мяжэвіч.</w:t>
      </w:r>
      <w:r w:rsidRPr="00920546">
        <w:rPr>
          <w:rFonts w:ascii="Times New Roman" w:eastAsia="等线" w:hAnsi="Times New Roman" w:cs="Times New Roman"/>
          <w:sz w:val="30"/>
          <w:szCs w:val="30"/>
          <w:lang w:eastAsia="ru-RU"/>
        </w:rPr>
        <w:t xml:space="preserve"> «Цяцерка».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Мятліцкі.</w:t>
      </w:r>
      <w:r w:rsidRPr="00920546">
        <w:rPr>
          <w:rFonts w:ascii="Times New Roman" w:eastAsia="等线" w:hAnsi="Times New Roman" w:cs="Times New Roman"/>
          <w:sz w:val="30"/>
          <w:szCs w:val="30"/>
          <w:lang w:eastAsia="ru-RU"/>
        </w:rPr>
        <w:t xml:space="preserve"> «На мове роднай».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Панчанка.</w:t>
      </w:r>
      <w:r w:rsidRPr="00920546">
        <w:rPr>
          <w:rFonts w:ascii="Times New Roman" w:eastAsia="等线" w:hAnsi="Times New Roman" w:cs="Times New Roman"/>
          <w:sz w:val="30"/>
          <w:szCs w:val="30"/>
          <w:lang w:eastAsia="ru-RU"/>
        </w:rPr>
        <w:t xml:space="preserve"> «Песня пра Мінск».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Русак.</w:t>
      </w:r>
      <w:r w:rsidRPr="00920546">
        <w:rPr>
          <w:rFonts w:ascii="Times New Roman" w:eastAsia="等线" w:hAnsi="Times New Roman" w:cs="Times New Roman"/>
          <w:sz w:val="30"/>
          <w:szCs w:val="30"/>
          <w:lang w:eastAsia="ru-RU"/>
        </w:rPr>
        <w:t xml:space="preserve"> «Мой край».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Прыказкі пра адносіны да Радзімы.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«Зямля з блакітнымі вачамі».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Бадак.</w:t>
      </w:r>
      <w:r w:rsidRPr="00920546">
        <w:rPr>
          <w:rFonts w:ascii="Times New Roman" w:eastAsia="等线" w:hAnsi="Times New Roman" w:cs="Times New Roman"/>
          <w:sz w:val="30"/>
          <w:szCs w:val="30"/>
          <w:lang w:eastAsia="ru-RU"/>
        </w:rPr>
        <w:t xml:space="preserve"> «Маленькі чалавек у вялікім свеце».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Д. Бічэль.</w:t>
      </w:r>
      <w:r w:rsidRPr="00920546">
        <w:rPr>
          <w:rFonts w:ascii="Times New Roman" w:eastAsia="等线" w:hAnsi="Times New Roman" w:cs="Times New Roman"/>
          <w:sz w:val="30"/>
          <w:szCs w:val="30"/>
          <w:lang w:eastAsia="ru-RU"/>
        </w:rPr>
        <w:t xml:space="preserve"> «Белая Русь».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Глебка.</w:t>
      </w:r>
      <w:r w:rsidRPr="00920546">
        <w:rPr>
          <w:rFonts w:ascii="Times New Roman" w:eastAsia="等线" w:hAnsi="Times New Roman" w:cs="Times New Roman"/>
          <w:sz w:val="30"/>
          <w:szCs w:val="30"/>
          <w:lang w:eastAsia="ru-RU"/>
        </w:rPr>
        <w:t xml:space="preserve"> «О Беларусь, мая калыска...».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Дзеружынскі.</w:t>
      </w:r>
      <w:r w:rsidRPr="00920546">
        <w:rPr>
          <w:rFonts w:ascii="Times New Roman" w:eastAsia="等线" w:hAnsi="Times New Roman" w:cs="Times New Roman"/>
          <w:sz w:val="30"/>
          <w:szCs w:val="30"/>
          <w:lang w:eastAsia="ru-RU"/>
        </w:rPr>
        <w:t xml:space="preserve"> «Я спяваю, ты спявай!», «Прамяніся ярчэй і ярчэй».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«Няма даражэйшай зямлі», «Радзімаю нашай край гэты завецца…».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Караткевіч.</w:t>
      </w:r>
      <w:r w:rsidRPr="00920546">
        <w:rPr>
          <w:rFonts w:ascii="Times New Roman" w:eastAsia="等线" w:hAnsi="Times New Roman" w:cs="Times New Roman"/>
          <w:sz w:val="30"/>
          <w:szCs w:val="30"/>
          <w:lang w:eastAsia="ru-RU"/>
        </w:rPr>
        <w:t xml:space="preserve"> «Родная зямля».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Карлюкевіч.</w:t>
      </w:r>
      <w:r w:rsidRPr="00920546">
        <w:rPr>
          <w:rFonts w:ascii="Times New Roman" w:eastAsia="等线" w:hAnsi="Times New Roman" w:cs="Times New Roman"/>
          <w:sz w:val="30"/>
          <w:szCs w:val="30"/>
          <w:lang w:eastAsia="ru-RU"/>
        </w:rPr>
        <w:t xml:space="preserve"> «Рыбнае царства».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Карызна.</w:t>
      </w:r>
      <w:r w:rsidRPr="00920546">
        <w:rPr>
          <w:rFonts w:ascii="Times New Roman" w:eastAsia="等线" w:hAnsi="Times New Roman" w:cs="Times New Roman"/>
          <w:sz w:val="30"/>
          <w:szCs w:val="30"/>
          <w:lang w:eastAsia="ru-RU"/>
        </w:rPr>
        <w:t xml:space="preserve"> «Наша Беларусь», «Роднае слова».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Клышка.</w:t>
      </w:r>
      <w:r w:rsidRPr="00920546">
        <w:rPr>
          <w:rFonts w:ascii="Times New Roman" w:eastAsia="等线" w:hAnsi="Times New Roman" w:cs="Times New Roman"/>
          <w:sz w:val="30"/>
          <w:szCs w:val="30"/>
          <w:lang w:eastAsia="ru-RU"/>
        </w:rPr>
        <w:t xml:space="preserve"> «Францыск Скарына, альбо Як да нас прыйшла кніга» («Зала сарака», «У слаўным горадзе Полацку»).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xml:space="preserve"> Колас. </w:t>
      </w:r>
      <w:r w:rsidRPr="00920546">
        <w:rPr>
          <w:rFonts w:ascii="Times New Roman" w:eastAsia="等线" w:hAnsi="Times New Roman" w:cs="Times New Roman"/>
          <w:sz w:val="30"/>
          <w:szCs w:val="30"/>
          <w:lang w:eastAsia="ru-RU"/>
        </w:rPr>
        <w:t>«Родныя вобразы».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Купала.</w:t>
      </w:r>
      <w:r w:rsidRPr="00920546">
        <w:rPr>
          <w:rFonts w:ascii="Times New Roman" w:eastAsia="等线" w:hAnsi="Times New Roman" w:cs="Times New Roman"/>
          <w:sz w:val="30"/>
          <w:szCs w:val="30"/>
          <w:lang w:eastAsia="ru-RU"/>
        </w:rPr>
        <w:t xml:space="preserve"> «Сын і маці».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Мазго.</w:t>
      </w:r>
      <w:r w:rsidRPr="00920546">
        <w:rPr>
          <w:rFonts w:ascii="Times New Roman" w:eastAsia="等线" w:hAnsi="Times New Roman" w:cs="Times New Roman"/>
          <w:sz w:val="30"/>
          <w:szCs w:val="30"/>
          <w:lang w:eastAsia="ru-RU"/>
        </w:rPr>
        <w:t xml:space="preserve"> «Беларуска».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Пазнякоў.</w:t>
      </w:r>
      <w:r w:rsidRPr="00920546">
        <w:rPr>
          <w:rFonts w:ascii="Times New Roman" w:eastAsia="等线" w:hAnsi="Times New Roman" w:cs="Times New Roman"/>
          <w:sz w:val="30"/>
          <w:szCs w:val="30"/>
          <w:lang w:eastAsia="ru-RU"/>
        </w:rPr>
        <w:t xml:space="preserve"> «У родным краі», «Родныя назвы».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Пісьмянкоў.</w:t>
      </w:r>
      <w:r w:rsidRPr="00920546">
        <w:rPr>
          <w:rFonts w:ascii="Times New Roman" w:eastAsia="等线" w:hAnsi="Times New Roman" w:cs="Times New Roman"/>
          <w:sz w:val="30"/>
          <w:szCs w:val="30"/>
          <w:lang w:eastAsia="ru-RU"/>
        </w:rPr>
        <w:t xml:space="preserve"> «Цымбалы».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 Сіпакоў.</w:t>
      </w:r>
      <w:r w:rsidRPr="00920546">
        <w:rPr>
          <w:rFonts w:ascii="Times New Roman" w:eastAsia="等线" w:hAnsi="Times New Roman" w:cs="Times New Roman"/>
          <w:sz w:val="30"/>
          <w:szCs w:val="30"/>
          <w:lang w:eastAsia="ru-RU"/>
        </w:rPr>
        <w:t xml:space="preserve"> «Першы астраном».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w:t>
      </w:r>
      <w:r w:rsidRPr="00920546">
        <w:rPr>
          <w:rFonts w:ascii="Times New Roman" w:eastAsia="等线" w:hAnsi="Times New Roman" w:cs="Times New Roman"/>
          <w:iCs/>
          <w:sz w:val="30"/>
          <w:szCs w:val="30"/>
          <w:lang w:val="be-BY" w:eastAsia="ru-RU"/>
        </w:rPr>
        <w:t>аксім</w:t>
      </w:r>
      <w:r w:rsidRPr="00920546">
        <w:rPr>
          <w:rFonts w:ascii="Times New Roman" w:eastAsia="等线" w:hAnsi="Times New Roman" w:cs="Times New Roman"/>
          <w:iCs/>
          <w:sz w:val="30"/>
          <w:szCs w:val="30"/>
          <w:lang w:eastAsia="ru-RU"/>
        </w:rPr>
        <w:t> Танк.</w:t>
      </w:r>
      <w:r w:rsidRPr="00920546">
        <w:rPr>
          <w:rFonts w:ascii="Times New Roman" w:eastAsia="等线" w:hAnsi="Times New Roman" w:cs="Times New Roman"/>
          <w:sz w:val="30"/>
          <w:szCs w:val="30"/>
          <w:lang w:eastAsia="ru-RU"/>
        </w:rPr>
        <w:t xml:space="preserve"> «Лемантар», «Хлеб».</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Беларуская народная казка «Жаронцы».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Легенда «Адкуль пайшлі беларусы».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Паданне «Добры Жыцень».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Паданне пра Жыцень.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bCs/>
          <w:sz w:val="30"/>
          <w:szCs w:val="30"/>
          <w:lang w:val="be-BY" w:eastAsia="ru-RU"/>
        </w:rPr>
        <w:t>Добры чалавек і жывёлу шкадуе</w:t>
      </w: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(7 гадзін, з іх 1 гадзіна</w:t>
      </w:r>
      <w:r w:rsidRPr="00920546">
        <w:rPr>
          <w:rFonts w:ascii="Times New Roman" w:eastAsia="等线" w:hAnsi="Times New Roman" w:cs="Times New Roman"/>
          <w:sz w:val="30"/>
          <w:szCs w:val="30"/>
          <w:lang w:eastAsia="ru-RU"/>
        </w:rPr>
        <w:t> </w:t>
      </w:r>
      <w:r w:rsidRPr="00920546">
        <w:rPr>
          <w:rFonts w:ascii="Times New Roman" w:eastAsia="等线" w:hAnsi="Times New Roman" w:cs="Times New Roman"/>
          <w:sz w:val="30"/>
          <w:szCs w:val="30"/>
          <w:lang w:val="be-BY" w:eastAsia="ru-RU"/>
        </w:rPr>
        <w:t>– на пазакласнае чытанне)</w:t>
      </w:r>
    </w:p>
    <w:p w:rsidR="00920546" w:rsidRPr="00920546" w:rsidRDefault="00920546" w:rsidP="00920546">
      <w:pPr>
        <w:spacing w:after="0" w:line="240" w:lineRule="auto"/>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«Чаму ў трывозе Дзед Мароз?».</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Н. Галіноўская.</w:t>
      </w:r>
      <w:r w:rsidRPr="00920546">
        <w:rPr>
          <w:rFonts w:ascii="Times New Roman" w:eastAsia="等线" w:hAnsi="Times New Roman" w:cs="Times New Roman"/>
          <w:sz w:val="30"/>
          <w:szCs w:val="30"/>
          <w:lang w:eastAsia="ru-RU"/>
        </w:rPr>
        <w:t xml:space="preserve"> «Сябры прыроды».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Дзеружынскі.</w:t>
      </w:r>
      <w:r w:rsidRPr="00920546">
        <w:rPr>
          <w:rFonts w:ascii="Times New Roman" w:eastAsia="等线" w:hAnsi="Times New Roman" w:cs="Times New Roman"/>
          <w:sz w:val="30"/>
          <w:szCs w:val="30"/>
          <w:lang w:eastAsia="ru-RU"/>
        </w:rPr>
        <w:t xml:space="preserve"> «Добрае сэрца».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«Ластаўкі».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Якімовіч.</w:t>
      </w:r>
      <w:r w:rsidRPr="00920546">
        <w:rPr>
          <w:rFonts w:ascii="Times New Roman" w:eastAsia="等线" w:hAnsi="Times New Roman" w:cs="Times New Roman"/>
          <w:sz w:val="30"/>
          <w:szCs w:val="30"/>
          <w:lang w:eastAsia="ru-RU"/>
        </w:rPr>
        <w:t xml:space="preserve"> «Ножык».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Народныя загадкі пра жывёл.</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«Рэчка, рэчанька».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Арабей.</w:t>
      </w:r>
      <w:r w:rsidRPr="00920546">
        <w:rPr>
          <w:rFonts w:ascii="Times New Roman" w:eastAsia="等线" w:hAnsi="Times New Roman" w:cs="Times New Roman"/>
          <w:sz w:val="30"/>
          <w:szCs w:val="30"/>
          <w:lang w:eastAsia="ru-RU"/>
        </w:rPr>
        <w:t xml:space="preserve"> «Мікіткаў сон».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Асіпенка.</w:t>
      </w:r>
      <w:r w:rsidRPr="00920546">
        <w:rPr>
          <w:rFonts w:ascii="Times New Roman" w:eastAsia="等线" w:hAnsi="Times New Roman" w:cs="Times New Roman"/>
          <w:sz w:val="30"/>
          <w:szCs w:val="30"/>
          <w:lang w:eastAsia="ru-RU"/>
        </w:rPr>
        <w:t xml:space="preserve"> «Прыгожая лісіца».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З</w:t>
      </w:r>
      <w:r w:rsidRPr="00920546">
        <w:rPr>
          <w:rFonts w:ascii="Times New Roman" w:eastAsia="等线" w:hAnsi="Times New Roman" w:cs="Times New Roman"/>
          <w:iCs/>
          <w:sz w:val="30"/>
          <w:szCs w:val="30"/>
          <w:lang w:val="be-BY" w:eastAsia="ru-RU"/>
        </w:rPr>
        <w:t>мітрок</w:t>
      </w:r>
      <w:r w:rsidRPr="00920546">
        <w:rPr>
          <w:rFonts w:ascii="Times New Roman" w:eastAsia="等线" w:hAnsi="Times New Roman" w:cs="Times New Roman"/>
          <w:iCs/>
          <w:sz w:val="30"/>
          <w:szCs w:val="30"/>
          <w:lang w:eastAsia="ru-RU"/>
        </w:rPr>
        <w:t> Бядуля.</w:t>
      </w:r>
      <w:r w:rsidRPr="00920546">
        <w:rPr>
          <w:rFonts w:ascii="Times New Roman" w:eastAsia="等线" w:hAnsi="Times New Roman" w:cs="Times New Roman"/>
          <w:sz w:val="30"/>
          <w:szCs w:val="30"/>
          <w:lang w:eastAsia="ru-RU"/>
        </w:rPr>
        <w:t xml:space="preserve"> «Скарб».</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Васілевіч.</w:t>
      </w:r>
      <w:r w:rsidRPr="00920546">
        <w:rPr>
          <w:rFonts w:ascii="Times New Roman" w:eastAsia="等线" w:hAnsi="Times New Roman" w:cs="Times New Roman"/>
          <w:sz w:val="30"/>
          <w:szCs w:val="30"/>
          <w:lang w:eastAsia="ru-RU"/>
        </w:rPr>
        <w:t xml:space="preserve"> «Пажар», «Калінавая рукавічка».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Васілеўская.</w:t>
      </w:r>
      <w:r w:rsidRPr="00920546">
        <w:rPr>
          <w:rFonts w:ascii="Times New Roman" w:eastAsia="等线" w:hAnsi="Times New Roman" w:cs="Times New Roman"/>
          <w:sz w:val="30"/>
          <w:szCs w:val="30"/>
          <w:lang w:eastAsia="ru-RU"/>
        </w:rPr>
        <w:t xml:space="preserve"> «Як кот грыбы збіраў».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Даніленка. </w:t>
      </w:r>
      <w:r w:rsidRPr="00920546">
        <w:rPr>
          <w:rFonts w:ascii="Times New Roman" w:eastAsia="等线" w:hAnsi="Times New Roman" w:cs="Times New Roman"/>
          <w:sz w:val="30"/>
          <w:szCs w:val="30"/>
          <w:lang w:eastAsia="ru-RU"/>
        </w:rPr>
        <w:t>«Журка».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Дзеружынскі.</w:t>
      </w:r>
      <w:r w:rsidRPr="00920546">
        <w:rPr>
          <w:rFonts w:ascii="Times New Roman" w:eastAsia="等线" w:hAnsi="Times New Roman" w:cs="Times New Roman"/>
          <w:sz w:val="30"/>
          <w:szCs w:val="30"/>
          <w:lang w:eastAsia="ru-RU"/>
        </w:rPr>
        <w:t xml:space="preserve"> «Азбука птушак».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Дубоўка.</w:t>
      </w:r>
      <w:r w:rsidRPr="00920546">
        <w:rPr>
          <w:rFonts w:ascii="Times New Roman" w:eastAsia="等线" w:hAnsi="Times New Roman" w:cs="Times New Roman"/>
          <w:sz w:val="30"/>
          <w:szCs w:val="30"/>
          <w:lang w:eastAsia="ru-RU"/>
        </w:rPr>
        <w:t xml:space="preserve"> «Шануйце ўсё жывое».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Дукса.</w:t>
      </w:r>
      <w:r w:rsidRPr="00920546">
        <w:rPr>
          <w:rFonts w:ascii="Times New Roman" w:eastAsia="等线" w:hAnsi="Times New Roman" w:cs="Times New Roman"/>
          <w:sz w:val="30"/>
          <w:szCs w:val="30"/>
          <w:lang w:eastAsia="ru-RU"/>
        </w:rPr>
        <w:t xml:space="preserve"> «Сябры».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 Жук.</w:t>
      </w:r>
      <w:r w:rsidRPr="00920546">
        <w:rPr>
          <w:rFonts w:ascii="Times New Roman" w:eastAsia="等线" w:hAnsi="Times New Roman" w:cs="Times New Roman"/>
          <w:sz w:val="30"/>
          <w:szCs w:val="30"/>
          <w:lang w:eastAsia="ru-RU"/>
        </w:rPr>
        <w:t xml:space="preserve"> «Зямныя лекары».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«Слухай родную прыроду».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«Савось-распуснік».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У. Ліпскі. </w:t>
      </w:r>
      <w:r w:rsidRPr="00920546">
        <w:rPr>
          <w:rFonts w:ascii="Times New Roman" w:eastAsia="等线" w:hAnsi="Times New Roman" w:cs="Times New Roman"/>
          <w:sz w:val="30"/>
          <w:szCs w:val="30"/>
          <w:lang w:eastAsia="ru-RU"/>
        </w:rPr>
        <w:t>«Дабрадзей для ўсіх дзяцей», «Юні-Юні клапоціцца пра здароўе», «Чырвоная кніга».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Мазго.</w:t>
      </w:r>
      <w:r w:rsidRPr="00920546">
        <w:rPr>
          <w:rFonts w:ascii="Times New Roman" w:eastAsia="等线" w:hAnsi="Times New Roman" w:cs="Times New Roman"/>
          <w:sz w:val="30"/>
          <w:szCs w:val="30"/>
          <w:lang w:eastAsia="ru-RU"/>
        </w:rPr>
        <w:t xml:space="preserve"> «Лайдак і Шпак».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Марчук.</w:t>
      </w:r>
      <w:r w:rsidRPr="00920546">
        <w:rPr>
          <w:rFonts w:ascii="Times New Roman" w:eastAsia="等线" w:hAnsi="Times New Roman" w:cs="Times New Roman"/>
          <w:sz w:val="30"/>
          <w:szCs w:val="30"/>
          <w:lang w:eastAsia="ru-RU"/>
        </w:rPr>
        <w:t xml:space="preserve"> «Добрае сэрца», «Як Агапка мальвы ўратавала».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Р. Няхай.</w:t>
      </w:r>
      <w:r w:rsidRPr="00920546">
        <w:rPr>
          <w:rFonts w:ascii="Times New Roman" w:eastAsia="等线" w:hAnsi="Times New Roman" w:cs="Times New Roman"/>
          <w:sz w:val="30"/>
          <w:szCs w:val="30"/>
          <w:lang w:eastAsia="ru-RU"/>
        </w:rPr>
        <w:t xml:space="preserve"> «Белая бярозка».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Пазнякоў.</w:t>
      </w:r>
      <w:r w:rsidRPr="00920546">
        <w:rPr>
          <w:rFonts w:ascii="Times New Roman" w:eastAsia="等线" w:hAnsi="Times New Roman" w:cs="Times New Roman"/>
          <w:sz w:val="30"/>
          <w:szCs w:val="30"/>
          <w:lang w:eastAsia="ru-RU"/>
        </w:rPr>
        <w:t xml:space="preserve"> «Бярозка».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Пальчэўскі.</w:t>
      </w:r>
      <w:r w:rsidRPr="00920546">
        <w:rPr>
          <w:rFonts w:ascii="Times New Roman" w:eastAsia="等线" w:hAnsi="Times New Roman" w:cs="Times New Roman"/>
          <w:sz w:val="30"/>
          <w:szCs w:val="30"/>
          <w:lang w:eastAsia="ru-RU"/>
        </w:rPr>
        <w:t xml:space="preserve"> «Верабейчык», «Крыўда», «Экзамен».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 Пархута.</w:t>
      </w:r>
      <w:r w:rsidRPr="00920546">
        <w:rPr>
          <w:rFonts w:ascii="Times New Roman" w:eastAsia="等线" w:hAnsi="Times New Roman" w:cs="Times New Roman"/>
          <w:sz w:val="30"/>
          <w:szCs w:val="30"/>
          <w:lang w:eastAsia="ru-RU"/>
        </w:rPr>
        <w:t xml:space="preserve"> «I заяц стаў зайцам...», «Лесавічок» (Казка пятая. «Шалястунчыкі». Казка сёмая. «Пацерка». Казка адзінаццатая. «Сараканожка». Казка трынаццатая. «Ластаўчыны дзеткі»).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Г. Пашкоў. </w:t>
      </w:r>
      <w:r w:rsidRPr="00920546">
        <w:rPr>
          <w:rFonts w:ascii="Times New Roman" w:eastAsia="等线" w:hAnsi="Times New Roman" w:cs="Times New Roman"/>
          <w:sz w:val="30"/>
          <w:szCs w:val="30"/>
          <w:lang w:eastAsia="ru-RU"/>
        </w:rPr>
        <w:t>«Добрым будзь!».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З. Прыгодзіч.</w:t>
      </w:r>
      <w:r w:rsidRPr="00920546">
        <w:rPr>
          <w:rFonts w:ascii="Times New Roman" w:eastAsia="等线" w:hAnsi="Times New Roman" w:cs="Times New Roman"/>
          <w:sz w:val="30"/>
          <w:szCs w:val="30"/>
          <w:lang w:eastAsia="ru-RU"/>
        </w:rPr>
        <w:t xml:space="preserve"> «Выратаванне ластаўкі».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Пшонік.</w:t>
      </w:r>
      <w:r w:rsidRPr="00920546">
        <w:rPr>
          <w:rFonts w:ascii="Times New Roman" w:eastAsia="等线" w:hAnsi="Times New Roman" w:cs="Times New Roman"/>
          <w:sz w:val="30"/>
          <w:szCs w:val="30"/>
          <w:lang w:eastAsia="ru-RU"/>
        </w:rPr>
        <w:t xml:space="preserve"> «Каштанчык».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Пысін.</w:t>
      </w:r>
      <w:r w:rsidRPr="00920546">
        <w:rPr>
          <w:rFonts w:ascii="Times New Roman" w:eastAsia="等线" w:hAnsi="Times New Roman" w:cs="Times New Roman"/>
          <w:sz w:val="30"/>
          <w:szCs w:val="30"/>
          <w:lang w:eastAsia="ru-RU"/>
        </w:rPr>
        <w:t xml:space="preserve"> «Пісьмо птушак».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lastRenderedPageBreak/>
        <w:t>П. Рунец.</w:t>
      </w:r>
      <w:r w:rsidRPr="00920546">
        <w:rPr>
          <w:rFonts w:ascii="Times New Roman" w:eastAsia="等线" w:hAnsi="Times New Roman" w:cs="Times New Roman"/>
          <w:sz w:val="30"/>
          <w:szCs w:val="30"/>
          <w:lang w:eastAsia="ru-RU"/>
        </w:rPr>
        <w:t xml:space="preserve"> «Ліпка».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Хадановіч.</w:t>
      </w:r>
      <w:r w:rsidRPr="00920546">
        <w:rPr>
          <w:rFonts w:ascii="Times New Roman" w:eastAsia="等线" w:hAnsi="Times New Roman" w:cs="Times New Roman"/>
          <w:sz w:val="30"/>
          <w:szCs w:val="30"/>
          <w:lang w:eastAsia="ru-RU"/>
        </w:rPr>
        <w:t xml:space="preserve"> «Хто жыве на дне ракі?».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Хомчанка.</w:t>
      </w:r>
      <w:r w:rsidRPr="00920546">
        <w:rPr>
          <w:rFonts w:ascii="Times New Roman" w:eastAsia="等线" w:hAnsi="Times New Roman" w:cs="Times New Roman"/>
          <w:sz w:val="30"/>
          <w:szCs w:val="30"/>
          <w:lang w:eastAsia="ru-RU"/>
        </w:rPr>
        <w:t xml:space="preserve"> «Дзядоўнік».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Шырко.</w:t>
      </w:r>
      <w:r w:rsidRPr="00920546">
        <w:rPr>
          <w:rFonts w:ascii="Times New Roman" w:eastAsia="等线" w:hAnsi="Times New Roman" w:cs="Times New Roman"/>
          <w:sz w:val="30"/>
          <w:szCs w:val="30"/>
          <w:lang w:eastAsia="ru-RU"/>
        </w:rPr>
        <w:t xml:space="preserve"> «Дзіўны кот».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Янчанка.</w:t>
      </w:r>
      <w:r w:rsidRPr="00920546">
        <w:rPr>
          <w:rFonts w:ascii="Times New Roman" w:eastAsia="等线" w:hAnsi="Times New Roman" w:cs="Times New Roman"/>
          <w:sz w:val="30"/>
          <w:szCs w:val="30"/>
          <w:lang w:eastAsia="ru-RU"/>
        </w:rPr>
        <w:t xml:space="preserve"> «Яблычак».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Легенды «Адкуль зязюля ўзялася», «Адкуль узяўся мядзведзь».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З</w:t>
      </w:r>
      <w:r w:rsidRPr="00920546">
        <w:rPr>
          <w:rFonts w:ascii="Times New Roman" w:eastAsia="等线" w:hAnsi="Times New Roman" w:cs="Times New Roman"/>
          <w:bCs/>
          <w:sz w:val="30"/>
          <w:szCs w:val="30"/>
          <w:lang w:eastAsia="ru-RU"/>
        </w:rPr>
        <w:t>імовы дзянёк, што камароў насок</w:t>
      </w:r>
    </w:p>
    <w:p w:rsidR="00920546" w:rsidRPr="00920546" w:rsidRDefault="00920546" w:rsidP="00920546">
      <w:pPr>
        <w:spacing w:after="0" w:line="240" w:lineRule="auto"/>
        <w:ind w:firstLine="709"/>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(7 гадзін, з іх 1 гадзіна – на пазакласнае чытанне)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Н. Гілевіч.</w:t>
      </w:r>
      <w:r w:rsidRPr="00920546">
        <w:rPr>
          <w:rFonts w:ascii="Times New Roman" w:eastAsia="等线" w:hAnsi="Times New Roman" w:cs="Times New Roman"/>
          <w:sz w:val="30"/>
          <w:szCs w:val="30"/>
          <w:lang w:eastAsia="ru-RU"/>
        </w:rPr>
        <w:t xml:space="preserve"> «Снежны дзед».</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«Цудоўныя святы».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w:t>
      </w:r>
      <w:r w:rsidRPr="00920546">
        <w:rPr>
          <w:rFonts w:ascii="Times New Roman" w:eastAsia="等线" w:hAnsi="Times New Roman" w:cs="Times New Roman"/>
          <w:sz w:val="30"/>
          <w:szCs w:val="30"/>
          <w:lang w:val="be-BY" w:eastAsia="ru-RU"/>
        </w:rPr>
        <w:t>Зіма</w:t>
      </w:r>
      <w:r w:rsidRPr="00920546">
        <w:rPr>
          <w:rFonts w:ascii="Times New Roman" w:eastAsia="等线" w:hAnsi="Times New Roman" w:cs="Times New Roman"/>
          <w:sz w:val="30"/>
          <w:szCs w:val="30"/>
          <w:lang w:eastAsia="ru-RU"/>
        </w:rPr>
        <w:t>» («Надышлі марозы…»).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Маляўка.</w:t>
      </w:r>
      <w:r w:rsidRPr="00920546">
        <w:rPr>
          <w:rFonts w:ascii="Times New Roman" w:eastAsia="等线" w:hAnsi="Times New Roman" w:cs="Times New Roman"/>
          <w:sz w:val="30"/>
          <w:szCs w:val="30"/>
          <w:lang w:eastAsia="ru-RU"/>
        </w:rPr>
        <w:t xml:space="preserve"> «Белыя ключы».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Хомчанка.</w:t>
      </w:r>
      <w:r w:rsidRPr="00920546">
        <w:rPr>
          <w:rFonts w:ascii="Times New Roman" w:eastAsia="等线" w:hAnsi="Times New Roman" w:cs="Times New Roman"/>
          <w:sz w:val="30"/>
          <w:szCs w:val="30"/>
          <w:lang w:eastAsia="ru-RU"/>
        </w:rPr>
        <w:t xml:space="preserve"> «Елка з белымі кветкамі».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Калядныя песні.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Народныя прыкметы пра зіму.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Аўласенка.</w:t>
      </w:r>
      <w:r w:rsidRPr="00920546">
        <w:rPr>
          <w:rFonts w:ascii="Times New Roman" w:eastAsia="等线" w:hAnsi="Times New Roman" w:cs="Times New Roman"/>
          <w:sz w:val="30"/>
          <w:szCs w:val="30"/>
          <w:lang w:eastAsia="ru-RU"/>
        </w:rPr>
        <w:t xml:space="preserve"> «Хто як зімуе».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Дайліда.</w:t>
      </w:r>
      <w:r w:rsidRPr="00920546">
        <w:rPr>
          <w:rFonts w:ascii="Times New Roman" w:eastAsia="等线" w:hAnsi="Times New Roman" w:cs="Times New Roman"/>
          <w:sz w:val="30"/>
          <w:szCs w:val="30"/>
          <w:lang w:eastAsia="ru-RU"/>
        </w:rPr>
        <w:t xml:space="preserve"> «Добрая фея».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Даніленка.</w:t>
      </w:r>
      <w:r w:rsidRPr="00920546">
        <w:rPr>
          <w:rFonts w:ascii="Times New Roman" w:eastAsia="等线" w:hAnsi="Times New Roman" w:cs="Times New Roman"/>
          <w:sz w:val="30"/>
          <w:szCs w:val="30"/>
          <w:lang w:eastAsia="ru-RU"/>
        </w:rPr>
        <w:t xml:space="preserve"> «Ключы бабулі Зімы», «Зімовая азбука».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«Старажытны звычай», «Зіма», «Першы снег», «Калі прыходзіць Дзед Мароз?».</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Журба.</w:t>
      </w:r>
      <w:r w:rsidRPr="00920546">
        <w:rPr>
          <w:rFonts w:ascii="Times New Roman" w:eastAsia="等线" w:hAnsi="Times New Roman" w:cs="Times New Roman"/>
          <w:sz w:val="30"/>
          <w:szCs w:val="30"/>
          <w:lang w:eastAsia="ru-RU"/>
        </w:rPr>
        <w:t xml:space="preserve"> «Дзед Мароз».</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Р. Ігнаценка.</w:t>
      </w:r>
      <w:r w:rsidRPr="00920546">
        <w:rPr>
          <w:rFonts w:ascii="Times New Roman" w:eastAsia="等线" w:hAnsi="Times New Roman" w:cs="Times New Roman"/>
          <w:sz w:val="30"/>
          <w:szCs w:val="30"/>
          <w:lang w:eastAsia="ru-RU"/>
        </w:rPr>
        <w:t xml:space="preserve"> «Ягады пад снегам».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w:t>
      </w:r>
      <w:r w:rsidRPr="00920546">
        <w:rPr>
          <w:rFonts w:ascii="Times New Roman" w:eastAsia="等线" w:hAnsi="Times New Roman" w:cs="Times New Roman"/>
          <w:iCs/>
          <w:sz w:val="30"/>
          <w:szCs w:val="30"/>
          <w:lang w:val="be-BY" w:eastAsia="ru-RU"/>
        </w:rPr>
        <w:t>лаўдзія</w:t>
      </w:r>
      <w:r w:rsidRPr="00920546">
        <w:rPr>
          <w:rFonts w:ascii="Times New Roman" w:eastAsia="等线" w:hAnsi="Times New Roman" w:cs="Times New Roman"/>
          <w:iCs/>
          <w:sz w:val="30"/>
          <w:szCs w:val="30"/>
          <w:lang w:eastAsia="ru-RU"/>
        </w:rPr>
        <w:t> Каліна.</w:t>
      </w:r>
      <w:r w:rsidRPr="00920546">
        <w:rPr>
          <w:rFonts w:ascii="Times New Roman" w:eastAsia="等线" w:hAnsi="Times New Roman" w:cs="Times New Roman"/>
          <w:sz w:val="30"/>
          <w:szCs w:val="30"/>
          <w:lang w:eastAsia="ru-RU"/>
        </w:rPr>
        <w:t xml:space="preserve"> «Люты», «Зімовы дуб».</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Карызна.</w:t>
      </w:r>
      <w:r w:rsidRPr="00920546">
        <w:rPr>
          <w:rFonts w:ascii="Times New Roman" w:eastAsia="等线" w:hAnsi="Times New Roman" w:cs="Times New Roman"/>
          <w:sz w:val="30"/>
          <w:szCs w:val="30"/>
          <w:lang w:eastAsia="ru-RU"/>
        </w:rPr>
        <w:t xml:space="preserve"> «Гуканне Дзеда Мароза», «Навагодняя песенька».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«Дзед-госць», «Зіма», «Першы снег».</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 Крапіва.</w:t>
      </w:r>
      <w:r w:rsidRPr="00920546">
        <w:rPr>
          <w:rFonts w:ascii="Times New Roman" w:eastAsia="等线" w:hAnsi="Times New Roman" w:cs="Times New Roman"/>
          <w:sz w:val="30"/>
          <w:szCs w:val="30"/>
          <w:lang w:eastAsia="ru-RU"/>
        </w:rPr>
        <w:t xml:space="preserve"> «З Новым годам».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Макаль.</w:t>
      </w:r>
      <w:r w:rsidRPr="00920546">
        <w:rPr>
          <w:rFonts w:ascii="Times New Roman" w:eastAsia="等线" w:hAnsi="Times New Roman" w:cs="Times New Roman"/>
          <w:sz w:val="30"/>
          <w:szCs w:val="30"/>
          <w:lang w:eastAsia="ru-RU"/>
        </w:rPr>
        <w:t xml:space="preserve"> «Бялее снег пушысты».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Мацвеенка.</w:t>
      </w:r>
      <w:r w:rsidRPr="00920546">
        <w:rPr>
          <w:rFonts w:ascii="Times New Roman" w:eastAsia="等线" w:hAnsi="Times New Roman" w:cs="Times New Roman"/>
          <w:sz w:val="30"/>
          <w:szCs w:val="30"/>
          <w:lang w:eastAsia="ru-RU"/>
        </w:rPr>
        <w:t xml:space="preserve"> «Ёлка-вясёлка».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Русак.</w:t>
      </w:r>
      <w:r w:rsidRPr="00920546">
        <w:rPr>
          <w:rFonts w:ascii="Times New Roman" w:eastAsia="等线" w:hAnsi="Times New Roman" w:cs="Times New Roman"/>
          <w:sz w:val="30"/>
          <w:szCs w:val="30"/>
          <w:lang w:eastAsia="ru-RU"/>
        </w:rPr>
        <w:t xml:space="preserve"> «Сінічка».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Ставер.</w:t>
      </w:r>
      <w:r w:rsidRPr="00920546">
        <w:rPr>
          <w:rFonts w:ascii="Times New Roman" w:eastAsia="等线" w:hAnsi="Times New Roman" w:cs="Times New Roman"/>
          <w:sz w:val="30"/>
          <w:szCs w:val="30"/>
          <w:lang w:eastAsia="ru-RU"/>
        </w:rPr>
        <w:t xml:space="preserve"> «Зіма».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Хведаровіч. </w:t>
      </w:r>
      <w:r w:rsidRPr="00920546">
        <w:rPr>
          <w:rFonts w:ascii="Times New Roman" w:eastAsia="等线" w:hAnsi="Times New Roman" w:cs="Times New Roman"/>
          <w:sz w:val="30"/>
          <w:szCs w:val="30"/>
          <w:lang w:eastAsia="ru-RU"/>
        </w:rPr>
        <w:t>«Ля хат высокія сумёты».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Чарняўскі.</w:t>
      </w:r>
      <w:r w:rsidRPr="00920546">
        <w:rPr>
          <w:rFonts w:ascii="Times New Roman" w:eastAsia="等线" w:hAnsi="Times New Roman" w:cs="Times New Roman"/>
          <w:sz w:val="30"/>
          <w:szCs w:val="30"/>
          <w:lang w:eastAsia="ru-RU"/>
        </w:rPr>
        <w:t xml:space="preserve"> «Ёлка», «Ліса-калядоўшчыца».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Масленічныя песні.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Я</w:t>
      </w:r>
      <w:r w:rsidRPr="00920546">
        <w:rPr>
          <w:rFonts w:ascii="Times New Roman" w:eastAsia="等线" w:hAnsi="Times New Roman" w:cs="Times New Roman"/>
          <w:bCs/>
          <w:sz w:val="30"/>
          <w:szCs w:val="30"/>
          <w:lang w:eastAsia="ru-RU"/>
        </w:rPr>
        <w:t>к ты да людзей, так і людзі да цябе</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lastRenderedPageBreak/>
        <w:t>(8 гадзін, з іх 1 гадзіна – на пазакласнае чытанне)</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«Вельмі «ветлівы» Мікіта».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Арабей.</w:t>
      </w:r>
      <w:r w:rsidRPr="00920546">
        <w:rPr>
          <w:rFonts w:ascii="Times New Roman" w:eastAsia="等线" w:hAnsi="Times New Roman" w:cs="Times New Roman"/>
          <w:sz w:val="30"/>
          <w:szCs w:val="30"/>
          <w:lang w:eastAsia="ru-RU"/>
        </w:rPr>
        <w:t xml:space="preserve"> «Добрая фея».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Караткевіч.</w:t>
      </w:r>
      <w:r w:rsidRPr="00920546">
        <w:rPr>
          <w:rFonts w:ascii="Times New Roman" w:eastAsia="等线" w:hAnsi="Times New Roman" w:cs="Times New Roman"/>
          <w:sz w:val="30"/>
          <w:szCs w:val="30"/>
          <w:lang w:eastAsia="ru-RU"/>
        </w:rPr>
        <w:t xml:space="preserve"> «Жабкі і Чарапаха».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Н. Мацяш. </w:t>
      </w:r>
      <w:r w:rsidRPr="00920546">
        <w:rPr>
          <w:rFonts w:ascii="Times New Roman" w:eastAsia="等线" w:hAnsi="Times New Roman" w:cs="Times New Roman"/>
          <w:sz w:val="30"/>
          <w:szCs w:val="30"/>
          <w:lang w:eastAsia="ru-RU"/>
        </w:rPr>
        <w:t>«Залатое сэрца».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П. Прануза. </w:t>
      </w:r>
      <w:r w:rsidRPr="00920546">
        <w:rPr>
          <w:rFonts w:ascii="Times New Roman" w:eastAsia="等线" w:hAnsi="Times New Roman" w:cs="Times New Roman"/>
          <w:sz w:val="30"/>
          <w:szCs w:val="30"/>
          <w:lang w:eastAsia="ru-RU"/>
        </w:rPr>
        <w:t>«Сёння ў Толі выхадны».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Янчанка.</w:t>
      </w:r>
      <w:r w:rsidRPr="00920546">
        <w:rPr>
          <w:rFonts w:ascii="Times New Roman" w:eastAsia="等线" w:hAnsi="Times New Roman" w:cs="Times New Roman"/>
          <w:sz w:val="30"/>
          <w:szCs w:val="30"/>
          <w:lang w:eastAsia="ru-RU"/>
        </w:rPr>
        <w:t xml:space="preserve"> «А таму!».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Прыказкі пра адносіны да людзей.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«Ледзянцы».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Аўласенка.</w:t>
      </w:r>
      <w:r w:rsidRPr="00920546">
        <w:rPr>
          <w:rFonts w:ascii="Times New Roman" w:eastAsia="等线" w:hAnsi="Times New Roman" w:cs="Times New Roman"/>
          <w:sz w:val="30"/>
          <w:szCs w:val="30"/>
          <w:lang w:eastAsia="ru-RU"/>
        </w:rPr>
        <w:t xml:space="preserve"> «Як мухаморы вайну пачыналі».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Бачыла.</w:t>
      </w:r>
      <w:r w:rsidRPr="00920546">
        <w:rPr>
          <w:rFonts w:ascii="Times New Roman" w:eastAsia="等线" w:hAnsi="Times New Roman" w:cs="Times New Roman"/>
          <w:sz w:val="30"/>
          <w:szCs w:val="30"/>
          <w:lang w:eastAsia="ru-RU"/>
        </w:rPr>
        <w:t xml:space="preserve"> «Колькі кот набіў пасуды».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 Бяганская.</w:t>
      </w:r>
      <w:r w:rsidRPr="00920546">
        <w:rPr>
          <w:rFonts w:ascii="Times New Roman" w:eastAsia="等线" w:hAnsi="Times New Roman" w:cs="Times New Roman"/>
          <w:sz w:val="30"/>
          <w:szCs w:val="30"/>
          <w:lang w:eastAsia="ru-RU"/>
        </w:rPr>
        <w:t xml:space="preserve"> «Аленчыны канькі».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Г. Васілеўская. </w:t>
      </w:r>
      <w:r w:rsidRPr="00920546">
        <w:rPr>
          <w:rFonts w:ascii="Times New Roman" w:eastAsia="等线" w:hAnsi="Times New Roman" w:cs="Times New Roman"/>
          <w:sz w:val="30"/>
          <w:szCs w:val="30"/>
          <w:lang w:eastAsia="ru-RU"/>
        </w:rPr>
        <w:t>«Усмешка».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Дудараў.</w:t>
      </w:r>
      <w:r w:rsidRPr="00920546">
        <w:rPr>
          <w:rFonts w:ascii="Times New Roman" w:eastAsia="等线" w:hAnsi="Times New Roman" w:cs="Times New Roman"/>
          <w:sz w:val="30"/>
          <w:szCs w:val="30"/>
          <w:lang w:eastAsia="ru-RU"/>
        </w:rPr>
        <w:t xml:space="preserve"> «Пухнацік».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Е. Лось. </w:t>
      </w:r>
      <w:r w:rsidRPr="00920546">
        <w:rPr>
          <w:rFonts w:ascii="Times New Roman" w:eastAsia="等线" w:hAnsi="Times New Roman" w:cs="Times New Roman"/>
          <w:sz w:val="30"/>
          <w:szCs w:val="30"/>
          <w:lang w:eastAsia="ru-RU"/>
        </w:rPr>
        <w:t>«Казка пра Ласку».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Мазго.</w:t>
      </w:r>
      <w:r w:rsidRPr="00920546">
        <w:rPr>
          <w:rFonts w:ascii="Times New Roman" w:eastAsia="等线" w:hAnsi="Times New Roman" w:cs="Times New Roman"/>
          <w:sz w:val="30"/>
          <w:szCs w:val="30"/>
          <w:lang w:eastAsia="ru-RU"/>
        </w:rPr>
        <w:t xml:space="preserve"> «Света з інтэрнэта».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Макаль.</w:t>
      </w:r>
      <w:r w:rsidRPr="00920546">
        <w:rPr>
          <w:rFonts w:ascii="Times New Roman" w:eastAsia="等线" w:hAnsi="Times New Roman" w:cs="Times New Roman"/>
          <w:sz w:val="30"/>
          <w:szCs w:val="30"/>
          <w:lang w:eastAsia="ru-RU"/>
        </w:rPr>
        <w:t xml:space="preserve"> «Пакліч у госці сонца».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Масла.</w:t>
      </w:r>
      <w:r w:rsidRPr="00920546">
        <w:rPr>
          <w:rFonts w:ascii="Times New Roman" w:eastAsia="等线" w:hAnsi="Times New Roman" w:cs="Times New Roman"/>
          <w:sz w:val="30"/>
          <w:szCs w:val="30"/>
          <w:lang w:eastAsia="ru-RU"/>
        </w:rPr>
        <w:t xml:space="preserve"> «Зорачка».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Муравейка.</w:t>
      </w:r>
      <w:r w:rsidRPr="00920546">
        <w:rPr>
          <w:rFonts w:ascii="Times New Roman" w:eastAsia="等线" w:hAnsi="Times New Roman" w:cs="Times New Roman"/>
          <w:sz w:val="30"/>
          <w:szCs w:val="30"/>
          <w:lang w:eastAsia="ru-RU"/>
        </w:rPr>
        <w:t xml:space="preserve"> «Шкадлівы камень», «Яблыкі для сястрычкі».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Пальчэўскі.</w:t>
      </w:r>
      <w:r w:rsidRPr="00920546">
        <w:rPr>
          <w:rFonts w:ascii="Times New Roman" w:eastAsia="等线" w:hAnsi="Times New Roman" w:cs="Times New Roman"/>
          <w:sz w:val="30"/>
          <w:szCs w:val="30"/>
          <w:lang w:eastAsia="ru-RU"/>
        </w:rPr>
        <w:t xml:space="preserve"> «Добрае слова».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Т. Сівец.</w:t>
      </w:r>
      <w:r w:rsidRPr="00920546">
        <w:rPr>
          <w:rFonts w:ascii="Times New Roman" w:eastAsia="等线" w:hAnsi="Times New Roman" w:cs="Times New Roman"/>
          <w:sz w:val="30"/>
          <w:szCs w:val="30"/>
          <w:lang w:eastAsia="ru-RU"/>
        </w:rPr>
        <w:t xml:space="preserve"> «Вандроўка на Паўночны полюс».</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Д. Слаўковіч.</w:t>
      </w:r>
      <w:r w:rsidRPr="00920546">
        <w:rPr>
          <w:rFonts w:ascii="Times New Roman" w:eastAsia="等线" w:hAnsi="Times New Roman" w:cs="Times New Roman"/>
          <w:sz w:val="30"/>
          <w:szCs w:val="30"/>
          <w:lang w:eastAsia="ru-RU"/>
        </w:rPr>
        <w:t xml:space="preserve"> «Віншаванне», «Селядцы на градзе».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Янчанка.</w:t>
      </w:r>
      <w:r w:rsidRPr="00920546">
        <w:rPr>
          <w:rFonts w:ascii="Times New Roman" w:eastAsia="等线" w:hAnsi="Times New Roman" w:cs="Times New Roman"/>
          <w:sz w:val="30"/>
          <w:szCs w:val="30"/>
          <w:lang w:eastAsia="ru-RU"/>
        </w:rPr>
        <w:t xml:space="preserve"> «Адведалі».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Беларуская народная казка «Людзей слухай, а свой розум май».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Д</w:t>
      </w:r>
      <w:r w:rsidRPr="00920546">
        <w:rPr>
          <w:rFonts w:ascii="Times New Roman" w:eastAsia="等线" w:hAnsi="Times New Roman" w:cs="Times New Roman"/>
          <w:bCs/>
          <w:sz w:val="30"/>
          <w:szCs w:val="30"/>
          <w:lang w:eastAsia="ru-RU"/>
        </w:rPr>
        <w:t>обрае дзіця бацькоў думкі згадвае</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(5 гадзін, з іх 1 гадзіна – на пазакласнае чытанне)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Г. Аўласенка.</w:t>
      </w:r>
      <w:r w:rsidRPr="00920546">
        <w:rPr>
          <w:rFonts w:ascii="Times New Roman" w:eastAsia="等线" w:hAnsi="Times New Roman" w:cs="Times New Roman"/>
          <w:sz w:val="30"/>
          <w:szCs w:val="30"/>
          <w:lang w:eastAsia="ru-RU"/>
        </w:rPr>
        <w:t xml:space="preserve"> «Чыя мама лепшая?».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t xml:space="preserve">І. Муравейка. </w:t>
      </w:r>
      <w:r w:rsidRPr="00920546">
        <w:rPr>
          <w:rFonts w:ascii="Times New Roman" w:eastAsia="等线" w:hAnsi="Times New Roman" w:cs="Times New Roman"/>
          <w:sz w:val="30"/>
          <w:szCs w:val="30"/>
          <w:lang w:val="be-BY" w:eastAsia="ru-RU"/>
        </w:rPr>
        <w:t>«Лыжкай па лбе».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t>І. Шамякін.</w:t>
      </w:r>
      <w:r w:rsidRPr="00920546">
        <w:rPr>
          <w:rFonts w:ascii="Times New Roman" w:eastAsia="等线" w:hAnsi="Times New Roman" w:cs="Times New Roman"/>
          <w:sz w:val="30"/>
          <w:szCs w:val="30"/>
          <w:lang w:val="be-BY" w:eastAsia="ru-RU"/>
        </w:rPr>
        <w:t xml:space="preserve"> «Пастух».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Беларуская народная казка «Зайздросны дзядзька».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Беларуская народная казка «Недалікатны сын».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Калыханкі, забаўлянкі, пацешкі, прыказкі пра ўзаемаадносіны ў сям’і.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«Будзь верным, добрым сынам!».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Арабей.</w:t>
      </w:r>
      <w:r w:rsidRPr="00920546">
        <w:rPr>
          <w:rFonts w:ascii="Times New Roman" w:eastAsia="等线" w:hAnsi="Times New Roman" w:cs="Times New Roman"/>
          <w:sz w:val="30"/>
          <w:szCs w:val="30"/>
          <w:lang w:eastAsia="ru-RU"/>
        </w:rPr>
        <w:t xml:space="preserve"> «Мама».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Т. Бунта.</w:t>
      </w:r>
      <w:r w:rsidRPr="00920546">
        <w:rPr>
          <w:rFonts w:ascii="Times New Roman" w:eastAsia="等线" w:hAnsi="Times New Roman" w:cs="Times New Roman"/>
          <w:sz w:val="30"/>
          <w:szCs w:val="30"/>
          <w:lang w:eastAsia="ru-RU"/>
        </w:rPr>
        <w:t xml:space="preserve"> «Далонькі з пушынкамі».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Васілевіч.</w:t>
      </w:r>
      <w:r w:rsidRPr="00920546">
        <w:rPr>
          <w:rFonts w:ascii="Times New Roman" w:eastAsia="等线" w:hAnsi="Times New Roman" w:cs="Times New Roman"/>
          <w:sz w:val="30"/>
          <w:szCs w:val="30"/>
          <w:lang w:eastAsia="ru-RU"/>
        </w:rPr>
        <w:t xml:space="preserve"> «Мая гаспадарка», «Вернісаж».</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П. Васючэнка. </w:t>
      </w:r>
      <w:r w:rsidRPr="00920546">
        <w:rPr>
          <w:rFonts w:ascii="Times New Roman" w:eastAsia="等线" w:hAnsi="Times New Roman" w:cs="Times New Roman"/>
          <w:sz w:val="30"/>
          <w:szCs w:val="30"/>
          <w:lang w:eastAsia="ru-RU"/>
        </w:rPr>
        <w:t>«Жаласлівая прынцэса».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w:t>
      </w:r>
      <w:r w:rsidRPr="00920546">
        <w:rPr>
          <w:rFonts w:ascii="Times New Roman" w:eastAsia="等线" w:hAnsi="Times New Roman" w:cs="Times New Roman"/>
          <w:iCs/>
          <w:sz w:val="30"/>
          <w:szCs w:val="30"/>
          <w:lang w:val="be-BY" w:eastAsia="ru-RU"/>
        </w:rPr>
        <w:t>лесь</w:t>
      </w:r>
      <w:r w:rsidRPr="00920546">
        <w:rPr>
          <w:rFonts w:ascii="Times New Roman" w:eastAsia="等线" w:hAnsi="Times New Roman" w:cs="Times New Roman"/>
          <w:iCs/>
          <w:sz w:val="30"/>
          <w:szCs w:val="30"/>
          <w:lang w:eastAsia="ru-RU"/>
        </w:rPr>
        <w:t> Гарун.</w:t>
      </w:r>
      <w:r w:rsidRPr="00920546">
        <w:rPr>
          <w:rFonts w:ascii="Times New Roman" w:eastAsia="等线" w:hAnsi="Times New Roman" w:cs="Times New Roman"/>
          <w:sz w:val="30"/>
          <w:szCs w:val="30"/>
          <w:lang w:eastAsia="ru-RU"/>
        </w:rPr>
        <w:t xml:space="preserve"> «Матчыны словы».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Даніленка.</w:t>
      </w:r>
      <w:r w:rsidRPr="00920546">
        <w:rPr>
          <w:rFonts w:ascii="Times New Roman" w:eastAsia="等线" w:hAnsi="Times New Roman" w:cs="Times New Roman"/>
          <w:sz w:val="30"/>
          <w:szCs w:val="30"/>
          <w:lang w:eastAsia="ru-RU"/>
        </w:rPr>
        <w:t xml:space="preserve"> «Самыя дарагія падарункі».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У. Дубоўка. </w:t>
      </w:r>
      <w:r w:rsidRPr="00920546">
        <w:rPr>
          <w:rFonts w:ascii="Times New Roman" w:eastAsia="等线" w:hAnsi="Times New Roman" w:cs="Times New Roman"/>
          <w:sz w:val="30"/>
          <w:szCs w:val="30"/>
          <w:lang w:eastAsia="ru-RU"/>
        </w:rPr>
        <w:t>«Пра дзеда і ўнука».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Дукса. </w:t>
      </w:r>
      <w:r w:rsidRPr="00920546">
        <w:rPr>
          <w:rFonts w:ascii="Times New Roman" w:eastAsia="等线" w:hAnsi="Times New Roman" w:cs="Times New Roman"/>
          <w:sz w:val="30"/>
          <w:szCs w:val="30"/>
          <w:lang w:eastAsia="ru-RU"/>
        </w:rPr>
        <w:t>«Татава машына».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«Дзіўны горад».</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Зуёнак.</w:t>
      </w:r>
      <w:r w:rsidRPr="00920546">
        <w:rPr>
          <w:rFonts w:ascii="Times New Roman" w:eastAsia="等线" w:hAnsi="Times New Roman" w:cs="Times New Roman"/>
          <w:sz w:val="30"/>
          <w:szCs w:val="30"/>
          <w:lang w:eastAsia="ru-RU"/>
        </w:rPr>
        <w:t xml:space="preserve"> «Смачны сон».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w:t>
      </w:r>
      <w:r w:rsidRPr="00920546">
        <w:rPr>
          <w:rFonts w:ascii="Times New Roman" w:eastAsia="等线" w:hAnsi="Times New Roman" w:cs="Times New Roman"/>
          <w:iCs/>
          <w:sz w:val="30"/>
          <w:szCs w:val="30"/>
          <w:lang w:val="be-BY" w:eastAsia="ru-RU"/>
        </w:rPr>
        <w:t> </w:t>
      </w:r>
      <w:r w:rsidRPr="00920546">
        <w:rPr>
          <w:rFonts w:ascii="Times New Roman" w:eastAsia="等线" w:hAnsi="Times New Roman" w:cs="Times New Roman"/>
          <w:iCs/>
          <w:sz w:val="30"/>
          <w:szCs w:val="30"/>
          <w:lang w:eastAsia="ru-RU"/>
        </w:rPr>
        <w:t>Ліпскі.</w:t>
      </w:r>
      <w:r w:rsidRPr="00920546">
        <w:rPr>
          <w:rFonts w:ascii="Times New Roman" w:eastAsia="等线" w:hAnsi="Times New Roman" w:cs="Times New Roman"/>
          <w:sz w:val="30"/>
          <w:szCs w:val="30"/>
          <w:lang w:eastAsia="ru-RU"/>
        </w:rPr>
        <w:t xml:space="preserve"> «Прыгоды Нуліка» («Хто такі Нулік», «Міколка-ратавальнік», «Першыя крокі»).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 Маўр.</w:t>
      </w:r>
      <w:r w:rsidRPr="00920546">
        <w:rPr>
          <w:rFonts w:ascii="Times New Roman" w:eastAsia="等线" w:hAnsi="Times New Roman" w:cs="Times New Roman"/>
          <w:sz w:val="30"/>
          <w:szCs w:val="30"/>
          <w:lang w:eastAsia="ru-RU"/>
        </w:rPr>
        <w:t xml:space="preserve"> «Шчасце».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Рублеўская.</w:t>
      </w:r>
      <w:r w:rsidRPr="00920546">
        <w:rPr>
          <w:rFonts w:ascii="Times New Roman" w:eastAsia="等线" w:hAnsi="Times New Roman" w:cs="Times New Roman"/>
          <w:sz w:val="30"/>
          <w:szCs w:val="30"/>
          <w:lang w:eastAsia="ru-RU"/>
        </w:rPr>
        <w:t xml:space="preserve"> «Прыгоды мышкі Пік-Пік» («Як тата стаў супермэнам», «Мышка Пік-Пік робіць сабе макіяж»).</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В. Ткачоў. </w:t>
      </w:r>
      <w:r w:rsidRPr="00920546">
        <w:rPr>
          <w:rFonts w:ascii="Times New Roman" w:eastAsia="等线" w:hAnsi="Times New Roman" w:cs="Times New Roman"/>
          <w:sz w:val="30"/>
          <w:szCs w:val="30"/>
          <w:lang w:eastAsia="ru-RU"/>
        </w:rPr>
        <w:t>«Дарога».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Шамякін.</w:t>
      </w:r>
      <w:r w:rsidRPr="00920546">
        <w:rPr>
          <w:rFonts w:ascii="Times New Roman" w:eastAsia="等线" w:hAnsi="Times New Roman" w:cs="Times New Roman"/>
          <w:sz w:val="30"/>
          <w:szCs w:val="30"/>
          <w:lang w:eastAsia="ru-RU"/>
        </w:rPr>
        <w:t xml:space="preserve"> «Хітруння».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Беларускія народныя казкі «Стралец і рыбак», «Каток – залаты лабок»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Народныя забаўлянкі і лічылкі.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В</w:t>
      </w:r>
      <w:r w:rsidRPr="00920546">
        <w:rPr>
          <w:rFonts w:ascii="Times New Roman" w:eastAsia="等线" w:hAnsi="Times New Roman" w:cs="Times New Roman"/>
          <w:bCs/>
          <w:sz w:val="30"/>
          <w:szCs w:val="30"/>
          <w:lang w:eastAsia="ru-RU"/>
        </w:rPr>
        <w:t>ясенні дзень год корміць</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(7 гадзін, з іх 1 гадзіна – на пазакласнае чытанне)</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Багдановіч. </w:t>
      </w:r>
      <w:r w:rsidRPr="00920546">
        <w:rPr>
          <w:rFonts w:ascii="Times New Roman" w:eastAsia="等线" w:hAnsi="Times New Roman" w:cs="Times New Roman"/>
          <w:sz w:val="30"/>
          <w:szCs w:val="30"/>
          <w:lang w:eastAsia="ru-RU"/>
        </w:rPr>
        <w:t>«Перад паводкай».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Карызна.</w:t>
      </w:r>
      <w:r w:rsidRPr="00920546">
        <w:rPr>
          <w:rFonts w:ascii="Times New Roman" w:eastAsia="等线" w:hAnsi="Times New Roman" w:cs="Times New Roman"/>
          <w:sz w:val="30"/>
          <w:szCs w:val="30"/>
          <w:lang w:eastAsia="ru-RU"/>
        </w:rPr>
        <w:t xml:space="preserve"> «Лісце прыляцела».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xml:space="preserve"> Колас. </w:t>
      </w:r>
      <w:r w:rsidRPr="00920546">
        <w:rPr>
          <w:rFonts w:ascii="Times New Roman" w:eastAsia="等线" w:hAnsi="Times New Roman" w:cs="Times New Roman"/>
          <w:sz w:val="30"/>
          <w:szCs w:val="30"/>
          <w:lang w:eastAsia="ru-RU"/>
        </w:rPr>
        <w:t>«Вясна».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Мятліцкі. </w:t>
      </w:r>
      <w:r w:rsidRPr="00920546">
        <w:rPr>
          <w:rFonts w:ascii="Times New Roman" w:eastAsia="等线" w:hAnsi="Times New Roman" w:cs="Times New Roman"/>
          <w:sz w:val="30"/>
          <w:szCs w:val="30"/>
          <w:lang w:eastAsia="ru-RU"/>
        </w:rPr>
        <w:t>«Пытанні».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Русак.</w:t>
      </w:r>
      <w:r w:rsidRPr="00920546">
        <w:rPr>
          <w:rFonts w:ascii="Times New Roman" w:eastAsia="等线" w:hAnsi="Times New Roman" w:cs="Times New Roman"/>
          <w:sz w:val="30"/>
          <w:szCs w:val="30"/>
          <w:lang w:eastAsia="ru-RU"/>
        </w:rPr>
        <w:t xml:space="preserve"> «Мама».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Фальклорныя творы: вясновыя песні.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Бачыла.</w:t>
      </w:r>
      <w:r w:rsidRPr="00920546">
        <w:rPr>
          <w:rFonts w:ascii="Times New Roman" w:eastAsia="等线" w:hAnsi="Times New Roman" w:cs="Times New Roman"/>
          <w:sz w:val="30"/>
          <w:szCs w:val="30"/>
          <w:lang w:eastAsia="ru-RU"/>
        </w:rPr>
        <w:t xml:space="preserve"> «Мама».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Бялевіч.</w:t>
      </w:r>
      <w:r w:rsidRPr="00920546">
        <w:rPr>
          <w:rFonts w:ascii="Times New Roman" w:eastAsia="等线" w:hAnsi="Times New Roman" w:cs="Times New Roman"/>
          <w:sz w:val="30"/>
          <w:szCs w:val="30"/>
          <w:lang w:eastAsia="ru-RU"/>
        </w:rPr>
        <w:t xml:space="preserve"> «Вясёлка над полем».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З. Верас.</w:t>
      </w:r>
      <w:r w:rsidRPr="00920546">
        <w:rPr>
          <w:rFonts w:ascii="Times New Roman" w:eastAsia="等线" w:hAnsi="Times New Roman" w:cs="Times New Roman"/>
          <w:sz w:val="30"/>
          <w:szCs w:val="30"/>
          <w:lang w:eastAsia="ru-RU"/>
        </w:rPr>
        <w:t xml:space="preserve"> «Сонейка грэе».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Вітка.</w:t>
      </w:r>
      <w:r w:rsidRPr="00920546">
        <w:rPr>
          <w:rFonts w:ascii="Times New Roman" w:eastAsia="等线" w:hAnsi="Times New Roman" w:cs="Times New Roman"/>
          <w:sz w:val="30"/>
          <w:szCs w:val="30"/>
          <w:lang w:eastAsia="ru-RU"/>
        </w:rPr>
        <w:t xml:space="preserve"> «Вялікдзень».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lastRenderedPageBreak/>
        <w:t>Я.</w:t>
      </w:r>
      <w:r w:rsidRPr="00920546">
        <w:rPr>
          <w:rFonts w:ascii="Times New Roman" w:eastAsia="等线" w:hAnsi="Times New Roman" w:cs="Times New Roman"/>
          <w:iCs/>
          <w:sz w:val="30"/>
          <w:szCs w:val="30"/>
          <w:lang w:eastAsia="ru-RU"/>
        </w:rPr>
        <w:t> </w:t>
      </w:r>
      <w:r w:rsidRPr="00920546">
        <w:rPr>
          <w:rFonts w:ascii="Times New Roman" w:eastAsia="等线" w:hAnsi="Times New Roman" w:cs="Times New Roman"/>
          <w:iCs/>
          <w:sz w:val="30"/>
          <w:szCs w:val="30"/>
          <w:lang w:val="be-BY" w:eastAsia="ru-RU"/>
        </w:rPr>
        <w:t>Галубовіч.</w:t>
      </w:r>
      <w:r w:rsidRPr="00920546">
        <w:rPr>
          <w:rFonts w:ascii="Times New Roman" w:eastAsia="等线" w:hAnsi="Times New Roman" w:cs="Times New Roman"/>
          <w:sz w:val="30"/>
          <w:szCs w:val="30"/>
          <w:lang w:val="be-BY" w:eastAsia="ru-RU"/>
        </w:rPr>
        <w:t xml:space="preserve"> «Не пакінулі ў бядзе», «Салодкі кляновік», «Вясна».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Даніленка.</w:t>
      </w:r>
      <w:r w:rsidRPr="00920546">
        <w:rPr>
          <w:rFonts w:ascii="Times New Roman" w:eastAsia="等线" w:hAnsi="Times New Roman" w:cs="Times New Roman"/>
          <w:sz w:val="30"/>
          <w:szCs w:val="30"/>
          <w:lang w:eastAsia="ru-RU"/>
        </w:rPr>
        <w:t xml:space="preserve"> «Голас вясны».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«Гуканне вясны».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w:t>
      </w:r>
      <w:r w:rsidRPr="00920546">
        <w:rPr>
          <w:rFonts w:ascii="Times New Roman" w:eastAsia="等线" w:hAnsi="Times New Roman" w:cs="Times New Roman"/>
          <w:iCs/>
          <w:sz w:val="30"/>
          <w:szCs w:val="30"/>
          <w:lang w:val="be-BY" w:eastAsia="ru-RU"/>
        </w:rPr>
        <w:t>лаўдзія</w:t>
      </w:r>
      <w:r w:rsidRPr="00920546">
        <w:rPr>
          <w:rFonts w:ascii="Times New Roman" w:eastAsia="等线" w:hAnsi="Times New Roman" w:cs="Times New Roman"/>
          <w:iCs/>
          <w:sz w:val="30"/>
          <w:szCs w:val="30"/>
          <w:lang w:eastAsia="ru-RU"/>
        </w:rPr>
        <w:t> Каліна.</w:t>
      </w:r>
      <w:r w:rsidRPr="00920546">
        <w:rPr>
          <w:rFonts w:ascii="Times New Roman" w:eastAsia="等线" w:hAnsi="Times New Roman" w:cs="Times New Roman"/>
          <w:sz w:val="30"/>
          <w:szCs w:val="30"/>
          <w:lang w:eastAsia="ru-RU"/>
        </w:rPr>
        <w:t xml:space="preserve"> «Песня вясны».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А. Клышка. </w:t>
      </w:r>
      <w:r w:rsidRPr="00920546">
        <w:rPr>
          <w:rFonts w:ascii="Times New Roman" w:eastAsia="等线" w:hAnsi="Times New Roman" w:cs="Times New Roman"/>
          <w:sz w:val="30"/>
          <w:szCs w:val="30"/>
          <w:lang w:eastAsia="ru-RU"/>
        </w:rPr>
        <w:t>«Сыход зімы».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куб</w:t>
      </w:r>
      <w:r w:rsidRPr="00920546">
        <w:rPr>
          <w:rFonts w:ascii="Times New Roman" w:eastAsia="等线" w:hAnsi="Times New Roman" w:cs="Times New Roman"/>
          <w:iCs/>
          <w:sz w:val="30"/>
          <w:szCs w:val="30"/>
          <w:lang w:eastAsia="ru-RU"/>
        </w:rPr>
        <w:t> Колас.</w:t>
      </w:r>
      <w:r w:rsidRPr="00920546">
        <w:rPr>
          <w:rFonts w:ascii="Times New Roman" w:eastAsia="等线" w:hAnsi="Times New Roman" w:cs="Times New Roman"/>
          <w:sz w:val="30"/>
          <w:szCs w:val="30"/>
          <w:lang w:eastAsia="ru-RU"/>
        </w:rPr>
        <w:t xml:space="preserve"> «Першы гром», «Краска».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Купала.</w:t>
      </w:r>
      <w:r w:rsidRPr="00920546">
        <w:rPr>
          <w:rFonts w:ascii="Times New Roman" w:eastAsia="等线" w:hAnsi="Times New Roman" w:cs="Times New Roman"/>
          <w:sz w:val="30"/>
          <w:szCs w:val="30"/>
          <w:lang w:eastAsia="ru-RU"/>
        </w:rPr>
        <w:t xml:space="preserve"> «Вясна».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Маляўка.</w:t>
      </w:r>
      <w:r w:rsidRPr="00920546">
        <w:rPr>
          <w:rFonts w:ascii="Times New Roman" w:eastAsia="等线" w:hAnsi="Times New Roman" w:cs="Times New Roman"/>
          <w:sz w:val="30"/>
          <w:szCs w:val="30"/>
          <w:lang w:eastAsia="ru-RU"/>
        </w:rPr>
        <w:t xml:space="preserve"> «Вішнёвае воблачка».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Муравейка.</w:t>
      </w:r>
      <w:r w:rsidRPr="00920546">
        <w:rPr>
          <w:rFonts w:ascii="Times New Roman" w:eastAsia="等线" w:hAnsi="Times New Roman" w:cs="Times New Roman"/>
          <w:sz w:val="30"/>
          <w:szCs w:val="30"/>
          <w:lang w:eastAsia="ru-RU"/>
        </w:rPr>
        <w:t xml:space="preserve"> «Страшны звер».</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Прануза.</w:t>
      </w:r>
      <w:r w:rsidRPr="00920546">
        <w:rPr>
          <w:rFonts w:ascii="Times New Roman" w:eastAsia="等线" w:hAnsi="Times New Roman" w:cs="Times New Roman"/>
          <w:sz w:val="30"/>
          <w:szCs w:val="30"/>
          <w:lang w:eastAsia="ru-RU"/>
        </w:rPr>
        <w:t xml:space="preserve"> «Ручаёк».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Ю. Свірка.</w:t>
      </w:r>
      <w:r w:rsidRPr="00920546">
        <w:rPr>
          <w:rFonts w:ascii="Times New Roman" w:eastAsia="等线" w:hAnsi="Times New Roman" w:cs="Times New Roman"/>
          <w:sz w:val="30"/>
          <w:szCs w:val="30"/>
          <w:lang w:eastAsia="ru-RU"/>
        </w:rPr>
        <w:t xml:space="preserve"> «Свята».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w:t>
      </w:r>
      <w:r w:rsidRPr="00920546">
        <w:rPr>
          <w:rFonts w:ascii="Times New Roman" w:eastAsia="等线" w:hAnsi="Times New Roman" w:cs="Times New Roman"/>
          <w:iCs/>
          <w:sz w:val="30"/>
          <w:szCs w:val="30"/>
          <w:lang w:val="be-BY" w:eastAsia="ru-RU"/>
        </w:rPr>
        <w:t>аксім</w:t>
      </w:r>
      <w:r w:rsidRPr="00920546">
        <w:rPr>
          <w:rFonts w:ascii="Times New Roman" w:eastAsia="等线" w:hAnsi="Times New Roman" w:cs="Times New Roman"/>
          <w:iCs/>
          <w:sz w:val="30"/>
          <w:szCs w:val="30"/>
          <w:lang w:eastAsia="ru-RU"/>
        </w:rPr>
        <w:t> Танк.</w:t>
      </w:r>
      <w:r w:rsidRPr="00920546">
        <w:rPr>
          <w:rFonts w:ascii="Times New Roman" w:eastAsia="等线" w:hAnsi="Times New Roman" w:cs="Times New Roman"/>
          <w:sz w:val="30"/>
          <w:szCs w:val="30"/>
          <w:lang w:eastAsia="ru-RU"/>
        </w:rPr>
        <w:t xml:space="preserve"> «Галінка і вярбінка», «Ірынка», «Садзіце лясы!».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Хведаровіч.</w:t>
      </w:r>
      <w:r w:rsidRPr="00920546">
        <w:rPr>
          <w:rFonts w:ascii="Times New Roman" w:eastAsia="等线" w:hAnsi="Times New Roman" w:cs="Times New Roman"/>
          <w:sz w:val="30"/>
          <w:szCs w:val="30"/>
          <w:lang w:eastAsia="ru-RU"/>
        </w:rPr>
        <w:t xml:space="preserve"> «Ластаўкі», «Пралескі», «Красавік».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 Цвірка.</w:t>
      </w:r>
      <w:r w:rsidRPr="00920546">
        <w:rPr>
          <w:rFonts w:ascii="Times New Roman" w:eastAsia="等线" w:hAnsi="Times New Roman" w:cs="Times New Roman"/>
          <w:sz w:val="30"/>
          <w:szCs w:val="30"/>
          <w:lang w:eastAsia="ru-RU"/>
        </w:rPr>
        <w:t xml:space="preserve"> «Коцікі».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Цётка.</w:t>
      </w:r>
      <w:r w:rsidRPr="00920546">
        <w:rPr>
          <w:rFonts w:ascii="Times New Roman" w:eastAsia="等线" w:hAnsi="Times New Roman" w:cs="Times New Roman"/>
          <w:sz w:val="30"/>
          <w:szCs w:val="30"/>
          <w:lang w:eastAsia="ru-RU"/>
        </w:rPr>
        <w:t xml:space="preserve"> «Гутаркі аб птушках».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Х</w:t>
      </w:r>
      <w:r w:rsidRPr="00920546">
        <w:rPr>
          <w:rFonts w:ascii="Times New Roman" w:eastAsia="等线" w:hAnsi="Times New Roman" w:cs="Times New Roman"/>
          <w:bCs/>
          <w:sz w:val="30"/>
          <w:szCs w:val="30"/>
          <w:lang w:eastAsia="ru-RU"/>
        </w:rPr>
        <w:t>то хоча шчасліва жыць, той працу павінен любіць</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(6 гадзін, з іх 1 гадзіна – на пазакласнае чытанне)</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«Буду настаўнікам».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Даніленка.</w:t>
      </w:r>
      <w:r w:rsidRPr="00920546">
        <w:rPr>
          <w:rFonts w:ascii="Times New Roman" w:eastAsia="等线" w:hAnsi="Times New Roman" w:cs="Times New Roman"/>
          <w:sz w:val="30"/>
          <w:szCs w:val="30"/>
          <w:lang w:eastAsia="ru-RU"/>
        </w:rPr>
        <w:t xml:space="preserve"> «Маленькі фермер».</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Ліпскі.</w:t>
      </w:r>
      <w:r w:rsidRPr="00920546">
        <w:rPr>
          <w:rFonts w:ascii="Times New Roman" w:eastAsia="等线" w:hAnsi="Times New Roman" w:cs="Times New Roman"/>
          <w:sz w:val="30"/>
          <w:szCs w:val="30"/>
          <w:lang w:eastAsia="ru-RU"/>
        </w:rPr>
        <w:t xml:space="preserve"> «Медсястра».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З. Марозаў.</w:t>
      </w:r>
      <w:r w:rsidRPr="00920546">
        <w:rPr>
          <w:rFonts w:ascii="Times New Roman" w:eastAsia="等线" w:hAnsi="Times New Roman" w:cs="Times New Roman"/>
          <w:sz w:val="30"/>
          <w:szCs w:val="30"/>
          <w:lang w:eastAsia="ru-RU"/>
        </w:rPr>
        <w:t xml:space="preserve"> «Тата ў Ромы – аграном».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І. Муравейка. </w:t>
      </w:r>
      <w:r w:rsidRPr="00920546">
        <w:rPr>
          <w:rFonts w:ascii="Times New Roman" w:eastAsia="等线" w:hAnsi="Times New Roman" w:cs="Times New Roman"/>
          <w:sz w:val="30"/>
          <w:szCs w:val="30"/>
          <w:lang w:eastAsia="ru-RU"/>
        </w:rPr>
        <w:t>«Паўлік-будаўнік».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Беларуская народная казка «Лёгкі хлеб».</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Прыказкі пра адносіны да працы.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«Саўка за сталом».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А. Астрэйка. </w:t>
      </w:r>
      <w:r w:rsidRPr="00920546">
        <w:rPr>
          <w:rFonts w:ascii="Times New Roman" w:eastAsia="等线" w:hAnsi="Times New Roman" w:cs="Times New Roman"/>
          <w:sz w:val="30"/>
          <w:szCs w:val="30"/>
          <w:lang w:eastAsia="ru-RU"/>
        </w:rPr>
        <w:t>«Размова аб прафесіях».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Я. Бяганская. </w:t>
      </w:r>
      <w:r w:rsidRPr="00920546">
        <w:rPr>
          <w:rFonts w:ascii="Times New Roman" w:eastAsia="等线" w:hAnsi="Times New Roman" w:cs="Times New Roman"/>
          <w:sz w:val="30"/>
          <w:szCs w:val="30"/>
          <w:lang w:eastAsia="ru-RU"/>
        </w:rPr>
        <w:t>«Сланечнікі».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В. Вітка. </w:t>
      </w:r>
      <w:r w:rsidRPr="00920546">
        <w:rPr>
          <w:rFonts w:ascii="Times New Roman" w:eastAsia="等线" w:hAnsi="Times New Roman" w:cs="Times New Roman"/>
          <w:sz w:val="30"/>
          <w:szCs w:val="30"/>
          <w:lang w:eastAsia="ru-RU"/>
        </w:rPr>
        <w:t>«Хто што робіць».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В. Гардзей. </w:t>
      </w:r>
      <w:r w:rsidRPr="00920546">
        <w:rPr>
          <w:rFonts w:ascii="Times New Roman" w:eastAsia="等线" w:hAnsi="Times New Roman" w:cs="Times New Roman"/>
          <w:sz w:val="30"/>
          <w:szCs w:val="30"/>
          <w:lang w:eastAsia="ru-RU"/>
        </w:rPr>
        <w:t>«Мой тата – трактарыст».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С. Грахоўскі.</w:t>
      </w:r>
      <w:r w:rsidRPr="00920546">
        <w:rPr>
          <w:rFonts w:ascii="Times New Roman" w:eastAsia="等线" w:hAnsi="Times New Roman" w:cs="Times New Roman"/>
          <w:sz w:val="30"/>
          <w:szCs w:val="30"/>
          <w:lang w:eastAsia="ru-RU"/>
        </w:rPr>
        <w:t xml:space="preserve"> «Касманаўты».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Х. Гурыновіч. </w:t>
      </w:r>
      <w:r w:rsidRPr="00920546">
        <w:rPr>
          <w:rFonts w:ascii="Times New Roman" w:eastAsia="等线" w:hAnsi="Times New Roman" w:cs="Times New Roman"/>
          <w:sz w:val="30"/>
          <w:szCs w:val="30"/>
          <w:lang w:eastAsia="ru-RU"/>
        </w:rPr>
        <w:t>«Маленькая даярка».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С. Дзяргай. </w:t>
      </w:r>
      <w:r w:rsidRPr="00920546">
        <w:rPr>
          <w:rFonts w:ascii="Times New Roman" w:eastAsia="等线" w:hAnsi="Times New Roman" w:cs="Times New Roman"/>
          <w:sz w:val="30"/>
          <w:szCs w:val="30"/>
          <w:lang w:eastAsia="ru-RU"/>
        </w:rPr>
        <w:t>«Зерне».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«Выбіраю прафесію».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Х. Жычка.</w:t>
      </w:r>
      <w:r w:rsidRPr="00920546">
        <w:rPr>
          <w:rFonts w:ascii="Times New Roman" w:eastAsia="等线" w:hAnsi="Times New Roman" w:cs="Times New Roman"/>
          <w:sz w:val="30"/>
          <w:szCs w:val="30"/>
          <w:lang w:eastAsia="ru-RU"/>
        </w:rPr>
        <w:t xml:space="preserve"> «Рэгуліроўшчык».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К. Камейша.</w:t>
      </w:r>
      <w:r w:rsidRPr="00920546">
        <w:rPr>
          <w:rFonts w:ascii="Times New Roman" w:eastAsia="等线" w:hAnsi="Times New Roman" w:cs="Times New Roman"/>
          <w:sz w:val="30"/>
          <w:szCs w:val="30"/>
          <w:lang w:eastAsia="ru-RU"/>
        </w:rPr>
        <w:t xml:space="preserve"> «Ганчары».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lastRenderedPageBreak/>
        <w:t>К. Кірэенка.</w:t>
      </w:r>
      <w:r w:rsidRPr="00920546">
        <w:rPr>
          <w:rFonts w:ascii="Times New Roman" w:eastAsia="等线" w:hAnsi="Times New Roman" w:cs="Times New Roman"/>
          <w:sz w:val="30"/>
          <w:szCs w:val="30"/>
          <w:lang w:eastAsia="ru-RU"/>
        </w:rPr>
        <w:t xml:space="preserve"> «Вучуся ў таты».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w:t>
      </w:r>
      <w:r w:rsidRPr="00920546">
        <w:rPr>
          <w:rFonts w:ascii="Times New Roman" w:eastAsia="等线" w:hAnsi="Times New Roman" w:cs="Times New Roman"/>
          <w:iCs/>
          <w:sz w:val="30"/>
          <w:szCs w:val="30"/>
          <w:lang w:val="be-BY" w:eastAsia="ru-RU"/>
        </w:rPr>
        <w:t>нка</w:t>
      </w:r>
      <w:r w:rsidRPr="00920546">
        <w:rPr>
          <w:rFonts w:ascii="Times New Roman" w:eastAsia="等线" w:hAnsi="Times New Roman" w:cs="Times New Roman"/>
          <w:iCs/>
          <w:sz w:val="30"/>
          <w:szCs w:val="30"/>
          <w:lang w:eastAsia="ru-RU"/>
        </w:rPr>
        <w:t xml:space="preserve"> Купала. </w:t>
      </w:r>
      <w:r w:rsidRPr="00920546">
        <w:rPr>
          <w:rFonts w:ascii="Times New Roman" w:eastAsia="等线" w:hAnsi="Times New Roman" w:cs="Times New Roman"/>
          <w:sz w:val="30"/>
          <w:szCs w:val="30"/>
          <w:lang w:eastAsia="ru-RU"/>
        </w:rPr>
        <w:t>«Сыны».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У. Ліпскі.</w:t>
      </w:r>
      <w:r w:rsidRPr="00920546">
        <w:rPr>
          <w:rFonts w:ascii="Times New Roman" w:eastAsia="等线" w:hAnsi="Times New Roman" w:cs="Times New Roman"/>
          <w:sz w:val="30"/>
          <w:szCs w:val="30"/>
          <w:lang w:eastAsia="ru-RU"/>
        </w:rPr>
        <w:t xml:space="preserve"> «Умею – не ўмею», «Пра хлопчыка </w:t>
      </w:r>
      <w:r w:rsidRPr="00920546">
        <w:rPr>
          <w:rFonts w:ascii="Times New Roman" w:eastAsia="等线" w:hAnsi="Times New Roman" w:cs="Times New Roman"/>
          <w:sz w:val="30"/>
          <w:szCs w:val="30"/>
          <w:lang w:val="be-BY" w:eastAsia="ru-RU"/>
        </w:rPr>
        <w:t>“</w:t>
      </w:r>
      <w:r w:rsidRPr="00920546">
        <w:rPr>
          <w:rFonts w:ascii="Times New Roman" w:eastAsia="等线" w:hAnsi="Times New Roman" w:cs="Times New Roman"/>
          <w:sz w:val="30"/>
          <w:szCs w:val="30"/>
          <w:lang w:eastAsia="ru-RU"/>
        </w:rPr>
        <w:t>Ай</w:t>
      </w:r>
      <w:r w:rsidRPr="00920546">
        <w:rPr>
          <w:rFonts w:ascii="Times New Roman" w:eastAsia="等线" w:hAnsi="Times New Roman" w:cs="Times New Roman"/>
          <w:sz w:val="30"/>
          <w:szCs w:val="30"/>
          <w:lang w:val="be-BY" w:eastAsia="ru-RU"/>
        </w:rPr>
        <w:t>”</w:t>
      </w:r>
      <w:r w:rsidRPr="00920546">
        <w:rPr>
          <w:rFonts w:ascii="Times New Roman" w:eastAsia="等线" w:hAnsi="Times New Roman" w:cs="Times New Roman"/>
          <w:sz w:val="30"/>
          <w:szCs w:val="30"/>
          <w:lang w:eastAsia="ru-RU"/>
        </w:rPr>
        <w:t>».</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Маляўка</w:t>
      </w:r>
      <w:r w:rsidRPr="00920546">
        <w:rPr>
          <w:rFonts w:ascii="Times New Roman" w:eastAsia="等线" w:hAnsi="Times New Roman" w:cs="Times New Roman"/>
          <w:sz w:val="30"/>
          <w:szCs w:val="30"/>
          <w:lang w:eastAsia="ru-RU"/>
        </w:rPr>
        <w:t>. «Як дом будавалі».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Пазнякоў.</w:t>
      </w:r>
      <w:r w:rsidRPr="00920546">
        <w:rPr>
          <w:rFonts w:ascii="Times New Roman" w:eastAsia="等线" w:hAnsi="Times New Roman" w:cs="Times New Roman"/>
          <w:sz w:val="30"/>
          <w:szCs w:val="30"/>
          <w:lang w:eastAsia="ru-RU"/>
        </w:rPr>
        <w:t xml:space="preserve"> «Побач з татам».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П. Пруднікаў.</w:t>
      </w:r>
      <w:r w:rsidRPr="00920546">
        <w:rPr>
          <w:rFonts w:ascii="Times New Roman" w:eastAsia="等线" w:hAnsi="Times New Roman" w:cs="Times New Roman"/>
          <w:sz w:val="30"/>
          <w:szCs w:val="30"/>
          <w:lang w:eastAsia="ru-RU"/>
        </w:rPr>
        <w:t xml:space="preserve"> «Будаўнік».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Д. Слаўковіч.</w:t>
      </w:r>
      <w:r w:rsidRPr="00920546">
        <w:rPr>
          <w:rFonts w:ascii="Times New Roman" w:eastAsia="等线" w:hAnsi="Times New Roman" w:cs="Times New Roman"/>
          <w:sz w:val="30"/>
          <w:szCs w:val="30"/>
          <w:lang w:eastAsia="ru-RU"/>
        </w:rPr>
        <w:t xml:space="preserve"> «Калі растуць агуркі».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Я. Хвалей.</w:t>
      </w:r>
      <w:r w:rsidRPr="00920546">
        <w:rPr>
          <w:rFonts w:ascii="Times New Roman" w:eastAsia="等线" w:hAnsi="Times New Roman" w:cs="Times New Roman"/>
          <w:sz w:val="30"/>
          <w:szCs w:val="30"/>
          <w:lang w:eastAsia="ru-RU"/>
        </w:rPr>
        <w:t xml:space="preserve"> «Урок працы».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Чарняўскі.</w:t>
      </w:r>
      <w:r w:rsidRPr="00920546">
        <w:rPr>
          <w:rFonts w:ascii="Times New Roman" w:eastAsia="等线" w:hAnsi="Times New Roman" w:cs="Times New Roman"/>
          <w:sz w:val="30"/>
          <w:szCs w:val="30"/>
          <w:lang w:eastAsia="ru-RU"/>
        </w:rPr>
        <w:t xml:space="preserve"> «Змайстравалі сані».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М</w:t>
      </w:r>
      <w:r w:rsidRPr="00920546">
        <w:rPr>
          <w:rFonts w:ascii="Times New Roman" w:eastAsia="等线" w:hAnsi="Times New Roman" w:cs="Times New Roman"/>
          <w:bCs/>
          <w:sz w:val="30"/>
          <w:szCs w:val="30"/>
          <w:lang w:eastAsia="ru-RU"/>
        </w:rPr>
        <w:t>ірна жыць – шчаслівым быць</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(5 гадзін)</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Даніленка.</w:t>
      </w:r>
      <w:r w:rsidRPr="00920546">
        <w:rPr>
          <w:rFonts w:ascii="Times New Roman" w:eastAsia="等线" w:hAnsi="Times New Roman" w:cs="Times New Roman"/>
          <w:sz w:val="30"/>
          <w:szCs w:val="30"/>
          <w:lang w:eastAsia="ru-RU"/>
        </w:rPr>
        <w:t xml:space="preserve"> «Ордэн».</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Махнач.</w:t>
      </w:r>
      <w:r w:rsidRPr="00920546">
        <w:rPr>
          <w:rFonts w:ascii="Times New Roman" w:eastAsia="等线" w:hAnsi="Times New Roman" w:cs="Times New Roman"/>
          <w:sz w:val="30"/>
          <w:szCs w:val="30"/>
          <w:lang w:eastAsia="ru-RU"/>
        </w:rPr>
        <w:t xml:space="preserve"> «Юныя абаронцы».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Муравейка.</w:t>
      </w:r>
      <w:r w:rsidRPr="00920546">
        <w:rPr>
          <w:rFonts w:ascii="Times New Roman" w:eastAsia="等线" w:hAnsi="Times New Roman" w:cs="Times New Roman"/>
          <w:sz w:val="30"/>
          <w:szCs w:val="30"/>
          <w:lang w:eastAsia="ru-RU"/>
        </w:rPr>
        <w:t xml:space="preserve"> «На вайне і не такое бывае» («Подзвіг ката Марціна»).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Пазнякоў.</w:t>
      </w:r>
      <w:r w:rsidRPr="00920546">
        <w:rPr>
          <w:rFonts w:ascii="Times New Roman" w:eastAsia="等线" w:hAnsi="Times New Roman" w:cs="Times New Roman"/>
          <w:sz w:val="30"/>
          <w:szCs w:val="30"/>
          <w:lang w:eastAsia="ru-RU"/>
        </w:rPr>
        <w:t xml:space="preserve"> «Помнік герою».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Б. Сачанка. </w:t>
      </w:r>
      <w:r w:rsidRPr="00920546">
        <w:rPr>
          <w:rFonts w:ascii="Times New Roman" w:eastAsia="等线" w:hAnsi="Times New Roman" w:cs="Times New Roman"/>
          <w:sz w:val="30"/>
          <w:szCs w:val="30"/>
          <w:lang w:eastAsia="ru-RU"/>
        </w:rPr>
        <w:t>«Хлеб».</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пазакласнага чытання</w:t>
      </w:r>
    </w:p>
    <w:p w:rsidR="00920546" w:rsidRPr="00920546" w:rsidRDefault="00920546" w:rsidP="00920546">
      <w:pPr>
        <w:spacing w:after="0" w:line="240" w:lineRule="auto"/>
        <w:ind w:firstLine="709"/>
        <w:jc w:val="both"/>
        <w:rPr>
          <w:rFonts w:ascii="Times New Roman" w:eastAsia="等线" w:hAnsi="Times New Roman" w:cs="Times New Roman"/>
          <w:bCs/>
          <w:iCs/>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Э</w:t>
      </w:r>
      <w:r w:rsidRPr="00920546">
        <w:rPr>
          <w:rFonts w:ascii="Times New Roman" w:eastAsia="等线" w:hAnsi="Times New Roman" w:cs="Times New Roman"/>
          <w:iCs/>
          <w:sz w:val="30"/>
          <w:szCs w:val="30"/>
          <w:lang w:val="be-BY" w:eastAsia="ru-RU"/>
        </w:rPr>
        <w:t>дзі</w:t>
      </w:r>
      <w:r w:rsidRPr="00920546">
        <w:rPr>
          <w:rFonts w:ascii="Times New Roman" w:eastAsia="等线" w:hAnsi="Times New Roman" w:cs="Times New Roman"/>
          <w:iCs/>
          <w:sz w:val="30"/>
          <w:szCs w:val="30"/>
          <w:lang w:eastAsia="ru-RU"/>
        </w:rPr>
        <w:t> Агняцвет.</w:t>
      </w:r>
      <w:r w:rsidRPr="00920546">
        <w:rPr>
          <w:rFonts w:ascii="Times New Roman" w:eastAsia="等线" w:hAnsi="Times New Roman" w:cs="Times New Roman"/>
          <w:sz w:val="30"/>
          <w:szCs w:val="30"/>
          <w:lang w:eastAsia="ru-RU"/>
        </w:rPr>
        <w:t xml:space="preserve"> «Мой горад Мінск </w:t>
      </w:r>
      <w:proofErr w:type="gramStart"/>
      <w:r w:rsidRPr="00920546">
        <w:rPr>
          <w:rFonts w:ascii="Times New Roman" w:eastAsia="等线" w:hAnsi="Times New Roman" w:cs="Times New Roman"/>
          <w:sz w:val="30"/>
          <w:szCs w:val="30"/>
          <w:lang w:eastAsia="ru-RU"/>
        </w:rPr>
        <w:t>у час</w:t>
      </w:r>
      <w:proofErr w:type="gramEnd"/>
      <w:r w:rsidRPr="00920546">
        <w:rPr>
          <w:rFonts w:ascii="Times New Roman" w:eastAsia="等线" w:hAnsi="Times New Roman" w:cs="Times New Roman"/>
          <w:sz w:val="30"/>
          <w:szCs w:val="30"/>
          <w:lang w:eastAsia="ru-RU"/>
        </w:rPr>
        <w:t xml:space="preserve"> ваенны».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Гіль.</w:t>
      </w:r>
      <w:r w:rsidRPr="00920546">
        <w:rPr>
          <w:rFonts w:ascii="Times New Roman" w:eastAsia="等线" w:hAnsi="Times New Roman" w:cs="Times New Roman"/>
          <w:sz w:val="30"/>
          <w:szCs w:val="30"/>
          <w:lang w:eastAsia="ru-RU"/>
        </w:rPr>
        <w:t xml:space="preserve"> «Партызанскі фотаздымак».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Л. Дайнека.</w:t>
      </w:r>
      <w:r w:rsidRPr="00920546">
        <w:rPr>
          <w:rFonts w:ascii="Times New Roman" w:eastAsia="等线" w:hAnsi="Times New Roman" w:cs="Times New Roman"/>
          <w:sz w:val="30"/>
          <w:szCs w:val="30"/>
          <w:lang w:eastAsia="ru-RU"/>
        </w:rPr>
        <w:t xml:space="preserve"> «Прынясіце кветкі салдатам».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Дзеружынскі.</w:t>
      </w:r>
      <w:r w:rsidRPr="00920546">
        <w:rPr>
          <w:rFonts w:ascii="Times New Roman" w:eastAsia="等线" w:hAnsi="Times New Roman" w:cs="Times New Roman"/>
          <w:sz w:val="30"/>
          <w:szCs w:val="30"/>
          <w:lang w:eastAsia="ru-RU"/>
        </w:rPr>
        <w:t xml:space="preserve"> «Крынічка партызанская».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А. Дудараў.</w:t>
      </w:r>
      <w:r w:rsidRPr="00920546">
        <w:rPr>
          <w:rFonts w:ascii="Times New Roman" w:eastAsia="等线" w:hAnsi="Times New Roman" w:cs="Times New Roman"/>
          <w:sz w:val="30"/>
          <w:szCs w:val="30"/>
          <w:lang w:eastAsia="ru-RU"/>
        </w:rPr>
        <w:t xml:space="preserve"> «Буслы».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В. Жуковіч.</w:t>
      </w:r>
      <w:r w:rsidRPr="00920546">
        <w:rPr>
          <w:rFonts w:ascii="Times New Roman" w:eastAsia="等线" w:hAnsi="Times New Roman" w:cs="Times New Roman"/>
          <w:sz w:val="30"/>
          <w:szCs w:val="30"/>
          <w:lang w:eastAsia="ru-RU"/>
        </w:rPr>
        <w:t xml:space="preserve"> «Бусел над Хатынню».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М. Маляўка. </w:t>
      </w:r>
      <w:r w:rsidRPr="00920546">
        <w:rPr>
          <w:rFonts w:ascii="Times New Roman" w:eastAsia="等线" w:hAnsi="Times New Roman" w:cs="Times New Roman"/>
          <w:sz w:val="30"/>
          <w:szCs w:val="30"/>
          <w:lang w:eastAsia="ru-RU"/>
        </w:rPr>
        <w:t>«Дзякуй за мір, перамога!».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І. Муравейка.</w:t>
      </w:r>
      <w:r w:rsidRPr="00920546">
        <w:rPr>
          <w:rFonts w:ascii="Times New Roman" w:eastAsia="等线" w:hAnsi="Times New Roman" w:cs="Times New Roman"/>
          <w:sz w:val="30"/>
          <w:szCs w:val="30"/>
          <w:lang w:eastAsia="ru-RU"/>
        </w:rPr>
        <w:t xml:space="preserve"> «На вайне і не такое бывае» («Адважны»).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І. Стадольнік. </w:t>
      </w:r>
      <w:r w:rsidRPr="00920546">
        <w:rPr>
          <w:rFonts w:ascii="Times New Roman" w:eastAsia="等线" w:hAnsi="Times New Roman" w:cs="Times New Roman"/>
          <w:sz w:val="30"/>
          <w:szCs w:val="30"/>
          <w:lang w:eastAsia="ru-RU"/>
        </w:rPr>
        <w:t>«Боты».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bCs/>
          <w:sz w:val="30"/>
          <w:szCs w:val="30"/>
          <w:lang w:val="be-BY" w:eastAsia="ru-RU"/>
        </w:rPr>
        <w:t>Х</w:t>
      </w:r>
      <w:r w:rsidRPr="00920546">
        <w:rPr>
          <w:rFonts w:ascii="Times New Roman" w:eastAsia="等线" w:hAnsi="Times New Roman" w:cs="Times New Roman"/>
          <w:bCs/>
          <w:sz w:val="30"/>
          <w:szCs w:val="30"/>
          <w:lang w:eastAsia="ru-RU"/>
        </w:rPr>
        <w:t>то спортам займаецца, той сілы набіраецца</w:t>
      </w:r>
    </w:p>
    <w:p w:rsidR="00920546" w:rsidRPr="00920546" w:rsidRDefault="00920546" w:rsidP="00920546">
      <w:pPr>
        <w:spacing w:after="0" w:line="240" w:lineRule="auto"/>
        <w:jc w:val="center"/>
        <w:rPr>
          <w:rFonts w:ascii="Times New Roman" w:eastAsia="等线" w:hAnsi="Times New Roman" w:cs="Times New Roman"/>
          <w:sz w:val="30"/>
          <w:szCs w:val="30"/>
          <w:lang w:eastAsia="ru-RU"/>
        </w:rPr>
      </w:pPr>
      <w:r w:rsidRPr="00920546">
        <w:rPr>
          <w:rFonts w:ascii="Times New Roman" w:eastAsia="等线" w:hAnsi="Times New Roman" w:cs="Times New Roman"/>
          <w:sz w:val="30"/>
          <w:szCs w:val="30"/>
          <w:lang w:eastAsia="ru-RU"/>
        </w:rPr>
        <w:t>(4 гадзіны)</w:t>
      </w:r>
    </w:p>
    <w:p w:rsidR="00920546" w:rsidRPr="00920546" w:rsidRDefault="00920546" w:rsidP="00920546">
      <w:pPr>
        <w:spacing w:after="0" w:line="240" w:lineRule="auto"/>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jc w:val="center"/>
        <w:rPr>
          <w:rFonts w:ascii="Times New Roman" w:eastAsia="等线" w:hAnsi="Times New Roman" w:cs="Times New Roman"/>
          <w:bCs/>
          <w:iCs/>
          <w:sz w:val="30"/>
          <w:szCs w:val="30"/>
          <w:lang w:eastAsia="ru-RU"/>
        </w:rPr>
      </w:pPr>
      <w:r w:rsidRPr="00920546">
        <w:rPr>
          <w:rFonts w:ascii="Times New Roman" w:eastAsia="等线" w:hAnsi="Times New Roman" w:cs="Times New Roman"/>
          <w:bCs/>
          <w:iCs/>
          <w:sz w:val="30"/>
          <w:szCs w:val="30"/>
          <w:lang w:eastAsia="ru-RU"/>
        </w:rPr>
        <w:t>Для чытання і вывучэння ў класе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М. Маляўка.</w:t>
      </w:r>
      <w:r w:rsidRPr="00920546">
        <w:rPr>
          <w:rFonts w:ascii="Times New Roman" w:eastAsia="等线" w:hAnsi="Times New Roman" w:cs="Times New Roman"/>
          <w:sz w:val="30"/>
          <w:szCs w:val="30"/>
          <w:lang w:eastAsia="ru-RU"/>
        </w:rPr>
        <w:t xml:space="preserve"> «Будзем біць рэкорды», «Велагонка».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Н. Гілевіч. </w:t>
      </w:r>
      <w:r w:rsidRPr="00920546">
        <w:rPr>
          <w:rFonts w:ascii="Times New Roman" w:eastAsia="等线" w:hAnsi="Times New Roman" w:cs="Times New Roman"/>
          <w:sz w:val="30"/>
          <w:szCs w:val="30"/>
          <w:lang w:eastAsia="ru-RU"/>
        </w:rPr>
        <w:t>«Сябры ў паходзе».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eastAsia="ru-RU"/>
        </w:rPr>
      </w:pPr>
      <w:r w:rsidRPr="00920546">
        <w:rPr>
          <w:rFonts w:ascii="Times New Roman" w:eastAsia="等线" w:hAnsi="Times New Roman" w:cs="Times New Roman"/>
          <w:iCs/>
          <w:sz w:val="30"/>
          <w:szCs w:val="30"/>
          <w:lang w:eastAsia="ru-RU"/>
        </w:rPr>
        <w:t xml:space="preserve">В. Шымук. </w:t>
      </w:r>
      <w:r w:rsidRPr="00920546">
        <w:rPr>
          <w:rFonts w:ascii="Times New Roman" w:eastAsia="等线" w:hAnsi="Times New Roman" w:cs="Times New Roman"/>
          <w:sz w:val="30"/>
          <w:szCs w:val="30"/>
          <w:lang w:eastAsia="ru-RU"/>
        </w:rPr>
        <w:t>«Канікулы».</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lastRenderedPageBreak/>
        <w:t>ФАРМІРАВАННЕ НАВЫКУ ЧЫТАННЯ</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І ЎНІВЕРСАЛЬНЫХ ВУЧЭБНЫХ ДЗЕЯННЯЎ</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Станаўленне спосабу чытання цэлымі словамі і спалучэннямі слоў. Нарошчванне тэмпу чытання і набліжэнне яго да хуткасці размоўнага маўлення навучэнца.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Фарміраванне правільнага чытання з захаваннем фанетыка-арфаэпічных норм беларускай мовы.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Авалоданне наступнымі відамі чытання на новым і больш складаным, чым у ІІ класе, вучэбным матэрыяле: чытанне ўслых, пра сябе (моўчкі), азнаямляльнае чытанне, выбарачнае чытанне, чытанне па ролях, выразнае чытанне, праглядавае чытанне.</w:t>
      </w: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sz w:val="30"/>
          <w:szCs w:val="30"/>
          <w:lang w:val="be-BY" w:eastAsia="ru-RU"/>
        </w:rPr>
        <w:t>Авалоданне</w:t>
      </w:r>
      <w:r w:rsidRPr="00920546">
        <w:rPr>
          <w:rFonts w:ascii="Times New Roman" w:eastAsia="等线" w:hAnsi="Times New Roman" w:cs="Times New Roman"/>
          <w:iCs/>
          <w:sz w:val="30"/>
          <w:szCs w:val="30"/>
          <w:lang w:val="be-BY" w:eastAsia="ru-RU"/>
        </w:rPr>
        <w:t xml:space="preserve"> сродкамі выразнага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інтаніраванне сказаў у адпаведнасці са знакамі прыпынку;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захаванне паўз унутры і ў канцы сказа з апорай на знакі прыпынку (коску, двукроп’е, кропку з коскай і працяжнік), паміж абзацамі;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вылучэнне з дапамогай лагічнага націску слоў, якія абазначаюць пералік прадметаў, дзеянняў, якасцей, слоў-параўнанняў, слоў-звароткаў, важных па сэнсе слоў;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захаванне тону і тэмпу чытання ў залежнасці ад эмацыянальнага настрою твора, стану герояў;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вызначэнне з дапамогай педагагічнага работніка задачы выразнага чытання: што неабходна перадаць слухачам пры чытанні.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Развіццё ўніверсальных вучэбных уменняў: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у тэксце незнаёмыя і незразумелыя словы, выразы; карыстацца кантэкстам, тлумачальным слоўнікам, глабальнай камп’ютарнай сеткай Інтэрнэт для высвятлення іх значэнняў;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ключавыя (апорныя) словы ў тэксце;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 дапамогай педагагічнага работніка вызначаць вучэбную задачу чытання: што, з якой мэтай прачытаць;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 дапамогай педагагічнага работніка планаваць сваю дзейнасць: называць у паслядоўнасці дзеянні для вырашэння вучэбнай задачы (пры падрыхтоўцы да чытання па ролях, выразным чытанні, слоўным маляванні, складанні плана);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кантраляваць і ацэньваць вучэбныя дзеянні ў адпаведнасці з пастаўленай задачай і яе вынікам;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ацэньваць сваё і чужое чытанне з пазіцый правільнасці і выразнасці;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удзельнічаць у вучэбным дыялогу пры абмеркаванні матэрыялу;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выконваць правілы ўзаемадзеяння ў групе, пары;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паважліва ставіцца да іншага меркавання.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Віды дзейнасці: слуханне, чытанне ўслых, чытанне пра сябе (моўчкі), азнаямляльнае чытанне, пошукавае, праглядавае чытанне дзіцячай </w:t>
      </w:r>
      <w:r w:rsidRPr="00920546">
        <w:rPr>
          <w:rFonts w:ascii="Times New Roman" w:eastAsia="等线" w:hAnsi="Times New Roman" w:cs="Times New Roman"/>
          <w:sz w:val="30"/>
          <w:szCs w:val="30"/>
          <w:lang w:val="be-BY" w:eastAsia="ru-RU"/>
        </w:rPr>
        <w:lastRenderedPageBreak/>
        <w:t>перыёдыкі, выбарачнае чытанне, выразнае чытанне, чытанне па ролях; чытанне ланцужком па сказе, абзацы; камбінаванае чытанне (педагагічны работнік – навучэнцы); чытанне скорагаворак; вылучэнне і чытанне ключавых слоў абзаца, сэнсавай часткі, тэксту; выкананне артыкуляцыйных і арфаэпічных практыкаванняў; вызначэнне вучэбнай задачы чытання; устаноўка паслядоўнасці дзеянняў пры падрыхтоўцы да чытання па ролях, выразным чытанні, слоўным маляванні; складанне плана; пошук памылак і моцных бакоў у сваім і чужым чытанні; ацэнка з пазіцый правільнасці і выразнасці.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ФАРМІРАВАННЕ ЧЫТАЦКІХ УМЕННЯЎ</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І ЎНІВЕРСАЛЬНЫХ ВУЧЭБНЫХ ДЗЕЯННЯЎ</w:t>
      </w:r>
    </w:p>
    <w:p w:rsidR="00920546" w:rsidRPr="00920546" w:rsidRDefault="00920546" w:rsidP="00920546">
      <w:pPr>
        <w:spacing w:after="0" w:line="240" w:lineRule="auto"/>
        <w:ind w:firstLine="709"/>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Чытацкія ўменні фарміруюцца падчас практычнай работы з тэкстам з дапамогай уключэння навучэнцаў у розныя віды дзейнасці.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sz w:val="30"/>
          <w:szCs w:val="30"/>
          <w:lang w:val="be-BY" w:eastAsia="ru-RU"/>
        </w:rPr>
        <w:t>Навучэнцы</w:t>
      </w:r>
      <w:r w:rsidRPr="00920546">
        <w:rPr>
          <w:rFonts w:ascii="Times New Roman" w:eastAsia="等线" w:hAnsi="Times New Roman" w:cs="Times New Roman"/>
          <w:bCs/>
          <w:sz w:val="30"/>
          <w:szCs w:val="30"/>
          <w:lang w:val="be-BY" w:eastAsia="ru-RU"/>
        </w:rPr>
        <w:t xml:space="preserve"> вучацца: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прагназаваць эмацыянальны характар, жанр і змест твораў па ілюстрацыях і загалоўку;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дзейных асоб, называць галоўнага героя, вызначаць яго ўчынак і прычыну ўчынку;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словы і выразы, якія перашкаджаюць разуменню прачытанага, вызначаць іх значэнне праз кантэкст, зноскі, з дапамогай слоўніка і глабальнай камп’ютарнай сеткай Інтэрнэт;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час і месца падзей, устанаўліваць сэнсавыя сувязі паміж падзеямі: паслядоўныя і прычынныя;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тэму і галоўную думку твора, суадносіць загаловак твора з яго тэмай і галоўнай думкай;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назіраць за эмацыянальным станам героя і суадносіць гэты стан з учынкам;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у тэксце сказы, якія апісваюць стан, пачуцці дзейных асоб, адносіны пісьменніка да іх (па выразных словах, прамым выказванні);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аўтарскі пункт погляду і выказваць свае меркаванні аб учынках герояў; даваць сваю ацэнку ўчынку, герою;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з дапамогай выбарачнага чытання апісанне знешнасці героя, карцін прыроды;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уяўляць у сваёй свядомасці героя, карціну прыроды і расказваць аб гэтым;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ствараць характарыстыку героя твора (станоўчага, адмоўнага);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складаць партрэтную характарыстыку персанажаў з прывядзеннем прыкладаў з тэксту, знаходжанне ў тэксце сродкаў адлюстравання герояў і выражэння іх пачуццяў, параўнанне герояў па іх знешнім выглядзе і ўчынках, устанаўленне ўзаемасувязі паміж учынкамі, пачуццямі герояў;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lastRenderedPageBreak/>
        <w:t>узнаўляць «дэфармаваны» паэтычны тэкст;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складанне пытальнага плана тэксту з вылучэннем эпізодаў, сэнсавых частак: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агульны эмацыянальны настрой твора;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назіраць за будовай эпічнага твора, з дапамогай педагагічнага работніка вызначаць яго структурныя часткі: пачатак, развіццё дзеяння, канцоўка;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складаць план тэксту; падрабязна і выбарачна (з дапамогай педагагічнага работніка) пераказваць твор па плане; пераказваць змест твора, выкарыстоўваючы розныя тыпы маўлення з улікам спецыфікі мастацкага, навукова-пазнавальнага і вучэбнага тэкстаў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калектыўна складаць творчы пераказ;</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ілюстраваць змест твора малюнкамі (слоўнае і графічнае маляванне), падбіраць подпісы да іх;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інсцэніраваць нескладаны сюжэтны твор (казку, апавяданне) або асобныя яго эпізоды;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у вершы рыфму, прыклады гукапісу;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у творы выяўленчыя сродкі мастацкага маўлення (параўнанне, адушаўленне прадметаў, эпітэт, эмацыянальна-ацэначныя словы) і ўзнаўляць на гэтай падставе слоўныя карціны;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з дапамогай педагагічнага работніка ў творы эмацыянальна-ацэначныя словы, вызначаць іх сэнсавую ролю;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у навукова-пазнавальным тэксце факты, дакладныя звесткі, знаходзіць знешняе апісанне прадмета, фармуляваць пытанні да навукова-пазнавальнага тэксту (з дапамогай педагагічнага работніка), ацэньваць інфармацыю (дзе можна выкарыстаць гэтыя веды);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суадносіць два віды тэкстаў: навукова-пазнавальны і мастацкі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адрозніваць жанры твораў фальклору (песня, казка, прыказка);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адрозніваць жанры аўтарскай літаратуры (літаратурная казка, апавяданне, верш, байка);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адрозніваць віды вершаў (вершы-апісанні, вершы-партрэты);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жанравыя асаблівасці казкі, апавядання, верша;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канструіраваць (мадэліраваць) план твора;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працаваць з табліцамі і схемамі;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удзельнічаць у вучэбным дыялогу па пытаннях тэмы ўрока;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eastAsia="ru-RU"/>
        </w:rPr>
        <w:t>правяраць вын</w:t>
      </w:r>
      <w:r w:rsidRPr="00920546">
        <w:rPr>
          <w:rFonts w:ascii="Times New Roman" w:eastAsia="等线" w:hAnsi="Times New Roman" w:cs="Times New Roman"/>
          <w:sz w:val="30"/>
          <w:szCs w:val="30"/>
          <w:lang w:val="be-BY" w:eastAsia="ru-RU"/>
        </w:rPr>
        <w:t>ікі сваёй работы па прапанаваным узоры (крытэрыях);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параўноўваць творы розных відаў мастацтва (фальклору, літаратуры, жывапісу, музыкі);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дэманстраваць начытанасць і сфарміраванасць спецыяльных чытацкіх уменняў: суаднясенне прозвішчаў аўтараў з загалоўкамі твораў, </w:t>
      </w:r>
      <w:r w:rsidRPr="00920546">
        <w:rPr>
          <w:rFonts w:ascii="Times New Roman" w:eastAsia="等线" w:hAnsi="Times New Roman" w:cs="Times New Roman"/>
          <w:sz w:val="30"/>
          <w:szCs w:val="30"/>
          <w:lang w:val="be-BY" w:eastAsia="ru-RU"/>
        </w:rPr>
        <w:lastRenderedPageBreak/>
        <w:t>вызначэнне тэм указаных твораў, знаходжанне памылкі ў прапанаванай паслядоўнасці;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складаць выставы кніг на прапанаваную тэму;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шукаць у даведачнай літаратуры дадатковую інфармацыю.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ЛІТАРАТУРАЗНАЎЧАЯ ПРАПЕДЭЎТЫКА</w:t>
      </w: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Літаратура як мастацтва слова.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 xml:space="preserve">Агульнае ўяўленне пра жанр як разнастайнасць літаратурных твораў. </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Агульнае ўяўленне пра жанравыя асаблівасці вуснай народнай творчасці: народныя песні (калыханкі, восеньскія, калядныя, вяснянкі), забаўлянкі-пацешкі, прыпеўкі, прыказкі, скорагаворкі, загадкі, народная казка.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Агульнае ўяўленне пра жанравыя асаблівасці твораў аўтарскай літаратуры; літаратурная казка, апавяданне, верш.</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Агульнае ўяўленне пра віды казак (чарадзейная, пра жывёл, бытавая); пра віды вершаў (верш-апісанне, верш-партрэт, верш-разважанне).</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Пункт гледжання аўтара і чытача (адносіны аўтара і чытача да ўчынку, героя).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Партрэт героя, характарыстыка героя (агульнае ўяўленне).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Настрой розных мадальнасцей і адценняў: радасны, сумны, гераічны, таямнічы, урачысты, злы, узрушаны, пакрыўджаны (пашырэнне ўяўленняў).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Агульнае ўяўленне пра выяўленча-вобразныя сродкі мастацкага маўлення: параўнанне, адушаўленне прадметаў, з’яў прыроды, эпітэт, эмацыянальна-ацэначныя словы;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Агульнае ўяўленне пра навукова-пазнавальныя творы.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Авалоданне і аперыраванне літаратурнымі тэрмінамі: фальклор, вусная народная творчасць, літаратура, жанр, твор, казка, верш, байка, апавяданне, аўтар (празаік, паэт), назва (загаловак), эпізод, герой (персанаж), партрэт, характарыстыка, выразныя сродкі мастацкага маўлення, параўнанне, адушаўленне прадметаў, з’яў прыроды, эпітэт, эмацыянальна-ацэначныя словы, рыфма, навукова-пазнавальны тэкст.</w:t>
      </w: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iCs/>
          <w:sz w:val="30"/>
          <w:szCs w:val="30"/>
          <w:lang w:val="be-BY" w:eastAsia="ru-RU"/>
        </w:rPr>
        <w:t>Віды дзейнасці: назіранне за тэкстам твора (мастацкай формай структуры тэксту, мовай твора, сродкамі мастацкай выразнасці); уяўленне ў думках вобразаў мастацкага твора (паэтычных карцін прыроды, герояў, падзей); аналітычнай работа з тэкстам твора (тэкставы аналіз), складанне выказванняў параўнальнага, ацэначнага характару, высноў; параўнанне мастацкіх тэкстаў розных жанраў і герояў, вылучэнне жанравых прымет, пошук выяўленча-вобразных сродкаў мастацкага маўлення.</w:t>
      </w:r>
    </w:p>
    <w:p w:rsidR="00920546" w:rsidRPr="00920546" w:rsidRDefault="00920546" w:rsidP="00920546">
      <w:pPr>
        <w:spacing w:after="0" w:line="240" w:lineRule="auto"/>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ЛІТАРАТУРНА-ТВОРЧАЯ ДЗЕЙНАСЦЬ НАВУЧЭНЦАЎ</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Літаратурна-творчая дзейнасць ажыццяўляецца з дапамогай уключэння навучэнцаў у такія віды дзейнасці, як:</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сачыненне (па аналогіі з творамі фальклору) казак, забаўных гісторый з героем вывучаных твораў, вершаў па апорных словах;</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складанне апавядання па аналогіі з прачытаным, па дадзеным пачатку ці канцоўцы;</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стварэнне ілюстрацыі да літаратурнага твора;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прыдумванне назвы твора, подпісаў да ілюстрацый;</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творчая інтэрпрэтацыя твора: слоўнае маляванне паэтычных карцін, слоўнае апісанне героя твора;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складанне апавядання-апісання па ілюстрацыях або карціне;</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выразнае чытанне па ролях дыялогаў літаратурных герояў, апавядання апавядальнага характару, казкі;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інсцэніроўка эпізодаў, асобных фрагментаў мастацкага твора (з рэплікамі і рухамі, пастаноўка «жывых карцін»);</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«інтэрв’ю» з персанажам, які спадабаўся;</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прыдумванне працягу праслуханага (прачытанага) апавядання;</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стварэнне сціслага водгуку аб самастойна прачытаным творы па зададзеным узоры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eastAsia="ru-RU"/>
        </w:rPr>
        <w:t xml:space="preserve">разыгрыванне </w:t>
      </w:r>
      <w:r w:rsidRPr="00920546">
        <w:rPr>
          <w:rFonts w:ascii="Times New Roman" w:eastAsia="等线" w:hAnsi="Times New Roman" w:cs="Times New Roman"/>
          <w:sz w:val="30"/>
          <w:szCs w:val="30"/>
          <w:lang w:val="be-BY" w:eastAsia="ru-RU"/>
        </w:rPr>
        <w:t>дыялогаў з выражэннем настрою герояў;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падрыхтоўка творчага праекта на зададзеную тэму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конкурснае чытанне вывучаных вершаў.</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ПАЗАКЛАСНАЕ ЧЫТАННЕ (АСНОЎНЫ ЭТАП)</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 xml:space="preserve">КОЛА ЧЫТАННЯ </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Мастацкія, навукова-мастацкія і навукова-пазнавальныя творы беларускіх, рускіх і замежных аўтараў, дзіцячая даведачная літаратура, дзіцячыя часопісы і газеты (на выбар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Тыпы дзіцячых кніг для пазакласнага чытання: кніга-твор; кніга-зборнік (аўтарскі або тэматычны); кніга-даведнік; дзіцячая энцыклапедыя; школьны тлумачальны слоўнік.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Жанры: казкі, апавяданні, аповесці-казкі, вершы, навукова-пазнавальныя артыкулы.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ФАРМІРАВАННЕ САМАСТОЙНАЙ ЧЫТАЦКАЙ</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ДЗЕЙНАСЦІ НАВУЧЭНЦАЎ</w:t>
      </w:r>
    </w:p>
    <w:p w:rsidR="00920546" w:rsidRPr="00920546" w:rsidRDefault="00920546" w:rsidP="00920546">
      <w:pPr>
        <w:spacing w:after="0" w:line="240" w:lineRule="auto"/>
        <w:ind w:firstLine="709"/>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Навучэнцы вучацца: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lastRenderedPageBreak/>
        <w:t>выбіраць кнігі на вызначаную тэму, карыстаючыся відамі бібліятэчна-бібліяграфічнай дапамогі: кніжнай выставай, рэкамендацыйным спісам, адкрытым доступам да кніжных паліц (самастойна і з дапамогай бібліятэкара);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арыентавацца ў групе кніг (2–4) да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тэму чытання па выставе кніг;</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 дапамогай бібліятэкара выбіраць неабходную кнігу па дадзеных прыметах: па тэме ўрока пазакласнага чытання, па жанры і аўтарскай прыналежнасці (з экспазіцыі кніжнай выставы);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разглядаць новую кнігу, вызначаць яе змест па знешніх прыметах (назве і ілюстрацыях);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арыентавацца ў кнігах аднаго аўтара або кнігах розных аўтараў з улікам наступных паказчыкаў: прозвішча аўтара, загаловак, ілюстрацыя на вокладцы ці ў кнізе, тытульны ліст, змест, прадмова, ці ўводзіны, пасляслоўе, анатацыя (калі яны ёсць);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узнаўляць змест самастойна прачытанай кнігі, выказваць ацэначныя меркаванні пра паводзіны і ўчынкі герояў, вызначаць асабістыя адносіны да падзей, учынкаў, герояў;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працаваць з дзіцячай даведачнай літаратурай (кнігай-даведнікам, дзіцячай энцыклапедыяй, тлумачальным слоўнікам) у чытальнай зале бібліятэкі, дома;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разглядаць і чытаць дзіцячыя часопісы і газеты з дапамогай праглядавага чытання ў чытальнай зале бібліятэкі.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АСНОЎНЫЯ ВЕДЫ І ЎМЕННІ</w:t>
      </w: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Навучэнцы знаёмяцца з правіламі работы ў чытальнай зале бібліятэкі (школьнай, раённай).</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Авалодваюць тэрмінамі «тытульны ліст», «прадмова», «пасляслоўе пра аўтара», «змест», «нумар часопіса», «год выдання часопіса», «экзэмпляр».</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Навучэнцы вучацца: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Знаходзіць у бібліятэцы кнігі на зададзеную тэму, карыстаючыся рэкамендацыйнымі паказчыкамі, тэматычнымі кніжнымі выставамі ці адкрытым доступам да кніжных паліц;</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выбіраць кнігу ў адпаведнасці з пастаўленай мэтай;</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знаёміцца з кнігай па яе знешніх паказчыках (прозвішча аўтара, назва, ілюстрацыі);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тэму і жанр;</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карыстацца зместам;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тэму творчасці пісьменніка па яго кнігах;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lastRenderedPageBreak/>
        <w:t>знаходзіць інфармацыю пра асобу і творчасць пісьменніка з дапамогай прадмовы і пасляслоўя да яго кніг, даведачнай літаратуры, электонных сродкаў навучання;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наладжваць кніжную выставу па тэме, якую ўказаў педагагічны работнік;</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знаёміцца з дзіцячымі часопісам і газетай з дапамогай праглядавага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карыстацца слоўнікамі, кнігамі-даведнікамі.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ІНДЫВІДУАЛЬНАЯ І ГРУПАВАЯ РАБОТА З КНІГАЙ </w:t>
      </w: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 ПАЗАЎРОЧНЫ ЧАС</w:t>
      </w:r>
    </w:p>
    <w:p w:rsidR="00920546" w:rsidRPr="00920546" w:rsidRDefault="00920546" w:rsidP="00920546">
      <w:pPr>
        <w:spacing w:after="0" w:line="240" w:lineRule="auto"/>
        <w:ind w:firstLine="709"/>
        <w:jc w:val="center"/>
        <w:rPr>
          <w:rFonts w:ascii="Times New Roman" w:eastAsia="等线" w:hAnsi="Times New Roman" w:cs="Times New Roman"/>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Наведванне бібліятэкі і арыентацыя ў свеце кніг па тэматычнай і аўтарскай кніжнай выставе ў прасторы бібліятэкі.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Работа ў чытальнай зале з даведачнай літаратурай, дзіцячымі часопісамі і газетамі.</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Складанне кніжных выстаў па тэме, указанай педагагічн</w:t>
      </w:r>
      <w:r w:rsidRPr="00920546">
        <w:rPr>
          <w:rFonts w:ascii="Times New Roman" w:eastAsia="等线" w:hAnsi="Times New Roman" w:cs="Times New Roman"/>
          <w:bCs/>
          <w:sz w:val="30"/>
          <w:szCs w:val="30"/>
          <w:lang w:eastAsia="ru-RU"/>
        </w:rPr>
        <w:t>ым</w:t>
      </w:r>
      <w:r w:rsidRPr="00920546">
        <w:rPr>
          <w:rFonts w:ascii="Times New Roman" w:eastAsia="等线" w:hAnsi="Times New Roman" w:cs="Times New Roman"/>
          <w:bCs/>
          <w:sz w:val="30"/>
          <w:szCs w:val="30"/>
          <w:lang w:val="be-BY" w:eastAsia="ru-RU"/>
        </w:rPr>
        <w:t xml:space="preserve"> работнік</w:t>
      </w:r>
      <w:r w:rsidRPr="00920546">
        <w:rPr>
          <w:rFonts w:ascii="Times New Roman" w:eastAsia="等线" w:hAnsi="Times New Roman" w:cs="Times New Roman"/>
          <w:bCs/>
          <w:sz w:val="30"/>
          <w:szCs w:val="30"/>
          <w:lang w:eastAsia="ru-RU"/>
        </w:rPr>
        <w:t>ам</w:t>
      </w:r>
      <w:r w:rsidRPr="00920546">
        <w:rPr>
          <w:rFonts w:ascii="Times New Roman" w:eastAsia="等线" w:hAnsi="Times New Roman" w:cs="Times New Roman"/>
          <w:bCs/>
          <w:sz w:val="30"/>
          <w:szCs w:val="30"/>
          <w:lang w:val="be-BY" w:eastAsia="ru-RU"/>
        </w:rPr>
        <w:t>.</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Праца ў «майстэрні па рамонце кніг».</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 xml:space="preserve">Падрыхтоўка і ўдзел у літаратурных віктарынах, ранішніках і конкурсах. </w:t>
      </w:r>
    </w:p>
    <w:p w:rsidR="00920546" w:rsidRPr="00920546" w:rsidRDefault="00920546" w:rsidP="00920546">
      <w:pPr>
        <w:spacing w:after="0" w:line="240" w:lineRule="auto"/>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СПІС ТВОРАЎ ДЛЯ ЗАВУЧВАННЯ НА ПАМЯЦЬ</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Э</w:t>
      </w:r>
      <w:r w:rsidRPr="00920546">
        <w:rPr>
          <w:rFonts w:ascii="Times New Roman" w:eastAsia="等线" w:hAnsi="Times New Roman" w:cs="Times New Roman"/>
          <w:bCs/>
          <w:iCs/>
          <w:sz w:val="30"/>
          <w:szCs w:val="30"/>
          <w:lang w:val="be-BY" w:eastAsia="ru-RU"/>
        </w:rPr>
        <w:t xml:space="preserve">дзі </w:t>
      </w:r>
      <w:r w:rsidRPr="00920546">
        <w:rPr>
          <w:rFonts w:ascii="Times New Roman" w:eastAsia="等线" w:hAnsi="Times New Roman" w:cs="Times New Roman"/>
          <w:bCs/>
          <w:sz w:val="30"/>
          <w:szCs w:val="30"/>
          <w:lang w:val="be-BY" w:eastAsia="ru-RU"/>
        </w:rPr>
        <w:t>Агняцвет. «Буду настаўнікам».</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М. Багдановіч. «Перад паводкай».</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Н. Галіноўская. «Сябры прыроды».</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У. Карызна. «Лісце прыляцела».</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 xml:space="preserve">Якуб Колас. </w:t>
      </w:r>
      <w:r w:rsidRPr="00920546">
        <w:rPr>
          <w:rFonts w:ascii="Times New Roman" w:eastAsia="等线" w:hAnsi="Times New Roman" w:cs="Times New Roman"/>
          <w:bCs/>
          <w:sz w:val="30"/>
          <w:szCs w:val="30"/>
          <w:lang w:eastAsia="ru-RU"/>
        </w:rPr>
        <w:t>«</w:t>
      </w:r>
      <w:r w:rsidRPr="00920546">
        <w:rPr>
          <w:rFonts w:ascii="Times New Roman" w:eastAsia="等线" w:hAnsi="Times New Roman" w:cs="Times New Roman"/>
          <w:bCs/>
          <w:sz w:val="30"/>
          <w:szCs w:val="30"/>
          <w:lang w:val="be-BY" w:eastAsia="ru-RU"/>
        </w:rPr>
        <w:t>Зіма</w:t>
      </w:r>
      <w:r w:rsidRPr="00920546">
        <w:rPr>
          <w:rFonts w:ascii="Times New Roman" w:eastAsia="等线" w:hAnsi="Times New Roman" w:cs="Times New Roman"/>
          <w:bCs/>
          <w:sz w:val="30"/>
          <w:szCs w:val="30"/>
          <w:lang w:eastAsia="ru-RU"/>
        </w:rPr>
        <w:t>» (</w:t>
      </w:r>
      <w:r w:rsidRPr="00920546">
        <w:rPr>
          <w:rFonts w:ascii="Times New Roman" w:eastAsia="等线" w:hAnsi="Times New Roman" w:cs="Times New Roman"/>
          <w:bCs/>
          <w:sz w:val="30"/>
          <w:szCs w:val="30"/>
          <w:lang w:val="be-BY" w:eastAsia="ru-RU"/>
        </w:rPr>
        <w:t>«Надышлі марозы...»).</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Я</w:t>
      </w:r>
      <w:r w:rsidRPr="00920546">
        <w:rPr>
          <w:rFonts w:ascii="Times New Roman" w:eastAsia="等线" w:hAnsi="Times New Roman" w:cs="Times New Roman"/>
          <w:bCs/>
          <w:iCs/>
          <w:sz w:val="30"/>
          <w:szCs w:val="30"/>
          <w:lang w:val="be-BY" w:eastAsia="ru-RU"/>
        </w:rPr>
        <w:t>нка</w:t>
      </w:r>
      <w:r w:rsidRPr="00920546">
        <w:rPr>
          <w:rFonts w:ascii="Times New Roman" w:eastAsia="等线" w:hAnsi="Times New Roman" w:cs="Times New Roman"/>
          <w:bCs/>
          <w:sz w:val="30"/>
          <w:szCs w:val="30"/>
          <w:lang w:val="be-BY" w:eastAsia="ru-RU"/>
        </w:rPr>
        <w:t xml:space="preserve"> Купала. «Лістапад».</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 Русак. «Мой край».</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В. Шымук. «Канікулы».</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jc w:val="center"/>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АСНОЎНЫЯ ПАТРАБАВАННІ ДА ВЫНІКАЎ ВУЧЭБНАЙ ДЗЕЙНАСЦІ НАВУЧЭНЦАЎ ІІІ КЛАСА</w:t>
      </w:r>
    </w:p>
    <w:p w:rsidR="00920546" w:rsidRPr="00920546" w:rsidRDefault="00920546" w:rsidP="00920546">
      <w:pPr>
        <w:spacing w:after="0" w:line="240" w:lineRule="auto"/>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Ведаць:</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прозвішчы аўтараў, з творчасцю якіх неаднойчы сустракаліся на ўроках літаратурнага чытання, і іх творы (назва, імёны герояў, асноўны змест);</w:t>
      </w:r>
    </w:p>
    <w:p w:rsidR="00920546" w:rsidRPr="00920546" w:rsidRDefault="00920546" w:rsidP="00920546">
      <w:pPr>
        <w:spacing w:after="0" w:line="240" w:lineRule="auto"/>
        <w:ind w:firstLine="709"/>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творы, рэкамендаваныя для завучвання на памяць;</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bCs/>
          <w:sz w:val="30"/>
          <w:szCs w:val="30"/>
          <w:lang w:val="be-BY" w:eastAsia="ru-RU"/>
        </w:rPr>
        <w:t>правілы работы ў чытальнай зале бібліятэкі (школьнай, раённай).</w:t>
      </w:r>
    </w:p>
    <w:p w:rsidR="00920546" w:rsidRPr="00920546" w:rsidRDefault="00920546" w:rsidP="00920546">
      <w:pPr>
        <w:spacing w:after="0" w:line="240" w:lineRule="auto"/>
        <w:ind w:firstLine="709"/>
        <w:jc w:val="both"/>
        <w:rPr>
          <w:rFonts w:ascii="Times New Roman" w:eastAsia="等线" w:hAnsi="Times New Roman" w:cs="Times New Roman"/>
          <w:bCs/>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iCs/>
          <w:sz w:val="30"/>
          <w:szCs w:val="30"/>
          <w:lang w:val="be-BY" w:eastAsia="ru-RU"/>
        </w:rPr>
        <w:t>Мець першапачатковае ўяўленне пра:</w:t>
      </w: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iCs/>
          <w:sz w:val="30"/>
          <w:szCs w:val="30"/>
          <w:lang w:val="be-BY" w:eastAsia="ru-RU"/>
        </w:rPr>
        <w:t>жанр як разнастайнасць літаратурных твораў;</w:t>
      </w: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iCs/>
          <w:sz w:val="30"/>
          <w:szCs w:val="30"/>
          <w:lang w:val="be-BY" w:eastAsia="ru-RU"/>
        </w:rPr>
        <w:t>жанравыя асаблівасці твораў фальклору: народную песню, казку, прыказку;</w:t>
      </w:r>
    </w:p>
    <w:p w:rsidR="00920546" w:rsidRPr="00920546" w:rsidRDefault="00920546" w:rsidP="00920546">
      <w:pPr>
        <w:spacing w:after="0" w:line="240" w:lineRule="auto"/>
        <w:ind w:firstLine="709"/>
        <w:jc w:val="both"/>
        <w:rPr>
          <w:rFonts w:ascii="Times New Roman" w:eastAsia="等线" w:hAnsi="Times New Roman" w:cs="Times New Roman"/>
          <w:iCs/>
          <w:sz w:val="30"/>
          <w:szCs w:val="30"/>
          <w:lang w:val="be-BY" w:eastAsia="ru-RU"/>
        </w:rPr>
      </w:pPr>
      <w:r w:rsidRPr="00920546">
        <w:rPr>
          <w:rFonts w:ascii="Times New Roman" w:eastAsia="等线" w:hAnsi="Times New Roman" w:cs="Times New Roman"/>
          <w:iCs/>
          <w:sz w:val="30"/>
          <w:szCs w:val="30"/>
          <w:lang w:val="be-BY" w:eastAsia="ru-RU"/>
        </w:rPr>
        <w:t>жанравыя асаблівасці твораў аўтарскай літаратуры: літаратурную казку, апавяданне, верш;</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iCs/>
          <w:sz w:val="30"/>
          <w:szCs w:val="30"/>
          <w:lang w:val="be-BY" w:eastAsia="ru-RU"/>
        </w:rPr>
        <w:t>віды народных песень (восеньскія, калядныя, вяснянкі)</w:t>
      </w:r>
      <w:r w:rsidRPr="00920546">
        <w:rPr>
          <w:rFonts w:ascii="Times New Roman" w:eastAsia="等线" w:hAnsi="Times New Roman" w:cs="Times New Roman"/>
          <w:sz w:val="30"/>
          <w:szCs w:val="30"/>
          <w:lang w:val="be-BY" w:eastAsia="ru-RU"/>
        </w:rPr>
        <w:t>;</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віды вершаў (вершы-апісанні, вершы-партрэты);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выяўленча-вобразныя сродкі мовы мастацкага твора (параўнанне, адушаўленне прадметаў, з’яў прыроды, эпітэт, эмацыянальна-ацэначныя словы);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навукова-пазнавальныя творы.</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Умець:</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чытаць правільна, усвядомлена і выразна ўслых цэлымі словамі тэксты розных відаў (мастацкі, навукова-пазнавальны, вучэбны) у адпаведнасці з арфаэпічнымі нормамі ў тэмпе, які не перашкаджае разуменню прачытанага;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выразна чытаць падрыхтаваны мастацкі твор ці ўрывак з захаваннем інтанацыі сказа і паўз на знаках прыпынку ў адпаведнасці з эмацыянальным настроем твора, станам героя;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 xml:space="preserve">чытаць цэлымі словамі правільна з захаваннем фанетыка-арфаэпічных норм беларускай мовы: </w:t>
      </w:r>
      <w:r w:rsidRPr="00920546">
        <w:rPr>
          <w:rFonts w:ascii="Times New Roman" w:eastAsia="Arial" w:hAnsi="Times New Roman" w:cs="Times New Roman"/>
          <w:sz w:val="30"/>
          <w:szCs w:val="30"/>
          <w:lang w:val="be-BY" w:eastAsia="ru-RU"/>
        </w:rPr>
        <w:t>захоўваць найбольш распаўсюджаныя арфаэпічныя нормы (вымаўленне гукаў [ў], [г], [ж], [ч], [р], [ц’], [дз’], [дж], спалучэння [шч], падоўжаных зычных);</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чытаць па ролях дыялогі герояў твора, асобныя эпізоды сюжэтных твораў (казка, апавяданне);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ацэньваць сваё і чужое чытанне з пазіцый правільнасці і выразнасці;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вучэбную задачу чытання: з якой мэтай павінны прачытаць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планаваць сваю дзейнасць: называць у паслядоўнасці дзеянні пры падрыхтоўцы да чытання па ролях, выразнага чытання, слоўнага малявання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кантраляваць і ацэньваць вучэбныя дзеянні ў адпаведнасці з пастаўленай задачай і яе вынікам;</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прагназаваць да чытання змест твора па ілюстрацыях і назве;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у тэксце незразумелыя словы і выразы, вызначаць іх значэнне праз кантэкст, зноскі, з дапамогай слоўніка і глабальнай камп’ютарнай сеткай Інтэрнэт;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вызначаць тэму і галоўную думку твора (самастойна ці з дапамогай педагагічнага работніка);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lastRenderedPageBreak/>
        <w:t>знаходзіць у тэксце словы, якія ўказваюць на эмацыянальны настрой героя, яго пачуцці, адносіны аўтара да адлюстраваных з’яў (па прамым выказванні);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характарызаваць героя на падставе яго паводзін, перажыванняў і ўчынкаў, выказваць свае адносіны да яго;</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выяўляць аўтарскі пункт погляду і выказваць свае думкі пра ўчынкі герояў, даваць сваю ацэнку ўчынку, герою;</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ствараць слоўныя ілюстрацыі па змесце твора (слоўнае апісанне па ўяўленні героя твора, слоўнае апісанне па ўяўленні паэтычных карцін, эпізодаў тэксту);</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працаваць з тэкстам: дзяліць на сэнсавыя часткі, складаць план, падрабязна і выбарачна пераказваць мастацкі твор па гатовым плане;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вылучаць у навукова-пазнавальным тэксце факты, дакладныя звесткі, знаходзіць апісанне прадмета, факта;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працаваць у групе, ствараючы інсцэніроўкі нескладаных сюжэтных твораў;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крытычна ацэньваць дзіцячыя творчыя работы падчас абмеркавання;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арыентавацца ў літаратурных тэрмінах і ўжываць іх да месца пры адказе на пытанне: фальклор, вусная народная творчасць, жанр, твор, празаік, паэт, эпізод, герой (персанаж), партрэт, характарыстыка, параўнанне, адушаўленне прадметаў, з’яў прыроды, эпітэт, рыфма, навукова-пазнавальны тэкст, тытульны ліст, прадмова, змест, нумар часопіса, год выдання часопіса, экзэмпляр;</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прыводзіць прыклады народных песень, казак (народных і літаратурных), вершаў, апавяданняў з кола твораў;</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адрозніваць мастацкі і навукова-пазнавальны тэкст;</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знаходзіць у бібліятэцы кнігі на зададзеную тэму, карыстаючыся рэкамендацыйнымі паказчыкамі, тэматычнымі выставамі або адкрытым доступам да кніжных паліц;</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знаёміцца з творам і кнігай да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карыстацца даведачным апаратам падручніка.</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Выкарыстоўваць набытыя веды і ўменні ў практычнай дзейнасці і паўсядзённым жыцці: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выбіраць і чытаць кнігі, дзіцячыя перыядычныя выданні;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карыстацца ўсімі відамі бібліятэчна-бібліяграфічнай дапамогі;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самастойна знаёміцца з творамі і кнігай да чытання;</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арыентавацца ў кнігах па змесце;</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выказваць ацэначныя погляды аб прачытаным творы (героі, падзеі), кнізе, прагледжаным фільме, спектаклі;</w:t>
      </w:r>
    </w:p>
    <w:p w:rsidR="00920546" w:rsidRPr="00920546" w:rsidRDefault="00920546" w:rsidP="00920546">
      <w:pPr>
        <w:spacing w:after="0" w:line="240" w:lineRule="auto"/>
        <w:ind w:firstLine="709"/>
        <w:jc w:val="both"/>
        <w:rPr>
          <w:rFonts w:ascii="Times New Roman" w:eastAsia="等线" w:hAnsi="Times New Roman" w:cs="Times New Roman"/>
          <w:sz w:val="30"/>
          <w:szCs w:val="30"/>
          <w:lang w:val="be-BY" w:eastAsia="ru-RU"/>
        </w:rPr>
      </w:pPr>
      <w:r w:rsidRPr="00920546">
        <w:rPr>
          <w:rFonts w:ascii="Times New Roman" w:eastAsia="等线" w:hAnsi="Times New Roman" w:cs="Times New Roman"/>
          <w:sz w:val="30"/>
          <w:szCs w:val="30"/>
          <w:lang w:val="be-BY" w:eastAsia="ru-RU"/>
        </w:rPr>
        <w:t>карыстацца тлумачальным слоўнікам;</w:t>
      </w:r>
    </w:p>
    <w:p w:rsidR="00AE63FC" w:rsidRPr="00061846" w:rsidRDefault="00920546" w:rsidP="00061846">
      <w:pPr>
        <w:spacing w:after="0" w:line="240" w:lineRule="auto"/>
        <w:ind w:firstLine="709"/>
        <w:jc w:val="both"/>
        <w:rPr>
          <w:rFonts w:ascii="Times New Roman" w:eastAsia="等线" w:hAnsi="Times New Roman" w:cs="Times New Roman"/>
          <w:bCs/>
          <w:sz w:val="30"/>
          <w:szCs w:val="30"/>
          <w:lang w:val="be-BY" w:eastAsia="ru-RU"/>
        </w:rPr>
      </w:pPr>
      <w:r w:rsidRPr="00920546">
        <w:rPr>
          <w:rFonts w:ascii="Times New Roman" w:eastAsia="等线" w:hAnsi="Times New Roman" w:cs="Times New Roman"/>
          <w:sz w:val="30"/>
          <w:szCs w:val="30"/>
          <w:lang w:val="be-BY" w:eastAsia="ru-RU"/>
        </w:rPr>
        <w:t>прымаць удзел у літаратурных конкурсах.</w:t>
      </w:r>
      <w:bookmarkStart w:id="0" w:name="_GoBack"/>
      <w:bookmarkEnd w:id="0"/>
    </w:p>
    <w:sectPr w:rsidR="00AE63FC" w:rsidRPr="00061846" w:rsidSect="0092054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等线">
    <w:panose1 w:val="00000000000000000000"/>
    <w:charset w:val="80"/>
    <w:family w:val="roman"/>
    <w:notTrueType/>
    <w:pitch w:val="default"/>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39E"/>
    <w:multiLevelType w:val="multilevel"/>
    <w:tmpl w:val="A2007AFE"/>
    <w:lvl w:ilvl="0">
      <w:start w:val="6"/>
      <w:numFmt w:val="decimal"/>
      <w:lvlText w:val="%1."/>
      <w:lvlJc w:val="left"/>
      <w:pPr>
        <w:ind w:left="691" w:hanging="691"/>
      </w:pPr>
      <w:rPr>
        <w:rFonts w:hint="default"/>
      </w:rPr>
    </w:lvl>
    <w:lvl w:ilvl="1">
      <w:start w:val="1"/>
      <w:numFmt w:val="decimal"/>
      <w:lvlText w:val="%1.%2."/>
      <w:lvlJc w:val="left"/>
      <w:pPr>
        <w:ind w:left="395" w:hanging="720"/>
      </w:pPr>
      <w:rPr>
        <w:rFonts w:hint="default"/>
      </w:rPr>
    </w:lvl>
    <w:lvl w:ilvl="2">
      <w:start w:val="3"/>
      <w:numFmt w:val="decimal"/>
      <w:lvlText w:val="%1.%2.%3."/>
      <w:lvlJc w:val="left"/>
      <w:pPr>
        <w:ind w:left="70" w:hanging="720"/>
      </w:pPr>
      <w:rPr>
        <w:rFonts w:hint="default"/>
      </w:rPr>
    </w:lvl>
    <w:lvl w:ilvl="3">
      <w:start w:val="1"/>
      <w:numFmt w:val="decimal"/>
      <w:lvlText w:val="%1.%2.%3.%4."/>
      <w:lvlJc w:val="left"/>
      <w:pPr>
        <w:ind w:left="105" w:hanging="1080"/>
      </w:pPr>
      <w:rPr>
        <w:rFonts w:hint="default"/>
      </w:rPr>
    </w:lvl>
    <w:lvl w:ilvl="4">
      <w:start w:val="1"/>
      <w:numFmt w:val="decimal"/>
      <w:lvlText w:val="%1.%2.%3.%4.%5."/>
      <w:lvlJc w:val="left"/>
      <w:pPr>
        <w:ind w:left="140" w:hanging="144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150" w:hanging="1800"/>
      </w:pPr>
      <w:rPr>
        <w:rFonts w:hint="default"/>
      </w:rPr>
    </w:lvl>
    <w:lvl w:ilvl="7">
      <w:start w:val="1"/>
      <w:numFmt w:val="decimal"/>
      <w:lvlText w:val="%1.%2.%3.%4.%5.%6.%7.%8."/>
      <w:lvlJc w:val="left"/>
      <w:pPr>
        <w:ind w:left="-475" w:hanging="1800"/>
      </w:pPr>
      <w:rPr>
        <w:rFonts w:hint="default"/>
      </w:rPr>
    </w:lvl>
    <w:lvl w:ilvl="8">
      <w:start w:val="1"/>
      <w:numFmt w:val="decimal"/>
      <w:lvlText w:val="%1.%2.%3.%4.%5.%6.%7.%8.%9."/>
      <w:lvlJc w:val="left"/>
      <w:pPr>
        <w:ind w:left="-440" w:hanging="2160"/>
      </w:pPr>
      <w:rPr>
        <w:rFonts w:hint="default"/>
      </w:rPr>
    </w:lvl>
  </w:abstractNum>
  <w:abstractNum w:abstractNumId="1" w15:restartNumberingAfterBreak="0">
    <w:nsid w:val="1300265C"/>
    <w:multiLevelType w:val="hybridMultilevel"/>
    <w:tmpl w:val="110C6BDE"/>
    <w:lvl w:ilvl="0" w:tplc="3E2EF2F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121DC3"/>
    <w:multiLevelType w:val="multilevel"/>
    <w:tmpl w:val="0BCAC262"/>
    <w:lvl w:ilvl="0">
      <w:start w:val="6"/>
      <w:numFmt w:val="decimal"/>
      <w:lvlText w:val="%1."/>
      <w:lvlJc w:val="left"/>
      <w:pPr>
        <w:ind w:left="691" w:hanging="691"/>
      </w:pPr>
      <w:rPr>
        <w:rFonts w:hint="default"/>
      </w:rPr>
    </w:lvl>
    <w:lvl w:ilvl="1">
      <w:start w:val="2"/>
      <w:numFmt w:val="decimal"/>
      <w:lvlText w:val="%1.%2."/>
      <w:lvlJc w:val="left"/>
      <w:pPr>
        <w:ind w:left="395" w:hanging="720"/>
      </w:pPr>
      <w:rPr>
        <w:rFonts w:hint="default"/>
      </w:rPr>
    </w:lvl>
    <w:lvl w:ilvl="2">
      <w:start w:val="1"/>
      <w:numFmt w:val="decimal"/>
      <w:lvlText w:val="%1.%2.%3."/>
      <w:lvlJc w:val="left"/>
      <w:pPr>
        <w:ind w:left="70" w:hanging="720"/>
      </w:pPr>
      <w:rPr>
        <w:rFonts w:hint="default"/>
      </w:rPr>
    </w:lvl>
    <w:lvl w:ilvl="3">
      <w:start w:val="1"/>
      <w:numFmt w:val="decimal"/>
      <w:lvlText w:val="%1.%2.%3.%4."/>
      <w:lvlJc w:val="left"/>
      <w:pPr>
        <w:ind w:left="105" w:hanging="1080"/>
      </w:pPr>
      <w:rPr>
        <w:rFonts w:hint="default"/>
      </w:rPr>
    </w:lvl>
    <w:lvl w:ilvl="4">
      <w:start w:val="1"/>
      <w:numFmt w:val="decimal"/>
      <w:lvlText w:val="%1.%2.%3.%4.%5."/>
      <w:lvlJc w:val="left"/>
      <w:pPr>
        <w:ind w:left="140" w:hanging="144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150" w:hanging="1800"/>
      </w:pPr>
      <w:rPr>
        <w:rFonts w:hint="default"/>
      </w:rPr>
    </w:lvl>
    <w:lvl w:ilvl="7">
      <w:start w:val="1"/>
      <w:numFmt w:val="decimal"/>
      <w:lvlText w:val="%1.%2.%3.%4.%5.%6.%7.%8."/>
      <w:lvlJc w:val="left"/>
      <w:pPr>
        <w:ind w:left="-475" w:hanging="1800"/>
      </w:pPr>
      <w:rPr>
        <w:rFonts w:hint="default"/>
      </w:rPr>
    </w:lvl>
    <w:lvl w:ilvl="8">
      <w:start w:val="1"/>
      <w:numFmt w:val="decimal"/>
      <w:lvlText w:val="%1.%2.%3.%4.%5.%6.%7.%8.%9."/>
      <w:lvlJc w:val="left"/>
      <w:pPr>
        <w:ind w:left="-440" w:hanging="2160"/>
      </w:pPr>
      <w:rPr>
        <w:rFonts w:hint="default"/>
      </w:rPr>
    </w:lvl>
  </w:abstractNum>
  <w:abstractNum w:abstractNumId="3" w15:restartNumberingAfterBreak="0">
    <w:nsid w:val="46794B32"/>
    <w:multiLevelType w:val="multilevel"/>
    <w:tmpl w:val="0BCAC262"/>
    <w:lvl w:ilvl="0">
      <w:start w:val="6"/>
      <w:numFmt w:val="decimal"/>
      <w:lvlText w:val="%1."/>
      <w:lvlJc w:val="left"/>
      <w:pPr>
        <w:ind w:left="691" w:hanging="691"/>
      </w:pPr>
      <w:rPr>
        <w:rFonts w:hint="default"/>
      </w:rPr>
    </w:lvl>
    <w:lvl w:ilvl="1">
      <w:start w:val="2"/>
      <w:numFmt w:val="decimal"/>
      <w:lvlText w:val="%1.%2."/>
      <w:lvlJc w:val="left"/>
      <w:pPr>
        <w:ind w:left="395" w:hanging="720"/>
      </w:pPr>
      <w:rPr>
        <w:rFonts w:hint="default"/>
      </w:rPr>
    </w:lvl>
    <w:lvl w:ilvl="2">
      <w:start w:val="1"/>
      <w:numFmt w:val="decimal"/>
      <w:lvlText w:val="%1.%2.%3."/>
      <w:lvlJc w:val="left"/>
      <w:pPr>
        <w:ind w:left="70" w:hanging="720"/>
      </w:pPr>
      <w:rPr>
        <w:rFonts w:hint="default"/>
      </w:rPr>
    </w:lvl>
    <w:lvl w:ilvl="3">
      <w:start w:val="1"/>
      <w:numFmt w:val="decimal"/>
      <w:lvlText w:val="%1.%2.%3.%4."/>
      <w:lvlJc w:val="left"/>
      <w:pPr>
        <w:ind w:left="105" w:hanging="1080"/>
      </w:pPr>
      <w:rPr>
        <w:rFonts w:hint="default"/>
      </w:rPr>
    </w:lvl>
    <w:lvl w:ilvl="4">
      <w:start w:val="1"/>
      <w:numFmt w:val="decimal"/>
      <w:lvlText w:val="%1.%2.%3.%4.%5."/>
      <w:lvlJc w:val="left"/>
      <w:pPr>
        <w:ind w:left="140" w:hanging="144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150" w:hanging="1800"/>
      </w:pPr>
      <w:rPr>
        <w:rFonts w:hint="default"/>
      </w:rPr>
    </w:lvl>
    <w:lvl w:ilvl="7">
      <w:start w:val="1"/>
      <w:numFmt w:val="decimal"/>
      <w:lvlText w:val="%1.%2.%3.%4.%5.%6.%7.%8."/>
      <w:lvlJc w:val="left"/>
      <w:pPr>
        <w:ind w:left="-475" w:hanging="1800"/>
      </w:pPr>
      <w:rPr>
        <w:rFonts w:hint="default"/>
      </w:rPr>
    </w:lvl>
    <w:lvl w:ilvl="8">
      <w:start w:val="1"/>
      <w:numFmt w:val="decimal"/>
      <w:lvlText w:val="%1.%2.%3.%4.%5.%6.%7.%8.%9."/>
      <w:lvlJc w:val="left"/>
      <w:pPr>
        <w:ind w:left="-440" w:hanging="2160"/>
      </w:pPr>
      <w:rPr>
        <w:rFonts w:hint="default"/>
      </w:rPr>
    </w:lvl>
  </w:abstractNum>
  <w:abstractNum w:abstractNumId="4" w15:restartNumberingAfterBreak="0">
    <w:nsid w:val="48A81C3C"/>
    <w:multiLevelType w:val="hybridMultilevel"/>
    <w:tmpl w:val="BCDA97FC"/>
    <w:lvl w:ilvl="0" w:tplc="5F268FE4">
      <w:start w:val="3"/>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5"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F51E5"/>
    <w:multiLevelType w:val="multilevel"/>
    <w:tmpl w:val="0BCAC262"/>
    <w:lvl w:ilvl="0">
      <w:start w:val="6"/>
      <w:numFmt w:val="decimal"/>
      <w:lvlText w:val="%1."/>
      <w:lvlJc w:val="left"/>
      <w:pPr>
        <w:ind w:left="691" w:hanging="691"/>
      </w:pPr>
      <w:rPr>
        <w:rFonts w:hint="default"/>
      </w:rPr>
    </w:lvl>
    <w:lvl w:ilvl="1">
      <w:start w:val="2"/>
      <w:numFmt w:val="decimal"/>
      <w:lvlText w:val="%1.%2."/>
      <w:lvlJc w:val="left"/>
      <w:pPr>
        <w:ind w:left="395" w:hanging="720"/>
      </w:pPr>
      <w:rPr>
        <w:rFonts w:hint="default"/>
      </w:rPr>
    </w:lvl>
    <w:lvl w:ilvl="2">
      <w:start w:val="1"/>
      <w:numFmt w:val="decimal"/>
      <w:lvlText w:val="%1.%2.%3."/>
      <w:lvlJc w:val="left"/>
      <w:pPr>
        <w:ind w:left="70" w:hanging="720"/>
      </w:pPr>
      <w:rPr>
        <w:rFonts w:hint="default"/>
      </w:rPr>
    </w:lvl>
    <w:lvl w:ilvl="3">
      <w:start w:val="1"/>
      <w:numFmt w:val="decimal"/>
      <w:lvlText w:val="%1.%2.%3.%4."/>
      <w:lvlJc w:val="left"/>
      <w:pPr>
        <w:ind w:left="105" w:hanging="1080"/>
      </w:pPr>
      <w:rPr>
        <w:rFonts w:hint="default"/>
      </w:rPr>
    </w:lvl>
    <w:lvl w:ilvl="4">
      <w:start w:val="1"/>
      <w:numFmt w:val="decimal"/>
      <w:lvlText w:val="%1.%2.%3.%4.%5."/>
      <w:lvlJc w:val="left"/>
      <w:pPr>
        <w:ind w:left="140" w:hanging="1440"/>
      </w:pPr>
      <w:rPr>
        <w:rFonts w:hint="default"/>
      </w:rPr>
    </w:lvl>
    <w:lvl w:ilvl="5">
      <w:start w:val="1"/>
      <w:numFmt w:val="decimal"/>
      <w:lvlText w:val="%1.%2.%3.%4.%5.%6."/>
      <w:lvlJc w:val="left"/>
      <w:pPr>
        <w:ind w:left="-185" w:hanging="1440"/>
      </w:pPr>
      <w:rPr>
        <w:rFonts w:hint="default"/>
      </w:rPr>
    </w:lvl>
    <w:lvl w:ilvl="6">
      <w:start w:val="1"/>
      <w:numFmt w:val="decimal"/>
      <w:lvlText w:val="%1.%2.%3.%4.%5.%6.%7."/>
      <w:lvlJc w:val="left"/>
      <w:pPr>
        <w:ind w:left="-150" w:hanging="1800"/>
      </w:pPr>
      <w:rPr>
        <w:rFonts w:hint="default"/>
      </w:rPr>
    </w:lvl>
    <w:lvl w:ilvl="7">
      <w:start w:val="1"/>
      <w:numFmt w:val="decimal"/>
      <w:lvlText w:val="%1.%2.%3.%4.%5.%6.%7.%8."/>
      <w:lvlJc w:val="left"/>
      <w:pPr>
        <w:ind w:left="-475" w:hanging="1800"/>
      </w:pPr>
      <w:rPr>
        <w:rFonts w:hint="default"/>
      </w:rPr>
    </w:lvl>
    <w:lvl w:ilvl="8">
      <w:start w:val="1"/>
      <w:numFmt w:val="decimal"/>
      <w:lvlText w:val="%1.%2.%3.%4.%5.%6.%7.%8.%9."/>
      <w:lvlJc w:val="left"/>
      <w:pPr>
        <w:ind w:left="-440" w:hanging="2160"/>
      </w:pPr>
      <w:rPr>
        <w:rFonts w:hint="default"/>
      </w:rPr>
    </w:lvl>
  </w:abstractNum>
  <w:abstractNum w:abstractNumId="7" w15:restartNumberingAfterBreak="0">
    <w:nsid w:val="5ADD1E42"/>
    <w:multiLevelType w:val="multilevel"/>
    <w:tmpl w:val="6748C508"/>
    <w:lvl w:ilvl="0">
      <w:start w:val="1"/>
      <w:numFmt w:val="decimal"/>
      <w:lvlText w:val="%1."/>
      <w:lvlJc w:val="left"/>
      <w:pPr>
        <w:ind w:left="102" w:hanging="286"/>
      </w:pPr>
      <w:rPr>
        <w:rFonts w:ascii="Times New Roman" w:eastAsia="Times New Roman" w:hAnsi="Times New Roman" w:cs="Times New Roman" w:hint="default"/>
        <w:w w:val="100"/>
        <w:sz w:val="30"/>
        <w:szCs w:val="30"/>
        <w:lang w:val="uk-UA" w:eastAsia="en-US" w:bidi="ar-SA"/>
      </w:rPr>
    </w:lvl>
    <w:lvl w:ilvl="1">
      <w:start w:val="1"/>
      <w:numFmt w:val="decimal"/>
      <w:lvlText w:val="%1.%2."/>
      <w:lvlJc w:val="left"/>
      <w:pPr>
        <w:ind w:left="1335" w:hanging="526"/>
      </w:pPr>
      <w:rPr>
        <w:rFonts w:ascii="Times New Roman" w:eastAsia="Times New Roman" w:hAnsi="Times New Roman" w:cs="Times New Roman" w:hint="default"/>
        <w:w w:val="100"/>
        <w:sz w:val="30"/>
        <w:szCs w:val="30"/>
        <w:lang w:val="uk-UA" w:eastAsia="en-US" w:bidi="ar-SA"/>
      </w:rPr>
    </w:lvl>
    <w:lvl w:ilvl="2">
      <w:start w:val="1"/>
      <w:numFmt w:val="decimal"/>
      <w:lvlText w:val="%1.%2.%3."/>
      <w:lvlJc w:val="left"/>
      <w:pPr>
        <w:ind w:left="102" w:hanging="752"/>
      </w:pPr>
      <w:rPr>
        <w:rFonts w:ascii="Times New Roman" w:eastAsia="Times New Roman" w:hAnsi="Times New Roman" w:cs="Times New Roman" w:hint="default"/>
        <w:w w:val="100"/>
        <w:sz w:val="30"/>
        <w:szCs w:val="30"/>
        <w:lang w:val="uk-UA" w:eastAsia="en-US" w:bidi="ar-SA"/>
      </w:rPr>
    </w:lvl>
    <w:lvl w:ilvl="3">
      <w:numFmt w:val="bullet"/>
      <w:lvlText w:val="•"/>
      <w:lvlJc w:val="left"/>
      <w:pPr>
        <w:ind w:left="3230" w:hanging="752"/>
      </w:pPr>
      <w:rPr>
        <w:rFonts w:hint="default"/>
        <w:lang w:val="uk-UA" w:eastAsia="en-US" w:bidi="ar-SA"/>
      </w:rPr>
    </w:lvl>
    <w:lvl w:ilvl="4">
      <w:numFmt w:val="bullet"/>
      <w:lvlText w:val="•"/>
      <w:lvlJc w:val="left"/>
      <w:pPr>
        <w:ind w:left="4175" w:hanging="752"/>
      </w:pPr>
      <w:rPr>
        <w:rFonts w:hint="default"/>
        <w:lang w:val="uk-UA" w:eastAsia="en-US" w:bidi="ar-SA"/>
      </w:rPr>
    </w:lvl>
    <w:lvl w:ilvl="5">
      <w:numFmt w:val="bullet"/>
      <w:lvlText w:val="•"/>
      <w:lvlJc w:val="left"/>
      <w:pPr>
        <w:ind w:left="5120" w:hanging="752"/>
      </w:pPr>
      <w:rPr>
        <w:rFonts w:hint="default"/>
        <w:lang w:val="uk-UA" w:eastAsia="en-US" w:bidi="ar-SA"/>
      </w:rPr>
    </w:lvl>
    <w:lvl w:ilvl="6">
      <w:numFmt w:val="bullet"/>
      <w:lvlText w:val="•"/>
      <w:lvlJc w:val="left"/>
      <w:pPr>
        <w:ind w:left="6065" w:hanging="752"/>
      </w:pPr>
      <w:rPr>
        <w:rFonts w:hint="default"/>
        <w:lang w:val="uk-UA" w:eastAsia="en-US" w:bidi="ar-SA"/>
      </w:rPr>
    </w:lvl>
    <w:lvl w:ilvl="7">
      <w:numFmt w:val="bullet"/>
      <w:lvlText w:val="•"/>
      <w:lvlJc w:val="left"/>
      <w:pPr>
        <w:ind w:left="7010" w:hanging="752"/>
      </w:pPr>
      <w:rPr>
        <w:rFonts w:hint="default"/>
        <w:lang w:val="uk-UA" w:eastAsia="en-US" w:bidi="ar-SA"/>
      </w:rPr>
    </w:lvl>
    <w:lvl w:ilvl="8">
      <w:numFmt w:val="bullet"/>
      <w:lvlText w:val="•"/>
      <w:lvlJc w:val="left"/>
      <w:pPr>
        <w:ind w:left="7956" w:hanging="752"/>
      </w:pPr>
      <w:rPr>
        <w:rFonts w:hint="default"/>
        <w:lang w:val="uk-UA" w:eastAsia="en-US" w:bidi="ar-SA"/>
      </w:rPr>
    </w:lvl>
  </w:abstractNum>
  <w:abstractNum w:abstractNumId="8" w15:restartNumberingAfterBreak="0">
    <w:nsid w:val="7B2A4536"/>
    <w:multiLevelType w:val="hybridMultilevel"/>
    <w:tmpl w:val="F79EE960"/>
    <w:lvl w:ilvl="0" w:tplc="8B78E4EA">
      <w:start w:val="1"/>
      <w:numFmt w:val="decimal"/>
      <w:lvlText w:val="%1."/>
      <w:lvlJc w:val="left"/>
      <w:pPr>
        <w:ind w:left="1169" w:hanging="360"/>
      </w:pPr>
      <w:rPr>
        <w:rFonts w:hint="default"/>
        <w:lang w:val="uk-UA"/>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num w:numId="1">
    <w:abstractNumId w:val="7"/>
  </w:num>
  <w:num w:numId="2">
    <w:abstractNumId w:val="1"/>
  </w:num>
  <w:num w:numId="3">
    <w:abstractNumId w:val="8"/>
  </w:num>
  <w:num w:numId="4">
    <w:abstractNumId w:val="5"/>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46"/>
    <w:rsid w:val="00061846"/>
    <w:rsid w:val="00920546"/>
    <w:rsid w:val="00A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A21B3-4610-4ED7-8993-8C300CEA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0546"/>
  </w:style>
  <w:style w:type="paragraph" w:styleId="2">
    <w:name w:val="Body Text Indent 2"/>
    <w:basedOn w:val="a"/>
    <w:link w:val="20"/>
    <w:uiPriority w:val="99"/>
    <w:rsid w:val="00920546"/>
    <w:pPr>
      <w:spacing w:after="0" w:line="360" w:lineRule="auto"/>
      <w:ind w:left="708" w:firstLine="1"/>
    </w:pPr>
    <w:rPr>
      <w:rFonts w:ascii="Times New Roman" w:eastAsia="Times New Roman" w:hAnsi="Times New Roman" w:cs="Times New Roman"/>
      <w:b/>
      <w:sz w:val="28"/>
      <w:szCs w:val="24"/>
      <w:lang w:val="be-BY" w:eastAsia="ru-RU"/>
    </w:rPr>
  </w:style>
  <w:style w:type="character" w:customStyle="1" w:styleId="20">
    <w:name w:val="Основной текст с отступом 2 Знак"/>
    <w:basedOn w:val="a0"/>
    <w:link w:val="2"/>
    <w:uiPriority w:val="99"/>
    <w:rsid w:val="00920546"/>
    <w:rPr>
      <w:rFonts w:ascii="Times New Roman" w:eastAsia="Times New Roman" w:hAnsi="Times New Roman" w:cs="Times New Roman"/>
      <w:b/>
      <w:sz w:val="28"/>
      <w:szCs w:val="24"/>
      <w:lang w:val="be-BY" w:eastAsia="ru-RU"/>
    </w:rPr>
  </w:style>
  <w:style w:type="paragraph" w:styleId="a3">
    <w:name w:val="Normal (Web)"/>
    <w:aliases w:val="Обычный (Web),Знак Знак6,Знак"/>
    <w:basedOn w:val="a"/>
    <w:uiPriority w:val="99"/>
    <w:rsid w:val="00920546"/>
    <w:pPr>
      <w:spacing w:after="150" w:line="240" w:lineRule="auto"/>
    </w:pPr>
    <w:rPr>
      <w:rFonts w:ascii="Verdana" w:eastAsia="Times New Roman" w:hAnsi="Verdana" w:cs="Verdana"/>
      <w:color w:val="000000"/>
      <w:sz w:val="17"/>
      <w:szCs w:val="17"/>
      <w:lang w:eastAsia="ru-RU"/>
    </w:rPr>
  </w:style>
  <w:style w:type="character" w:styleId="a4">
    <w:name w:val="footnote reference"/>
    <w:basedOn w:val="a0"/>
    <w:uiPriority w:val="99"/>
    <w:rsid w:val="00920546"/>
    <w:rPr>
      <w:rFonts w:cs="Times New Roman"/>
      <w:vertAlign w:val="superscript"/>
    </w:rPr>
  </w:style>
  <w:style w:type="paragraph" w:customStyle="1" w:styleId="U1">
    <w:name w:val="U1"/>
    <w:uiPriority w:val="99"/>
    <w:rsid w:val="009205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styleId="a5">
    <w:name w:val="Body Text Indent"/>
    <w:basedOn w:val="a"/>
    <w:link w:val="a6"/>
    <w:uiPriority w:val="99"/>
    <w:rsid w:val="00920546"/>
    <w:pPr>
      <w:widowControl w:val="0"/>
      <w:spacing w:after="0" w:line="336" w:lineRule="auto"/>
      <w:ind w:firstLine="567"/>
      <w:jc w:val="both"/>
    </w:pPr>
    <w:rPr>
      <w:rFonts w:ascii="Times New Roman" w:eastAsia="Times New Roman" w:hAnsi="Times New Roman" w:cs="Times New Roman"/>
      <w:noProof/>
      <w:sz w:val="29"/>
      <w:szCs w:val="29"/>
      <w:lang w:val="be-BY" w:eastAsia="ru-RU"/>
    </w:rPr>
  </w:style>
  <w:style w:type="character" w:customStyle="1" w:styleId="a6">
    <w:name w:val="Основной текст с отступом Знак"/>
    <w:basedOn w:val="a0"/>
    <w:link w:val="a5"/>
    <w:uiPriority w:val="99"/>
    <w:rsid w:val="00920546"/>
    <w:rPr>
      <w:rFonts w:ascii="Times New Roman" w:eastAsia="Times New Roman" w:hAnsi="Times New Roman" w:cs="Times New Roman"/>
      <w:noProof/>
      <w:sz w:val="29"/>
      <w:szCs w:val="29"/>
      <w:lang w:val="be-BY" w:eastAsia="ru-RU"/>
    </w:rPr>
  </w:style>
  <w:style w:type="paragraph" w:styleId="a7">
    <w:name w:val="header"/>
    <w:basedOn w:val="a"/>
    <w:link w:val="a8"/>
    <w:uiPriority w:val="99"/>
    <w:unhideWhenUsed/>
    <w:rsid w:val="009205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205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05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20546"/>
    <w:rPr>
      <w:rFonts w:ascii="Times New Roman" w:eastAsia="Times New Roman" w:hAnsi="Times New Roman" w:cs="Times New Roman"/>
      <w:sz w:val="24"/>
      <w:szCs w:val="24"/>
      <w:lang w:eastAsia="ru-RU"/>
    </w:rPr>
  </w:style>
  <w:style w:type="character" w:customStyle="1" w:styleId="21">
    <w:name w:val="Основной текст (2)_"/>
    <w:link w:val="22"/>
    <w:locked/>
    <w:rsid w:val="00920546"/>
    <w:rPr>
      <w:sz w:val="28"/>
      <w:szCs w:val="28"/>
      <w:shd w:val="clear" w:color="auto" w:fill="FFFFFF"/>
    </w:rPr>
  </w:style>
  <w:style w:type="paragraph" w:customStyle="1" w:styleId="22">
    <w:name w:val="Основной текст (2)"/>
    <w:basedOn w:val="a"/>
    <w:link w:val="21"/>
    <w:rsid w:val="00920546"/>
    <w:pPr>
      <w:widowControl w:val="0"/>
      <w:shd w:val="clear" w:color="auto" w:fill="FFFFFF"/>
      <w:spacing w:after="0" w:line="322" w:lineRule="exact"/>
      <w:ind w:hanging="1480"/>
      <w:jc w:val="both"/>
    </w:pPr>
    <w:rPr>
      <w:sz w:val="28"/>
      <w:szCs w:val="28"/>
    </w:rPr>
  </w:style>
  <w:style w:type="paragraph" w:customStyle="1" w:styleId="nonumheader">
    <w:name w:val="nonumheader"/>
    <w:basedOn w:val="a"/>
    <w:rsid w:val="00920546"/>
    <w:pPr>
      <w:spacing w:before="240" w:after="240" w:line="240" w:lineRule="auto"/>
      <w:jc w:val="center"/>
    </w:pPr>
    <w:rPr>
      <w:rFonts w:ascii="Times New Roman" w:eastAsia="等线" w:hAnsi="Times New Roman" w:cs="Times New Roman"/>
      <w:b/>
      <w:bCs/>
      <w:sz w:val="24"/>
      <w:szCs w:val="24"/>
      <w:lang w:eastAsia="ru-RU"/>
    </w:rPr>
  </w:style>
  <w:style w:type="paragraph" w:customStyle="1" w:styleId="newncpi">
    <w:name w:val="newncpi"/>
    <w:basedOn w:val="a"/>
    <w:rsid w:val="00920546"/>
    <w:pPr>
      <w:spacing w:after="0" w:line="240" w:lineRule="auto"/>
      <w:ind w:firstLine="567"/>
      <w:jc w:val="both"/>
    </w:pPr>
    <w:rPr>
      <w:rFonts w:ascii="Times New Roman" w:eastAsia="等线" w:hAnsi="Times New Roman" w:cs="Times New Roman"/>
      <w:sz w:val="24"/>
      <w:szCs w:val="24"/>
      <w:lang w:eastAsia="ru-RU"/>
    </w:rPr>
  </w:style>
  <w:style w:type="character" w:styleId="ab">
    <w:name w:val="page number"/>
    <w:basedOn w:val="a0"/>
    <w:uiPriority w:val="99"/>
    <w:semiHidden/>
    <w:unhideWhenUsed/>
    <w:rsid w:val="00920546"/>
  </w:style>
  <w:style w:type="character" w:customStyle="1" w:styleId="fontstyle01">
    <w:name w:val="fontstyle01"/>
    <w:rsid w:val="00920546"/>
    <w:rPr>
      <w:rFonts w:ascii="Times New Roman" w:hAnsi="Times New Roman" w:cs="Times New Roman" w:hint="default"/>
      <w:b w:val="0"/>
      <w:bCs w:val="0"/>
      <w:i w:val="0"/>
      <w:iCs w:val="0"/>
      <w:color w:val="000000"/>
      <w:sz w:val="24"/>
      <w:szCs w:val="24"/>
    </w:rPr>
  </w:style>
  <w:style w:type="paragraph" w:customStyle="1" w:styleId="newncpi0">
    <w:name w:val="newncpi0"/>
    <w:basedOn w:val="a"/>
    <w:rsid w:val="00920546"/>
    <w:pPr>
      <w:spacing w:after="0" w:line="240" w:lineRule="auto"/>
      <w:jc w:val="both"/>
    </w:pPr>
    <w:rPr>
      <w:rFonts w:ascii="Times New Roman" w:eastAsia="等线" w:hAnsi="Times New Roman" w:cs="Times New Roman"/>
      <w:sz w:val="24"/>
      <w:szCs w:val="24"/>
      <w:lang w:eastAsia="ru-RU"/>
    </w:rPr>
  </w:style>
  <w:style w:type="paragraph" w:customStyle="1" w:styleId="point">
    <w:name w:val="point"/>
    <w:basedOn w:val="a"/>
    <w:rsid w:val="0092054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920546"/>
    <w:rPr>
      <w:rFonts w:ascii="Times New Roman" w:hAnsi="Times New Roman" w:cs="Times New Roman" w:hint="default"/>
      <w:spacing w:val="30"/>
    </w:rPr>
  </w:style>
  <w:style w:type="paragraph" w:customStyle="1" w:styleId="cap1">
    <w:name w:val="cap1"/>
    <w:basedOn w:val="a"/>
    <w:rsid w:val="00920546"/>
    <w:pPr>
      <w:spacing w:after="0" w:line="240" w:lineRule="auto"/>
    </w:pPr>
    <w:rPr>
      <w:rFonts w:ascii="Times New Roman" w:eastAsia="Times New Roman" w:hAnsi="Times New Roman" w:cs="Times New Roman"/>
      <w:lang w:eastAsia="ru-RU"/>
    </w:rPr>
  </w:style>
  <w:style w:type="paragraph" w:customStyle="1" w:styleId="capu1">
    <w:name w:val="capu1"/>
    <w:basedOn w:val="a"/>
    <w:rsid w:val="00920546"/>
    <w:pPr>
      <w:spacing w:after="120" w:line="240" w:lineRule="auto"/>
    </w:pPr>
    <w:rPr>
      <w:rFonts w:ascii="Times New Roman" w:eastAsia="Times New Roman" w:hAnsi="Times New Roman" w:cs="Times New Roman"/>
      <w:lang w:eastAsia="ru-RU"/>
    </w:rPr>
  </w:style>
  <w:style w:type="paragraph" w:customStyle="1" w:styleId="c1">
    <w:name w:val="c1"/>
    <w:basedOn w:val="a"/>
    <w:rsid w:val="009205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920546"/>
    <w:rPr>
      <w:color w:val="154C94"/>
      <w:u w:val="single"/>
    </w:rPr>
  </w:style>
  <w:style w:type="character" w:styleId="ad">
    <w:name w:val="FollowedHyperlink"/>
    <w:basedOn w:val="a0"/>
    <w:uiPriority w:val="99"/>
    <w:semiHidden/>
    <w:unhideWhenUsed/>
    <w:rsid w:val="00920546"/>
    <w:rPr>
      <w:color w:val="154C94"/>
      <w:u w:val="single"/>
    </w:rPr>
  </w:style>
  <w:style w:type="paragraph" w:customStyle="1" w:styleId="part">
    <w:name w:val="part"/>
    <w:basedOn w:val="a"/>
    <w:rsid w:val="00920546"/>
    <w:pPr>
      <w:spacing w:before="240" w:after="240" w:line="240" w:lineRule="auto"/>
      <w:jc w:val="center"/>
    </w:pPr>
    <w:rPr>
      <w:rFonts w:ascii="Times New Roman" w:eastAsia="等线" w:hAnsi="Times New Roman" w:cs="Times New Roman"/>
      <w:b/>
      <w:bCs/>
      <w:caps/>
      <w:sz w:val="24"/>
      <w:szCs w:val="24"/>
      <w:lang w:eastAsia="ru-RU"/>
    </w:rPr>
  </w:style>
  <w:style w:type="paragraph" w:customStyle="1" w:styleId="article">
    <w:name w:val="article"/>
    <w:basedOn w:val="a"/>
    <w:rsid w:val="009205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0">
    <w:name w:val="Название1"/>
    <w:basedOn w:val="a"/>
    <w:rsid w:val="009205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205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20546"/>
    <w:pPr>
      <w:spacing w:after="0" w:line="240" w:lineRule="auto"/>
      <w:jc w:val="center"/>
    </w:pPr>
    <w:rPr>
      <w:rFonts w:ascii="Times New Roman" w:eastAsia="等线" w:hAnsi="Times New Roman" w:cs="Times New Roman"/>
      <w:b/>
      <w:bCs/>
      <w:color w:val="FF0000"/>
      <w:sz w:val="24"/>
      <w:szCs w:val="24"/>
      <w:lang w:eastAsia="ru-RU"/>
    </w:rPr>
  </w:style>
  <w:style w:type="paragraph" w:customStyle="1" w:styleId="chapter">
    <w:name w:val="chapter"/>
    <w:basedOn w:val="a"/>
    <w:rsid w:val="00920546"/>
    <w:pPr>
      <w:spacing w:before="240" w:after="240" w:line="240" w:lineRule="auto"/>
      <w:jc w:val="center"/>
    </w:pPr>
    <w:rPr>
      <w:rFonts w:ascii="Times New Roman" w:eastAsia="等线" w:hAnsi="Times New Roman" w:cs="Times New Roman"/>
      <w:b/>
      <w:bCs/>
      <w:caps/>
      <w:sz w:val="24"/>
      <w:szCs w:val="24"/>
      <w:lang w:eastAsia="ru-RU"/>
    </w:rPr>
  </w:style>
  <w:style w:type="paragraph" w:customStyle="1" w:styleId="titleg">
    <w:name w:val="titleg"/>
    <w:basedOn w:val="a"/>
    <w:rsid w:val="00920546"/>
    <w:pPr>
      <w:spacing w:after="0" w:line="240" w:lineRule="auto"/>
      <w:jc w:val="center"/>
    </w:pPr>
    <w:rPr>
      <w:rFonts w:ascii="Times New Roman" w:eastAsia="等线" w:hAnsi="Times New Roman" w:cs="Times New Roman"/>
      <w:b/>
      <w:bCs/>
      <w:sz w:val="24"/>
      <w:szCs w:val="24"/>
      <w:lang w:eastAsia="ru-RU"/>
    </w:rPr>
  </w:style>
  <w:style w:type="paragraph" w:customStyle="1" w:styleId="titlepr">
    <w:name w:val="titlepr"/>
    <w:basedOn w:val="a"/>
    <w:rsid w:val="00920546"/>
    <w:pPr>
      <w:spacing w:after="0" w:line="240" w:lineRule="auto"/>
      <w:jc w:val="center"/>
    </w:pPr>
    <w:rPr>
      <w:rFonts w:ascii="Times New Roman" w:eastAsia="等线" w:hAnsi="Times New Roman" w:cs="Times New Roman"/>
      <w:b/>
      <w:bCs/>
      <w:sz w:val="24"/>
      <w:szCs w:val="24"/>
      <w:lang w:eastAsia="ru-RU"/>
    </w:rPr>
  </w:style>
  <w:style w:type="paragraph" w:customStyle="1" w:styleId="agree">
    <w:name w:val="agree"/>
    <w:basedOn w:val="a"/>
    <w:rsid w:val="00920546"/>
    <w:pPr>
      <w:spacing w:after="28" w:line="240" w:lineRule="auto"/>
    </w:pPr>
    <w:rPr>
      <w:rFonts w:ascii="Times New Roman" w:eastAsia="等线" w:hAnsi="Times New Roman" w:cs="Times New Roman"/>
      <w:lang w:eastAsia="ru-RU"/>
    </w:rPr>
  </w:style>
  <w:style w:type="paragraph" w:customStyle="1" w:styleId="razdel">
    <w:name w:val="razdel"/>
    <w:basedOn w:val="a"/>
    <w:rsid w:val="00920546"/>
    <w:pPr>
      <w:spacing w:after="0" w:line="240" w:lineRule="auto"/>
      <w:ind w:firstLine="567"/>
      <w:jc w:val="center"/>
    </w:pPr>
    <w:rPr>
      <w:rFonts w:ascii="Times New Roman" w:eastAsia="等线" w:hAnsi="Times New Roman" w:cs="Times New Roman"/>
      <w:b/>
      <w:bCs/>
      <w:caps/>
      <w:sz w:val="32"/>
      <w:szCs w:val="32"/>
      <w:lang w:eastAsia="ru-RU"/>
    </w:rPr>
  </w:style>
  <w:style w:type="paragraph" w:customStyle="1" w:styleId="podrazdel">
    <w:name w:val="podrazdel"/>
    <w:basedOn w:val="a"/>
    <w:rsid w:val="00920546"/>
    <w:pPr>
      <w:spacing w:after="0" w:line="240" w:lineRule="auto"/>
      <w:jc w:val="center"/>
    </w:pPr>
    <w:rPr>
      <w:rFonts w:ascii="Times New Roman" w:eastAsia="等线" w:hAnsi="Times New Roman" w:cs="Times New Roman"/>
      <w:b/>
      <w:bCs/>
      <w:caps/>
      <w:sz w:val="24"/>
      <w:szCs w:val="24"/>
      <w:lang w:eastAsia="ru-RU"/>
    </w:rPr>
  </w:style>
  <w:style w:type="paragraph" w:customStyle="1" w:styleId="titlep">
    <w:name w:val="titlep"/>
    <w:basedOn w:val="a"/>
    <w:rsid w:val="00920546"/>
    <w:pPr>
      <w:spacing w:before="240" w:after="240" w:line="240" w:lineRule="auto"/>
      <w:jc w:val="center"/>
    </w:pPr>
    <w:rPr>
      <w:rFonts w:ascii="Times New Roman" w:eastAsia="等线" w:hAnsi="Times New Roman" w:cs="Times New Roman"/>
      <w:b/>
      <w:bCs/>
      <w:sz w:val="24"/>
      <w:szCs w:val="24"/>
      <w:lang w:eastAsia="ru-RU"/>
    </w:rPr>
  </w:style>
  <w:style w:type="paragraph" w:customStyle="1" w:styleId="onestring">
    <w:name w:val="onestring"/>
    <w:basedOn w:val="a"/>
    <w:rsid w:val="00920546"/>
    <w:pPr>
      <w:spacing w:after="0" w:line="240" w:lineRule="auto"/>
      <w:jc w:val="right"/>
    </w:pPr>
    <w:rPr>
      <w:rFonts w:ascii="Times New Roman" w:eastAsia="等线" w:hAnsi="Times New Roman" w:cs="Times New Roman"/>
      <w:lang w:eastAsia="ru-RU"/>
    </w:rPr>
  </w:style>
  <w:style w:type="paragraph" w:customStyle="1" w:styleId="titleu">
    <w:name w:val="titleu"/>
    <w:basedOn w:val="a"/>
    <w:rsid w:val="00920546"/>
    <w:pPr>
      <w:spacing w:before="240" w:after="240" w:line="240" w:lineRule="auto"/>
    </w:pPr>
    <w:rPr>
      <w:rFonts w:ascii="Times New Roman" w:eastAsia="等线" w:hAnsi="Times New Roman" w:cs="Times New Roman"/>
      <w:b/>
      <w:bCs/>
      <w:sz w:val="24"/>
      <w:szCs w:val="24"/>
      <w:lang w:eastAsia="ru-RU"/>
    </w:rPr>
  </w:style>
  <w:style w:type="paragraph" w:customStyle="1" w:styleId="titlek">
    <w:name w:val="titlek"/>
    <w:basedOn w:val="a"/>
    <w:rsid w:val="00920546"/>
    <w:pPr>
      <w:spacing w:before="240" w:after="0" w:line="240" w:lineRule="auto"/>
      <w:jc w:val="center"/>
    </w:pPr>
    <w:rPr>
      <w:rFonts w:ascii="Times New Roman" w:eastAsia="等线" w:hAnsi="Times New Roman" w:cs="Times New Roman"/>
      <w:caps/>
      <w:sz w:val="24"/>
      <w:szCs w:val="24"/>
      <w:lang w:eastAsia="ru-RU"/>
    </w:rPr>
  </w:style>
  <w:style w:type="paragraph" w:customStyle="1" w:styleId="izvlechen">
    <w:name w:val="izvlechen"/>
    <w:basedOn w:val="a"/>
    <w:rsid w:val="00920546"/>
    <w:pPr>
      <w:spacing w:after="0" w:line="240" w:lineRule="auto"/>
    </w:pPr>
    <w:rPr>
      <w:rFonts w:ascii="Times New Roman" w:eastAsia="等线" w:hAnsi="Times New Roman" w:cs="Times New Roman"/>
      <w:sz w:val="20"/>
      <w:szCs w:val="20"/>
      <w:lang w:eastAsia="ru-RU"/>
    </w:rPr>
  </w:style>
  <w:style w:type="paragraph" w:customStyle="1" w:styleId="underpoint">
    <w:name w:val="underpoint"/>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signed">
    <w:name w:val="signed"/>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odobren">
    <w:name w:val="odobren"/>
    <w:basedOn w:val="a"/>
    <w:rsid w:val="00920546"/>
    <w:pPr>
      <w:spacing w:after="0" w:line="240" w:lineRule="auto"/>
    </w:pPr>
    <w:rPr>
      <w:rFonts w:ascii="Times New Roman" w:eastAsia="等线" w:hAnsi="Times New Roman" w:cs="Times New Roman"/>
      <w:lang w:eastAsia="ru-RU"/>
    </w:rPr>
  </w:style>
  <w:style w:type="paragraph" w:customStyle="1" w:styleId="odobren1">
    <w:name w:val="odobren1"/>
    <w:basedOn w:val="a"/>
    <w:rsid w:val="00920546"/>
    <w:pPr>
      <w:spacing w:after="120" w:line="240" w:lineRule="auto"/>
    </w:pPr>
    <w:rPr>
      <w:rFonts w:ascii="Times New Roman" w:eastAsia="等线" w:hAnsi="Times New Roman" w:cs="Times New Roman"/>
      <w:lang w:eastAsia="ru-RU"/>
    </w:rPr>
  </w:style>
  <w:style w:type="paragraph" w:customStyle="1" w:styleId="comment">
    <w:name w:val="comment"/>
    <w:basedOn w:val="a"/>
    <w:rsid w:val="00920546"/>
    <w:pPr>
      <w:spacing w:after="0" w:line="240" w:lineRule="auto"/>
      <w:ind w:firstLine="709"/>
      <w:jc w:val="both"/>
    </w:pPr>
    <w:rPr>
      <w:rFonts w:ascii="Times New Roman" w:eastAsia="等线" w:hAnsi="Times New Roman" w:cs="Times New Roman"/>
      <w:sz w:val="20"/>
      <w:szCs w:val="20"/>
      <w:lang w:eastAsia="ru-RU"/>
    </w:rPr>
  </w:style>
  <w:style w:type="paragraph" w:customStyle="1" w:styleId="preamble">
    <w:name w:val="preamble"/>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snoski">
    <w:name w:val="snoski"/>
    <w:basedOn w:val="a"/>
    <w:rsid w:val="00920546"/>
    <w:pPr>
      <w:spacing w:after="0" w:line="240" w:lineRule="auto"/>
      <w:ind w:firstLine="567"/>
      <w:jc w:val="both"/>
    </w:pPr>
    <w:rPr>
      <w:rFonts w:ascii="Times New Roman" w:eastAsia="等线" w:hAnsi="Times New Roman" w:cs="Times New Roman"/>
      <w:sz w:val="20"/>
      <w:szCs w:val="20"/>
      <w:lang w:eastAsia="ru-RU"/>
    </w:rPr>
  </w:style>
  <w:style w:type="paragraph" w:customStyle="1" w:styleId="snoskiline">
    <w:name w:val="snoskiline"/>
    <w:basedOn w:val="a"/>
    <w:rsid w:val="00920546"/>
    <w:pPr>
      <w:spacing w:after="0" w:line="240" w:lineRule="auto"/>
      <w:jc w:val="both"/>
    </w:pPr>
    <w:rPr>
      <w:rFonts w:ascii="Times New Roman" w:eastAsia="等线" w:hAnsi="Times New Roman" w:cs="Times New Roman"/>
      <w:sz w:val="20"/>
      <w:szCs w:val="20"/>
      <w:lang w:eastAsia="ru-RU"/>
    </w:rPr>
  </w:style>
  <w:style w:type="paragraph" w:customStyle="1" w:styleId="paragraph">
    <w:name w:val="paragraph"/>
    <w:basedOn w:val="a"/>
    <w:rsid w:val="00920546"/>
    <w:pPr>
      <w:spacing w:before="240" w:after="240" w:line="240" w:lineRule="auto"/>
      <w:ind w:firstLine="567"/>
      <w:jc w:val="center"/>
    </w:pPr>
    <w:rPr>
      <w:rFonts w:ascii="Times New Roman" w:eastAsia="等线" w:hAnsi="Times New Roman" w:cs="Times New Roman"/>
      <w:b/>
      <w:bCs/>
      <w:sz w:val="24"/>
      <w:szCs w:val="24"/>
      <w:lang w:eastAsia="ru-RU"/>
    </w:rPr>
  </w:style>
  <w:style w:type="paragraph" w:customStyle="1" w:styleId="table10">
    <w:name w:val="table10"/>
    <w:basedOn w:val="a"/>
    <w:rsid w:val="00920546"/>
    <w:pPr>
      <w:spacing w:after="0" w:line="240" w:lineRule="auto"/>
    </w:pPr>
    <w:rPr>
      <w:rFonts w:ascii="Times New Roman" w:eastAsia="等线" w:hAnsi="Times New Roman" w:cs="Times New Roman"/>
      <w:sz w:val="20"/>
      <w:szCs w:val="20"/>
      <w:lang w:eastAsia="ru-RU"/>
    </w:rPr>
  </w:style>
  <w:style w:type="paragraph" w:customStyle="1" w:styleId="numnrpa">
    <w:name w:val="numnrpa"/>
    <w:basedOn w:val="a"/>
    <w:rsid w:val="00920546"/>
    <w:pPr>
      <w:spacing w:after="0" w:line="240" w:lineRule="auto"/>
    </w:pPr>
    <w:rPr>
      <w:rFonts w:ascii="Times New Roman" w:eastAsia="等线" w:hAnsi="Times New Roman" w:cs="Times New Roman"/>
      <w:sz w:val="36"/>
      <w:szCs w:val="36"/>
      <w:lang w:eastAsia="ru-RU"/>
    </w:rPr>
  </w:style>
  <w:style w:type="paragraph" w:customStyle="1" w:styleId="append">
    <w:name w:val="append"/>
    <w:basedOn w:val="a"/>
    <w:rsid w:val="00920546"/>
    <w:pPr>
      <w:spacing w:after="0" w:line="240" w:lineRule="auto"/>
    </w:pPr>
    <w:rPr>
      <w:rFonts w:ascii="Times New Roman" w:eastAsia="等线" w:hAnsi="Times New Roman" w:cs="Times New Roman"/>
      <w:lang w:eastAsia="ru-RU"/>
    </w:rPr>
  </w:style>
  <w:style w:type="paragraph" w:customStyle="1" w:styleId="prinodobren">
    <w:name w:val="prinodobren"/>
    <w:basedOn w:val="a"/>
    <w:rsid w:val="00920546"/>
    <w:pPr>
      <w:spacing w:before="240" w:after="240" w:line="240" w:lineRule="auto"/>
    </w:pPr>
    <w:rPr>
      <w:rFonts w:ascii="Times New Roman" w:eastAsia="等线" w:hAnsi="Times New Roman" w:cs="Times New Roman"/>
      <w:i/>
      <w:iCs/>
      <w:sz w:val="24"/>
      <w:szCs w:val="24"/>
      <w:lang w:eastAsia="ru-RU"/>
    </w:rPr>
  </w:style>
  <w:style w:type="paragraph" w:customStyle="1" w:styleId="spiski">
    <w:name w:val="spiski"/>
    <w:basedOn w:val="a"/>
    <w:rsid w:val="00920546"/>
    <w:pPr>
      <w:spacing w:after="0" w:line="240" w:lineRule="auto"/>
    </w:pPr>
    <w:rPr>
      <w:rFonts w:ascii="Times New Roman" w:eastAsia="等线" w:hAnsi="Times New Roman" w:cs="Times New Roman"/>
      <w:sz w:val="24"/>
      <w:szCs w:val="24"/>
      <w:lang w:eastAsia="ru-RU"/>
    </w:rPr>
  </w:style>
  <w:style w:type="paragraph" w:customStyle="1" w:styleId="numheader">
    <w:name w:val="numheader"/>
    <w:basedOn w:val="a"/>
    <w:rsid w:val="00920546"/>
    <w:pPr>
      <w:spacing w:before="240" w:after="240" w:line="240" w:lineRule="auto"/>
      <w:jc w:val="center"/>
    </w:pPr>
    <w:rPr>
      <w:rFonts w:ascii="Times New Roman" w:eastAsia="等线" w:hAnsi="Times New Roman" w:cs="Times New Roman"/>
      <w:b/>
      <w:bCs/>
      <w:sz w:val="24"/>
      <w:szCs w:val="24"/>
      <w:lang w:eastAsia="ru-RU"/>
    </w:rPr>
  </w:style>
  <w:style w:type="paragraph" w:customStyle="1" w:styleId="agreefio">
    <w:name w:val="agreefio"/>
    <w:basedOn w:val="a"/>
    <w:rsid w:val="00920546"/>
    <w:pPr>
      <w:spacing w:after="0" w:line="240" w:lineRule="auto"/>
      <w:ind w:firstLine="1021"/>
      <w:jc w:val="both"/>
    </w:pPr>
    <w:rPr>
      <w:rFonts w:ascii="Times New Roman" w:eastAsia="等线" w:hAnsi="Times New Roman" w:cs="Times New Roman"/>
      <w:lang w:eastAsia="ru-RU"/>
    </w:rPr>
  </w:style>
  <w:style w:type="paragraph" w:customStyle="1" w:styleId="agreedate">
    <w:name w:val="agreedate"/>
    <w:basedOn w:val="a"/>
    <w:rsid w:val="00920546"/>
    <w:pPr>
      <w:spacing w:after="0" w:line="240" w:lineRule="auto"/>
      <w:jc w:val="both"/>
    </w:pPr>
    <w:rPr>
      <w:rFonts w:ascii="Times New Roman" w:eastAsia="等线" w:hAnsi="Times New Roman" w:cs="Times New Roman"/>
      <w:lang w:eastAsia="ru-RU"/>
    </w:rPr>
  </w:style>
  <w:style w:type="paragraph" w:customStyle="1" w:styleId="changeadd">
    <w:name w:val="changeadd"/>
    <w:basedOn w:val="a"/>
    <w:rsid w:val="00920546"/>
    <w:pPr>
      <w:spacing w:after="0" w:line="240" w:lineRule="auto"/>
      <w:ind w:left="1134" w:firstLine="567"/>
      <w:jc w:val="both"/>
    </w:pPr>
    <w:rPr>
      <w:rFonts w:ascii="Times New Roman" w:eastAsia="等线" w:hAnsi="Times New Roman" w:cs="Times New Roman"/>
      <w:sz w:val="24"/>
      <w:szCs w:val="24"/>
      <w:lang w:eastAsia="ru-RU"/>
    </w:rPr>
  </w:style>
  <w:style w:type="paragraph" w:customStyle="1" w:styleId="changei">
    <w:name w:val="changei"/>
    <w:basedOn w:val="a"/>
    <w:rsid w:val="00920546"/>
    <w:pPr>
      <w:spacing w:after="0" w:line="240" w:lineRule="auto"/>
      <w:ind w:left="1021"/>
    </w:pPr>
    <w:rPr>
      <w:rFonts w:ascii="Times New Roman" w:eastAsia="等线" w:hAnsi="Times New Roman" w:cs="Times New Roman"/>
      <w:sz w:val="24"/>
      <w:szCs w:val="24"/>
      <w:lang w:eastAsia="ru-RU"/>
    </w:rPr>
  </w:style>
  <w:style w:type="paragraph" w:customStyle="1" w:styleId="changeutrs">
    <w:name w:val="changeutrs"/>
    <w:basedOn w:val="a"/>
    <w:rsid w:val="0092054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20546"/>
    <w:pPr>
      <w:spacing w:before="240" w:after="240" w:line="240" w:lineRule="auto"/>
      <w:ind w:firstLine="567"/>
      <w:jc w:val="center"/>
    </w:pPr>
    <w:rPr>
      <w:rFonts w:ascii="Times New Roman" w:eastAsia="等线" w:hAnsi="Times New Roman" w:cs="Times New Roman"/>
      <w:i/>
      <w:iCs/>
      <w:sz w:val="24"/>
      <w:szCs w:val="24"/>
      <w:lang w:eastAsia="ru-RU"/>
    </w:rPr>
  </w:style>
  <w:style w:type="paragraph" w:customStyle="1" w:styleId="append1">
    <w:name w:val="append1"/>
    <w:basedOn w:val="a"/>
    <w:rsid w:val="00920546"/>
    <w:pPr>
      <w:spacing w:after="28" w:line="240" w:lineRule="auto"/>
    </w:pPr>
    <w:rPr>
      <w:rFonts w:ascii="Times New Roman" w:eastAsia="等线" w:hAnsi="Times New Roman" w:cs="Times New Roman"/>
      <w:lang w:eastAsia="ru-RU"/>
    </w:rPr>
  </w:style>
  <w:style w:type="paragraph" w:customStyle="1" w:styleId="newncpi1">
    <w:name w:val="newncpi1"/>
    <w:basedOn w:val="a"/>
    <w:rsid w:val="00920546"/>
    <w:pPr>
      <w:spacing w:after="0" w:line="240" w:lineRule="auto"/>
      <w:ind w:left="567"/>
      <w:jc w:val="both"/>
    </w:pPr>
    <w:rPr>
      <w:rFonts w:ascii="Times New Roman" w:eastAsia="等线" w:hAnsi="Times New Roman" w:cs="Times New Roman"/>
      <w:sz w:val="24"/>
      <w:szCs w:val="24"/>
      <w:lang w:eastAsia="ru-RU"/>
    </w:rPr>
  </w:style>
  <w:style w:type="paragraph" w:customStyle="1" w:styleId="edizmeren">
    <w:name w:val="edizmeren"/>
    <w:basedOn w:val="a"/>
    <w:rsid w:val="00920546"/>
    <w:pPr>
      <w:spacing w:after="0" w:line="240" w:lineRule="auto"/>
      <w:jc w:val="right"/>
    </w:pPr>
    <w:rPr>
      <w:rFonts w:ascii="Times New Roman" w:eastAsia="等线" w:hAnsi="Times New Roman" w:cs="Times New Roman"/>
      <w:sz w:val="20"/>
      <w:szCs w:val="20"/>
      <w:lang w:eastAsia="ru-RU"/>
    </w:rPr>
  </w:style>
  <w:style w:type="paragraph" w:customStyle="1" w:styleId="zagrazdel">
    <w:name w:val="zagrazdel"/>
    <w:basedOn w:val="a"/>
    <w:rsid w:val="00920546"/>
    <w:pPr>
      <w:spacing w:before="240" w:after="240" w:line="240" w:lineRule="auto"/>
      <w:jc w:val="center"/>
    </w:pPr>
    <w:rPr>
      <w:rFonts w:ascii="Times New Roman" w:eastAsia="等线" w:hAnsi="Times New Roman" w:cs="Times New Roman"/>
      <w:b/>
      <w:bCs/>
      <w:caps/>
      <w:sz w:val="24"/>
      <w:szCs w:val="24"/>
      <w:lang w:eastAsia="ru-RU"/>
    </w:rPr>
  </w:style>
  <w:style w:type="paragraph" w:customStyle="1" w:styleId="placeprin">
    <w:name w:val="placeprin"/>
    <w:basedOn w:val="a"/>
    <w:rsid w:val="00920546"/>
    <w:pPr>
      <w:spacing w:after="0" w:line="240" w:lineRule="auto"/>
      <w:jc w:val="center"/>
    </w:pPr>
    <w:rPr>
      <w:rFonts w:ascii="Times New Roman" w:eastAsia="等线" w:hAnsi="Times New Roman" w:cs="Times New Roman"/>
      <w:sz w:val="24"/>
      <w:szCs w:val="24"/>
      <w:lang w:eastAsia="ru-RU"/>
    </w:rPr>
  </w:style>
  <w:style w:type="paragraph" w:customStyle="1" w:styleId="primer">
    <w:name w:val="primer"/>
    <w:basedOn w:val="a"/>
    <w:rsid w:val="00920546"/>
    <w:pPr>
      <w:spacing w:after="0" w:line="240" w:lineRule="auto"/>
      <w:ind w:firstLine="567"/>
      <w:jc w:val="both"/>
    </w:pPr>
    <w:rPr>
      <w:rFonts w:ascii="Times New Roman" w:eastAsia="等线" w:hAnsi="Times New Roman" w:cs="Times New Roman"/>
      <w:sz w:val="20"/>
      <w:szCs w:val="20"/>
      <w:lang w:eastAsia="ru-RU"/>
    </w:rPr>
  </w:style>
  <w:style w:type="paragraph" w:customStyle="1" w:styleId="withpar">
    <w:name w:val="withpar"/>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withoutpar">
    <w:name w:val="withoutpar"/>
    <w:basedOn w:val="a"/>
    <w:rsid w:val="00920546"/>
    <w:pPr>
      <w:spacing w:after="60" w:line="240" w:lineRule="auto"/>
      <w:jc w:val="both"/>
    </w:pPr>
    <w:rPr>
      <w:rFonts w:ascii="Times New Roman" w:eastAsia="等线" w:hAnsi="Times New Roman" w:cs="Times New Roman"/>
      <w:sz w:val="24"/>
      <w:szCs w:val="24"/>
      <w:lang w:eastAsia="ru-RU"/>
    </w:rPr>
  </w:style>
  <w:style w:type="paragraph" w:customStyle="1" w:styleId="undline">
    <w:name w:val="undline"/>
    <w:basedOn w:val="a"/>
    <w:rsid w:val="00920546"/>
    <w:pPr>
      <w:spacing w:after="0" w:line="240" w:lineRule="auto"/>
      <w:jc w:val="both"/>
    </w:pPr>
    <w:rPr>
      <w:rFonts w:ascii="Times New Roman" w:eastAsia="等线" w:hAnsi="Times New Roman" w:cs="Times New Roman"/>
      <w:sz w:val="20"/>
      <w:szCs w:val="20"/>
      <w:lang w:eastAsia="ru-RU"/>
    </w:rPr>
  </w:style>
  <w:style w:type="paragraph" w:customStyle="1" w:styleId="underline">
    <w:name w:val="underline"/>
    <w:basedOn w:val="a"/>
    <w:rsid w:val="00920546"/>
    <w:pPr>
      <w:spacing w:after="0" w:line="240" w:lineRule="auto"/>
      <w:jc w:val="both"/>
    </w:pPr>
    <w:rPr>
      <w:rFonts w:ascii="Times New Roman" w:eastAsia="等线" w:hAnsi="Times New Roman" w:cs="Times New Roman"/>
      <w:sz w:val="20"/>
      <w:szCs w:val="20"/>
      <w:lang w:eastAsia="ru-RU"/>
    </w:rPr>
  </w:style>
  <w:style w:type="paragraph" w:customStyle="1" w:styleId="ncpicomment">
    <w:name w:val="ncpicomment"/>
    <w:basedOn w:val="a"/>
    <w:rsid w:val="00920546"/>
    <w:pPr>
      <w:spacing w:before="120" w:after="0" w:line="240" w:lineRule="auto"/>
      <w:ind w:left="1134"/>
      <w:jc w:val="both"/>
    </w:pPr>
    <w:rPr>
      <w:rFonts w:ascii="Times New Roman" w:eastAsia="等线" w:hAnsi="Times New Roman" w:cs="Times New Roman"/>
      <w:i/>
      <w:iCs/>
      <w:sz w:val="24"/>
      <w:szCs w:val="24"/>
      <w:lang w:eastAsia="ru-RU"/>
    </w:rPr>
  </w:style>
  <w:style w:type="paragraph" w:customStyle="1" w:styleId="rekviziti">
    <w:name w:val="rekviziti"/>
    <w:basedOn w:val="a"/>
    <w:rsid w:val="00920546"/>
    <w:pPr>
      <w:spacing w:after="0" w:line="240" w:lineRule="auto"/>
      <w:ind w:left="1134"/>
      <w:jc w:val="both"/>
    </w:pPr>
    <w:rPr>
      <w:rFonts w:ascii="Times New Roman" w:eastAsia="等线" w:hAnsi="Times New Roman" w:cs="Times New Roman"/>
      <w:sz w:val="24"/>
      <w:szCs w:val="24"/>
      <w:lang w:eastAsia="ru-RU"/>
    </w:rPr>
  </w:style>
  <w:style w:type="paragraph" w:customStyle="1" w:styleId="ncpidel">
    <w:name w:val="ncpidel"/>
    <w:basedOn w:val="a"/>
    <w:rsid w:val="00920546"/>
    <w:pPr>
      <w:spacing w:after="0" w:line="240" w:lineRule="auto"/>
      <w:ind w:left="1134" w:firstLine="567"/>
      <w:jc w:val="both"/>
    </w:pPr>
    <w:rPr>
      <w:rFonts w:ascii="Times New Roman" w:eastAsia="等线" w:hAnsi="Times New Roman" w:cs="Times New Roman"/>
      <w:sz w:val="24"/>
      <w:szCs w:val="24"/>
      <w:lang w:eastAsia="ru-RU"/>
    </w:rPr>
  </w:style>
  <w:style w:type="paragraph" w:customStyle="1" w:styleId="tsifra">
    <w:name w:val="tsifra"/>
    <w:basedOn w:val="a"/>
    <w:rsid w:val="00920546"/>
    <w:pPr>
      <w:spacing w:after="0" w:line="240" w:lineRule="auto"/>
    </w:pPr>
    <w:rPr>
      <w:rFonts w:ascii="Times New Roman" w:eastAsia="等线" w:hAnsi="Times New Roman" w:cs="Times New Roman"/>
      <w:b/>
      <w:bCs/>
      <w:sz w:val="36"/>
      <w:szCs w:val="36"/>
      <w:lang w:eastAsia="ru-RU"/>
    </w:rPr>
  </w:style>
  <w:style w:type="paragraph" w:customStyle="1" w:styleId="articleintext">
    <w:name w:val="articleintext"/>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newncpiv">
    <w:name w:val="newncpiv"/>
    <w:basedOn w:val="a"/>
    <w:rsid w:val="00920546"/>
    <w:pPr>
      <w:spacing w:after="0" w:line="240" w:lineRule="auto"/>
      <w:ind w:firstLine="567"/>
      <w:jc w:val="both"/>
    </w:pPr>
    <w:rPr>
      <w:rFonts w:ascii="Times New Roman" w:eastAsia="等线" w:hAnsi="Times New Roman" w:cs="Times New Roman"/>
      <w:i/>
      <w:iCs/>
      <w:sz w:val="24"/>
      <w:szCs w:val="24"/>
      <w:lang w:eastAsia="ru-RU"/>
    </w:rPr>
  </w:style>
  <w:style w:type="paragraph" w:customStyle="1" w:styleId="snoskiv">
    <w:name w:val="snoskiv"/>
    <w:basedOn w:val="a"/>
    <w:rsid w:val="00920546"/>
    <w:pPr>
      <w:spacing w:after="0" w:line="240" w:lineRule="auto"/>
      <w:ind w:firstLine="567"/>
      <w:jc w:val="both"/>
    </w:pPr>
    <w:rPr>
      <w:rFonts w:ascii="Times New Roman" w:eastAsia="等线" w:hAnsi="Times New Roman" w:cs="Times New Roman"/>
      <w:i/>
      <w:iCs/>
      <w:sz w:val="20"/>
      <w:szCs w:val="20"/>
      <w:lang w:eastAsia="ru-RU"/>
    </w:rPr>
  </w:style>
  <w:style w:type="paragraph" w:customStyle="1" w:styleId="articlev">
    <w:name w:val="articlev"/>
    <w:basedOn w:val="a"/>
    <w:rsid w:val="00920546"/>
    <w:pPr>
      <w:spacing w:before="240" w:after="240" w:line="240" w:lineRule="auto"/>
      <w:ind w:firstLine="567"/>
    </w:pPr>
    <w:rPr>
      <w:rFonts w:ascii="Times New Roman" w:eastAsia="等线" w:hAnsi="Times New Roman" w:cs="Times New Roman"/>
      <w:i/>
      <w:iCs/>
      <w:sz w:val="24"/>
      <w:szCs w:val="24"/>
      <w:lang w:eastAsia="ru-RU"/>
    </w:rPr>
  </w:style>
  <w:style w:type="paragraph" w:customStyle="1" w:styleId="contentword">
    <w:name w:val="contentword"/>
    <w:basedOn w:val="a"/>
    <w:rsid w:val="00920546"/>
    <w:pPr>
      <w:spacing w:before="240" w:after="240" w:line="240" w:lineRule="auto"/>
      <w:ind w:firstLine="567"/>
      <w:jc w:val="center"/>
    </w:pPr>
    <w:rPr>
      <w:rFonts w:ascii="Times New Roman" w:eastAsia="等线" w:hAnsi="Times New Roman" w:cs="Times New Roman"/>
      <w:caps/>
      <w:lang w:eastAsia="ru-RU"/>
    </w:rPr>
  </w:style>
  <w:style w:type="paragraph" w:customStyle="1" w:styleId="contenttext">
    <w:name w:val="contenttext"/>
    <w:basedOn w:val="a"/>
    <w:rsid w:val="00920546"/>
    <w:pPr>
      <w:spacing w:after="0" w:line="240" w:lineRule="auto"/>
      <w:ind w:left="1134" w:hanging="1134"/>
    </w:pPr>
    <w:rPr>
      <w:rFonts w:ascii="Times New Roman" w:eastAsia="等线" w:hAnsi="Times New Roman" w:cs="Times New Roman"/>
      <w:lang w:eastAsia="ru-RU"/>
    </w:rPr>
  </w:style>
  <w:style w:type="paragraph" w:customStyle="1" w:styleId="gosreg">
    <w:name w:val="gosreg"/>
    <w:basedOn w:val="a"/>
    <w:rsid w:val="00920546"/>
    <w:pPr>
      <w:spacing w:after="0" w:line="240" w:lineRule="auto"/>
      <w:jc w:val="both"/>
    </w:pPr>
    <w:rPr>
      <w:rFonts w:ascii="Times New Roman" w:eastAsia="等线" w:hAnsi="Times New Roman" w:cs="Times New Roman"/>
      <w:i/>
      <w:iCs/>
      <w:sz w:val="20"/>
      <w:szCs w:val="20"/>
      <w:lang w:eastAsia="ru-RU"/>
    </w:rPr>
  </w:style>
  <w:style w:type="paragraph" w:customStyle="1" w:styleId="articlect">
    <w:name w:val="articlect"/>
    <w:basedOn w:val="a"/>
    <w:rsid w:val="00920546"/>
    <w:pPr>
      <w:spacing w:before="240" w:after="240" w:line="240" w:lineRule="auto"/>
      <w:jc w:val="center"/>
    </w:pPr>
    <w:rPr>
      <w:rFonts w:ascii="Times New Roman" w:eastAsia="等线" w:hAnsi="Times New Roman" w:cs="Times New Roman"/>
      <w:b/>
      <w:bCs/>
      <w:sz w:val="24"/>
      <w:szCs w:val="24"/>
      <w:lang w:eastAsia="ru-RU"/>
    </w:rPr>
  </w:style>
  <w:style w:type="paragraph" w:customStyle="1" w:styleId="letter">
    <w:name w:val="letter"/>
    <w:basedOn w:val="a"/>
    <w:rsid w:val="00920546"/>
    <w:pPr>
      <w:spacing w:before="240" w:after="240" w:line="240" w:lineRule="auto"/>
    </w:pPr>
    <w:rPr>
      <w:rFonts w:ascii="Times New Roman" w:eastAsia="等线" w:hAnsi="Times New Roman" w:cs="Times New Roman"/>
      <w:sz w:val="24"/>
      <w:szCs w:val="24"/>
      <w:lang w:eastAsia="ru-RU"/>
    </w:rPr>
  </w:style>
  <w:style w:type="paragraph" w:customStyle="1" w:styleId="recepient">
    <w:name w:val="recepient"/>
    <w:basedOn w:val="a"/>
    <w:rsid w:val="00920546"/>
    <w:pPr>
      <w:spacing w:after="0" w:line="240" w:lineRule="auto"/>
      <w:ind w:left="5103"/>
    </w:pPr>
    <w:rPr>
      <w:rFonts w:ascii="Times New Roman" w:eastAsia="等线" w:hAnsi="Times New Roman" w:cs="Times New Roman"/>
      <w:sz w:val="24"/>
      <w:szCs w:val="24"/>
      <w:lang w:eastAsia="ru-RU"/>
    </w:rPr>
  </w:style>
  <w:style w:type="paragraph" w:customStyle="1" w:styleId="doklad">
    <w:name w:val="doklad"/>
    <w:basedOn w:val="a"/>
    <w:rsid w:val="00920546"/>
    <w:pPr>
      <w:spacing w:after="0" w:line="240" w:lineRule="auto"/>
      <w:ind w:left="2835"/>
    </w:pPr>
    <w:rPr>
      <w:rFonts w:ascii="Times New Roman" w:eastAsia="等线" w:hAnsi="Times New Roman" w:cs="Times New Roman"/>
      <w:sz w:val="24"/>
      <w:szCs w:val="24"/>
      <w:lang w:eastAsia="ru-RU"/>
    </w:rPr>
  </w:style>
  <w:style w:type="paragraph" w:customStyle="1" w:styleId="onpaper">
    <w:name w:val="onpaper"/>
    <w:basedOn w:val="a"/>
    <w:rsid w:val="00920546"/>
    <w:pPr>
      <w:spacing w:after="0" w:line="240" w:lineRule="auto"/>
      <w:ind w:firstLine="567"/>
      <w:jc w:val="both"/>
    </w:pPr>
    <w:rPr>
      <w:rFonts w:ascii="Times New Roman" w:eastAsia="等线" w:hAnsi="Times New Roman" w:cs="Times New Roman"/>
      <w:i/>
      <w:iCs/>
      <w:sz w:val="20"/>
      <w:szCs w:val="20"/>
      <w:lang w:eastAsia="ru-RU"/>
    </w:rPr>
  </w:style>
  <w:style w:type="paragraph" w:customStyle="1" w:styleId="formula">
    <w:name w:val="formula"/>
    <w:basedOn w:val="a"/>
    <w:rsid w:val="00920546"/>
    <w:pPr>
      <w:spacing w:after="0" w:line="240" w:lineRule="auto"/>
      <w:jc w:val="center"/>
    </w:pPr>
    <w:rPr>
      <w:rFonts w:ascii="Times New Roman" w:eastAsia="等线" w:hAnsi="Times New Roman" w:cs="Times New Roman"/>
      <w:sz w:val="24"/>
      <w:szCs w:val="24"/>
      <w:lang w:eastAsia="ru-RU"/>
    </w:rPr>
  </w:style>
  <w:style w:type="paragraph" w:customStyle="1" w:styleId="tableblank">
    <w:name w:val="tableblank"/>
    <w:basedOn w:val="a"/>
    <w:rsid w:val="00920546"/>
    <w:pPr>
      <w:spacing w:after="0" w:line="240" w:lineRule="auto"/>
    </w:pPr>
    <w:rPr>
      <w:rFonts w:ascii="Times New Roman" w:eastAsia="等线" w:hAnsi="Times New Roman" w:cs="Times New Roman"/>
      <w:sz w:val="24"/>
      <w:szCs w:val="24"/>
      <w:lang w:eastAsia="ru-RU"/>
    </w:rPr>
  </w:style>
  <w:style w:type="paragraph" w:customStyle="1" w:styleId="table9">
    <w:name w:val="table9"/>
    <w:basedOn w:val="a"/>
    <w:rsid w:val="00920546"/>
    <w:pPr>
      <w:spacing w:after="0" w:line="240" w:lineRule="auto"/>
    </w:pPr>
    <w:rPr>
      <w:rFonts w:ascii="Times New Roman" w:eastAsia="等线" w:hAnsi="Times New Roman" w:cs="Times New Roman"/>
      <w:sz w:val="18"/>
      <w:szCs w:val="18"/>
      <w:lang w:eastAsia="ru-RU"/>
    </w:rPr>
  </w:style>
  <w:style w:type="paragraph" w:customStyle="1" w:styleId="table8">
    <w:name w:val="table8"/>
    <w:basedOn w:val="a"/>
    <w:rsid w:val="00920546"/>
    <w:pPr>
      <w:spacing w:after="0" w:line="240" w:lineRule="auto"/>
    </w:pPr>
    <w:rPr>
      <w:rFonts w:ascii="Times New Roman" w:eastAsia="等线" w:hAnsi="Times New Roman" w:cs="Times New Roman"/>
      <w:sz w:val="16"/>
      <w:szCs w:val="16"/>
      <w:lang w:eastAsia="ru-RU"/>
    </w:rPr>
  </w:style>
  <w:style w:type="paragraph" w:customStyle="1" w:styleId="table7">
    <w:name w:val="table7"/>
    <w:basedOn w:val="a"/>
    <w:rsid w:val="00920546"/>
    <w:pPr>
      <w:spacing w:after="0" w:line="240" w:lineRule="auto"/>
    </w:pPr>
    <w:rPr>
      <w:rFonts w:ascii="Times New Roman" w:eastAsia="等线" w:hAnsi="Times New Roman" w:cs="Times New Roman"/>
      <w:sz w:val="14"/>
      <w:szCs w:val="14"/>
      <w:lang w:eastAsia="ru-RU"/>
    </w:rPr>
  </w:style>
  <w:style w:type="paragraph" w:customStyle="1" w:styleId="begform">
    <w:name w:val="begform"/>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endform">
    <w:name w:val="endform"/>
    <w:basedOn w:val="a"/>
    <w:rsid w:val="00920546"/>
    <w:pPr>
      <w:spacing w:after="0" w:line="240" w:lineRule="auto"/>
      <w:ind w:firstLine="567"/>
      <w:jc w:val="both"/>
    </w:pPr>
    <w:rPr>
      <w:rFonts w:ascii="Times New Roman" w:eastAsia="等线" w:hAnsi="Times New Roman" w:cs="Times New Roman"/>
      <w:sz w:val="24"/>
      <w:szCs w:val="24"/>
      <w:lang w:eastAsia="ru-RU"/>
    </w:rPr>
  </w:style>
  <w:style w:type="paragraph" w:customStyle="1" w:styleId="snoskishablon">
    <w:name w:val="snoskishablon"/>
    <w:basedOn w:val="a"/>
    <w:rsid w:val="00920546"/>
    <w:pPr>
      <w:spacing w:after="0" w:line="240" w:lineRule="auto"/>
      <w:ind w:firstLine="567"/>
      <w:jc w:val="both"/>
    </w:pPr>
    <w:rPr>
      <w:rFonts w:ascii="Times New Roman" w:eastAsia="等线" w:hAnsi="Times New Roman" w:cs="Times New Roman"/>
      <w:sz w:val="20"/>
      <w:szCs w:val="20"/>
      <w:lang w:eastAsia="ru-RU"/>
    </w:rPr>
  </w:style>
  <w:style w:type="paragraph" w:customStyle="1" w:styleId="fav">
    <w:name w:val="fav"/>
    <w:basedOn w:val="a"/>
    <w:rsid w:val="00920546"/>
    <w:pPr>
      <w:shd w:val="clear" w:color="auto" w:fill="D5EDC0"/>
      <w:spacing w:before="100" w:beforeAutospacing="1" w:after="100" w:afterAutospacing="1" w:line="240" w:lineRule="auto"/>
    </w:pPr>
    <w:rPr>
      <w:rFonts w:ascii="Times New Roman" w:eastAsia="等线" w:hAnsi="Times New Roman" w:cs="Times New Roman"/>
      <w:sz w:val="24"/>
      <w:szCs w:val="24"/>
      <w:lang w:eastAsia="ru-RU"/>
    </w:rPr>
  </w:style>
  <w:style w:type="paragraph" w:customStyle="1" w:styleId="fav1">
    <w:name w:val="fav1"/>
    <w:basedOn w:val="a"/>
    <w:rsid w:val="00920546"/>
    <w:pPr>
      <w:shd w:val="clear" w:color="auto" w:fill="D5EDC0"/>
      <w:spacing w:before="100" w:beforeAutospacing="1" w:after="100" w:afterAutospacing="1" w:line="240" w:lineRule="auto"/>
      <w:ind w:left="570"/>
    </w:pPr>
    <w:rPr>
      <w:rFonts w:ascii="Times New Roman" w:eastAsia="等线" w:hAnsi="Times New Roman" w:cs="Times New Roman"/>
      <w:sz w:val="24"/>
      <w:szCs w:val="24"/>
      <w:lang w:eastAsia="ru-RU"/>
    </w:rPr>
  </w:style>
  <w:style w:type="paragraph" w:customStyle="1" w:styleId="fav2">
    <w:name w:val="fav2"/>
    <w:basedOn w:val="a"/>
    <w:rsid w:val="00920546"/>
    <w:pPr>
      <w:shd w:val="clear" w:color="auto" w:fill="D5EDC0"/>
      <w:spacing w:before="100" w:beforeAutospacing="1" w:after="100" w:afterAutospacing="1" w:line="240" w:lineRule="auto"/>
    </w:pPr>
    <w:rPr>
      <w:rFonts w:ascii="Times New Roman" w:eastAsia="等线" w:hAnsi="Times New Roman" w:cs="Times New Roman"/>
      <w:sz w:val="24"/>
      <w:szCs w:val="24"/>
      <w:lang w:eastAsia="ru-RU"/>
    </w:rPr>
  </w:style>
  <w:style w:type="paragraph" w:customStyle="1" w:styleId="dopinfo">
    <w:name w:val="dopinfo"/>
    <w:basedOn w:val="a"/>
    <w:rsid w:val="00920546"/>
    <w:pPr>
      <w:spacing w:before="100" w:beforeAutospacing="1" w:after="100" w:afterAutospacing="1" w:line="240" w:lineRule="auto"/>
    </w:pPr>
    <w:rPr>
      <w:rFonts w:ascii="Times New Roman" w:eastAsia="等线" w:hAnsi="Times New Roman" w:cs="Times New Roman"/>
      <w:sz w:val="24"/>
      <w:szCs w:val="24"/>
      <w:lang w:eastAsia="ru-RU"/>
    </w:rPr>
  </w:style>
  <w:style w:type="paragraph" w:customStyle="1" w:styleId="divinsselect">
    <w:name w:val="divinsselect"/>
    <w:basedOn w:val="a"/>
    <w:rsid w:val="0092054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等线" w:hAnsi="Times New Roman" w:cs="Times New Roman"/>
      <w:sz w:val="24"/>
      <w:szCs w:val="24"/>
      <w:lang w:eastAsia="ru-RU"/>
    </w:rPr>
  </w:style>
  <w:style w:type="character" w:customStyle="1" w:styleId="name">
    <w:name w:val="name"/>
    <w:basedOn w:val="a0"/>
    <w:rsid w:val="00920546"/>
    <w:rPr>
      <w:rFonts w:ascii="Times New Roman" w:hAnsi="Times New Roman" w:cs="Times New Roman" w:hint="default"/>
      <w:caps/>
    </w:rPr>
  </w:style>
  <w:style w:type="character" w:customStyle="1" w:styleId="promulgator">
    <w:name w:val="promulgator"/>
    <w:basedOn w:val="a0"/>
    <w:rsid w:val="00920546"/>
    <w:rPr>
      <w:rFonts w:ascii="Times New Roman" w:hAnsi="Times New Roman" w:cs="Times New Roman" w:hint="default"/>
      <w:caps/>
    </w:rPr>
  </w:style>
  <w:style w:type="character" w:customStyle="1" w:styleId="datepr">
    <w:name w:val="datepr"/>
    <w:basedOn w:val="a0"/>
    <w:rsid w:val="00920546"/>
    <w:rPr>
      <w:rFonts w:ascii="Times New Roman" w:hAnsi="Times New Roman" w:cs="Times New Roman" w:hint="default"/>
    </w:rPr>
  </w:style>
  <w:style w:type="character" w:customStyle="1" w:styleId="datecity">
    <w:name w:val="datecity"/>
    <w:basedOn w:val="a0"/>
    <w:rsid w:val="00920546"/>
    <w:rPr>
      <w:rFonts w:ascii="Times New Roman" w:hAnsi="Times New Roman" w:cs="Times New Roman" w:hint="default"/>
      <w:sz w:val="24"/>
      <w:szCs w:val="24"/>
    </w:rPr>
  </w:style>
  <w:style w:type="character" w:customStyle="1" w:styleId="datereg">
    <w:name w:val="datereg"/>
    <w:basedOn w:val="a0"/>
    <w:rsid w:val="00920546"/>
    <w:rPr>
      <w:rFonts w:ascii="Times New Roman" w:hAnsi="Times New Roman" w:cs="Times New Roman" w:hint="default"/>
    </w:rPr>
  </w:style>
  <w:style w:type="character" w:customStyle="1" w:styleId="number">
    <w:name w:val="number"/>
    <w:basedOn w:val="a0"/>
    <w:rsid w:val="00920546"/>
    <w:rPr>
      <w:rFonts w:ascii="Times New Roman" w:hAnsi="Times New Roman" w:cs="Times New Roman" w:hint="default"/>
    </w:rPr>
  </w:style>
  <w:style w:type="character" w:customStyle="1" w:styleId="bigsimbol">
    <w:name w:val="bigsimbol"/>
    <w:basedOn w:val="a0"/>
    <w:rsid w:val="00920546"/>
    <w:rPr>
      <w:rFonts w:ascii="Times New Roman" w:hAnsi="Times New Roman" w:cs="Times New Roman" w:hint="default"/>
      <w:caps/>
    </w:rPr>
  </w:style>
  <w:style w:type="character" w:customStyle="1" w:styleId="onesymbol">
    <w:name w:val="onesymbol"/>
    <w:basedOn w:val="a0"/>
    <w:rsid w:val="00920546"/>
    <w:rPr>
      <w:rFonts w:ascii="Symbol" w:hAnsi="Symbol" w:hint="default"/>
    </w:rPr>
  </w:style>
  <w:style w:type="character" w:customStyle="1" w:styleId="onewind3">
    <w:name w:val="onewind3"/>
    <w:basedOn w:val="a0"/>
    <w:rsid w:val="00920546"/>
    <w:rPr>
      <w:rFonts w:ascii="Wingdings 3" w:hAnsi="Wingdings 3" w:hint="default"/>
    </w:rPr>
  </w:style>
  <w:style w:type="character" w:customStyle="1" w:styleId="onewind2">
    <w:name w:val="onewind2"/>
    <w:basedOn w:val="a0"/>
    <w:rsid w:val="00920546"/>
    <w:rPr>
      <w:rFonts w:ascii="Wingdings 2" w:hAnsi="Wingdings 2" w:hint="default"/>
    </w:rPr>
  </w:style>
  <w:style w:type="character" w:customStyle="1" w:styleId="onewind">
    <w:name w:val="onewind"/>
    <w:basedOn w:val="a0"/>
    <w:rsid w:val="00920546"/>
    <w:rPr>
      <w:rFonts w:ascii="Wingdings" w:hAnsi="Wingdings" w:hint="default"/>
    </w:rPr>
  </w:style>
  <w:style w:type="character" w:customStyle="1" w:styleId="rednoun">
    <w:name w:val="rednoun"/>
    <w:basedOn w:val="a0"/>
    <w:rsid w:val="00920546"/>
  </w:style>
  <w:style w:type="character" w:customStyle="1" w:styleId="post">
    <w:name w:val="post"/>
    <w:basedOn w:val="a0"/>
    <w:rsid w:val="00920546"/>
    <w:rPr>
      <w:rFonts w:ascii="Times New Roman" w:hAnsi="Times New Roman" w:cs="Times New Roman" w:hint="default"/>
      <w:b/>
      <w:bCs/>
      <w:sz w:val="22"/>
      <w:szCs w:val="22"/>
    </w:rPr>
  </w:style>
  <w:style w:type="character" w:customStyle="1" w:styleId="pers">
    <w:name w:val="pers"/>
    <w:basedOn w:val="a0"/>
    <w:rsid w:val="00920546"/>
    <w:rPr>
      <w:rFonts w:ascii="Times New Roman" w:hAnsi="Times New Roman" w:cs="Times New Roman" w:hint="default"/>
      <w:b/>
      <w:bCs/>
      <w:sz w:val="22"/>
      <w:szCs w:val="22"/>
    </w:rPr>
  </w:style>
  <w:style w:type="character" w:customStyle="1" w:styleId="arabic">
    <w:name w:val="arabic"/>
    <w:basedOn w:val="a0"/>
    <w:rsid w:val="00920546"/>
    <w:rPr>
      <w:rFonts w:ascii="Times New Roman" w:hAnsi="Times New Roman" w:cs="Times New Roman" w:hint="default"/>
    </w:rPr>
  </w:style>
  <w:style w:type="character" w:customStyle="1" w:styleId="articlec">
    <w:name w:val="articlec"/>
    <w:basedOn w:val="a0"/>
    <w:rsid w:val="00920546"/>
    <w:rPr>
      <w:rFonts w:ascii="Times New Roman" w:hAnsi="Times New Roman" w:cs="Times New Roman" w:hint="default"/>
      <w:b/>
      <w:bCs/>
    </w:rPr>
  </w:style>
  <w:style w:type="character" w:customStyle="1" w:styleId="roman">
    <w:name w:val="roman"/>
    <w:basedOn w:val="a0"/>
    <w:rsid w:val="00920546"/>
    <w:rPr>
      <w:rFonts w:ascii="Arial" w:hAnsi="Arial" w:cs="Arial" w:hint="default"/>
    </w:rPr>
  </w:style>
  <w:style w:type="character" w:customStyle="1" w:styleId="snoskiindex">
    <w:name w:val="snoskiindex"/>
    <w:basedOn w:val="a0"/>
    <w:rsid w:val="00920546"/>
    <w:rPr>
      <w:rFonts w:ascii="Times New Roman" w:hAnsi="Times New Roman" w:cs="Times New Roman" w:hint="default"/>
    </w:rPr>
  </w:style>
  <w:style w:type="table" w:customStyle="1" w:styleId="tablencpi">
    <w:name w:val="tablencpi"/>
    <w:basedOn w:val="a1"/>
    <w:rsid w:val="0092054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0">
    <w:name w:val="ac"/>
    <w:basedOn w:val="a0"/>
    <w:rsid w:val="00920546"/>
  </w:style>
  <w:style w:type="table" w:styleId="ae">
    <w:name w:val="Table Grid"/>
    <w:basedOn w:val="a1"/>
    <w:uiPriority w:val="39"/>
    <w:rsid w:val="0092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aliases w:val=" Знак"/>
    <w:basedOn w:val="a"/>
    <w:link w:val="af0"/>
    <w:uiPriority w:val="1"/>
    <w:qFormat/>
    <w:rsid w:val="00920546"/>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 Знак Знак"/>
    <w:basedOn w:val="a0"/>
    <w:link w:val="af"/>
    <w:uiPriority w:val="1"/>
    <w:rsid w:val="00920546"/>
    <w:rPr>
      <w:rFonts w:ascii="Times New Roman" w:eastAsia="Times New Roman" w:hAnsi="Times New Roman" w:cs="Times New Roman"/>
      <w:sz w:val="28"/>
      <w:szCs w:val="20"/>
      <w:lang w:eastAsia="ru-RU"/>
    </w:rPr>
  </w:style>
  <w:style w:type="paragraph" w:customStyle="1" w:styleId="11">
    <w:name w:val="Текст концевой сноски1"/>
    <w:basedOn w:val="a"/>
    <w:next w:val="af1"/>
    <w:link w:val="af2"/>
    <w:uiPriority w:val="99"/>
    <w:semiHidden/>
    <w:unhideWhenUsed/>
    <w:rsid w:val="00920546"/>
    <w:pPr>
      <w:spacing w:after="0" w:line="240" w:lineRule="auto"/>
    </w:pPr>
    <w:rPr>
      <w:sz w:val="20"/>
      <w:szCs w:val="20"/>
    </w:rPr>
  </w:style>
  <w:style w:type="character" w:customStyle="1" w:styleId="af2">
    <w:name w:val="Текст концевой сноски Знак"/>
    <w:basedOn w:val="a0"/>
    <w:link w:val="11"/>
    <w:uiPriority w:val="99"/>
    <w:semiHidden/>
    <w:rsid w:val="00920546"/>
    <w:rPr>
      <w:sz w:val="20"/>
      <w:szCs w:val="20"/>
    </w:rPr>
  </w:style>
  <w:style w:type="character" w:styleId="af3">
    <w:name w:val="endnote reference"/>
    <w:basedOn w:val="a0"/>
    <w:uiPriority w:val="99"/>
    <w:semiHidden/>
    <w:unhideWhenUsed/>
    <w:rsid w:val="00920546"/>
    <w:rPr>
      <w:vertAlign w:val="superscript"/>
    </w:rPr>
  </w:style>
  <w:style w:type="paragraph" w:customStyle="1" w:styleId="12">
    <w:name w:val="Текст сноски1"/>
    <w:basedOn w:val="a"/>
    <w:next w:val="af4"/>
    <w:link w:val="af5"/>
    <w:uiPriority w:val="99"/>
    <w:semiHidden/>
    <w:unhideWhenUsed/>
    <w:rsid w:val="00920546"/>
    <w:pPr>
      <w:spacing w:after="0" w:line="240" w:lineRule="auto"/>
    </w:pPr>
    <w:rPr>
      <w:sz w:val="20"/>
      <w:szCs w:val="20"/>
    </w:rPr>
  </w:style>
  <w:style w:type="character" w:customStyle="1" w:styleId="af5">
    <w:name w:val="Текст сноски Знак"/>
    <w:basedOn w:val="a0"/>
    <w:link w:val="12"/>
    <w:uiPriority w:val="99"/>
    <w:semiHidden/>
    <w:rsid w:val="00920546"/>
    <w:rPr>
      <w:sz w:val="20"/>
      <w:szCs w:val="20"/>
    </w:rPr>
  </w:style>
  <w:style w:type="paragraph" w:customStyle="1" w:styleId="Default">
    <w:name w:val="Default"/>
    <w:rsid w:val="009205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8">
    <w:name w:val="c8"/>
    <w:basedOn w:val="a0"/>
    <w:rsid w:val="00920546"/>
  </w:style>
  <w:style w:type="character" w:customStyle="1" w:styleId="c2">
    <w:name w:val="c2"/>
    <w:basedOn w:val="a0"/>
    <w:rsid w:val="00920546"/>
  </w:style>
  <w:style w:type="paragraph" w:customStyle="1" w:styleId="13">
    <w:name w:val="Текст выноски1"/>
    <w:basedOn w:val="a"/>
    <w:next w:val="af6"/>
    <w:link w:val="af7"/>
    <w:uiPriority w:val="99"/>
    <w:semiHidden/>
    <w:unhideWhenUsed/>
    <w:rsid w:val="00920546"/>
    <w:pPr>
      <w:spacing w:after="0" w:line="240" w:lineRule="auto"/>
    </w:pPr>
    <w:rPr>
      <w:rFonts w:ascii="Segoe UI" w:hAnsi="Segoe UI" w:cs="Segoe UI"/>
      <w:sz w:val="18"/>
      <w:szCs w:val="18"/>
    </w:rPr>
  </w:style>
  <w:style w:type="character" w:customStyle="1" w:styleId="af7">
    <w:name w:val="Текст выноски Знак"/>
    <w:basedOn w:val="a0"/>
    <w:link w:val="13"/>
    <w:uiPriority w:val="99"/>
    <w:semiHidden/>
    <w:rsid w:val="00920546"/>
    <w:rPr>
      <w:rFonts w:ascii="Segoe UI" w:hAnsi="Segoe UI" w:cs="Segoe UI"/>
      <w:sz w:val="18"/>
      <w:szCs w:val="18"/>
    </w:rPr>
  </w:style>
  <w:style w:type="paragraph" w:customStyle="1" w:styleId="14">
    <w:name w:val="Обычный1"/>
    <w:rsid w:val="00920546"/>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2054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20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List Paragraph"/>
    <w:basedOn w:val="a"/>
    <w:uiPriority w:val="34"/>
    <w:qFormat/>
    <w:rsid w:val="00920546"/>
    <w:pPr>
      <w:widowControl w:val="0"/>
      <w:autoSpaceDE w:val="0"/>
      <w:autoSpaceDN w:val="0"/>
      <w:spacing w:after="0" w:line="240" w:lineRule="auto"/>
      <w:ind w:left="102" w:firstLine="707"/>
    </w:pPr>
    <w:rPr>
      <w:rFonts w:ascii="Times New Roman" w:eastAsia="Times New Roman" w:hAnsi="Times New Roman" w:cs="Times New Roman"/>
      <w:lang w:val="uk-UA"/>
    </w:rPr>
  </w:style>
  <w:style w:type="paragraph" w:customStyle="1" w:styleId="TableParagraph">
    <w:name w:val="Table Paragraph"/>
    <w:basedOn w:val="a"/>
    <w:uiPriority w:val="1"/>
    <w:qFormat/>
    <w:rsid w:val="00920546"/>
    <w:pPr>
      <w:widowControl w:val="0"/>
      <w:autoSpaceDE w:val="0"/>
      <w:autoSpaceDN w:val="0"/>
      <w:spacing w:after="0" w:line="287" w:lineRule="exact"/>
      <w:ind w:left="200"/>
    </w:pPr>
    <w:rPr>
      <w:rFonts w:ascii="Times New Roman" w:eastAsia="Times New Roman" w:hAnsi="Times New Roman" w:cs="Times New Roman"/>
      <w:lang w:val="uk-UA"/>
    </w:rPr>
  </w:style>
  <w:style w:type="paragraph" w:styleId="af1">
    <w:name w:val="endnote text"/>
    <w:basedOn w:val="a"/>
    <w:link w:val="15"/>
    <w:uiPriority w:val="99"/>
    <w:semiHidden/>
    <w:unhideWhenUsed/>
    <w:rsid w:val="00920546"/>
    <w:pPr>
      <w:spacing w:after="0" w:line="240" w:lineRule="auto"/>
    </w:pPr>
    <w:rPr>
      <w:sz w:val="20"/>
      <w:szCs w:val="20"/>
    </w:rPr>
  </w:style>
  <w:style w:type="character" w:customStyle="1" w:styleId="15">
    <w:name w:val="Текст концевой сноски Знак1"/>
    <w:basedOn w:val="a0"/>
    <w:link w:val="af1"/>
    <w:uiPriority w:val="99"/>
    <w:semiHidden/>
    <w:rsid w:val="00920546"/>
    <w:rPr>
      <w:sz w:val="20"/>
      <w:szCs w:val="20"/>
    </w:rPr>
  </w:style>
  <w:style w:type="paragraph" w:styleId="af4">
    <w:name w:val="footnote text"/>
    <w:basedOn w:val="a"/>
    <w:link w:val="16"/>
    <w:uiPriority w:val="99"/>
    <w:semiHidden/>
    <w:unhideWhenUsed/>
    <w:rsid w:val="00920546"/>
    <w:pPr>
      <w:spacing w:after="0" w:line="240" w:lineRule="auto"/>
    </w:pPr>
    <w:rPr>
      <w:sz w:val="20"/>
      <w:szCs w:val="20"/>
    </w:rPr>
  </w:style>
  <w:style w:type="character" w:customStyle="1" w:styleId="16">
    <w:name w:val="Текст сноски Знак1"/>
    <w:basedOn w:val="a0"/>
    <w:link w:val="af4"/>
    <w:uiPriority w:val="99"/>
    <w:semiHidden/>
    <w:rsid w:val="00920546"/>
    <w:rPr>
      <w:sz w:val="20"/>
      <w:szCs w:val="20"/>
    </w:rPr>
  </w:style>
  <w:style w:type="paragraph" w:styleId="af6">
    <w:name w:val="Balloon Text"/>
    <w:basedOn w:val="a"/>
    <w:link w:val="17"/>
    <w:uiPriority w:val="99"/>
    <w:semiHidden/>
    <w:unhideWhenUsed/>
    <w:rsid w:val="00920546"/>
    <w:pPr>
      <w:spacing w:after="0" w:line="240" w:lineRule="auto"/>
    </w:pPr>
    <w:rPr>
      <w:rFonts w:ascii="Segoe UI" w:hAnsi="Segoe UI" w:cs="Segoe UI"/>
      <w:sz w:val="18"/>
      <w:szCs w:val="18"/>
    </w:rPr>
  </w:style>
  <w:style w:type="character" w:customStyle="1" w:styleId="17">
    <w:name w:val="Текст выноски Знак1"/>
    <w:basedOn w:val="a0"/>
    <w:link w:val="af6"/>
    <w:uiPriority w:val="99"/>
    <w:semiHidden/>
    <w:rsid w:val="00920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6208</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2023-08-29T12:08:00Z</dcterms:created>
  <dcterms:modified xsi:type="dcterms:W3CDTF">2023-08-29T12:25:00Z</dcterms:modified>
</cp:coreProperties>
</file>