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D96DBF" w:rsidRPr="00D96DBF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6DBF" w:rsidRPr="00D96DBF" w:rsidRDefault="00D96DBF" w:rsidP="00D96D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  <w:p w:rsidR="00D96DBF" w:rsidRPr="00D96DBF" w:rsidRDefault="00D96DBF" w:rsidP="00D96D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D96DBF" w:rsidRPr="00D96DBF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6DBF" w:rsidRPr="00D96DBF" w:rsidRDefault="00D96DBF" w:rsidP="00D96DB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Пастанова</w:t>
            </w:r>
          </w:p>
          <w:p w:rsidR="00D96DBF" w:rsidRPr="00D96DBF" w:rsidRDefault="00D96DBF" w:rsidP="00D96DB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D96DBF" w:rsidRPr="00D96DBF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6DBF" w:rsidRPr="00D96DBF" w:rsidRDefault="00D96DBF" w:rsidP="00D96DB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D96DBF" w:rsidRPr="00D96DBF" w:rsidTr="00BA194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6DBF" w:rsidRPr="00D96DBF" w:rsidRDefault="00D96DBF" w:rsidP="00D96DBF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D96DBF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07.07.2023 № 190</w:t>
            </w:r>
          </w:p>
        </w:tc>
      </w:tr>
    </w:tbl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праграма па вучэбным прадмеце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«Інфарматыка»</w:t>
      </w:r>
    </w:p>
    <w:p w:rsidR="00D96DBF" w:rsidRPr="00D96DBF" w:rsidRDefault="000D72AE" w:rsidP="00D9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VII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класа ў</w:t>
      </w:r>
      <w:r w:rsidR="00D96DBF"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станоў адукацыі,</w:t>
      </w:r>
    </w:p>
    <w:p w:rsidR="00D96DBF" w:rsidRPr="00D96DBF" w:rsidRDefault="00D96DBF" w:rsidP="00D9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якія рэалізуюць адукацыйныя праграмы агульнай сярэдняй адукацыі</w:t>
      </w:r>
    </w:p>
    <w:p w:rsidR="00D96DBF" w:rsidRPr="00D96DBF" w:rsidRDefault="00D96DBF" w:rsidP="00D96DBF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D96DBF" w:rsidRPr="00D96DBF" w:rsidRDefault="00D96DBF" w:rsidP="00D96DBF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«Інфарматыка» (далей вучэбная праграма) прызначана для вывучэння зместу гэтага вучэбнага прадмета ў VI–IX класах устаноў адукацыі пры рэалізацыі адукацыйнай праграмы базавай адукацыі.</w:t>
      </w:r>
    </w:p>
    <w:p w:rsidR="00D96DBF" w:rsidRPr="00D96DBF" w:rsidRDefault="00D96DBF" w:rsidP="00D96D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VI–VIII класаў – 35 гадзін (1 гадзіна на тыдзень), з іх на кантрольныя работы – 1 гадзіна; 1 гадзіна рэзервовая;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IX класа – 34 гадзіны, з іх на кантрольныя работы – 1 гадзіна; 1 гадзіна рэзервовая.</w:t>
      </w:r>
    </w:p>
    <w:p w:rsidR="00D96DBF" w:rsidRPr="00D96DBF" w:rsidRDefault="00D96DBF" w:rsidP="00D96D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Мэты вывучэння вучэбнага прадмета «Інфарматыка»: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лагічнага і алгарытмічнага мыслення (фарміраванне ўменняў рашаць задачы, якія патрабуюць складання плана дзеянняў для дасягнення жаданага выніку, з выкарыстаннем разумовых аперацый: аналіз, сінтэз, параўнанне, абстрагаванне, абагульненне, канкрэтызацыя, класіфікацыя і іншыя віды разумовых аперацый);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інфармацыйнай культуры (здольнасць вучняў засвойваць, валодаць, прымяняць, пераўтвараць інфармацыю з дапамогай інфармацыйных тэхналогій з улікам прававых і этычных аспектаў яе распаўсюджвання).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тэарэтычных ведаў і практычных уменняў у галіне інфарматыкі, алгарытмізацыі і праграміравання, інфармацыйных і камунікацыйных тэхналогій (далей – ІКТ) для ажыццяўлення інфармацыйнай дзейнасці;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пазнавальных інтарэсаў, інтэлектуальных і творчых здольнасцей, імкнення выкарыстоўваць атрыманыя веды ў працэсе навучання іншым прадметам і ў жыцці;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індывідуальнай і калектыўнай работы;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працавітасці, адказных адносін да захавання этычных і маральных норм пры выкарыстанні ІКТ.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Рэкамендаваныя формы і метады навучання і выхавання: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вучэбных занятках мэтазгодна спалучаць франтальныя, групавыя, парныя і індывідуальныя формы навучання; з мэтай актывізацыі пазнавальнай дзейнасці вучняў рэкамендуецца выкарыстоўваць метады праблемнага навучання, інтэрактыўныя і эўрыстычныя метады, метад праектаў, іншыя метады. Выбар форм і метадаў навучання і выхавання вызначаецца педагагічным работнікам самастойна на аснове мэт і задач вывучэння канкрэтнай тэмы, сфармуляваных у вучэбнай праграме </w:t>
      </w: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патрабаванняў да вынікаў вучэбнай дзейнасці вучняў з улікам іх узроставых і індывідуальных асаблівасцей: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самастойная работа з вучэбным дапаможнікам, электронным дадаткам да вучэбнага дапаможніка, электроннымі адукацыйнымі рэсурсамі;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падрыхтоўка прэзентацыі і прадстаўленне публічнага выступлення па тэмах, якія вывучаюцца ў курсе інфарматыкі, і дадатковых матэрыялах;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пошук інфармацыі ў электронных даведачных выданнях: даведачных сістэмах праграм, якія вывучаюцца, электронных энцыклапедыях, глабальнай камп’ютарнай сетцы Інтэрнэт (далей – Інтэрнэт), электронных базах і банках даных;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рашэнне практычных задач з выкарыстаннем магчымасцей прыкладнога праграмнага забеспячэння;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пераўтварэнне інфармацыі з адной формы ў іншую (тэкст, табліца, схема, графік, ілюстрацыя і іншыя формы падачы інфармацыі) і выбар найбольш зручнай для сябе формы прадстаўлення інфармацыі;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аналіз вучэбных тэкстаў, графікаў, табліц, схем, мадэлей алгарытмаў і праграм, запісаных на мове праграміравання;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выкананне практычных работ па стварэнні інфармацыйных мадэлей;</w:t>
      </w:r>
    </w:p>
    <w:p w:rsidR="00D96DBF" w:rsidRPr="00D96DBF" w:rsidRDefault="00D96DBF" w:rsidP="00D96D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/>
        </w:rPr>
        <w:t>выкананне гатовых алгарытмаў, мадэрнізацыя і складанне праграм на мове праграміравання.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дзейнасць вучняў, асноўныя патрабаванні да яе вынікаў вызначаюцца наступнымі кампетэнцыямі, якія адлюстраваны ў змесце вучэбнага прадмета: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лагічнай і алгарытмічнай кампетэнтнасці: авалоданне асновамі лагічнага і алгарытмічнага мыслення, уменнем дзейнічаць у адпаведнасці з алгарытмам і будаваць найпрасцейшыя алгарытмы;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інфармацыйнай адукаванасці: авалоданне спосабамі і прыёмамі пошуку, атрымання, прадстаўлення інфармацыі ў розных відах (тэкст, табліца, дыяграма, ланцужок, сукупнасць);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ІКТ-кваліфікацыі: авалоданне асновамі прымянення камп’ютараў для рашэння інфармацыйных задач;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камунікацыйнай кампетэнтнасці: авалоданне камунікацыйнай кампетэнтнасцю, звязанай з прыёмам і перадачай інфармацыі і бяспечнай дзейнасцю ў інфармацыйным асяроддзі.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Светапоглядны і выхаваўчы аспекты навучання ў межах вучэбнага прадмета «Інфарматыка» рэалізуюцца праз развіццё інфармацыйнай культуры, выхаванне самасвядомасці, фарміраванне культуры разумовай працы, выхаванне агульначалавечых якасцей асобы (працавітасці, мэтанакіраванасці, волі, самастойнасці, творчай актыўнасці), развіццё матывацыі да саманавучання і стваральнай дзейнасці з прымяненнем сродкаў інфармацыйных тэхналогій.</w:t>
      </w:r>
    </w:p>
    <w:p w:rsidR="00D96DBF" w:rsidRPr="00D96DBF" w:rsidRDefault="00D96DBF" w:rsidP="00D96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6. Чаканыя вынікі вывучэння зместу вучэбнага прадмета «Інфарматыка» па завяршэнні навучання і выхавання на II ступені агульнай сярэдняй адукацыі: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6.1. асобасныя: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наяўнасць уяўленняў аб інфармацыі як найважнейшым рэсурсе развіцця асобы ў інфармацыйным грамадстве, якое зараз развіваецца;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першаснымі навыкамі аналізу і крытычнай ацэнкі атрыманай інфармацыі на аснове адказных адносін да яе;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гатоўнасць да павышэння свайго адукацыйнага ўзроўню і працягу навучання з выкарыстаннем сродкаў і метадаў інфармацыйных тэхналогій;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супрацоўніцтва з удзельнікамі адукацыйнага працэсу;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здаровага ладу жыцця на аснове ведаў асноўных гігіенічных, эрганамічных і тэхнічных умоў бяспечнай эксплуатацыі сродкаў ІКТ;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6.2. метапрадметныя: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інфармацыйна-лагічнымі ўменнямі, звязанымі з азначэннем паняццяў, абагульненнямі, аналогіямі, вывадамі;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ўменнямі самастойна планаваць шляхі дасягнення мэт, ажыццяўляць іх карэкцыю, кантроль і ацэнку правільнасці рашэння задачы;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інфармацыйным мадэляваннем як адным з метадаў пазнання;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ўменнямі і навыкамі выкарыстання сродкаў ІКТ для збору, захоўвання, пераўтварэння і перадачы розных відаў інфармацыі (як вынік сфарміраванай ІКТ-кампетэнтнасці);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агульнапрадметнымі паняццямі: «аб’ект», «сістэма», «інфармацыя», «мадэль», «алгарытм», «выканаўца» і іншымі паняццямі;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6.3. прадметныя: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ўстройстваў персанальнага камп’ютара (далей – ПК), што неабходна для разумення прынцыпаў апрацоўкі даных;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тэхналогіямі апрацоўкі рознага тыпу інфармацыі, што дазволіць вучню з дапамогай ПК стварыць тэкставы дакумент, падрыхтаваць справаздачу, прэзентацыю, зрабіць вылічэнні і іншыя аперацыі;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асноўных канструкцый мовы праграміравання;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разумець і выконваць алгарытм з выкарыстаннем фармальнага выканаўцы, запісваць праграму па складзеным алгарытме, што дазволіць вучню правесці віртуальны эксперымент, стварыць найпрасцейшую мадэль, інтэрпрэтаваць вынікі рашэння задачы на ПК;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будаваць інфармацыйныя мадэлі аб’ектаў і выкарыстоўваць іх у даведачных сістэмах, базах даных і іншых крыніцах;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ствараць лічбавыя архівы, медыятэкі;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уменне рабіць выбарку з базы даных па запыце, што запатрабавана на рынку прафесій і ў паўсядзённай рэчаіснасці;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базавых прынцыпаў арганізацыі і функцыянавання камп’ютарных сетак, уменне прадстаўляць інфармацыю ў выглядзе аб’ектаў з сістэмай спасылак і працаваць у Інтэрнеце;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і выкананне патрабаванняў інфармацыйнай бяспекі, інфармацыйнай этыкі і права, навыкаў і ўменняў бяспечных і мэтазгодных паводзін пры рабоце з камп’ютарнымі праграмамі і ў Інтэрнэце, што важна ва ўмовах жыцця ў інфармацыйным грамадстве.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 Змест вучэбнага прадмета «Інфарматыка» паслядоўна раскрываецца ў працэсе навучання па наступных змястоўных лініях (раздзелах):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інфармацыя і інфармацыйныя працэсы;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апаратнае і праграмнае забеспячэнне камп’ютараў;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алгарытмізацыі і праграміравання;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камп’ютарныя інфармацыйныя тэхналогіі;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камунікацыйныя тэхналогіі;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інфармацыйнае мадэляванне.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Адбор зместу навучання інфарматыцы педагагічны работнік ажыццяўляе на аснове наступных дыдактычных прынцыпаў: навуковасці, нагляднасці, даступнасці, свядомасці і актыўнасці, паслядоўнасці, трываласці засваення, асобаснага падыходу, сувязі тэорыі з практыкай.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Змястоўна-дзейнасная кампанента вучэбнай праграмы прадугледжвае фарміраванне прадметна-спецыфічных і агульнапрадметных кампетэнцый вучняў па наступных асноўных напрамках: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тэхналагічны – фарміраванне ўменняў выкарыстоўваць прыкладное праграмнае забеспячэнне для рашэння практычных задач як у межах прадмета «Інфарматыка», так і задач з іншых прадметных галін;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алгарытмічны – развіццё лагічнага і алгарытмічнага мыслення.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прадметна-спецыфічных кампетэнцый ажыццяўляецца з дапамогай выканання практычных заданняў у межах унутры- і міжпрадметных сувязей.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ГЛАВА </w:t>
      </w:r>
      <w:r w:rsidR="000D72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VIII КЛАСЕ.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АСНОВЫ АНІМАЦЫІ (6 гадзін)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паняцці анімацыі. Віды анімацыі. Прызначэнне рэдактара для стварэння анімацыі. Элементы інтэрфейсу. Захаванне і публікацыя анімацыі.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і рэдагаванне аб’ектаў. Работа з колерам. Пласты. Імпарт і выкарыстанне відарысаў.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Шкала часу. Пакадравая анімацыя. Аўтаматычная анімацыя.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паняцці анімацыі, камп’ютарнай анімацыі;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анімацыі.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ствараць пакадравую і аўтаматычную анімацыю.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АСНОВЫ АЛГАРЫТМІЗАЦЫІ І ПРАГРАМІРАВАННЯ (13 гадзін)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Паўтарэнне асноўных паняццяў тэмы «Асноўныя алгарытмічныя канструкцыі» VII класа.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Графічныя магчымасці асяроддзя праграміравання. Работа з даведачнай сістэмай асяроддзя праграміравання.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Простыя і састаўныя ўмовы. Лагічны тып даных.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Аператар галінавання. Аператар цыкла. Складанне алгарытмаў для работы з графікай з выкарыстаннем алгарытмічных канструкцый «паўтарэнне», «галінаванне» і дапаможных алгарытмаў.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Выкарыстанне асноўных алгарытмічных канструкцый і дапаможных алгарытмаў для рашэння практычных задач.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алгарытмічныя канструкцыі «галінаванне» і «паўтарэнне»;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работы з графікай у асяроддзі праграміравання.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чытаць, змяняць і складаць праграмы з выкарыстаннем асноўных алгарытмічных канструкцый і дапаможных алгарытмаў для работы з графікай і лікавымі велічынямі.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выкарыстання даведачнай сістэмы асяроддзя праграміравання.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ТЭМА 3. ТЭХНАЛОГІЯ АПРАЦОЎКІ ТЭКСТАВЫХ ДАКУМЕНТАЎ (9 гадзін)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Пошук і замена ў тэксце, праверка правапісу.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і фармаціраванне спісаў, табліц, калонак.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Устаўка і размяшчэнне ў тэкставым дакуменце сімвалаў і формул.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Ілюстраванне тэкставага дакумента.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Калонтытулы. Нумарацыя старонак.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Стылявое фармаціраванне загалоўкаў. Генерацыя зместу дакумента.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Падрыхтоўка дакумента да друку. Параметры старонкі.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Кантрольная работа па тэме 3 (1 гадзіна).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магчымасці тэкставага рэдактара для работы з дакументамі;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рыхтаваць тэкставы дакумент да друку.</w:t>
      </w:r>
    </w:p>
    <w:p w:rsidR="00D96DBF" w:rsidRPr="00D96DBF" w:rsidRDefault="00D96DBF" w:rsidP="00D96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4. ТЭХНАЛОГІЯ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АПРАЦОЎКІ АЎДЫЯ- І ВІДЭАІНФАРМАЦЫІ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(5 гадзін)</w:t>
      </w:r>
    </w:p>
    <w:p w:rsidR="00D96DBF" w:rsidRPr="00D96DBF" w:rsidRDefault="00D96DBF" w:rsidP="00D96DB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Праграмныя сродкі апрацоўкі аўдыя- і відэаінфармацыі.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Запіс аўдыяінфармацыі з дапамогай лічбавых устройстваў. Фарматы аўдыяфайлаў. Рэдагаванне аўдыяфайла.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Запіс відэаінфармацыі з дапамогай лічбавых устройстваў. Фарматы відэафайлаў. Камп’ютарны відэамантаж. Стварэнне відэафільма з гатовых фрагментаў.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Захаванне аўдыя- і відэафайлаў у розных фарматах.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DBF" w:rsidRPr="00D96DBF" w:rsidRDefault="00D96DBF" w:rsidP="00D96DB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D96DBF" w:rsidRPr="00D96DBF" w:rsidRDefault="00D96DBF" w:rsidP="00D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фарматы відэа і аўдыя, паняцце камп’ютарнага відэамантажу.</w:t>
      </w:r>
    </w:p>
    <w:p w:rsidR="00D96DBF" w:rsidRPr="00D96DBF" w:rsidRDefault="00D96DBF" w:rsidP="00D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9F6307" w:rsidRPr="00D96DBF" w:rsidRDefault="00D96DBF" w:rsidP="000D7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96D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запісваць, рэдагаваць і захоўваць у розных фарматах аўдыя- і відэафайлы, ствараць найпрасцейшыя відэафільмы.</w:t>
      </w:r>
      <w:bookmarkStart w:id="0" w:name="_GoBack"/>
      <w:bookmarkEnd w:id="0"/>
    </w:p>
    <w:sectPr w:rsidR="009F6307" w:rsidRPr="00D96DBF" w:rsidSect="00D96D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BF"/>
    <w:rsid w:val="000D72AE"/>
    <w:rsid w:val="009F6307"/>
    <w:rsid w:val="00D9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7AAD-D40F-4D7D-AE88-4E1A50DD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1720</Words>
  <Characters>9804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2023-09-01T12:39:00Z</dcterms:created>
  <dcterms:modified xsi:type="dcterms:W3CDTF">2023-09-01T13:37:00Z</dcterms:modified>
</cp:coreProperties>
</file>