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70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</w:tblGrid>
      <w:tr w:rsidR="007948B4" w:rsidRPr="007948B4" w:rsidTr="00A359FD">
        <w:trPr>
          <w:jc w:val="right"/>
        </w:trPr>
        <w:tc>
          <w:tcPr>
            <w:tcW w:w="4166" w:type="dxa"/>
            <w:hideMark/>
          </w:tcPr>
          <w:p w:rsidR="007948B4" w:rsidRPr="007948B4" w:rsidRDefault="007948B4" w:rsidP="007948B4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7948B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ЗАЦВЕРДЖАНА</w:t>
            </w:r>
          </w:p>
        </w:tc>
      </w:tr>
      <w:tr w:rsidR="007948B4" w:rsidRPr="007948B4" w:rsidTr="00A359FD">
        <w:trPr>
          <w:jc w:val="right"/>
        </w:trPr>
        <w:tc>
          <w:tcPr>
            <w:tcW w:w="4166" w:type="dxa"/>
            <w:hideMark/>
          </w:tcPr>
          <w:p w:rsidR="007948B4" w:rsidRPr="007948B4" w:rsidRDefault="007948B4" w:rsidP="007948B4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7948B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Пастанова</w:t>
            </w:r>
          </w:p>
          <w:p w:rsidR="007948B4" w:rsidRPr="007948B4" w:rsidRDefault="007948B4" w:rsidP="007948B4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7948B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Міністэрства адукацыі</w:t>
            </w:r>
          </w:p>
        </w:tc>
      </w:tr>
      <w:tr w:rsidR="007948B4" w:rsidRPr="007948B4" w:rsidTr="00A359FD">
        <w:trPr>
          <w:jc w:val="right"/>
        </w:trPr>
        <w:tc>
          <w:tcPr>
            <w:tcW w:w="4166" w:type="dxa"/>
            <w:hideMark/>
          </w:tcPr>
          <w:p w:rsidR="007948B4" w:rsidRPr="007948B4" w:rsidRDefault="007948B4" w:rsidP="007948B4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7948B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Рэспублікі Беларусь</w:t>
            </w:r>
          </w:p>
          <w:p w:rsidR="007948B4" w:rsidRPr="007948B4" w:rsidRDefault="007948B4" w:rsidP="007948B4">
            <w:pPr>
              <w:spacing w:after="20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7948B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10.07.2023 № 192</w:t>
            </w:r>
          </w:p>
          <w:p w:rsidR="007948B4" w:rsidRPr="007948B4" w:rsidRDefault="007948B4" w:rsidP="007948B4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7948B4" w:rsidRPr="007948B4" w:rsidTr="00A359FD">
        <w:trPr>
          <w:jc w:val="right"/>
        </w:trPr>
        <w:tc>
          <w:tcPr>
            <w:tcW w:w="4166" w:type="dxa"/>
            <w:hideMark/>
          </w:tcPr>
          <w:p w:rsidR="007948B4" w:rsidRPr="007948B4" w:rsidRDefault="007948B4" w:rsidP="007948B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7948B4" w:rsidRPr="007948B4" w:rsidRDefault="007948B4" w:rsidP="0079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Вучэбная праграма </w:t>
      </w: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па вучэбным прадмеце «Сусветная гісторыя» для X класа </w:t>
      </w:r>
      <w:r w:rsidR="00045D1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станоў адукацыі, якія рэалізуюць адукацыйныя праграмы агульнай сярэдняй адукацыі з беларускай мовай навучання і выхавання</w:t>
      </w: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(базавы ўзровень)</w:t>
      </w: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 w:type="page"/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:rsidR="007948B4" w:rsidRPr="007948B4" w:rsidRDefault="007948B4" w:rsidP="00794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АГУЛЬНЫЯ ПАЛАЖЭННІ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Дадзеная вучэбная праграма па вучэбным прадмеце «Сусветная гісторыя» (далей – вучэбная праграма) прызначана для вывучэння вучэбнага прадмета на базавым узроўні ў X–XI класах устаноў адукацыі, якія рэалізуюць адукацыйныя праграмы агульнай сярэдняй адукацыі.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Дадзеная вучэбная праграма разлічана: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X класа (са старажытных часоў да канца ХVIII ст.) на</w:t>
      </w:r>
      <w:bookmarkStart w:id="0" w:name="_Hlk125554827"/>
      <w:bookmarkEnd w:id="0"/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35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гадзін (1 гадзіна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тыдзень)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;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XI класа (XIX – пачатак XXI ст.) на 34 гадзіны (1 гадзіна на тыдзень).</w:t>
      </w:r>
    </w:p>
    <w:p w:rsidR="007948B4" w:rsidRPr="007948B4" w:rsidRDefault="007948B4" w:rsidP="007948B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Настаўнік мае права з улікам асаблівасцей арганізацыі адукацыйнага працэсу ва ўстанове адукацыі, вучэбна-пазнавальнай дзейнасці і пазнавальных магчымасцей вучняў змяніць колькасць вучэбных гадзін і паслядоўнасць вывучэння матэрыялу ў межах вучэбнага часу, прызначанага для засваення зместу раздзелаў. Рэзервовы час дапушчальна выкарыстоўваць для правядзення кантролю ведаў і ўменняў па пэўным раздзеле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праграмы.</w:t>
      </w:r>
    </w:p>
    <w:p w:rsidR="007948B4" w:rsidRPr="007948B4" w:rsidRDefault="007948B4" w:rsidP="007948B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3. Мэта вывучэння вучэбнага прадмета «Сусветная гісторыя» на базавым узроўні –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развіццё асобы вучня ў працэсе яго інтэграцыі ў сучаснае сацыякультурнае асяроддзе Беларусі пры засваенні асноў сістэматызаваных тэарэтычных ведаў, авалоданні спосабамі вучэбна-пазнавальнай дзейнасці з інфармацыяй аб найважнейшых працэсах сусветнай гісторыі са старажытных часоў да пачатку XXI ст., набыцці асобаснага жыццёвага вопыту, неабходнага для паспяховай сацыялізацыі асобы.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4. Задачы вывучэння вучэбнага прадмета «Сусветная гісторыя» на базавым узроўні: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засваенне сістэмных тэарэтычных ведаў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са старажытных часоў да пачатку XXI ст.</w:t>
      </w:r>
      <w:r w:rsidRPr="007948B4">
        <w:rPr>
          <w:rFonts w:ascii="Times New Roman" w:eastAsia="Batang" w:hAnsi="Times New Roman" w:cs="Times New Roman"/>
          <w:color w:val="000000"/>
          <w:sz w:val="30"/>
          <w:szCs w:val="30"/>
          <w:lang w:val="be-BY"/>
        </w:rPr>
        <w:t>;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7948B4">
        <w:rPr>
          <w:rFonts w:ascii="Times New Roman" w:eastAsia="Batang" w:hAnsi="Times New Roman" w:cs="Times New Roman"/>
          <w:color w:val="000000"/>
          <w:sz w:val="30"/>
          <w:szCs w:val="30"/>
          <w:lang w:val="be-BY"/>
        </w:rPr>
        <w:t>авалоданне спецыяльнымі спосабамі вучэбна-пазнавальнай дзейнасці (прадметныя кампетэнцыі);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фарміраванне вопыту пераўтваральнай і творчай пазнавальнай дзейнасці, развіццё ўменняў выкарыстоўваць засвоеныя веды, уменні, вопыт у вучэбна-пазнавальнай дзейнасці і жыццёвых сітуацыях (метапрадметныя кампетэнцыі);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фарміраванне асноў нацыянальнай, грамадзянскай, культурнай ідэнтычнасці асобы; выхаванне грамадзянскасці і патрыятызму (асобасныя кампетэнцыі).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5.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Рэкамендуемыя формы і метады навучання і выхавання.</w:t>
      </w:r>
    </w:p>
    <w:p w:rsidR="007948B4" w:rsidRPr="007948B4" w:rsidRDefault="007948B4" w:rsidP="007948B4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У працэсе засваення зместу вучэбнага матэрыялу выкарыстоўваюцца прадуктыўныя, часткова-пошукавыя (эўрыстычныя), праблемнага выкладу, 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lastRenderedPageBreak/>
        <w:t>даследчыя (практычныя) метады. Сярод адпаведных ім форм навучання: удзел у распрацоўцы і рэалізацыі адукацыйных (даследчых) праектаў, дыскусіях, правядзенне экскурсій, наведванне музеяў (экспазіцый, выстаў), правядзенне сустрэч з вядомымі суайчыннікамі.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Рэкамендуемыя віды вучэбна-пазнавальнай дзейнасці: работа з гістарычнай картай як крыніцай інфармацыі; аналіз гістарычных крыніц рознага жанру; самастойнае складанне абагульняючых (параўнальных, сінхраністычных) табліц (схем, дыяграм); рашэнне пазнавальных задач і праблемных сітуацый; выкананне заданняў пошукавага (даследчага) характару; праектная дзейнасць.</w:t>
      </w:r>
    </w:p>
    <w:p w:rsidR="007948B4" w:rsidRPr="007948B4" w:rsidRDefault="007948B4" w:rsidP="007948B4">
      <w:pPr>
        <w:widowControl w:val="0"/>
        <w:tabs>
          <w:tab w:val="left" w:pos="12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6. Чаканыя вынікі засваення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праграмы:</w:t>
      </w:r>
    </w:p>
    <w:p w:rsidR="007948B4" w:rsidRPr="007948B4" w:rsidRDefault="007948B4" w:rsidP="007948B4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6.1. асобасныя вынікі навучання арыентаваны на фарміраванне жыццёвага вопыту, светапогляду, асобаснай і грамадзянскай пазіцыі, каштоўнасных арыентацый асобы. 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Асобасныя вынікі засваення зместу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 выяўляюцца ў тым, што вучань:</w:t>
      </w:r>
    </w:p>
    <w:p w:rsidR="007948B4" w:rsidRPr="007948B4" w:rsidRDefault="007948B4" w:rsidP="007948B4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кіруецца ў паводзінах традыцыйнымі каштоўнасцямі, прынятымі ў сучасным беларускім грамадстве;</w:t>
      </w:r>
    </w:p>
    <w:p w:rsidR="007948B4" w:rsidRPr="007948B4" w:rsidRDefault="007948B4" w:rsidP="007948B4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валодае нацыянальнай самасвядомасцю, пачуццём патрыятызму;</w:t>
      </w:r>
    </w:p>
    <w:p w:rsidR="007948B4" w:rsidRPr="007948B4" w:rsidRDefault="007948B4" w:rsidP="007948B4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дэманструе сацыяльна актыўныя і адказныя паводзіны;</w:t>
      </w:r>
    </w:p>
    <w:p w:rsidR="007948B4" w:rsidRPr="007948B4" w:rsidRDefault="007948B4" w:rsidP="007948B4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праяўляе талерантнасць, гатоўнасць і здольнасць да ўзаемаразумення, дыялогу і супрацоўніцтва;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6.2. метапрадметныя вынікі навучання выяўляюцца ў тым, што вучань: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вызначае мэты свайго навучання, фармулюе суб’ектыўна новыя задачы ў вучэбна-пазнавальнай дзейнасці;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самастойна арганізуе сваю дзейнасць, плануе ўласныя вучэбныя дасягненні; 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ажыццяўляе прадуктыўную пазнавальную вучэбную дзейнасць на аснове сфарміраваных агульнавучэбных навыкаў;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1" w:name="_Hlk126157228"/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лагічнымі аперацыямі параўнання, аналізу, сінтэзу, абагульнення, устанаўлення аналогій і прычынна-выніковых сувязей паміж фактамі і з’явамі, доказу і абвяржэння;</w:t>
      </w:r>
    </w:p>
    <w:bookmarkEnd w:id="1"/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рацыянальна тлумачыць на аснове сфарміраваных ведаў і аналізу ўласнага вопыту з’явы і падзеі, якія адбываюцца ў сучасным жыцці;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крытычна ўспрымае інфармацыю, атрыманую з розных крыніц, правільна інтэрпрэтуе і выкарыстоўвае яе ў адукацыйных і агульнакультурных мэтах;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6.3. у адпаведнасці з прадметнымі вынікамі навучання вучням трэба засвоіць тэарэтычныя веды, якія характарызуюць гістарычны працэс у цэлым і розныя бакі грамадскага развіцця; найбольш істотныя прычынна-выніковыя сувязі; асноўныя гістарычныя паняцці ў іх сістэме і ўзаемасувязі. Прадметныя вынікі навучання прадстаўлены ў «Асноўных 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патрабаваннях да вынікаў вучэбна-пазнавальнай дзейнасці вучняў».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7. Змест навучання па вучэбным прадмеце «Сусветная гісторыя» пабудаваны ў адпаведнасці з канцэнтрычным прынцыпам, што прадугледжвае засваенне зместу вучэбнага матэрыялу ў X–XI класах на праблемна-тэарэтычным узроўні. </w:t>
      </w:r>
    </w:p>
    <w:p w:rsidR="007948B4" w:rsidRPr="007948B4" w:rsidRDefault="007948B4" w:rsidP="007948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bookmarkStart w:id="2" w:name="_GoBack"/>
      <w:r w:rsidRPr="007948B4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ГЛАВА 2</w:t>
      </w:r>
      <w:bookmarkEnd w:id="2"/>
    </w:p>
    <w:p w:rsidR="007948B4" w:rsidRPr="007948B4" w:rsidRDefault="007948B4" w:rsidP="007948B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ЗМЕСТ ВУЧЭБНАГА ПРАДМЕТА Ў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X КЛАСЕ.</w:t>
      </w:r>
    </w:p>
    <w:p w:rsidR="007948B4" w:rsidRPr="007948B4" w:rsidRDefault="007948B4" w:rsidP="007948B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ПАТРАБАВАННІ ДА ВЫНІКАЎ ВУЧЭБНАЙ ДЗЕЙНАСЦІ ВУЧНЯЎ</w:t>
      </w:r>
    </w:p>
    <w:p w:rsidR="007948B4" w:rsidRPr="007948B4" w:rsidRDefault="007948B4" w:rsidP="007948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УВОДЗІНЫ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 гадзіна)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Сэнс і прызначэнне гісторыі як навукі. Роля сусветнай гісторыі як галіны гістарычнай навукі. Перыядызацыя гісторыі. Фармацыйны і цывілізацыйны падыходы.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7948B4" w:rsidRPr="007948B4" w:rsidRDefault="007948B4" w:rsidP="007948B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Вучні павінны: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ведаць: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вызначэнне паняццяў: гістарычны факт, гістарычны час, гістарычная прастора, фармацыя, цывілізацыя;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тыпы гістарычных крыніц; асноўныя падыходы да вывучэння гісторыі (фармацыйны і цывілізацыйны);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умець: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канкрэтызаваць змест паняццяў: гістарычны факт, гістарычны час, гістарычная прастора, фармацыя, цывілізацыя;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вызначаць тып гістарычнай крыніцы;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характарызаваць і параўноўваць фармацыйны і цывілізацыйны падыходы ў вывучэнні гісторыі.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ЦЫВІЛІЗАЦЫІ Старажытнага свету</w:t>
      </w:r>
    </w:p>
    <w:p w:rsidR="007948B4" w:rsidRPr="007948B4" w:rsidRDefault="007948B4" w:rsidP="00794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(7 гадзін)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Першабытная гісторыя чалавецтва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Перыядызацыя гісторыі першабытнага грамадства. Праблема паходжання чалавека. Антрапагенез. Сацыягенез. З’яўленне рэлігіі і мастацтва. Неалітычная рэвалюцыя. 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Эканоміка і палітычная карта Старажытнага Усходу.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Прыродныя ўмовы і развіццё арашальнага земляробства. Асноўныя гаспадарчыя заняткі. Сацыяльная 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структур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 грамадства. Гарады-дзяржавы Старажытнага Усходу. Стварэнне аб’яднаных дзяржаў і імперый. Ачаговы характар развіцця старажытнаўсходніх цывілізацый.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>Грамадства і дзяржава ў краінах Старажытнага Усходу. У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сходняя дэспатыя. Сацыяльныя адносіны панавання-падпарадкавання. Сістэма дзяржаўнага кіравання.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Старажытная Грэцыя. Ля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вытокаў старажытнагрэчаскай цывілізацыі. Прыродныя ўмовы. Асноўныя гаспадарчыя заняткі насельніцтва. Антычны поліс. Правы грамадзян. Дзяржаўны лад старажытнагрэчаскіх полісаў. Класічны перыяд. 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Крызіс поліснай сістэмы.</w:t>
      </w:r>
      <w:r w:rsidRPr="007948B4">
        <w:rPr>
          <w:rFonts w:ascii="Times New Roman" w:eastAsia="Times New Roman" w:hAnsi="Times New Roman" w:cs="Times New Roman"/>
          <w:color w:val="FF0000"/>
          <w:sz w:val="30"/>
          <w:szCs w:val="30"/>
          <w:lang w:val="be-BY" w:eastAsia="ru-RU"/>
        </w:rPr>
        <w:t xml:space="preserve">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Паходы Аляксандра Македонскага і ўзнікненне новых дзяржаў.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Старажытны Рым.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Прыродныя ўмовы і заняткі жыхароў Апенінскага паўвострава. Праўленне цароў у Рыме. Рымская рэспубліка. 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Пачатак шырокай ваеннай экспансіі і стварэнне прафесійнай арміі. Крызіс рэспубліканскай сістэмы.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Рымская імперыя: ад грамадства грамадзян да грамадства падданых.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Культурная спадчына старажытных цывілізацый.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пісьменства. Эпас і літаратура. Пачатак развіцця навуковых ведаў. Архітэктура, скульптура, жывапіс. Грамадскія відовішчы. Узнікненне хрысціянства. Сусветнае значэнне антычнай культуры.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Урок абагульнення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7948B4" w:rsidRPr="007948B4" w:rsidRDefault="007948B4" w:rsidP="007948B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Вучні павінны: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ведаць: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азначэнне паняццяў: першабытнае грамадства, антрапагенез, сацыягенез, неалітычная рэвалюцыя, рэлігія, мастацтва, сацыяльная структура, усходняя дэспатыя, дзяржава, грамадскі падзел працы, антычнасць, элінізм, хрысціянства;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перыядызацыю гісторыі першабытнага грамадства, гісторыі цывілізацый Старажытнага Усходу, гісторыі Старажытнай Грэцыі, гісторыі Старажытнага Рыма;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асноўныя этапы антрапагенезу і сацыягенезу;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асноўныя дасягненні першабытнага грамадства; культурная спадчына цывілізацый Старажытнага Усходу і антычнасці;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умець: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канкрэтызаваць змест паняццяў: першабытнае грамадства, антрапагенез, сацыягенез, неалітычная рэвалюцыя, рэлігія, усходняя дэспатыя, дзяржава, грамадскі падзел працы, антычнасць, элінізм, хрысціянства;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лакалізаваць на гістарычнай карце рэгіёны з’яўлення першых людзей, дзяржавы Старажытнага Усходу;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>выяўляць і тлумачыць заканамернасці з’яўлення рэлігіі, вытворчай гаспадаркі, грамадскага падзелу працы, сацыяльнай дыферэнцыяцыі, пісьменства, гандлю, першых цывілізацый;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характарызаваць палітычнае, сацыяльна-эканамічнае і культурнае развіццё дзяржаў Старажытнага Усходу і антычнасці;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тлумачыць прычынна-выніковыя сувязі паміж гістарычнымі фактамі, раскрываць узаемаабумоўленасць змен у асноўных сферах грамадскага жыцця: прыродныя ўмовы – гаспадарчыя заняткі насельніцтва – спецыфіка дзяржаўнага ладу; назапашванне ведаў – з’яўленне пісьменства, з’яўленне няроўнасці людзей – з’яўленне дзяржавы;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праводзіць аналіз зместу гістарычных дакументаў як крыніц інфармацыі аб падзеях гісторыі Старажытнага свету; 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характарызаваць дасягненні першабытнага грамадства і ўклад у сусветную культуру цывілізацый Старажытнага Усходу і антычнасці;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рыхтаваць і прэзентаваць паведамленні пра гістарычных асоб Старажытнага Усходу і антычнасці з ацэнкай вынікаў іх дзейнасці.</w:t>
      </w: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ЦЫВІЛІЗАЦЫІ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СЯРЭДНЯВЕЧЧА</w:t>
      </w:r>
    </w:p>
    <w:p w:rsidR="007948B4" w:rsidRPr="007948B4" w:rsidRDefault="007948B4" w:rsidP="007948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(12 гадзін)</w:t>
      </w:r>
    </w:p>
    <w:p w:rsidR="007948B4" w:rsidRPr="007948B4" w:rsidRDefault="007948B4" w:rsidP="007948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Тэма 1. Заходняя Еўропа і Візантыя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(5 гадзін)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Палітычная карта сярэдневяковай Еўропы.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Ранняе сярэднявечча: ад варварскіх каралеўстваў да імперыі Карла Вялікага. Еўропа Высокага сярэднявечча: феадальная раздробленасць. Позняе сярэднявечча: фарміраванне цэнтралізаваных дзяржаў.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Еўропа феадальная.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Ранняе сярэднявечча – зараджэнне феадальных адносін. Сюзерэнітэт – васалітэт, феадальная іерархія. Саслоўі сярэдневяковага грамадства. Познефеадальнае грамадства. Гарады Заходняй Еўропы. Рамяство і гандаль.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Еўропа хрысціянская.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Хрысціянізацыя Еўропы. 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Ц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аркоўны раскол 1054 г. Роля Царквы ў палітычным, эканамічным і культурным жыцці Еўропы. </w:t>
      </w: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Светаўспрыманне і сістэма жыццёвых каштоўнасцей еўрапейцаў.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Культура заходнееўрапейскага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Сярэднявечча</w:t>
      </w: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.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Сістэма адукацыі ў Заходняй Еўропе. Універсітэты. «Сем вольных мастацтваў». Літаратура. Архітэктура. Ранняе Адраджэнне і ранні гуманізм.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Візантыя ў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Сярэднявеччы</w:t>
      </w: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.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Візантыйская імперыя на палітычнай карце Сярэднявечча. Сацыяльныя адносіны ў Візантыі. Візантыйскія гарады. Праваслаўная царква ў Візантыі. Культурная спадчына Візантыі.</w:t>
      </w:r>
    </w:p>
    <w:p w:rsidR="007948B4" w:rsidRPr="007948B4" w:rsidRDefault="007948B4" w:rsidP="007948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Тэма 2. Славянскія народы ў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Сярэднявеччы (3 гадзіны)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 xml:space="preserve">Палітычнае развіццё славянскага свету ў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Сярэднявеччы</w:t>
      </w: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. З’яўленне славян і пачатак славянскай дзяржаўнасці.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Утварэнне першых славянскіх дзяржаў. Славянскія землі ў перыяд раздробленасці.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Эканоміка і грамадства славян у перыяд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Сярэднявеччы</w:t>
      </w: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.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гаспадарчыя заняткі. Узнікненне гарадоў і іх развіццё. Асаблівасці сацыяльнага развіцця і феадальных адносін.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Культура ўсходніх, заходніх і паўднёвых славян. Язычніцтва славян. Прыняцце і распаўсюджанне хрысціянства. З’яўленне славянскага пісьменства. Літаратура, архітэктура і жывапіс. Уплыў рэлігіі на духоўнае і культурнае развіццё славян.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Тэма 3. Цывілізацыі Азіі, Афрыкі і Амерыкі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(3 гадзіны)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Гаспадарчае жыццё і палітычная карта Азіі ў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Сярэднявеччы</w:t>
      </w: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.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гаспадарчыя заняткі насельніцтва. Этнічныя змены. Палітычная карта Азіі ў Сярэднявеччы: Кітай, дзяржава Чынгісхана, Японія, Арабскі халіфат, дзяржава Цімура, Асманская імперыя, Індыя.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Сацыяльныя адносіны ў сярэдневяковых цывілізацыях Азіі. Сацыяльная структура сярэдневяковых усходніх цывілізацый. Асаблівасці сацыяльных адносін сярэдневяковых усходніх цывілізацый (Танскі Кітай, Японія, мусульманскія краіны, Індыя). Культура.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Амерыка і Афрыка ў Сярэднявеччы. Геаграфічнае становішча і заняткі насельніцтва Амерыканскага кантынента ў Сярэднія вякі. Земляробства ў Амерыцы і першыя дзяржавы. Дзяржавы Цэнтральнай Амерыкі ў Сярэднявеччы. Асноўныя дзяржавы Андскага рэгіёна ў Сярэднявеччы. Сацыяльная структура і культурныя дасягненні дзяржаў Амерыкі. Сярэдневяковыя дзяржавы Афрыкі.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Урок абагульнення (1 гадзіна)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7948B4" w:rsidRPr="007948B4" w:rsidRDefault="007948B4" w:rsidP="007948B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Вучні павінны: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ведаць: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азначэнне паняццяў: феадальная раздробленасць, цэнтралізаваныя дзяржавы, васальныя адносіны, саслоўе, асабістая залежнасць, пазямельная залежнасць, натуральныя павіннасці, адпрацовачныя павіннасці, феадалізм, тымар;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перыядызацыю гісторыі Сярэдніх вякоў;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асноўныя працэсы палітычнага, сацыяльна-эканамічнага развіцця заходнееўрапейскай цывілізацыі, славянскіх дзяржаў, цывілізацый Азіі, Афрыкі і Амерыкі ў Сярэднія вякі;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культурную спадчыну заходнееўрапейскай цывілізацыі, славянскіх дзяржаў, цывілізацый Азіі, Афрыкі і Амерыкі ў Сярэднія вякі;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умець: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>канкрэтызаваць значэнне паняццяў: Сярэднія вякі, феадальная раздробленасць, цэнтралізаваныя дзяржавы, саслоўна-прадстаўнічая манархія, васальныя адносіны, саслоўе, асабістая залежнасць, пазямельная залежнасць, натуральныя павіннасці, адпрацовачныя павіннасці, феадалізм, Адраджэнне (Рэнесанс), тымар;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лакалізаваць на гістарычнай карце перамяшчэнні варварскіх плямёнаў у перыяд Вялікага перасялення народаў; еўрапейскія дзяржавы, якія існавалі ў Сярэднія вякі, цывілізацыі Азіі, Афрыкі і Амерыкі; 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выяўляць і тлумачыць заканамернасці развіцця дзяржаў, сацыяльных адносін у краінах Заходняй Еўропы, славянскага свету, цывілізацыях Азіі, Афрыкі і Амерыкі;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характарызаваць палітычнае, сацыяльна-эканамічнае і культурнае развіццё дзяржаў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Сярэднявечча</w:t>
      </w: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; 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параўноўваць, сістэматызаваць, абагульняць гістарычныя факты, звязаныя з развіццём гарадоў, феадальных і сацыяльных адносін, культуры, рэлігіі ў краінах Заходняй Еўропы, славянскага свету, у цывілізацыях Азіі, Афрыкі і Амерыкі;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праводзіць аналіз зместу гістарычных дакументаў як крыніц інфармацыі аб падзеях гісторыі Сярэдніх вякоў; 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параўноўваць і тлумачыць пункты гледжання на розныя гістарычныя працэсы і з’явы гісторыі Сярэдніх вякоў; 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характарызаваць дасягненні і ўклад у сусветную культуру цывілізацый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Сярэднявечча;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вызначаць і абгрунтоўваць сваё стаўленне да розных версій і ацэнак гістарычных падзей і асоб;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рыхтаваць і прэзентаваць паведамленні пра гістарычных асоб Сярэднявечча з ацэнкай вынікаў іх дзейнасці.</w:t>
      </w: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</w:p>
    <w:p w:rsidR="007948B4" w:rsidRPr="007948B4" w:rsidRDefault="007948B4" w:rsidP="007948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ЛЯ ВЫТОКАЎ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ІНДУСТРЫЯЛЬНАЙ ЦЫВІЛІЗАЦЫІ</w:t>
      </w:r>
    </w:p>
    <w:p w:rsidR="007948B4" w:rsidRPr="007948B4" w:rsidRDefault="007948B4" w:rsidP="00794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(15 гадзін)</w:t>
      </w:r>
    </w:p>
    <w:p w:rsidR="007948B4" w:rsidRPr="007948B4" w:rsidRDefault="007948B4" w:rsidP="007948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Тэма 4. Заходні свет у ХVІ–ХVІІІ стст.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(8 гадзін)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Новы час як асаблівы перыяд сусветнай гісторыі.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Новы час і яго перыядызацыя. Вытокі Новага часу. Палітычная карта Еўропы ў XVI ст. Зараджэнне індустрыяльнай цывілізацыі.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Зараджэнне капіталізму. Вытокі капіталізму.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Рост еўрапейскай эканомікі і гандлю, развіццё банкаўскай сістэмы. Гандлёвая рэвалюцыя і рэвалюцыя цэн. Першапачатковае назапашванне капіталу. Прадпрымальніцтва і капіталісты. Гандлёвыя кампаніі і палітыка меркантылізму. Пачатак прамысловай рэвалюцыі.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 xml:space="preserve">Гуманізм і </w:t>
      </w:r>
      <w:r w:rsidRPr="007948B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Адраджэнне.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Гуманізм – філасофія Адраджэння. Мастацтва Адраджэння. Зараджэнне сучаснай навукі. Развіццё палітычных ідэй, свецкай адукацыі і кнігадрукавання. 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Пачатак еўрапейскай каланіяльнай экспансіі.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Вытокі каланіяльнай экспансіі і яе асаблівасці. Эканамічныя матывы, роля царквы і дзяржавы. Барацьба еўрапейскіх краін за валоданне марскімі гандлёвымі шляхамі. Стварэнне каланіяльных імперый.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Рэфармацыя і рэлігійныя войны.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Прычыны і перадумовы Рэфармацыі. Пачатак Рэфармацыі ў Германіі. Распаўсюджанне Рэфармацыі ў Еўропе 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і заснаванне пратэстанцкіх цэркваў. Раскол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Еўропы на каталіцкую і пратэстанцкую. </w:t>
      </w: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Контррэфармацыя. 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Еўрапейская навука і культура канца XVI–XVII ст. Навуковая рэвалюцыя. Фарміраванне новай карціны свету. Ідэі сацыяльнай роўнасці і народнага суверэнітэту. Літаратура і мастацтва.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Еўрапейскі абсалютызм. Барацьба вялікіх дзяржаў за панаванне ў Еўропе ў XVI–XVIII стст. Станаўленне абсалютысцкіх дзяржаў. Рэвалюцыя і ўстанаўленне парламенцкай манархіі ў Англіі.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Кантрасты XVIII ст.: эпоха Асветніцтва і рэвалюцыі. Ідэалогія Асветніцтва. Тэорыі абмежаванай манархіі і народнага суверэнітэту і прынцып падзелу ўлад. Асветны абсалютызм. </w:t>
      </w: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Амерыканская рэвалюцыя ў Новым свеце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і </w:t>
      </w: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Вялікая французская рэвалюцыя ў Еўропе.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Тэма 5. Расія і славянскія народы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(3 гадзіны)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Расійская дзяржава на парозе Новага часу (XVI–XVII стст.). Утварэнне адзінай Расійскай дзяржавы. Праўленне Івана Грознага. Стварэнне дзяржаўнага апарата пры Іване Грозным. Знешняя палітыка Івана Грознага. «Смутны час». К</w:t>
      </w: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ультура Расійскай дзяржавы ў ХVІ–ХVII стст.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Эпоха пераўтварэнняў у Расіі ў XVIII 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в. Праўленне Пятра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I і рэформы ў Расіі. Ваенныя перамогі Пятроўскай Расіі. Дзяржаўнае кіраванне. Асноўныя напрамкі знешняй палітыкі пры пераемніках Пятра. «Асветны абсалютызм» Кацярыны II.</w:t>
      </w: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</w:t>
      </w: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ультура Расійскай дзяржавы ў ХVIІI ст.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Славянскія народы ў XVI–XVIII стст. Утварэнне Рэчы Паспалітай. Крызіс і падзелы Рэчы Паспалітай. Становішча славянскіх народаў у складзе Асманскай імперыі. Славянскія землі ў складзе імперыі Габсбургаў. </w:t>
      </w: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Культура заходніх і паўднёвых славян. </w:t>
      </w:r>
    </w:p>
    <w:p w:rsidR="007948B4" w:rsidRPr="007948B4" w:rsidRDefault="007948B4" w:rsidP="007948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7948B4" w:rsidRPr="007948B4" w:rsidRDefault="007948B4" w:rsidP="007948B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Тэма 6. Цывілізацыі Азіі і Афрыкі ў ХVI–ХVIII стст.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(3 гадзіны)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«Традыцыйнае грамадства» Усходу. Паняцце «традыцыйнае грамадства» і асаблівасці ўсходняга феадалізму. Асноўныя 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палітычныя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цэнтры на Усходзе: Асманская імперыя (Турцыя), Індыя, Кітай і Японія.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Сістэма дзяржаўнага кіравання і дзяржаўна-рэлігійная рэгламентацыя жыцця.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Каланіялізм у Азіі і Афрыцы. Сутнасць паняцця «каланіялізм». Гандлёвая экспансія еўрапейскіх дзяржаў. Пачатак тэрытарыяльных захопаў і ўтварэнне калоній. Гандаль рабамі.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Духоўнае жыццё і культура цывілізацый Усходу.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Адносіны жыхароў Азіі і Афрыкі да еўрапейцаў. Рэлігійныя сістэмы. Адукацыя і школа. Літаратура і мастацтва. 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Урок абагульнення (1 гадзіна)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7948B4" w:rsidRPr="007948B4" w:rsidRDefault="007948B4" w:rsidP="007948B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Вучні павінны: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ведаць: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азначэнне паняццяў: пратэкцыянізм, індустрыяльная цывілізацыя, рэлігійная вайна, абсалютная манархія,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асветны абсалютызм, абмежаваная (канстытуцыйная, парламенцкая) манархія, прыгонніцтва, самадзяржаўе, традыцыйнае грамадства;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перыядызацыю гісторыі Новага часу;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асноўныя працэсы палітычнага, сацыяльна-эканамічнага развіцця заходнееўрапейскай цывілізацыі, славянскіх дзяржаў, цывілізацый Азіі, Афрыкі і Амерыкі ў Новы час;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культурную спадчыну заходнееўрапейскай цывілізацыі, славянскіх дзяржаў, цывілізацый Азіі, Афрыкі і Амерыкі ў Новы час;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умець: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канкрэтызаваць змест паняццяў: Новы час, капіталізм, пратэкцыянізм, гуманізм, індустрыяльная цывілізацыя, першапачатковае назапашванне капіталу, каланіялізм, рэлігійная вайна, абсалютная манархія, Рэфармацыя, Контррэфармацыя, пратэстантызм, навуковая рэвалюцыя,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навуковая карціна свету, Асветніцтва, асветны абсалютызм, буржуазная рэвалюцыя, абмежаваная (канстытуцыйная, парламенцкая) манархія, прыгонніцтва, самадзяржаўе, традыцыйнае грамадства;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лакалізаваць на гістарычнай карце тэрыторыі, адкрытыя ў эпоху Вялікіх геаграфічных адкрыццяў; дзяржавы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Азіі і Афрыкі</w:t>
      </w: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, якія існавалі ў Новы час;</w:t>
      </w:r>
    </w:p>
    <w:p w:rsidR="007948B4" w:rsidRPr="007948B4" w:rsidRDefault="007948B4" w:rsidP="00794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параўноўваць, сістэматызаваць і абагульняць гістарычныя факты, звязаныя з развіццём капіталістычных адносін у краінах Заходняй Еўропы, славянскага свету, цывілізацыях Азіі і Амерыкі;</w:t>
      </w:r>
    </w:p>
    <w:p w:rsidR="007948B4" w:rsidRPr="007948B4" w:rsidRDefault="007948B4" w:rsidP="00794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характарызаваць палітычнае, сацыяльна-эканамічнае і культурнае развіццё дзяржаў Новага часу; </w:t>
      </w:r>
    </w:p>
    <w:p w:rsidR="007948B4" w:rsidRPr="007948B4" w:rsidRDefault="007948B4" w:rsidP="00794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дзейнасць найбольш значных палітычных і дзяржаўных асоб і дзеячаў культуры Еўропы, Расіі, цывілізацый Азіі, Афрыкі і Амерыкі;</w:t>
      </w:r>
    </w:p>
    <w:p w:rsidR="007948B4" w:rsidRPr="007948B4" w:rsidRDefault="007948B4" w:rsidP="00794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праводзіць аналіз зместу гістарычных дакументаў як крыніц інфармацыі аб падзеях гісторыі Новага часу; </w:t>
      </w:r>
    </w:p>
    <w:p w:rsidR="007948B4" w:rsidRPr="007948B4" w:rsidRDefault="007948B4" w:rsidP="00794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параўноўваць і тлумачыць пункты гледжання на розныя гістарычныя працэсы і з’явы гісторыі Новага часу; 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характарызаваць дасягненні і ўклад у сусветную культуру цывілізацый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Новага часу;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рыхтаваць і прэзентаваць паведамленні пра гістарычных асоб і дзеячаў культуры Еўропы, Расіі, цывілізацый Азіі, Афрыкі і Амерыкі з ацэнкай іх дзейнасці.</w:t>
      </w:r>
      <w:r w:rsidRPr="007948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</w:p>
    <w:sectPr w:rsidR="007948B4" w:rsidRPr="007948B4" w:rsidSect="007948B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B4"/>
    <w:rsid w:val="00045D16"/>
    <w:rsid w:val="007948B4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BA44"/>
  <w15:chartTrackingRefBased/>
  <w15:docId w15:val="{59193E02-7179-419C-AC76-75EB4113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2907</Words>
  <Characters>16573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2023-09-04T08:02:00Z</dcterms:created>
  <dcterms:modified xsi:type="dcterms:W3CDTF">2023-09-04T08:02:00Z</dcterms:modified>
</cp:coreProperties>
</file>