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93" w:type="dxa"/>
        <w:tblInd w:w="54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3"/>
      </w:tblGrid>
      <w:tr w:rsidR="000541E6" w:rsidRPr="000541E6" w:rsidTr="00A359FD">
        <w:trPr>
          <w:trHeight w:val="306"/>
        </w:trPr>
        <w:tc>
          <w:tcPr>
            <w:tcW w:w="3893" w:type="dxa"/>
          </w:tcPr>
          <w:p w:rsidR="000541E6" w:rsidRPr="000541E6" w:rsidRDefault="000541E6" w:rsidP="000541E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541E6">
              <w:rPr>
                <w:rFonts w:ascii="Times New Roman" w:eastAsia="Times New Roman" w:hAnsi="Times New Roman" w:cs="Times New Roman"/>
                <w:bCs/>
                <w:caps/>
                <w:sz w:val="30"/>
                <w:szCs w:val="30"/>
                <w:lang w:val="be-BY" w:eastAsia="ru-RU"/>
              </w:rPr>
              <w:br w:type="page"/>
            </w:r>
            <w:r w:rsidRPr="000541E6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ЗАЦВЕРДЖАНА</w:t>
            </w:r>
          </w:p>
        </w:tc>
      </w:tr>
      <w:tr w:rsidR="000541E6" w:rsidRPr="000541E6" w:rsidTr="00A359FD">
        <w:trPr>
          <w:trHeight w:val="560"/>
        </w:trPr>
        <w:tc>
          <w:tcPr>
            <w:tcW w:w="3893" w:type="dxa"/>
          </w:tcPr>
          <w:p w:rsidR="000541E6" w:rsidRPr="000541E6" w:rsidRDefault="000541E6" w:rsidP="000541E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541E6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 xml:space="preserve">Пастанова </w:t>
            </w:r>
          </w:p>
          <w:p w:rsidR="000541E6" w:rsidRPr="000541E6" w:rsidRDefault="000541E6" w:rsidP="000541E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541E6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Міністэрства адукацыі</w:t>
            </w:r>
          </w:p>
        </w:tc>
      </w:tr>
      <w:tr w:rsidR="000541E6" w:rsidRPr="000541E6" w:rsidTr="00A359FD">
        <w:trPr>
          <w:trHeight w:val="276"/>
        </w:trPr>
        <w:tc>
          <w:tcPr>
            <w:tcW w:w="3893" w:type="dxa"/>
          </w:tcPr>
          <w:p w:rsidR="000541E6" w:rsidRPr="000541E6" w:rsidRDefault="000541E6" w:rsidP="000541E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0541E6"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  <w:t>Рэспублікі Беларусь</w:t>
            </w:r>
          </w:p>
        </w:tc>
      </w:tr>
      <w:tr w:rsidR="000541E6" w:rsidRPr="000541E6" w:rsidTr="00A359FD">
        <w:trPr>
          <w:trHeight w:val="306"/>
        </w:trPr>
        <w:tc>
          <w:tcPr>
            <w:tcW w:w="3893" w:type="dxa"/>
          </w:tcPr>
          <w:p w:rsidR="000541E6" w:rsidRPr="000541E6" w:rsidRDefault="000541E6" w:rsidP="000541E6">
            <w:pPr>
              <w:spacing w:after="20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0541E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10.07.2023 № 192</w:t>
            </w:r>
          </w:p>
          <w:p w:rsidR="000541E6" w:rsidRPr="000541E6" w:rsidRDefault="000541E6" w:rsidP="000541E6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0541E6" w:rsidRPr="000541E6" w:rsidRDefault="000541E6" w:rsidP="000541E6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Вучэбная праграма </w:t>
      </w: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 вучэбным прадм</w:t>
      </w:r>
      <w:r w:rsidR="0080724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еце «Гісторыя Беларусі» для X класа ў</w:t>
      </w: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станоў адукацыі, якія рэалізуюць адукацыйную праграму агульнай сярэдняй адукацыі з беларускай мовай навучання і выхавання</w:t>
      </w: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(базавы ўзровень)</w:t>
      </w: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br w:type="page"/>
      </w: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ГЛАВА 1</w:t>
      </w: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АГУЛЬНЫЯ ПАЛАЖЭННІ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1. Дадзеная вучэбная праграма па вучэбным прадмеце «Гісторыя Беларусі» (далей – вучэбная праграма) прызначана для арганізацыі сістэматычнага вывучэння гісторыі Беларусі на базавым узроўні ў X–XI класах устаноў адукацыі, якія рэалізуюць адукацыйную праграму сярэдняй адукацыі.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2. </w:t>
      </w:r>
      <w:r w:rsidRPr="000541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Дадзеная вучэбная </w:t>
      </w: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праграма разлічана: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для X класа на 35 гадзін (1 гадзіна на тыдзень);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для XI класа на 34 гадзіны (1 гадзіна на тыдзень).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Настаўнік мае права з улікам асаблівасцей арганізацыі адукацыйнага працэсу ва ўстанове адукацыі, пазнавальных магчымасцей вучняў змяніць колькасць вучэбных гадзін і паслядоўнасць вывучэння матэрыялу ў межах вучэбнага часу, прызначанага для засваення зместу раздзелаў. Рэзервовы час дапушчальна выкарыстоўваць для правядзення кантролю ведаў і ўменняў вучняў.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3. Мэта вывучэння вучэбнага прадмета «Гісторыя Беларусі» на базавым узроўні – развіццё асобы вучня ў працэсе яго інтэграцыі ў сучаснае сацыякультурнае асяроддзе Беларусі пры засваенні асноў сістэматызаваных тэарэтычных ведаў, авалоданні спосабамі вучэбна-пазнавальнай дзейнасці з інфармацыяй аб найважнейшых працэсах гісторыі Беларусі са старажытных часоў да пачатку XXI ст., набыцці асобаснага жыццёвага вопыту, неабходнага для паспяховай сацыялізацыі асобы.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4. Задачы вывучэння вучэбнага прадмета «Гісторыя Беларусі» на базавым узроўні: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засваенне сістэмных тэарэтычных ведаў аб гісторыі Беларусі са старажытных часоў да пачатку XXI ст.; авалоданне спецыяльнымі спосабамі вучэбна-пазнавальнай дзейнасці пры вывучэнні гісторыі (прадметныя кампетэнцыі);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фарміраванне вопыту пераўтваральнай і творчай пазнавальнай дзейнасці, развіццё ўменняў выкарыстоўваць засвоеныя веды, уменні, вопыт у вучэбна-пазнавальнай дзейнасці і жыццёвых сітуацыях (метапрадметныя кампетэнцыі);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фарміраванне асноў нацыянальнай, грамадзянскай, культурнай ідэнтычнасці асобы; выхаванне грамадзянскасці і патрыятызму (асобасныя кампетэнцыі).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5. Рэкамендуемыя формы і метады навучання і выхавання.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 працэсе засваення зместу вучэбнага матэрыялу выкарыстоўваюцца прадуктыўныя, часткова-пошукавыя (эўрыстычныя), праблемнага выкладу, даследчыя (практычныя) метады.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Рэкамендуемыя віды вучэбна-пазнавальнай дзейнасці: работа з рознымі крыніцамі гістарычнай інфармацыі; самастойнае складанне абагульняючых (параўнальных, сінхранічных) табліц (схем, дыяграм); рашэнне пазнавальных задач і праблемных сітуацый; выкананне заданняў пошукавага (даследчага) характару; удзел у распрацоўцы і рэалізацыі адукацыйных (даследчых) праектаў, дыскусіях; правядзенне экскурсій, наведванне музеяў (экспазіцый, выстаў).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Дадзеная вучэбная </w:t>
      </w: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праграма прадугледжвае правядзенне ўрокаў «Наш край», што дазволіць пазнаёміць вучняў з асаблівасцямі гістарычнага развіцця свайго рэгіёна. Пры засваенні краязнаўчага матэрыялу мэтазгодна выкарыстоўваць гісторыка-дакументальную хроніку «Памяць»; праводзіць экскурсіі, наведваць музеі і іншыя ўстановы, арганізоўваць праектную (даследчую) дзейнасць вучняў, праводзіць сустрэчы са знакамітымі землякамі.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 вывучэнні тэмы «Беларусь у гады Другой сусветнай і Вялікай Айчыннай войнаў» у XI класе неабходна выкарыстоўваць матэрыялы аб генацыдзе беларускага народа, прадастаўленыя Генеральнай пракуратурай Рэспублікі Беларусь, якія размешчаны на нацыянальным адукацыйным партале (https://adu.by).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Выбар форм і метадаў навучання і выхавання, відаў вучэбна-пазнавальнай дзейнасці вызначаецца настаўнікам самастойна на аснове мэт і задач вывучэння пэўнай тэмы і сфармуляваных у </w:t>
      </w:r>
      <w:r w:rsidRPr="000541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праграме патрабаванняў да вынікаў вучэбнай дзейнасці вучняў.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6. Чаканыя вынікі засваення </w:t>
      </w:r>
      <w:r w:rsidRPr="000541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праграмы: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6.1. асобасныя вынікі навучання арыентаваны на фарміраванне жыццёвага вопыту, светапогляду, асобаснай і грамадзянскай пазіцыі, каштоўнасных арыентацый асобы. Асобасныя вынікі засваення зместу </w:t>
      </w:r>
      <w:r w:rsidRPr="000541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праграмы выяўляюцца ў тым, што вучань: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кіруецца ў паводзінах традыцыйнымі каштоўнасцямі, прынятымі ў сучасным беларускім грамадстве;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валодае нацыянальнай самасвядомасцю, пачуццём патрыятызму;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дэманструе сацыяльна актыўныя і адказныя паводзіны;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праяўляе гатоўнасць і здольнасць да ўзаемаразумення, дыялогу і супрацоўніцтва;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6.2. метапрадметныя вынікі навучання выяўляюцца ў тым, што вучань: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вызначае мэты свайго навучання, фармулюе суб’ектыўна новыя задачы вучэбна-пазнавальнай дзейнасці; 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самастойна арганізуе дзейнасць, плануе ўласныя вучэбныя дасягненні; 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ажыццяўляе прадуктыўную вучэбную дзейнасць на аснове сфарміраваных агульнавучэбных навыкаў;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валодае лагічнымі аперацыямі параўнання, аналізу, сінтэзу, абагульнення, устанаўлення прычынна-выніковых сувязей паміж фактамі, доказу і абвяржэння;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рацыянальна тлумачыць на аснове сфарміраваных ведаў і аналізу ўласнага вопыту з’явы і падзеі, якія адбываюцца ў сучасным жыцці;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крытычна ўспрымае інфармацыю, атрыманую з розных крыніц, правільна інтэрпрэтуе і выкарыстоўвае яе з адукацыйнымі і агульнакультурнымі мэтамі;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6.3. у адпаведнасці з прадметнымі вынікамі навучання вучням трэба засвоіць тэарэтычныя веды, якія характарызуюць гістарычны працэс у цэлым і розныя бакі грамадскага развіцця Беларусі; найбольш істотныя прычынна-выніковыя сувязі; асноўныя гістарычныя паняцці ў іх сістэме і ўзаемасувязі. Прадметныя вынікі навучання прадстаўлены ў «Асноўных патрабаваннях да вынікаў вучэбнай дзейнасці вучняў».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7. Змест навучання па вучэбным прадмеце «Гісторыя Беларусі» пабудаваны ў адпаведнасці з канцэнтрычным прынцыпам, што прадугледжвае засваенне зместу вучэбнага матэрыялу ў X–XI класах на праблемна-тэарэтычным узроўні. 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ГЛАВА 2</w:t>
      </w: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ЗМЕСТ ВУЧЭБНАГА ПРАДМЕТА Ў X КЛАСЕ</w:t>
      </w: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ПАТРАБАВАННІ ДА ВЫНІКАЎ ВУЧЭБНАЙ ДЗЕЙНАСЦІ ВУЧНЯЎ</w:t>
      </w: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(1 гадзіна на тыдзень, усяго 35 гадзін, у тым ліку 1 рэзервовая гадзіна)</w:t>
      </w: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УВОДЗІНЫ</w:t>
      </w: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(1 гадзіна)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Асаблівасці гісторыі Беларусі са старажытных часоў да канца ХVIII ст. Гісторыя Беларусі – складовая частка сусветнай гісторыі. Перыядызацыя гісторыі Беларусі са старажытных часоў да канца ХVIII ст. Перыяды фарміравання беларускага этнасу (народнасці). Гістарычныя формы дзяржаўнасці на тэрыторыі Беларусі. Асаблівасці грамадска-палітычнага, сацыяльна-эканамічнага і духоўна-культурнага развіцця на беларускіх землях.</w:t>
      </w: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  <w:r w:rsidRPr="000541E6">
        <w:rPr>
          <w:rFonts w:ascii="Times New Roman" w:eastAsia="Times New Roman" w:hAnsi="Times New Roman" w:cs="Times New Roman"/>
          <w:sz w:val="30"/>
        </w:rPr>
        <w:t>ПЕРШАБЫТНАЕ ГРАМАДСТВА НА БЕЛАРУСКІХ ЗЕМЛЯХ: СТАНАЎЛЕННЕ І РАЗВІЦЦЁ</w:t>
      </w:r>
    </w:p>
    <w:p w:rsidR="000541E6" w:rsidRPr="000541E6" w:rsidRDefault="000541E6" w:rsidP="000541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(4 гадзіны)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Старажытнае насельніцтва Беларусі. Насельніцтва Беларусі ў каменным веку. Індаеўрапейцы і іх роля ў гісторыі Беларусі. Насельніцтва Беларусі ў бронзавым веку. Насельніцтва Беларусі ў жалезным веку. 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Гаспадарчая дзейнасць і сацыяльныя адносіны на тэрыторыі Беларусі ў старажытны перыяд. Асаблівасці гаспадарчай дзейнасці. Неалітычная рэвалюцыя і яе наступствы. Сацыяльныя наступствы выкарыстання металаў. Эвалюцыя першабытнай абшчыны.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Рэлігійныя ўяўленні і духоўная культура старажытнага насельніцтва Беларусі. Формы рэлігійных уяўленняў у першабытным грамадстве. Міфалогія. Першабытнае мастацтва.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Урок абагульнення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ПАТРАБАВАННІ</w:t>
      </w: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ДА ВЫНІКАЎ ВУЧЭБНАЙ ДЗЕЙНАСЦІ ВУЧНЯЎ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Вучні павінны: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ведаць: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азначэнні паняццяў: спажывецкая гаспадарка, вытворчая гаспадарка, неалітычная рэвалюцыя, рэлігія, міфалогія, родавая абшчына, суседская абшчына;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умець: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лакалізаваць у часе вывучаемыя з’явы, працэсы першабытнага грамадства; 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сінхранізаваць з’явы і працэсы, якія адбываліся ў гісторыі Беларусі і іншых рэгіёнах свету ў вывучаемы перыяд;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лакалізаваць у прасторы працэс першапачатковага засялення тэрыторыі Беларусі;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фармуляваць азначэнні паняццяў на аснове выяўлення іх істотных прыкмет: спажывецкая гаспадарка, вытворчая гаспадарка, неалітычная рэвалюцыя, рэлігія, міфалогія, радавая абшчына, суседская абшчына; канкрэтызаваць іх прыкладамі вывучаных гістарычных фактаў (падзей, з’яў і працэсаў);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характарызаваць эвалюцыю гаспадарчай дзейнасці, сацыяльнай структуры першабытнага грамадства, рэлігійных уяўленняў старажытных людзей, развіццё першабытнага мастацтва на тэрыторыі Беларусі з апорай на розныя крыніцы інфармацыі; пераводзіць тэкставую інфармацыю ў знакава-сімвальную і наадварот;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устанаўліваць і тлумачыць прычынна-выніковыя сувязі паміж неалітычнай рэвалюцыяй і ўзнікненнем маёмаснай няроўнасці ў першабытным грамадстве; фарміраваннем уяўленняў першабытных людзей аб навакольным свеце і з’яўленнем рэлігійных вераванняў і мастацтва;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параўноўваць і тлумачыць розныя пункты гледжання па пытаннях развіцця першабытнага грамадства на беларускіх землях;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фармуляваць уласныя ацэначныя меркаванні аб значэнні адкрыццяў і вынаходстваў старажытных людзей;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сістэматызаваць, класіфікаваць і абагульняць вывучаныя гістарычныя факты аб развіцці першабытнага грамадства на беларускіх землях па самастойна вызначаных крытэрыях і фармуляваць на гэтай аснове аргументаваныя высновы;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устанаўліваць унутрыпрадметныя і міжпрадметныя сувязі ў працэсе вырашэння вучэбных задач;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адрозніваць гістарычны факт ад яго інтэрпрэтацыі.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Прымяняць засвоеныя веды і ўменні для: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тлумачэння гістарычнага кантэксту пры чытанні мастацкай літаратуры, праглядзе фільмаў, наведванні музеяў;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вызначэння ўласнай пазіцыі ў адносінах да гістарычных падзей, з’яў, працэсаў;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рашэння вучэбных і практычных задач, якія патрабуюць інтэграцыі ведаў з розных вучэбных прадметаў;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выканання творчых заданняў, праектаў, даследчых работ, апісання і тлумачэння іх вынікаў;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усвядомленых паводзін як прадстаўніка грамадзянскай, этнакультурнай агульнасці, грамадзяніна Рэспублікі Беларусь.</w:t>
      </w: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ЭТНІЧНЫЯ ПРАЦЭСЫ НА БЕЛАРУСКІХ ЗЕМЛЯХ</w:t>
      </w: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(3 гадзіны)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Балты і славяне на тэрыторыі Беларусі. Фарміраванне балцкай супольнасці. Праблема паходжання славян і іх рассялення на тэрыторыі Беларусі. Узаемаадносіны балтаў і славян. Славянскія плямёны на тэрыторыі Беларусі.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Фарміраванне беларускай народнасці. Сацыяльна-эканамічныя і грамадска-палітычныя перадумовы фарміравання беларускай народнасці. Складванне этнічнай тэрыторыі і агульнай мовы беларускага этнасу. Адзінства матэрыяльнай і духоўнай культуры беларускай народнасці.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Урок абагульнення</w:t>
      </w: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ПАТРАБАВАННІ</w:t>
      </w: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ДА ВЫНІКАЎ ВУЧЭБНАЙ ДЗЕЙНАСЦІ ВУЧНЯЎ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Вучні павінны: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ведаць: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азначэнні паняццяў: этнас, народнасць, асіміляцыя;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умець: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лакалізаваць у часе працэсы засялення славянамі тэрыторыі Беларусі, фарміравання беларускай народнасці; 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сінхранізаваць этнічныя працэсы, якія адбываліся ў гісторыі Беларусі і ў іншых рэгіёнах свету ў вывучаемы перыяд;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лакалізаваць у прасторы працэсы засялення славянамі тэрыторыі Беларусі, фарміравання беларускай народнасці; выкарыстоўваць гістарычную карту як крыніцу інфармацыі аб фарміраванні беларускага этнасу;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фармуляваць азначэнні паняццяў на аснове выяўлення іх істотных прыкмет: этнас, народнасць, асіміляцыя; канкрэтызаваць іх прыкладамі вывучаных гістарычных фактаў (падзей, з’яў і працэсаў);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характарызаваць этапы (працэс) фарміравання беларускай народнасці з апорай на розныя крыніцы інфармацыі; пераводзіць тэкставую інфармацыю ў знакава-сімвальную і наадварот;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параўноўваць і тлумачыць розныя пункты гледжання на працэс фарміравання беларускай народнасці;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сістэматызаваць, класіфікаваць і абагульняць вывучаныя гістарычныя факты аб фарміраванні беларускай народнасці па самастойна вызначаных крытэрыях і фармуляваць на гэтай аснове аргументаваныя высновы;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фармуляваць уласныя ацэначныя меркаванні па пытаннях фарміравання беларускай народнасці;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устанаўліваць унутрыпрадметныя і міжпрадметныя сувязі ў працэсе вырашэння вучэбных задач;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адрозніваць гістарычны факт ад яго інтэрпрэтацыі.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Прымяняць засвоеныя веды і ўменні для: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тлумачэння гістарычнага кантэксту пры чытанні мастацкай літаратуры, праглядзе фільмаў, наведванні музеяў;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аналізу сучаснай сацыяльнай інфармацыі, прадстаўленай у сродках масавай інфармацыі;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вызначэння ўласнай пазіцыі ў адносінах да гістарычных фактаў;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рашэння вучэбных і практычных задач, якія патрабуюць інтэграцыі ведаў з розных вучэбных прадметаў;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выканання творчых заданняў, праектаў, даследчых работ, апісання і тлумачэння іх вынікаў;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ідэнтыфікацыі сябе як жыхара Беларусі і грамадзяніна Рэспублікі Беларусь; усвядомленых паводзін як прадстаўніка грамадзянскай, этнакультурнай агульнасці, грамадзяніна Рэспублікі Беларусь.</w:t>
      </w:r>
    </w:p>
    <w:p w:rsidR="000541E6" w:rsidRPr="000541E6" w:rsidRDefault="000541E6" w:rsidP="000541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СТАНАЎЛЕННЕ І РАЗВІЦЦЁ ДЗЯРЖАЎНАСЦІ</w:t>
      </w: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 ТЭРЫТОРЫІ БЕЛАРУСІ</w:t>
      </w: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(8 гадзін)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Першыя дзяржаўныя ўтварэнні на тэрыторыі Беларусі. Дзяржаваўтваральныя працэсы ва Усходняй Еўропе. Старажытная Русь. Полацкае княства – першая гістарычная форма дзяржаўнасці на тэрыторыі Беларусі. Тураўскае княства.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Княствы на тэрыторыі Беларусі ў перыяд раздробленасці. Прычыны і пачатак раздробленасці. Удзельныя княствы Полацкай зямлі. Тураўская зямля ў перыяд раздробленасці. Княствы Панямоння, Пабужжа і Пасожжа.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Утварэнне Вялікага Княства Літоўскага, Рускага і Жамойцкага. Утварэнне Вялікага Княства Літоўскага (далей – ВКЛ) як поліэтнічнай дзяржавы. Асноўныя канцэпцыі ўтварэння ВКЛ. Дзейнасць першых князёў па фарміраванні тэрыторыі ВКЛ.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Становішча беларускіх зямель у складзе ВКЛ у XIV – першай палове XV ст. Шляхі ўключэння беларускіх зямель у склад ВКЛ. Крэўская унія і яе наступствы. Палітыка Вітаўта. Дынастычная вайна 1432–1439 гг. Змена дынастый у ВКЛ.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Дзяржаўная ўлада і мясцовае кіраванне ў ВКЛ у другой палове XIV – першай палове XVI ст. Змены ў дзяржаўным кіраванні і пераход да саслоўна-прадстаўнічай манархіі. Адміністрацыйна-тэрытарыяльны падзел. Судовая сістэма і заканадаўства.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Беларускія землі ў складзе Рэчы Паспалітай у другой палове XVI – XVII ст. Перадумовы і прычыны аб’яднання ВКЛ і Польскага каралеўства. Дзяржаўны лад і органы кіравання Рэчы Паспалітай. Адстойванне дзяржаўнай самастойнасці ВКЛ у складзе Рэчы Паспалітай.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Уключэнне беларускіх зямель у склад Расійскай імперыі. Перадумовы заняпаду Рэчы Паспалітай. Умяшанне замежных дзяржаў ва ўнутраныя справы Рэчы Паспалітай. Спробы палітычнага рэфармавання Рэчы Паспалітай. Першы і другі падзелы Рэчы Паспалітай. Паўстанне 1794 г. і трэці падзел Рэчы Паспалітай.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Урок абагульнення</w:t>
      </w:r>
    </w:p>
    <w:p w:rsidR="000541E6" w:rsidRPr="000541E6" w:rsidRDefault="000541E6" w:rsidP="000541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ПАТРАБАВАННІ</w:t>
      </w: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ДА ВЫНІКАЎ ВУЧЭБНАЙ ДЗЕЙНАСЦІ ВУЧНЯЎ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Вучні павінны: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ведаць: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азначэнні паняццяў: дзяржава, раздробленасць, дынастычная вайна, саслоўна-прадстаўнічая манархія, шляхецкая рэспубліка, рэформа;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умець: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лакалізаваць у часе працэсы фарміравання гістарычных форм дзяржаўнасці на тэрыторыі Беларусі; 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сінхранізаваць працэсы фарміравання дзяржаўнасці ў гісторыі Беларусі і ў іншых рэгіёнах свету ў вывучаемы перыяд;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лакалізаваць у прасторы працэсы ўтварэння ВКЛ, Рэчы Паспалітай, падзелы Рэчы Паспалітай; 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выкарыстоўваць гістарычную карту як крыніцу інфармацыі аб палітычным развіцці беларускіх зямель;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фармуляваць азначэнні паняццяў на аснове выяўлення іх істотных прыкмет: дзяржава, раздробленасць, дынастычная вайна, саслоўна-прадстаўнічая манархія, шляхецкая рэспубліка, рэформа; канкрэтызаваць іх прыкладамі вывучаных гістарычных фактаў (падзей, з’яў і працэсаў);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характарызаваць палітычнае развіццё беларускіх земляў у ІХ–ХVІІІ стст. (асаблівасці грамадска-палітычнага развіцця беларускіх зямель у складзе Полацкага, Тураўскага княстваў, Старажытнай Русі, ВКЛ, Рэчы Паспалітай; шляхі ўзнікнення ВКЛ, змены грамадска-палітычнага ладу ВКЛ, Рэчы Паспалітай; вынікі дзейнасці гістарычных асоб) з апорай на розныя крыніцы інфармацыі; пераводзіць тэкставую інфармацыю ў знакава-сімвальную і наадварот;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устанаўліваць і тлумачыць прычыны і наступствы станаўлення, развіцця дзяржаўнасці на тэрыторыі Беларусі;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параўноўваць і тлумачыць розныя пункты гледжання па пытаннях станаўлення і развіцця гістарычных форм дзяржаўнасці на тэрыторыі Беларусі;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сістэматызаваць, класіфікаваць і абагульняць вывучаныя гістарычныя факты аб фарміраванні гістарычных форм беларускай дзяржаўнасці па самастойна вызначаных крытэрыях і фармуляваць на гэтай аснове аргументаваныя высновы;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прэзентаваць паведамленні аб палітычным развіцці беларускіх зямель у IX–XVIII стст., гістарычных асобах, падрыхтаваныя з выкарыстаннем розных крыніц інфармацыі (даведнікаў, энцыклапедый, глабальнай камп’ютарнай сеткі інтэрнэт (далей – інтэрнэт));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фармуляваць уласныя ацэначныя меркаванні па пытаннях палітычнага развіцця беларускіх земляў у IX–XVIII стст.;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устанаўліваць унутрыпрадметныя і міжпрадметныя сувязі ў працэсе вырашэння вучэбных задач;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адрозніваць гістарычны факт ад яго інтэрпрэтацыі.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Прымяняць засвоеныя веды і ўменні для: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тлумачэння гістарычнага кантэксту пры чытанні мастацкай літаратуры, праглядзе фільмаў, наведванні музеяў;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аналізу сучаснай сацыяльнай інфармацыі, прадстаўленай у сродках масавай інфармацыі;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вызначэння ўласнай пазіцыі ў адносінах да гістарычных фактаў і асоб;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рашэння вучэбных і практычных задач, якія патрабуюць інтэграцыі ведаў з розных вучэбных прадметаў;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выканання творчых заданняў, праектаў, даследчых работ, апісання і тлумачэння іх вынікаў;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ідэнтыфікацыі сябе як жыхара Беларусі і грамадзяніна Рэспублікі Беларусь; усвядомленых паводзін як прадстаўніка грамадзянскай, этнакультурнай агульнасці, грамадзяніна Рэспублікі Беларусь.</w:t>
      </w:r>
    </w:p>
    <w:p w:rsidR="000541E6" w:rsidRPr="000541E6" w:rsidRDefault="000541E6" w:rsidP="000541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САЦЫЯЛЬНА-ЭКАНАМІЧНАЕ РАЗВІЦЦЁ</w:t>
      </w: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БЕЛАРУСКІХ ЗЯМЕЛЬ</w:t>
      </w: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(6 гадзін)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Сацыяльна-эканамічнае развіццё беларускіх зямель у ІХ – сярэдзіне ХІІІ ст. Станаўленне феадальных адносін. Шматукладная гаспадарка ўсходніх славян. Старажытныя гарады Беларусі. Значэнне гандлёвага шляху «з варагаў у грэкі».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Развіццё феадальных адносін на беларускіх землях у сярэдзіне XIII – першай палове XVI ст. Пазямельныя адносіны ў ВКЛ. Складванне станаў-саслоўяў феадальнага грамадства. 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Гарады, рамёствы і гандаль на беларускіх землях у сярэдзіне XIII – першай палове XVI ст. Станаўленне гарадоў як гандлева-рамесных цэнтраў. Мястэчкі. Магдэбургскае права. 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Сацыяльна-эканамічнае становішча беларускіх зямель у другой палове ХVI – першай палове XVII ст. Перадумовы і асаблівасці станаўлення фальваркава-паншчыннай гаспадаркі. Аграрная рэформа 1557 г. Гарады ў сярэдзіне XVI – першай палове XVII ст. Развіццё гандлю.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Сацыяльна-эканамічнае развіццё беларускіх зямель у другой палове XVII – XVIII ст. Эканамічны заняпад у другой палове XVII – пачатку XVIII ст. Аднаўленне гаспадаркі. Сацыяльныя супярэчнасці. Узнікненне мануфактур і магнацкае прадпрымальніцтва. Напрамкі і асаблівасці эканамічнага рэфармавання Рэчы Паспалітай.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Урок абагульнення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ПАТРАБАВАННІ</w:t>
      </w: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ДА ВЫНІКАЎ ВУЧЭБНАЙ ДЗЕЙНАСЦІ ВУЧНЯЎ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Вучні павінны: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ведаць: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азначэнні паняццяў: аграрнае грамадства, магнацкае прадпрымальніцтва, прыгоннае права, саслоўе, феадальныя адносіны, фальваркава-паншчынная сістэма;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умець: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лакалізаваць у часе сацыяльна-эканамічныя з’явы і працэсы, якія адбываліся на тэрыторыі Беларусі ў вывучаемы перыяд;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сінхранізаваць сацыяльна-эканамічныя з’явы і працэсы, якія адбываліся ў гісторыі Беларусі і ў Еўропе ў вывучаемы перыяд;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лакалізаваць у прасторы вывучаемыя сацыяльна-эканамічныя з’явы і працэсы; 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выкарыстоўваць гістарычную карту як крыніцу інфармацыі аб сацыяльна-эканамічным развіцці беларускіх зямель;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фармуляваць азначэнні паняццяў на аснове выяўлення іх істотных прыкмет: аграрнае грамадства, магнацкае прадпрымальніцтва, прыгоннае права, саслоўе, феадальныя адносіны, фальваркава-паншчынная сістэма; канкрэтызаваць іх прыкладамі вывучаных гістарычных фактаў (падзей, з’яў, працэсаў);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характарызаваць сацыяльна-эканамічныя з’явы і працэсы (эканамічная спецыялізацыя беларускіх зямель, аграрная рэформа 1557 г., этапы запрыгоньвання сялянства, формы арганізацыі прамысловай вытворчасці, саслоўная структура грамадства ў ВКЛ, Рэчы Паспалітай) з апорай на розныя крыніцы інфармацыі; пераводзіць тэкставую інфармацыю ў знакава-сімвальную і наадварот; 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устанаўліваць і тлумачыць прычынна-выніковыя сувязі паміж вывучаемымі сацыяльна-эканамічнымі з’явамі і працэсамі; тлумачыць узаемасувязь сацыяльна-эканамічных з’яў і працэсаў са станаўленнем дзяржаўнасці на тэрыторыі Беларусі;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параўноўваць вывучаемыя сацыяльна-эканамічныя з’явы і працэсы па самастойна вызначаных крытэрыях і фармуляваць аргументаваныя высновы;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параўноўваць і тлумачыць розныя пункты гледжання па пытаннях сацыяльна-эканамічнага развіцця беларускіх зямель у ІХ–ХVІІІ стст.;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сістэматызаваць, класіфікаваць і абагульняць вывучаныя сацыяльна-эканамічныя з’явы і працэсы па самастойна вызначаных крытэрыях і фармуляваць на гэтай аснове аргументаваныя высновы;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фармуляваць уласныя ацэначныя меркаванні па пытаннях сацыяльна-эканамічнага развіцця беларускіх зямель у ІХ–ХVІІІ стст.;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устанаўліваць унутрыпрадметныя і міжпрадметныя сувязі ў працэсе вырашэння вучэбных задач;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адрозніваць гістарычны факт ад яго інтэрпрэтацыі.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Прымяняць засвоеныя веды і ўменні для: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тлумачэння гістарычнага кантэксту пры чытанні мастацкай літаратуры, праглядзе фільмаў, наведванні музеяў;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аналізу сучаснай сацыяльнай інфармацыі, прадстаўленай у сродках масавай інфармацыі;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вызначэння ўласнай пазіцыі ў адносінах да гістарычных фактаў;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рашэння вучэбных і практычных задач, якія патрабуюць інтэграцыі ведаў з розных вучэбных прадметаў;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выканання творчых заданняў, праектаў, даследчых работ, апісання і тлумачэння іх вынікаў;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ідэнтыфікацыі сябе як жыхара Беларусі і грамадзяніна Рэспублікі Беларусь; усвядомленых паводзін як прадстаўніка грамадзянскай, этнакультурнай агульнасці, грамадзяніна Рэспублікі Беларусь.</w:t>
      </w:r>
    </w:p>
    <w:p w:rsidR="000541E6" w:rsidRPr="000541E6" w:rsidRDefault="000541E6" w:rsidP="000541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РЭЛІГІЙНАЕ СТАНОВІШЧА НА БЕЛАРУСКІХ ЗЕМЛЯХ</w:t>
      </w: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(5 гадзін)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Рэлігійная сітуацыя на беларускіх землях у канцы Х – сярэдзіне ХІІІ ст. Асаблівасці язычніцкага светапогляду. Прычыны прыняцця і працэс распаўсюджання хрысціянства. Дваяверства. Уплыў хрысціянства на дзяржаваўтваральныя і культурныя працэсы.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Рэлігійнае жыццё на беларускіх землях у сярэдзіне ХIII – першай палове XVI ст. Поліканфесійны характар грамадства ВКЛ. Змяненне рэлігійнай палітыкі ў ВКЛ пасля заключэння Крэўскай уніі.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Рэфармацыйны рух у ВКЛ. Перадумовы Рэфармацыі ў ВКЛ. Асноўныя напрамкі, асаблівасці і значэнне рэфармацыйнага руху на беларускіх землях. Контррэфармацыя ў ВКЛ і яе наступствы.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Канфесійнае становішча на беларускіх землях у канцы XVI – XVIII ст. Заключэнне Берасцейскай царкоўнай уніі. Распаўсюджанне ўніяцкай царквы на беларускіх землях. Праблема дысідэнтаў у Рэчы Паспалітай.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Урок абагульнення</w:t>
      </w:r>
    </w:p>
    <w:p w:rsidR="000541E6" w:rsidRPr="000541E6" w:rsidRDefault="000541E6" w:rsidP="000541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ПАТРАБАВАННІ</w:t>
      </w: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ДА ВЫНІКАЎ ВУЧЭБНАЙ ДЗЕЙНАСЦІ ВУЧНЯЎ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Вучні павінны: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ведаць: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азначэнні паняццяў: язычніцтва, хрысціянства, праваслаўе, каталіцызм, Рэфармацыя, пратэстантызм, Контррэфармацыя, дысідэнты;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умець: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лакалізаваць у часе працэсы хрысціянізацыі, Рэфармацыі і Контррэфармацыі на беларускіх землях;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сінхранізаваць працэсы хрысціянізацыі, Рэфармацыі і Контррэфармацыі на тэрыторыи Беларусі і ў Еўропе;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выкарыстоўваць гістарычную карту як крыніцу інфармацыі аб рэлігійным становішчы на беларускіх землях;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фармуляваць азначэнні паняццяў на аснове выяўлення іх істотных прыкмет: язычніцтва, хрысціянства, праваслаўе, каталіцызм, Рэфармацыя, пратэстантызм, Контррэфармацыя, дысідэнты; канкрэтызаваць іх прыкладамі вывучаных гістарычных фактаў (падзей, з’яў, працэсаў);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характарызаваць рэлігійнае становішча на беларускіх землях (напрамкі хрысціянізацыі, працэсы Рэфармацыі і Контррэфармацыі, дасягненні гістарычных і рэлігійных асоб у X–XVIII стст.) з апорай на розныя крыніцы інфармацыі; пераводзіць тэкставую інфармацыю ў знакава-сімвальную і наадварот;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устанаўліваць і тлумачыць прычынна-выніковыя сувязі паміж працэсамі хрысціянізацыі, Рэфармацыі і Контррэфармацыі на беларускіх землях;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параўноўваць працэсы хрысціянізацыі, Рэфармацыі і Контррэфармацыі на беларускіх землях і ў Еўропе па самастойна вызначаных крытэрыях і фармуляваць аргументаваныя высновы;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параўноўваць і тлумачыць розныя пункты гледжання па пытаннях канфесіянальнага развіцця беларускіх зямель у перыяд, які вывучаецца;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фармуляваць уласныя ацэначныя меркаванні па пытаннях канфесіянальнага развіцця Беларусі ў X–XVIII стст.;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устанаўліваць унутрыпрадметныя і міжпрадметныя сувязі ў працэсе вырашэння вучэбных задач.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Прымяняць засвоеныя веды і ўменні для: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тлумачэння гістарычнага кантэксту пры чытанні мастацкай літаратуры, праглядзе фільмаў, наведванні музеяў;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аналізу сучаснай сацыяльнай інфармацыі, прадстаўленай у сродках масавай інфармацыі;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вызначэння ўласнай пазіцыі ў адносінах да гістарычных фактаў і асоб;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рашэння вучэбных і практычных задач, якія патрабуюць інтэграцыі ведаў з розных вучэбных прадметаў;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выканання творчых заданняў, праектаў, даследчых работ, апісання і тлумачэння іх вынікаў;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ідэнтыфікацыі сябе як жыхара Беларусі і грамадзяніна Рэспублікі Беларусь; усвядомленых паводзін як прадстаўніка грамадзянскай, этнакультурнай супольнасці, грамадзяніна Рэспублікі Беларусь.</w:t>
      </w: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КУЛЬТУРА БЕЛАРУСІ</w:t>
      </w: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(5 гадзін)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Культура беларускіх зямель у ІХ–XIII стст. Пісьменства і літаратура. Полацкая і Гродзенская архітэктурныя школы. Дэкаратыўна-прыкладное мастацтва.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Культура беларускіх зямель у XIV–XVI стст. Характар культурных працэсаў у ВКЛ. Архітэктура. Беларуская готыка. Агульнадзяржаўнае летапісанне ў ВКЛ. Пачатак кнігадрукавання. Асаблівасці культуры эпохі Адраджэння (Рэнесансу) на беларускіх землях.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Барока ў культуры Беларусі. Пачатак барока ў культуры Беларусі. Літаратура і кніжная справа. Тэатр. Выяўленчае мастацтва. Архітэктура.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Уплыў Асветніцтва на беларускіх землях. Грамадска-палітычная думка. Навуковыя дасягненні. Мастацкая культура. Рэформы Эдукацыйнай камісіі.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Урок абагульнення</w:t>
      </w:r>
    </w:p>
    <w:p w:rsidR="000541E6" w:rsidRPr="000541E6" w:rsidRDefault="000541E6" w:rsidP="000541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АСНОЎНЫЯ ПАТРАБАВАННІ</w:t>
      </w:r>
    </w:p>
    <w:p w:rsidR="000541E6" w:rsidRPr="000541E6" w:rsidRDefault="000541E6" w:rsidP="00054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ДА ВЫНІКАЎ ВУЧЭБНАЙ ДЗЕЙНАСЦІ ВУЧНЯЎ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Вучні павінны: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ведаць: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азначэнні паняццяў: Адраджэнне (Рэнесанс), сарматызм, барока, Асветніцтва, класіцызм;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умець: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лакалізаваць у часе працэсы культурнага развіцця Беларусі ў IX–XVIII стст.; 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сінхранізаваць падзеі, з’явы, працэсы культурнага развіцця Беларусі, краін Еўропы у перыяд, які вывучаецца;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фармуляваць азначэнні паняццяў на аснове выяўлення іх істотных прыкмет: Адраджэнне (Рэнесанс), сарматызм, барока, Асветніцтва, класіцызм; канкрэтызаваць іх прыкладамі вывучаных гістарычных фактаў (падзей, з’яў, працэсаў);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характарызаваць развіццё культуры Беларусі ў вывучаемы перыяд (асаблівасці эпох Адраджэння (Рэнесансу) і Асветніцтва на тэрыторыі Беларусі; помнікі культуры ў Беларусі, дасягненні ўраджэнцаў Беларусі ў розных галінах матэрыяльнай і духоўнай культуры) з апорай на розныя крыніцы інфармацыі; пераводзіць тэкставую інфармацыю ў знакава-сімвальную і наадварот;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устанаўліваць і тлумачыць прычынна-выніковыя сувязі паміж палітычнымі, сацыяльна-эканамічнымі, рэлігійнымі працэсамі і развіццём культуры ў Беларусі;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параўноўваць і тлумачыць розныя пункты гледжання па пытаннях развіцця культуры ў Беларусі ў вывучаемы перыяд;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сістэматызаваць, класіфікаваць і абагульняць вывучаныя гістарычныя факты аб развіцці культуры, адукацыі і навукі ў Беларусі ў вывучаемы перыяд па самастойна вызначаных крытэрыях і фармуляваць на гэтай аснове аргументаваныя высновы;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прэзентаваць паведамленні аб культурным развіцці беларускіх зямель, дасягненнях дзеячаў культуры - ураджэнцаў Беларусі, помніках культуры ў вывучаемы перыяд, падрыхтаваныя з выкарыстаннем розных крыніц інфармацыі (даведнікаў, энцыклапедый, інтэрнэта);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фармуляваць уласныя ацэначныя меркаванні аб выніках культурнага развіцця Беларусі, дасягненнях дзеячаў культуры – ураджэнцаў Беларусі;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устанаўліваць унутрыпрадметныя і міжпрадметныя сувязі ў працэсе вырашэння вучэбных задач;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адрозніваць гістарычны факт ад яго інтэрпрэтацыі.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Прымяняць засвоеныя веды і ўменні для: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тлумачэння гістарычнага кантэксту пры чытанні мастацкай літаратуры, праглядзе фільмаў, наведванні музеяў;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аналізу сучаснай сацыяльнай інфармацыі, прадстаўленай у сродках масавай інфармацыі;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рашэння вучэбных і практычных задач, якія патрабуюць інтэграцыі ведаў з розных вучэбных прадметаў;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выканання творчых заданняў, праектаў, даследчых работ, апісання і тлумачэння іх вынікаў;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ідэнтыфікацыі сябе як жыхара Беларусі і грамадзяніна Рэспублікі Беларусь; усвядомленых паводзін як прадстаўніка грамадзянскай, этнакультурнай агульнасці, грамадзяніна Рэспублікі Беларусь.</w:t>
      </w:r>
    </w:p>
    <w:p w:rsidR="000541E6" w:rsidRPr="000541E6" w:rsidRDefault="000541E6" w:rsidP="0005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Наш край (1 гадзіна)</w:t>
      </w:r>
    </w:p>
    <w:p w:rsidR="00F320B2" w:rsidRPr="00807241" w:rsidRDefault="000541E6" w:rsidP="00807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0541E6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Выніковае абагульненне (1 гадзіна)</w:t>
      </w:r>
      <w:bookmarkStart w:id="0" w:name="_GoBack"/>
      <w:bookmarkEnd w:id="0"/>
    </w:p>
    <w:sectPr w:rsidR="00F320B2" w:rsidRPr="00807241" w:rsidSect="000541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E6"/>
    <w:rsid w:val="000541E6"/>
    <w:rsid w:val="00807241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650CC-3FCD-4CEE-9B99-279FED46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4115</Words>
  <Characters>23458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2023-09-04T07:55:00Z</dcterms:created>
  <dcterms:modified xsi:type="dcterms:W3CDTF">2023-09-04T08:19:00Z</dcterms:modified>
</cp:coreProperties>
</file>