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</w:tblGrid>
      <w:tr w:rsidR="0035489F" w:rsidRPr="0035489F" w:rsidTr="00D109C9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35489F" w:rsidRPr="0035489F" w:rsidTr="00D109C9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Пастанова </w:t>
            </w:r>
          </w:p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 адукацыі</w:t>
            </w:r>
          </w:p>
        </w:tc>
      </w:tr>
      <w:tr w:rsidR="0035489F" w:rsidRPr="0035489F" w:rsidTr="00D109C9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 Беларусь</w:t>
            </w:r>
          </w:p>
        </w:tc>
      </w:tr>
      <w:tr w:rsidR="0035489F" w:rsidRPr="0035489F" w:rsidTr="00D109C9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Вучэбная праграма па вучэбным прадмеце</w:t>
      </w:r>
    </w:p>
    <w:p w:rsidR="0035489F" w:rsidRPr="0035489F" w:rsidRDefault="0035489F" w:rsidP="003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«Мастацтва (айчынная і сусветная мастацкая культура)»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для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="00A443C4"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c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 </w:t>
      </w:r>
      <w:r w:rsidR="00A443C4"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станоў адукацыі, 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якія рэалізуюць адукацыйныя праграмы агульнай сярэдняй адукацыі 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беларускай мовай навучання і выхавання</w:t>
      </w: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br w:type="page"/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1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Агульныя палажэнні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 Дадзеная вучэбная праграма па вучэбным прадмеце «Мастацтва (айчынная і сусветная мастацкая культура)» (далей – вучэбная праграма) прызначана для вывучэння гэтага вучэбнага прадмета 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 класах устаноў адукацыі, якія рэалізуюць адукацыйныя праграмы агульнай сярэдняй адукацыі.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 Дадзеная вучэбная праграма разлічана 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класах на 35 гадзін (1 гадзіна на тыдзень), у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 класе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дзін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тыдзень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3. Мэта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вывучэння вучэбнага прадмета «Мастацтва (айчынная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сусветная мастацкая культура)» – фарм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раванне мастацкай культуры асобы ў працэсе творчага асваення свету мастацка-эстэтычных каштоўнасцей.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4. Задачы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вывучэння вучэбнага прадмета «Мастацтва (айчынная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сусветная мастацкая культура)»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развiццё каштоўнасн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а-ацэначнага стаўлення да мастацкай культуры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фармiраванне ведаў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разнастайнасц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з’яў у мастацкай культуры;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фармiраванне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менняў успрымання, інтэрпрэтацыі i ацэнкі мастацкiх твораў;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 эмацыянальна-вобразнага мыслення, творчых здольнасцей;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фармiраванне мастацкага густу i патрэб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зносiнах з творамi мастацтва;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пашырэнне вопыту самастойнай мастацка-творчай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 Выбар рэкамендаваных форм і метадаў навучання і выхавання вызначаецца педагагічным работнікам самастойна на аснове мэты і задач вучэбнага прадмета «Мастацтва (айчынная і сусветная мастацкая культура)».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Педагагічны работнік мае права: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карэкц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раваць спіс твораў мастацтва на падставе мастацкіх пераваг вучняў, тэхнічных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метадычных магчымасцей установы адукацы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вызначаць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вар’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раваць паслядоўнасць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колькасць разглядаемых в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даў мастацтва, мастацкіх твораў, якія разглядаюцца.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Істотнае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месца займае працэс эмацыянальна-вобразнага ўспрымання мастацкага твора. Для гэтага рэкамендуецца спалучаць урочную дзейнасць з пазаўрочнай: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наведванне музеяў, мастацкіх галерэй, выстаў; арганізацыя экскурс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й, сустрэч з ярк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прадстаўн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культуры.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Дадзеная вучэбная праграма накіроўвае на арганізацыю ўспрымання твораў мастацтва з апорай на жыццёвы вопыт вучняў,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прадугледжвае магчымасць выкарыстання разнастайных форм яго перадачы ў самастойнай мастацка-творчай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Апошнія ўрок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ў навучальным годзе прысвечаны падагульненню вывучанага матэрыялу. Падагульняльныя ўрок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могуць праводз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цца з прымяненнем гульнявых тэ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налог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 (в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ктарына, конкурс, экскурсія), у форме прэзентацыі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абароны праектаў (індывідуальных, групавых), дэманстрацыі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абароны па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p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тфол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 індывідуальных дасягненняў.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Прыярытэтным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формам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атэстацы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з’яўляюцца самастойныя работы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праекты вучняў, у якіх прадстаўляюцца вын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ix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дзейнасц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ў працэсе ўспрымання, інтэрпрэтацыі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стварэння мастацк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ix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твораў.</w:t>
      </w:r>
    </w:p>
    <w:p w:rsidR="0035489F" w:rsidRPr="0035489F" w:rsidRDefault="0035489F" w:rsidP="003548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 Да прадметных адукацыйных вынікаў адносяцца прадметныя кампетэцыі, якія прадугледжваюць:</w:t>
      </w:r>
    </w:p>
    <w:p w:rsidR="0035489F" w:rsidRPr="0035489F" w:rsidRDefault="0035489F" w:rsidP="003548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твораў мастацтва сусветнай і айчыннай культуры ў разнастайнасці відаў, жанраў і стыляў;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веданне спецыяльнай тэрміналогіі і ключавых паняццяў, выразных сродкаў мастацтва;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гатоўнасц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пазнава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адрозніваць,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аналіз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аваць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інтэрпрэ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таваць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мастацк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вобраз;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устанаўліваць аналогіі і ўзаемасувязі паміж мастацкімі з’явамі;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творчага ўвасаблення мастацкага вобраза ў самастойнай мастацка-творчай дзейнасці.</w:t>
      </w:r>
    </w:p>
    <w:p w:rsidR="0035489F" w:rsidRPr="0035489F" w:rsidRDefault="0035489F" w:rsidP="003548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 метапрадметных адукацыйных вынікаў адносяцца: 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пазнавальны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здольнасц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самастойнай пазнавальнай дзейнасці (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пастаноўка мэты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, аналіз, арганізацыя, планаванне, самаацэнка, рэфлексія) у працэсе асваення, прысваення і стварэння мастацкіх каштоўнасцей;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устойлівы інтарэс да мастацтва;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камунікатыўныя – здольнасць і гатоўнасць камунікаваць з усімі, хто акружае, на аснове ведаў пра мастацтва; уменне ўступаць у дыялог (палілог) з культурнымі з’явамі, мастацкімі творамі;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інфармацыйныя – здольнасць і гатоўнасць да пошуку, аналізу, адбору, пераўтварэння, захавання і апрацоўкі мастацкай інфармацыі з дапамогай сучасных інфармацыйных тэхналогій;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рэгулятыўныя – уменне аперыраваць прадметнымі ведамі ў рэальных жыццёвых сітуацыях; здольнасць да эмацыянальнай самарэгуляцыі і самакантролю, захоўвання этычных і маральных норм у адукацыйных і жыццёвых сітуацыях, арыентуючыся на прыклады мастацтва.</w:t>
      </w:r>
    </w:p>
    <w:p w:rsidR="0035489F" w:rsidRPr="0035489F" w:rsidRDefault="0035489F" w:rsidP="003548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 асобасных адукацыйных вынікаў адносяцца: 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арыентавацца ў сучасным полікультурным свеце і адаптавацца да яго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мо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далучэнне да мастацкай культуры як сістэмы каштоўнасцей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усведамленне сваёй прыналежнасц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да беларускай мастацкай культуры;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здольнасць пазнаваць, асвойваць і трансліраваць традыцыі і дасягненні айчыннай культуры ў кантэксце сусветнай;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здольнасць і гатоўнасць да самапазнання, самаразвіцця, самавызначэння і канструявання індывідуальнай адукацыйнай траекторыі.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ГЛАВА </w:t>
      </w:r>
      <w:r w:rsidR="00A443C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ЗМЕСТ ВУЧЭБНАГА ПРАДМЕТА 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ІІІ КЛАСЕ. АСНОЎНЫЯ ПАТРАБАВАННІ ДА ВЫНІКАЎ ВУЧЭБНАЙ ДЗЕЙНАСЦІ ВУЧНЯЎ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(35 гадз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н)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 xml:space="preserve">ТАЯМНІЦЫ МАСТАЦТВА СЯРЭДНІХ Вякоў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(7 гадзін)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textAlignment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Calibri" w:hAnsi="Times New Roman" w:cs="Times New Roman"/>
          <w:sz w:val="30"/>
          <w:szCs w:val="30"/>
          <w:lang w:val="be-BY"/>
        </w:rPr>
        <w:t>1. Эпоха Сярэдневякоўя: пошук духоўнасці ў мастацтве (1 гадзіна).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Своеасаблівасць мастацтва Сярэдніх вякоў.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Абарончае дойлідства: феадальны і каралеўскі замкі. Данжоны.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textAlignment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textAlignment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Calibri" w:hAnsi="Times New Roman" w:cs="Times New Roman"/>
          <w:sz w:val="30"/>
          <w:szCs w:val="30"/>
          <w:lang w:val="be-BY"/>
        </w:rPr>
        <w:t>Асноўныя віды дзейнасці.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textAlignment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Calibri" w:hAnsi="Times New Roman" w:cs="Times New Roman"/>
          <w:sz w:val="30"/>
          <w:szCs w:val="30"/>
          <w:lang w:val="be-BY"/>
        </w:rPr>
        <w:t>Успрыманне і абмеркаванне абарончых пабудоў Сярэдневякоўя.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textAlignment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Calibri" w:hAnsi="Times New Roman" w:cs="Times New Roman"/>
          <w:sz w:val="30"/>
          <w:szCs w:val="30"/>
          <w:lang w:val="be-BY"/>
        </w:rPr>
        <w:t>Віртуальная экскурсія ў сярэдневяковы замак.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textAlignment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Calibri" w:hAnsi="Times New Roman" w:cs="Times New Roman"/>
          <w:sz w:val="30"/>
          <w:szCs w:val="30"/>
          <w:lang w:val="be-BY"/>
        </w:rPr>
        <w:t>Падрыхтоўка плана турыстычнага маршруту па еўрапейскіх замках Сярэдневякоўя.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textAlignment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textAlignment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Calibri" w:hAnsi="Times New Roman" w:cs="Times New Roman"/>
          <w:sz w:val="30"/>
          <w:szCs w:val="30"/>
          <w:lang w:val="be-BY"/>
        </w:rPr>
        <w:t>Замак Каркасон, замак Лош, Венсенскі замак, замак П’ерфон ва Францыі; Лонданскі Таўэр у Англіі.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 «Каменны летапіс» Сярэдніх вякоў (1 гадзіна). 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Раманскі стыль – увасабленне прыгоннай магутнасці ў перыяд феадальнай раздробленасці Еўропы. Знакамітыя раманскія замкі Еўропы.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Гатычны сабор – «Біблія ў камені». Знакамітыя гатычныя саборы Еўропы. Гатычныя ратушы – сімвал гарадскога самакіравання.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textAlignment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Calibri" w:hAnsi="Times New Roman" w:cs="Times New Roman"/>
          <w:sz w:val="30"/>
          <w:szCs w:val="30"/>
          <w:lang w:val="be-BY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раманскай і гатычнай архітэктуры Сярэдневякоўя.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Схематычна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замалёўка раманскага і гатычнага храмаў.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Даследаванне на «Сем гарадскіх ратуш» (групавая работа).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Прыкладны мастацка-ілюстрацыйны матэрыял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Францыя: базіліка Сакрэ-Кёр абацтва Парэ-ле-Ман’яль; сабор Нотр-Дам у Лане; сабор Нотр-Дам у Парыжы; сабор Нотр-Дам у Шартры; сабор Нотр-Дам у Рэймсе.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Англія: Глостэрскі сабор; сабор Вестмінстэрскага абацтва; Солсберыйскі сабор.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Германія: Кёльнскі сабор; Вормскі сабор; Майнцкі сабор.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Італія: сабор Сан-Сабіна ў Бары; Пізанскі сабор; базіліка Сан-Мікеле Маджорэ ў Павіі.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Выяўленчае мастацтва Сярэдніх вякоў: нябеснае і людское (1 гадзіна).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Аскетычны ідэал у сярэдневяковай скульптуры.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Змястоўныя асаблівасці манументальнага жывапісу (фрэска, вітраж).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Кніжная мініяцюра як энцыклапедыя жыцця чалавека Сярэдневякоўя: звычаі, традыцыі, адзенне, мода, мэбля, інтэр’ер.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textAlignment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5489F">
        <w:rPr>
          <w:rFonts w:ascii="Times New Roman" w:eastAsia="Calibri" w:hAnsi="Times New Roman" w:cs="Times New Roman"/>
          <w:sz w:val="30"/>
          <w:szCs w:val="30"/>
          <w:lang w:val="be-BY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твораў выяўленчага мастацтва эпохі Сярэдніх вякоў.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«Матывы і вобразы сярэдневяковых малюнкаў».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эскіза старонкі кнігі ў стылі сярэдневяковай кніжнай мініяцюры.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Жывапіс: вітражы «Цар Давід», «Маці Божая з дзіцем» (сабор Нотр-Дам у Шартр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, Францыя); вітраж «Адам» (Кентэрберыйскі сабор, Англія); вітражы «Поры года» (сабор Нотр-Дам у Лазане, Швейцарыя); фрэскі «Бітва архангела Міхаіла з цмокам», «Ноеў каўчэг» (царква С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н-Сав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н-сюр-Гартамп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Пуату, Францыя); фрэска «Хрыстос Пантакратар» (апсіда царквы Сан-Клементэ дэ Тауль, Іспанія).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Кніжная мініяцюра: мініяцюры з Псалтыр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Людовіка Святога (Францыя); мініяцюры з «Кнігі евангельскіх чытанняў Генрыха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»; старонкі рукапісу «Кніга гадзін» (Францыя); мініяцюры з рукапісу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Люстэрка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чалавечага збаўлення» (Германія); мініяцюры з «Хронікі Жана Фруасара» (Францыя); ілюстрацыі да «Манеск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кодэкса» (Германія).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Скульптура: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арэльеф «Страшны суд» (тымпан цэнтральнага партала сабора Святога Лазара 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Ац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ёне, Францыя); 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дж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льм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Рэльеф (кафедральны сабор у Мод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не, Італія);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ымпан цэнтральнага партала (заходні фасад Ам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’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енск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сабора, Францыя); скульптура «Постаць вершніка» (сабор у Бамберг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Германія); скульптура «Святы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Іосі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ф»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(сабор Нотр-Дам у Рэймсе, Францыя); скульптурная група «Сустрэча Марыі і Лізаветы» (сабор Нотр-Дам у Рэймсе, Францыя); скульптура «Персанажы Старога Запавету» (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 Нотр-Дам у Шартр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, Францыя); Мат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«Порцік Славы» (кафедральны сабор Сан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’яга-дэ-Кампастэла, Іспанія); статуі маркграфа Экерхарда і маркграф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Уты (сабор у Наумберг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, Германія).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Сюжэты і вобразы ў літаратуры, музыцы і тэатры Сярэдневякоўя (1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гадзіна).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Эпічны цыкл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брытанск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карал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Артура і рыцараў Круглага стала.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Аповесць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 Трыстана і Ізольду»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тэма кахання як адна з распаўсюджаных 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 рыцарскіх раманаў.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Грыгарыянскі харал. Вобраз цудоўнай дамы ў свецк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ай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рыцарскай лірыцы: трубадуры, труверы, мінезінгер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Сярэдневяковыя тэатральныя формы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містэры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 і маралітэ. 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Знаёмства з папулярнымі сюжэтамі сярэдневяковай літаратуры і тэатра, асаблівасцямі музычнага мастацтва.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«Трубадуры і мінезінгеры: учора і сёння».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Інсцэніроўка ўрыўка з сярэдневяковай п’есы «Цяперашнія браты». Абмеркаванне характару персанажаў Братэрская Любоў і Зайздрасць.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Міні-праект «Трыстан і Ізольда ў творах сучаснага мастацтва».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Літаратура (сюжэты): эпас пра караля Артура і рыцараў Круглага стала; эпас пра Трыстана і Ізольду.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Музыка (на выбар): грыгарыянскі харал: гімны «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Kyrie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eleison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», «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Veni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Creator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Spiritus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», секвенцыі «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Dies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irae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», «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Stabat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mater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»; гімны «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Gaudeamus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Тэатр: п’еса «Цяперашнія браты».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Сімвалізм у мастацтве Візантыі (1 гадзіна).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Сімвалізм у сярэдневяковым мастацтве. Сімволіка і ўнутраная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канструкцыя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візантыйскага храма. Форма крыжова-купальнай царквы.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Сабор Святой Сафіі як вышэйшае дасягненне візантыйскага мастацтва. Кампазіцыйная праграма роспісаў храма.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 Сярэдневякоўя.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Віртуальная экскурсія па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Святой Сафіі.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Параўнанне базілікальнай і крыжова-купальнай канструкцый храмаў.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Міні-праект «Канструкцыя храма ў маім горадзе (вёсцы, пасёлку)».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Архітэктура: Анфім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ій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і Ісідар. сабор Святой Сафіі ў Канстанцінопалі; царква Сан-Вітал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ў Равене (Італія); баптыстэрый праваслаўных у Равене (Італія); сабор Сан-Марка ў Венецыі (Італія); царква Святых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Феадораў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істр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(Грэцыя).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Жывапіс: мазаіка «Хрыстос Пантакратар» (храм Маці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Божай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Дафн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); мазаікі «Маці Божая з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немаўлём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на троне», «Імператар Канстанцін Манамах і імператрыца Зоя перад Хрыстом», «Канстанцін Вялікі і Юсцініян перад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Маці Божай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з немаўлём на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прастол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е» (сабор Святой Сафіі ў Канстанцінопалі); мазаіка «Ушэсце» (купал сабора ў Салоніках, Грэцыя); мазаіка «Добры пастыр» (маўзалей Галы Плацыд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і ў Равене).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6.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Ззянне візантыйскага жывапісу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(1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гадзіна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Эстэтычна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своеасаблівасць мастацтва Візантыі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Візантыйская мазаіка: тэхніка стварэння, асаблівасці трактоўкі вобраза. Сярэдневяковы іканапіс. Эвалюцыя рукапіснай кнігі: ад скрутка да кодэкса.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 Сярэдневякоўя.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Гутарка на тэму «Антычныя традыцыі ў мастацтве Візантыі».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Экскурсія ў кафедральны сабор свайго рэгіёна.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Міні-праект «Тэхналогія стварэння абраза».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Жывапіс: мазаікі «Працэсія святых»,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акутніцы» (храм Святога Апалінарыя Новага ў Равене, Італія); мазаікі «Імператар Юсцініян са світай», «Імператрыца Феадора са світай», «Сцэны з жыцця Аўраама» (храм Сан-Вітал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ў Равене, Італія); мазаіка «Хрыстос» (сабор Святой Сафіі ў Канстанцінопалі); мазаіка «Пакланенне вешчуноў» (царква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Маці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Божай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Дафн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);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абразы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«Святы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Георгій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», «Цуд архангела Міхаіла ў Хонех», «Святы Лука,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 піша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абраз Маці Божай з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немаўлём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Кніжная мініяцюра: мініяцюры і застаўкі ў візантыйскіх рукапісных Евангеллях; Скрутак Ісуса Нав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«Ісус Нав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і два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шпіёны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»; мініяцюра з рукапісу «Архан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л Міхаіл»; мініяцюры з рукапісу Іаана Кантакуз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на.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7. Веліч і гонар старажытнаруск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іх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гарадо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(1 гадзіна).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плыў Візантыі на развіццё архітэктуры і жывапісу Старажытнай Русі. Сафійскія саборы ў Кіеве і Ноўгарадзе. Уладзімірская школа архітэктуры і традыцыі белакаменнага дойлідства. Ансамбль Маскоўскага Крамля. Званіца як неад’емны кампанент храмавага комплексу.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Мазаікі і фрэскі Старажытнай Русі.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Творчасць Феафана Грэка і Андрэя Рублёва. Іканастас.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Знаменны спеў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Своеасаблівасць 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вонав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ай музыкі Старажытнай Русі.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архітэктуры старажытнарускіх гарадоў.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Віртуальная экскурсія па гарадах Старажытнай Русі.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Параўнанне візантыйскай і старажытнарускай архітэктуры (жывапісу).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Hlk143502335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Міні-праект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Музыка звону ў храмах Беларусі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bookmarkEnd w:id="0"/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Прыкладны мастацка-ілюстрацыйны матэрыял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Архітэктура: сабор Святой Сафіі ў Кіеве; Сафійскі сабор у Ноўгарадзе; царква Спаса Праабражэння ў Ноўгарадзе; Успенскі сабор ва Уладзіміры; царква Пакрова на Нерлі ва Уладзіміры; ансамбль Саборнай плошчы Крамля ў Маскве (званіца «Іван Вялікі», Успенскі сабор); Георгіеўскі сабор Юр’ева манастыра ў Ноўгарадзе; царква Пятра і Паўла ў Кажэўніка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; царква Спаса на Нярэдзіцы ў Ноўгарадзе.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Жывапіс: мазаіка «Маці Божая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ранта (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епарушн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ая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сцяна)» (сабор Святой Сафіі ў Кіеве); фрэскі Сафійскага сабора ў Кіеве; абраз «Маці Божая Уладзімірская»; роспіс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Успенскага сабора ва Уладзіміры; абраз «Спас Нерукатворны»; Феафан Грэк. Роспіс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царквы Спаса Праабражэння ў Ноўгарадзе; Андрэй Рублёў. Абраз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«Троіца», «Спас».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музыка (на выбар);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знаменны спеў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Царстве Тваім».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мастацтва беларускіх зямель у сярэдневякоўі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(4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гадзіны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8. Беларускі сярэдневяковы горад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Полацк і Тураў як цэнтры хрысціянскай культуры на беларускіх землях. Спаса-Праабражэнская царква ў Полацку. Фрэскі Спаса-Праабражэнскай царквы ў Полацку. Барысаглебская (Каложская) царква ў Гродне.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сярэдневяковай беларускай архітэктуры.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Гутарка «Асаблівасці сярэдневяковага беларускага горада».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Віртуальная экскурсія 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археалагічны музей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Бярэсце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раект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-даследаванне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«Рэстаўрацыя фрэсак Спаса-Праабражэнскай царквы ў Полацку».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Сафійскі сабор у Полацку (перабудаваны ў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XVIII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ст.); Барысаглебская (Каложская) царква ў Гродне; Спаса-Праабражэнская царква Спаса-Еўфрасіннеўскага манастыра ў Полацку; фрэскі Спаса-Праабражэнскай царквы Спаса-Еўфрасіннеўскага манастыра ў Полацку.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9. Майстэрства мастакоў і рамеснікаў беларускіх зямель (1 гадзіна).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Мастацтва рукапіснай кнігі: Тураўскае і Аршанскае Евангелл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. Прадметы дэкаратыўна-прыкладнога мастацтва: ювелірныя вырабы, посуд са шкла і керамікі.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Успрыманне і абмеркаванне твораў беларускіх майстроў Сярэдневякоўя.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Гутарка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Своеасаблівасць дэкаратыўна-прыкладнога мастацтва сярэдневяковай Беларусі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раект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-даследаванне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«Гісторыі, расказаныя шахматнымі фігуркамі».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Кніжная мініяцюра: Тураўскае Евангелле; Аршанскае Евангелле.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Пластыка і дэкаратыўна-прыкладное мастацтва: Лазар Богша. Крыж Еўфрасінні Полацкай; шахматныя фігуркі («Барабаншчык», «Кароль», «Ладдзя»); абразок «Канстанцін і Алена» з Полацк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абразок з выявай святых Мікалая і Стэфана з Мінска;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прыгажэнні 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ішчынскага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скарбу.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10. Беларускія замкі і храмы-крэпасці (1 гадзіна).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Сярэдневяковае абарончае дойлідства. Вежы і замкі: вежа ў Камянцы, замкі ў Лідзе і Крэве, Наваградскі замак. Культавыя збудаванні: цэрквы-крэпасці ў Сынкавічах і Мураванцы, касцёлы ў Ішкал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дзі і Ус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любе.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lastRenderedPageBreak/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bookmarkStart w:id="1" w:name="_Hlk143502289"/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Успрыманне і абмеркаванне прыкладаў абарончага дойлідства на тэрыторыі Беларусі.</w:t>
      </w:r>
    </w:p>
    <w:bookmarkEnd w:id="1"/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Гутарка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прыёмы беларускага храмавага дойлідства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Віртуальная экскурсія па Лідскім замку (або іншым замку).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Распрацоўка турыстычнага маршруту, прысвечанага культуры беларускіх зямель сярэдневяковага перыяду. 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Архітэктура: Камянецкая вежа; Лідскі замак; Наваградскі замак; касцёл Святога Казіміра ў в.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Ус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люб; Траецкі касцёл у в.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Ішкал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дзь; царква Святога Міхаіла Архангела ў в. Сынкавічы; царква Раства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Маці Божай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в. Мураванка.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11. Візантыйскія і заходнееўрапейскія традыцыі ў мастацтве беларускіх зямель (1 гадзіна).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Сярэдневяковы іканапіс: Маці Божая Замілаванне (Нікас Ламбудзіс), Маці Божая Адзігітрыя Іерусалімская з Пінска.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Кніжная мініяцюра: Мсціжскае Евангелле, Жыровіцкае Евангелле, Радзівілаўскі летапіс.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Сярэдневяковая пластыка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творы пінскага разьбяра Ананіі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скульптуры «Святы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Грыгорый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Багаслоў» з Полацк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Дэкаратыўна-прыкладное мастацтва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ультавыя прадметы і прадметы побыту, ювелірныя ўпрыгажэнні і вырабы збройнікаў.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Успрыманне і абмеркаванне твораў мастацтва, створаных беларускімі майстрамі.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Гутарка «Мініяцюры Радзівілаўскага летапісу: культура нашага краю». 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Праект-даследаванне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Аблічча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продкаў: сярэдневяковы касцюм».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Жывапіс: Нікас Ламбуд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с. Маці Божая Замілаванне; Маці Божая Ад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гітрыя Іерусалімская з Пінска.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Кніжная мініяцюра: Мс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жск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е Евангелле; Лаўрышаўскае Евангелле; Жыровіцкае Евангелле; мініяцюры Радзівілаўскага летапісу.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Пластыка: абраз разьбяра Ананіі «Пр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мудрасць ств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ыць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сабе дом»;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кульптуры «Святы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Грыгорый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Багаслоў» з Полацк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Дэкаратыўна-прыкладное мастацтва: пояс, знойдзены каля в.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Літва Маладзечанскага раёна (Пояс Вітаўта); звон з в. Моладава Іванаўскага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раёна Брэсцкай вобласці; келіх з Петрапаўлаўскай царквы ў п. Ружаны Пружанскага раёна Брэсцкай вобласці.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мастацк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ая культура эпох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адраджэння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(9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гадзін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12. Эпоха Адраджэння: імкненне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да святла і гармоніі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Агульная характарыстыка эпохі. 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музычнага мастацтва Адраджэння. Мадрыгал і шансон. Італьянская камедыя масак: асноўныя персанажы.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Успрыманне і абмеркаванне твораў мастацтва эпохі Адраджэння.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«Выразнасць музыкі Адраджэння».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паведамленн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«Мая любімая маска камедыі дэль артэ».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Выкананне эскіза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вобраза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-персанажа камедыі дэль артэ (на выбар). 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Дж. Палестрына. «Меса Папы Марч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 («Kyrie eleison»); Я.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Перы. Опера «Эўрыдыка» («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Канцона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рфея», «Сцэна аплаквання Эўрыдыкі», «Плач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рфея»); К. Жан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кен. Шансоны «Спевы птушак», «Крыкі Парыжа», «Бітва»; А. Ласо. Фр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лы «Рэха», «Цік-так».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Тэатр: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аскі камедыі дэль артэ.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13. Эпоха шэдэўраў: мастацтва італьянскага Адраджэння (1 гадзіна).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Новыя рысы ў мастацтве. Творчасць Джот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ндон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 зваротнай перспектывы. Архітэктура Філіпа Брунелескі: адраджэнне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купальных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 храмавай архітэктуры. Новыя формы ў скульптуры 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эла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Партрэтны жывапіс Сандра Ба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чэлі.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Успрыманне і абмеркаванне твораў мастацтва італьянскага Адраджэння.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Віртуальная экскурсія па адным з італьянскіх гарадоў-музеяў.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Міні-праект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тэму «Фларэнцыя, Венецыя, Рым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культурныя цэнтры італьянскага Адраджэння».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Архітэктура: Ф. Брунелескі. Сабор Санта-Марыя дэль Ф’ёрэ (Фларэнцыя); М. дзі Барталамеа. Палацца Медычы-Рыкардзі (Фларэнцыя).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Жывапіс: П. Каваліні. «Страшны суд» (царква Санта-Чэчылія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 xml:space="preserve">ін-Трастэвэрэ ў Рыме); Чымабуэ. «Маэста» (Фларэнцыя); Джота. «Аплакванне Хрыста» (Капэла дэль Арэна ў Падуі); С. Бацічэлі.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«Нараджэнне Венеры», «Вясна», «Партрэт Сімоны Веспучы».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эла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Статуя «Давід»;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онная статуя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андацьер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Венецыянскай рэспублікі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Гатамелаты.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14. Тытаны Адраджэння: Леанарда да Вінчы, Мікеланджэла, Рафаэль (1 гадзіна).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Творчы шлях тытанаў італьянскага Адраджэння: Леанарда да Вінчы, Мікеланджэла Буанароці, Рафаэля Санці.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Успрыманне і абмеркаванне твораў мастацтва тытанаў італьянскага Адраджэння.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«Тэмы і сюжэты ў мастацтве эпохі Адраджэння».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Дыскусія «Сучаснасць тэм і вобразаў твораў Высокага Адраджэння».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Праект-даследаванне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Загадкі Леанарда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Жывапіс: Леанарда да Вінчы. Накіды з дзённіка, «Тайная вячэра», «Мадонна ў гроце», «Мона Ліза»; Мікеланджэла. Роспіс плафона Сікс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нскай капэлы (Ватыкан); Рафаэль. Фрэска «Афінская школа»; Станца дэла Сен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ятура, «Мадонна Тэмп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», «Мадонна ў крэсле».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Статуя «Давід»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онная статуя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андацьер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Венецыянскай рэспублікі Гатамелаты; Мікеланджэла. Скульптуры «Давід»,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які паўстаў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15. Мастацтва Венецыі: жыццё ў фарбах (1 гадзіна).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Венецыянская школа жывапісу: мастацтва Джарджонэ, Тыцыяна, Тынтарэта.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Дэкаратыўна-прыкладное мастацтва Венецыі.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Успрыманне і абмеркаванне твораў венецыянскага мастацтва.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Гутарка «Мастацкія асаблівасці венецыянскага жывапісу».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Дыскусія «Паэтычныя імправізацыі мастакоў венецыянскай школы».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Выкананне эскіза дэкору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нёманская нітка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для выраба са шкла. 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lastRenderedPageBreak/>
        <w:t>Жывапіс: Джарджонэ. «Мадонна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якая чытае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»; Тыцыян.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«Партрэт П’етра Ар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»; Тынтарэта. «Тайная вячэра».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Дэкаратыўна-прыкладное мастацтва: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лігранна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шкло («венецыянская нітка»); Б. Манара.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Блюда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«Бітва рымлян»;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«Т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алерк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закаханых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16. Праўда і прыгажосць у мастацтве Нідэрландаў (1 гадзіна).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Асаблівасці жывапісу Нідэрландаў: народныя матывы, віртуознасць малюнка, багацце каларыту, шматзначнасць сюжэтаў.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Браты ван Эйк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– рэфарматары ў галіне жывапісу.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Незвычайныя персанажы твораў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ераніма Босха. Панарама жыцця ў жывапіс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 Брэйгеля Старэйшага.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Успрыманне і абмеркаванне твораў мастацтва Нідэрландаў.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«Асаблівасці жывапісу Нідэрландаў».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Дыскусія «Загадкавыя вобразы Іераніма Босха».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Падарожжа па сюжэтах карцін П. Брэйгеля Старэйшага.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Жывапіс: Ян ван Эйк. «Ген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цкі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алтар», «Партрэт пары Арн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льф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«Чалавек у турбане»;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Босх. Трыпціх «Спакуса святога Антонія», «Фокуснік»; П. Брэйгель Старэйшы. «Паляўнічыя на снезе», «Фламандскія прыказкі», «Дзіцячыя гульні».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17. Пошук свайго шляху: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выяўленчае мастацтва Германіі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дасягненні ў мастацкай культуры Германіі. Развіццё гравюры ў творчасці Альбрэхта Дзюрэра. Псіхалагізм партрэтаў Ганса Гольбейна Малодшага.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Успрыманне і абмеркаванне твораў мастацтва Германіі.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Гутарка «Адлюстраванне ідэй Рэнесансу ў творчасці А. Дзюрэра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і Г. Гольбейна Малодшага».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Параўнанне партрэтна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творчасці нямецкіх мастакоў.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эскіза расліны ў стылістыцы Альбрэхта Дзюрэра.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Жывапіс і графіка: А. Дзюрэр. «Чатыры апосталы», «Аўтапартрэт» (1498), «Меланхолія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», «Вялікі кавалак дзёрну», «Заяц», «Бусел»,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«Аквілегія блакітная»; Г. Гальбейн Малодшы. «Партрэт Генрыха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VIII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», «Партрэт Эразма Ратэрдамскага».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18. Нацыянальная своеасаблівасць мастацтва Францыі і Англіі (1 гадзіна).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Мастацтва Францыі: гармонія замкаў. Кніжная графіка братоў Лімбургаў і Жана Фуке.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Мастацтва Англіі: своеасаблівасць Лізавецінскага Адраджэння. Асноўныя жанры ў творчасці Уільяма Шэкспіра. Асаблівасці шэкспіраўскіх камедый.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Успрыманне і абмеркаванне твораў мастацтва Францыі і Англіі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Гутарка «Асаблівасці французскай і анг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лій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скай архітэктуры».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ілюстрацыі да камедыі У. Шэкспіра (на выбар). Абмеркаванне работ.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Інсцэніроўка ўрыўка з камедыі У. Шэкспіра (на выбар).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Архітэктура: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амак-гатэль Шэн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нсо (Францыя).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Жывапіс і графіка: Ж. Фуке. «Партрэт Карла VII»,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мініяцюра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«Карл Вялікі ў бітве»;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раты Лімбург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«Цудоўны часаслоў герцага Бер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йск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Тэатр (сюжэты): У. Шэкспір. «Дванаццатая ноч, ці Што заўгодна?», «Рамэа і Джульета».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20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пох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Адраджэння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беларускіх землях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гадзін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Рысы рэнесансу 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мастацкай культуры на беларускіх землях.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2" w:name="_Hlk143502264"/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Мастацтва гравюры: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мастацкае афармленне выданняў Францыска Скарыны.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Рысы рэнесансу ў архітэктуры Беларусі: Мірскі замак, кальвінскія зборы ў Заслаўі і Смаргоні, ратуша ў Нясвіжы.</w:t>
      </w:r>
    </w:p>
    <w:bookmarkEnd w:id="2"/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Своеасаблівасць беларускага іканапісу: абраз «Адзігітрыя Іерусалімская» з в. Здзітава, абраз «Пакланенне вешчуноў» з в. Дрысвяты. Развіццё жанру партрэта ў жывапісе: партрэты Юрыя Радзівіла, Кацярыны Слуцкай.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Своеасаблівасць дэкаратыўна-прыкладнога мастацтва.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Успрыманне і абмеркаванне твораў мастацтва эпохі Адраджэння на беларускіх землях.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Экскурсія ў палацава-замкавы комплекс эпохі Адраджэння. 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Дыскусія «Замкавы комплекс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Мір»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учора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сёння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заўтра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Дыспут «Францыск Скарына –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роданач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альнік беларускага мастацтва кнігі».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эскізнага малюнка на тэму «Замкі Беларусі» (на выбар).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Архітэктура: Кальвінскі збор у г. Заслаўі; ратуша ў г. Нясвіжы; Мірскі замак.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Пластыка: «Марыя з немаўлём» з Нясвіжскага касцёла Божага Цела; Царскія вароты з Праабражэнскай царквы в. Варанілавічы Пружанскага раёна Брэсцкай вобласці.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Жывапіс: абраз «Адзігітрыя Іерусалімская» з в. Здзітава; абраз «Пакланенне вешчуноў» з в. Дрысвяты; абраз «Святое сямейства са Святым Францішкам» з Францысканскага касцёла Успення Маці Божай у Пінску; партрэт Юрыя Радзівіла; партрэт Кацярыны Слуцкай.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Кніжная графіка: партрэт Францыска Скарыны з «Кнігі Ісуса Сірахава»; тытульны ліст з кнігі «Песня песняў»; «Будаўніцтва Іерусалімскага храма» з «Трэцяй кнігі Царстваў».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Барок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, р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к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ко 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клас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ц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зм у 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мастац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тве 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en-US" w:eastAsia="ru-RU"/>
        </w:rPr>
        <w:t>XVII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–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en-US" w:eastAsia="ru-RU"/>
        </w:rPr>
        <w:t>XVIII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стагоддзяў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(11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гадзін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21. Цудоўнае барока: тэатральнасць ва ўсім (1 гадзіна).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Стыль барока як дэманстрацыя магутнасці свецкай і царкоўнай улады. Пышнасць, тэатральнасць, пераборлівая дынаміка барока ў мастацтве.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Абмеркаванне асаблівасц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ей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стылю барока і яго ўвасаблення ў творах розных відаў мастацтва.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Складанне табліцы «Стыл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 асаблівасці барока».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Праект-даследаванне «Стыль барока ў мастацкай культуры маёй краіны» (групавая работа).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Архітэктура: Ф. Бараміні. Царква Сан-Карла ал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Куатро Фантан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Рыме (Італія).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Жывапіс: П. П. Рубенс. «Апафеоз Якава I» на столі Банкетнай залы (палац Уайтхол у Лондане, Англія); А. Поц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Роспіс скляпенняў (царква Сант-Іньяцыа ў Рыме, Італія).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Дэкаратыўна-прыкладное мастацтва: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аландскія латуневыя люстры;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ранцузская мэбля ў стылях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ерэн,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уль (на выбар).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Скульптура: П’ер Ле Гро Малодшы. Алтар Луіджы Г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нзаг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надмагілле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ы Луіджы XV (царква Сант-Іньяц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 ў Рыме, Італія).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23. Мастацтва Італіі: калыска барока (2 гадзіны)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Барочны Рым – тэатр пад адкрытым небам.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XVII стагоддзе: універсальны мастацкі геній Ларэнца Берніні. Творчасць архітэктара Франчэска Бараміні. Светлавыя і кампазіцыйныя эфекты жывапісу Каравадж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XVIII стагоддзе: архітэктурныя фантазіі Джавані Піран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зі, творчая спадчына Джавані 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’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еп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П’етра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онг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Маляўнічасць музыкі Антоніа Вівальдзі, Клаўд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зіа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Мантэвердзі, 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Альбіноні.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Маляўнічасць Венецыі ў п’есах Карла Гальдоні і Карла Гоцы.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Успрыманне і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абмеркаванне твораў італьянскага барока.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Віртуальная экскурсія па Рыме: наведванне сабораў, спраектаваных Л. Берніні.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Гутарка на тэму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Рысы барока ў скульптурнай групе фантана Трэві ў Рыме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Слоўная характарыстыка жывапісных палотнаў Каравадж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Выкананне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калажа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Цудоўнае барока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Архітэктура: Л. Берніні.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Плошч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перад саборам Святога Пятра, фантан «Чатырох рэк» на плошчы Навона ў Рыме;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Саль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Фантан Тр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Рыме; Ф. Бараміні. Царква Сант-Іва ала Сапіенца; Г. Гвар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Палацц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ньян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Турыне.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Л. Берніні. «Давід», «Апалон і Дафна».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Жывапіс: М. 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Каравадж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«Кошык з садавін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й»,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ютніст», «Узяцце Хрыста пад варту»; Дж. 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’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епал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Пано «Венецыя прымае дар Нептуна» для залы Чатырох дзвярэй Палаца дожаў у Венецыі, роспіс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Вюрцбургска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рэзідэнцыі; П.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онг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«Насарог», «Венецыянскае сямейства».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Графіка: Дж. Піран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зі. Гравюра «Фантазіі на тэму турмаў».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 (на выбар): А. Вівальдзі. Цыкл «Поры года» (частка на выбар)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анцэрт ля мінор для скрыпкі, струнных і бас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анцін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 ч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астка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); К.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Мантэвердзі. Опера «Арфей і Эўрыдыка» (фрагменты); А. Карэлі. Саната для скрыпкі № 13 рэ мінор («Фолія»);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Т. Дж. Альбіноні. «Адажыа»; А. Рэспіг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Сімфанічная паэма «Ф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нтаны Рыма» (1 ч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астка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Тэатр (сюжэты): К. Гальдоні. П’еса «Слуга двух гаспадароў»; К.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Гоцы. П’есы «Прынцэса Турандот», «Любоў да трох апельсінаў», «Кароль-алень» (на выбар).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24. Суровасць і яркасць мастацтва Іспаніі (1 гадзіна).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«Залаты век» іспанскага жывапісу. Міфалагічная і рэлігійная тэматыка. Партрэтны жывапіс.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Творчасць драматурга Лопэ дэ Вега.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Успрыманне і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абмеркаванне твораў іспанскіх майстроў.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«Праўдзівае мастацтва іспанскіх майстроў».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Дыскусія «Загадкавыя пасланн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Дыега Веласкеса».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нацюрморта ў стылі Франсіска дэ Сурбарана.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Інсцэніроўка эпізоду п’есы «Сабака на сене» Лопэ дэ Вега (на выбар).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Архітэктура: Ф. дэ К.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ов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Заходні фасад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’яга-дэ-Кампастэла.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Жывапіс: Эль Грэка. «Апостал Ян», «Від Таледа падчас навальніцы», «Партрэт кавалера з рукой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грудз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ях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»; Х. дэ Рыбер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«Архімед», «Дыяген», «Крываножка»; Ф. дэ Сурбаран. Нацюрморт з лімонамі, апельсінамі і ружай; Д. Веласкес. «Мяніны», «Партрэт інфанты Маргарыты», «Партрэт папы Інакенція X».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Тэатр: Лопэ дэ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Вега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П’еса «Сабака на сене» (урывак).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25. Мастацтва Нідэрландаў: непадобныя суседзі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Жывапіс Фл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ндрыі. Партрэтны жывапіс. Нацюрморт як характарыстыка гаспадара намаляваных прадметаў. Свабодная трактоўка жывапісных сюжэтаў.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Мастацтва Галандыі. Развіццё жанраў жывапісу: нацюрморт, партрэт, пейзаж. «Малыя галандцы». Жыццёвы шлях Рэмбранта ў яго карцінах.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Успрыманне і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абмеркаванне мастацтва Нідэрландаў.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Віртуальная экскурсія па Амстэрдаме.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Гутарка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«Рэмбрант: золата святла».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Запаўненне табліцы «Асноўныя адрозненні мастацтва Фландрыі і Галандыі».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Міні-праект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Рэалізм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алых галандцаў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 Фл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ндрыі: П. П. Рубенс. «Аўтапартрэт з Ізаб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 Брант», «Бой Святога Георгія»; А. ван Дэйк. «Карл I, кароль Англіі, на паляванні»; П. Сн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йд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рс. Серыя «Крамы»; Я.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орданс. «Бабов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кароль»; Д. 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рс Малодшы. «Сцэны з малпамі».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 Галандыі: Х. Аверкамп. «Ледзяны горад»; В. К. Хеда. «Сняданак з чарнічным пірагом»; Ян Верме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 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лф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цкі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«Дзяўчына з жамчужнай завушніцай», «Служанка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са збаном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малака»; Ф. Халс. «Банкет афіцэраў стралковай роты Святога Георгія ў Гарлеме»; А. ван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«Настаўнік»; Рэмбрант. «Аўтапартрэт на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супіў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шыся», «Вяртанне блуднага сына», «Святое сямейства і анёлы», «Начны дазор».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26. Мастацтва Францыі: ад барока да класіцызму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Сіметрыя, строгасць і ўзорн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асць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мастацтва класіцызму. Архітэктурны ансамбль Версаля як увасабленне ідэй класіцызму.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Характэрныя праявы стылю ракако ў мастацтве.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Французская кампазітарская школа. Тэатральнасць мініяцюр: карнавал партрэтаў, паэтычных пейзажаў, замалёвак быту.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мастацтва Францыі.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Віртуальная экскурсія па Версальск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палац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Гутарка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Асноўныя прыёмы выяўленчасці ў музыкальных мініяцюрах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французскіх клавесініст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Падрыхтоўка віктарыны па выяўленчым мастацтве Францыі.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Архітэктура: Л. Лево, Ж. 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рдуэн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Мансар. Каралеўскі палац у Версалі; Ж.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уфл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Сабор абацтва Сент-Жэнеўеў (Пантэон)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Парыжы; Л. Лево. Палацава-паркавы ансамбль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а-ле-Віконт; Ж. 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рдуэн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Мансар. Вандомская плошч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Жывапіс: Н. Пусэн. «Танкр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 і Эрм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я»; Ж.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Л. Давід. «Клятва Гарацыя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А. Вато. «Цяжкае становішча»;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Ж.-Б.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С. Шардэн. «Кухарка,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якая мые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посуд», «Медны бак»;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К. 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«Адплыццё царыцы Саўскай»; Ф.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Буш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«Партрэт мадам дэ Пампадур».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Скульптура: П. Пюжэ. «Мілон Кратонскі з ільвом»; Э. М. Фальканэ. «Мілон з Кратона»; Ж. А. Гудон. Статуя Вальтэра; Ф. Жырардон. «Апалон і німфы»; Ж.-Б. Пігаль. «Хлопчык з клеткай».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Дэкаратыўна-прыкладное мастацтва: керамічныя вырабы Сеўрскай фарфоравай мануфактуры; Г. Бенеман. Камода ў стылі Людовіка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XVI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       А.-Ш. Буль. Шкатулкі для жаночага туалету.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Музыка (на выбар): Л. Купер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П’есы «Жняцы», «Маленькія ветраныя млыны», «Матылі», «Зязюля»; Ж.-Ф. Рам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П’есы «Курыца», «Спевы птушак», «Шчэбет птушак», «Цыклопы».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27. Мастацтва Англіі: стрыманая прыгажосць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асць і рэспектабельнасць класіцызму ў архітэктуры Англіі.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Дасягненні ў выяўленчым мастацтве: партрэт, карыкатура, пейзаж. Жывапісныя і графічныя цыклы Уільяма Хогарт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мастацтва Англіі.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«Асаблівасці англійскага парку».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Віртуальная экскурсія па саборы Святога Паўла ў Лондане.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Міні-праект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«Неаготык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мастацкай культуры Беларусі».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Архітэктура: К. Рэн. Сабор Святога Паўла ў Лондане; К. Кэмпбел.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Дом у сядзібе Уонст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д-ха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с; Дж. Гібс. Будынак універсітэцкай бібліятэкі ў Оксфардзе.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Жывапіс: У. Хогарт. «Аўтапартрэт», «Дзяўчына з крэветкамі», «Д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эвід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ролі Рычарда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», серыя «Кар’ера м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»; Дж. 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йн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лдс. «Дзяўчынка з суніца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«Сара С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нс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выглядзе музы трагедыі»; Т.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Гейнсб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«Партрэт Сары С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нс», «Ранішняя прагулка», «Партрэт герцагіні дэ Бафор» («Дама ў блакітным»), «Рачны пейзаж з фігурамі ў лодцы».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28. Вялікія еўрапейскія кампазітары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XVII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стагоддзя (1 гадзіна).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І. С. Бах – найвялікшы кампазітар усіх часоў і народаў.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Ф.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Гендэль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– кампазітар, які звязаў культуры і стылі.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слоўная характарыстыка музычных твораў.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Слоўная характарыстыка музычных твораў.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Дыскусія «Прафесія музыканта ў XVII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XXI стагоддз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ях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Падбор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музычных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твораў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сучасных кампазітараў, якія выкарыстоўвалі музычныя тэмы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І. С. Баха, Г. Ф. Гендэля.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І. С. Бах. Парт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та для скрыпкі сола (Чакон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рэ мінор);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аната № 2 для флейты і клавесіна («С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на»);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ркестравая сюіта № 3 («Арыя»), брандэнбургскі канцэрт № 2, «Ка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фейная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кантата»,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рэлюдыя і фуга мі-бемоль мінор («Добра тэмпераван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клавір», I 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м); 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Г. Ф. Гендэль. «Алілуя» з араторыі «Месія», Сюіта № 7 соль мінор («Пасакалія»), Сюіта № 11 рэ мінор («Сарабанда»), цыкл «Музыка на вадзе» (Сюіта № 2 Рэ мажор, 2 частка).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29. Венская класічная школа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Творчасць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Ё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Гайдна, В. А. Моцарта, Л. ван Бетховена: новая музыка для новых пакаленняў.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слоўная характарыстыка музычных твораў венскіх класікаў.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Гутарка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Гісторыя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Рэквіема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В. А. Моцарта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оды «Да радасці» з сімфоніі № 9 Л. ван Бетховена.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Інсцэніроўка сімфоніі «Развітальная» Й. Гайдна. 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Ё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Гайдн. Сімфонія № 45 («Развітальная», 1 ч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астка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); Сімфонія № 103 («З трэмала літаўр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ступ); 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В. А. Моцарт. Опера «Вяселле Фігар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 (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верцюра);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 «Чароўная флейта» (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рыя Ночы, 1 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зея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, 2 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арціна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); «Рэквіем» («Лакр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моза»); Сімфонія № 40 (1 ч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астка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Л. ван Бетховен. Саната № 17 (3 ч.); Саната № 23 («Апасіяната», 1 ч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астка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імфонія № 9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«Ода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 радасці») (на выбар).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31. Мастацтва Расіі: рывок у Еўропу (2 гадзіны)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Будаўніцтва Пецярбурга. Дзейнасць італьянскіх і французскіх майстроў – Д. Трэзіні, Б. Ф. Растрэлі. Расійскія архітэктары В.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Бажэнаў, М. Казакоў. Мастацтва Пятроўскага часу, Лізавецінскае барока, Кацярынінскі класіцызм.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высокамастацкага шкла, фарфору. Адраджэнне тэхнікі мазаікі. Свецкі характар жывапісу. Тэмы і сюжэты ў выяўленчым мастацтве.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Новыя формы ў музычным мастацтве Расіі.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Кант – свецкі жанр музычнага мастацтва. Духоўная музык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твораў рускага мастацтва.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«Асноўныя сюжэты і вобразы ў рускім жывапісе».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Віртуальная экскурсія па Санкт-Пецярбургу.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Выкананне дызайну паштоўкі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«Ст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ары-новы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Пецярбург»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(калаж)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Архітэктура: Д. Тр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Петрапаўлаўскі сабор (Санкт-Пецярбург); Д. Тр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, А. Шлют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р. Летні палац Пятра I з Летнім садам; Б. Ф. Растрэлі. Зімовы палац (Санкт-Пецярбург); Кацярынінскі (Вялікі) палац (Царскае Сяло);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омплекс Уваскрасенскага (Смольнага) манастыра; Кітайскі палац, інтэр’ер (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енба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м); В. Бажэнаў. Дом П.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Пашкова (Масква); М. Казакоў. Будынак Сената ў Крамлі (Масква).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Жывапіс: І. Нікіцін. «Па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ляв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ы гетман», XVIII ст.; А. Антроп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«Партрэт статс-дамы А. М. Ізмайлава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»; Ф. Рокатаў. «Партрэт А. П. Струйск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й»; Д. Лявіцкі. «Партрэт см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лян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Хрушчовай і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 Хаванскай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Баравікоўскі. «П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ртр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 М. І. Лапухін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ой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«Партрэт сясцёр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Г. і В. Г. Гагарыных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 М. Ламаносаў. Мазаіка «Палтаўская баталі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Б. К. Растрэлі. Скульптурная кампазіцыя «Імператрыца Ганна Іаанаўн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арапчонка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омнік Пятру I;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Казлоўскі. «Самсон,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які разрывае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пашч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льва»; Ф. Шубін. «Партрэт імператара Паўла I»; Э. М. Фальк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омнік П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ят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ру I («Медны коннік»).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М. Беразоўскі. Харав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канцэрт «Не забывай пра мяне падчас старасці»; Д. Бартнянск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Духоўныя творы («Ойча наш», «Многая лета»).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мастацк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ая культура на землях Беларус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en-US" w:eastAsia="ru-RU"/>
        </w:rPr>
        <w:t>XVII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–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en-US" w:eastAsia="ru-RU"/>
        </w:rPr>
        <w:t>XVIII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стагоддзях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(4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гадзіны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32. Архітэктура і манументальны жывапіс на землях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Беларусі ў перыяд Рэчы Паспалітай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Барока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вызначальны стыль мастацтва Беларусі ў XVII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XVIII стагоддзях. Культавыя збудаванні і палацы: касцёл Божага Цела ў Нясвіжы, касцёл Святога Францыска Ксаверыя ў Гродне, царква Святога Мікалая Нікольскага манастыра ў Магілёве.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Алтар капліцы Святой Барбары ў касцёле Ушэсця Маці Божай у Будславе, галоўны алтар у касцёле Святога Францыска Ксаверыя ў Гродне.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Рысы класіцызму ў мастацтве XVII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XVIII стагоддзяў: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алац у Свяцку,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алацавы комплекс у Ружанах.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Успрыманне і абмеркаванне твораў мастацтва Беларусі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XVII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XVIII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стагоддзяў.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Гутарка «Асаблівасці беларускага барока».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_Hlk143502180"/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Віртуальная экскурсія па палацавы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комплекса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Міні-праект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«Храмы Беларусі: мінулае і сучаснасць».</w:t>
      </w:r>
    </w:p>
    <w:bookmarkEnd w:id="3"/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Прыкладны мастацка-ілюстрацыйны матэрыял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Архітэктура: Я. М. Бернардоні. Касцёл Божага Цела (Фарны) у Нясвіжы; Магілёўская Мікалаеўская царква; калегі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 езуітаў у Пінску; касцёл Святога Франц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ыс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ка Ксаверыя (Фарны) у Гродне; Нясвіжскі замак; І. Глаўбіц. Сафійскі сабор у Полацку; Дж. Сака. Палац у Свяцку; Я. С. Бекер. Палацавы комплекс у Ружанах.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Манументальна-дэкаратыўнае мастацтва: алтар капліцы Святой Барбары ў касцёле Ушэсця Маці Божай у Будславе; Я. Шміт. Галоўны алтар у касцёле Францыска Ксаверыя ў Гродне; роспісы касцёла Святога Станіслава ў Магілёве.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33. Люстэрка эпохі: мастацтва беларускіх зямель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XVII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XVIII стагоддзяў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 эпохі барока. Самабытнасць беларускай іканапіснай школы. Партрэт эпохі барока. Сармацкія традыцыі і ўплыў заходнееўрапейскага мастацтва.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 мастацтва гравюры. Карта Вялікага Княства Літоўскага, створаная Томашам Макоўскім. Кніжная гравюра: ілюстрацыі Аляксандра Тарасевіча, Максіма Вашчанкі.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Дэкаратыўна-прыкладное мастацтва: вырабы Свержанскай, Карэліцка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, Урэцкай, Налібоцкай, Слуцкай мануфактур.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Успрыманне і абмеркаванне твораў мастацтва Беларусі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XVII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XVIII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стагоддзяў.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Дыскусія «Сармацкі партрэт – адлюстраванне ідэй шляхецкага саслоўя».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Выкананне творчай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«Сімволіка слуцкага пояса ў сармацк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касцюме».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Жывапіс: П.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ўс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евіч. Абраз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Раство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Маці Божай» з Галынц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«Параскева з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жыціем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 з в. Бездзеж; «Выбраныя святыя» ш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ш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га майстра; партрэт Кшыштафа Весялоўскага; Д. Шульц. Партрэт Януша Радзівіла; І. Шр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р. Партрэт Катажыны і Марыі Радзівіл; А. Стэх. Партрэт Аляксандра Астрожскага.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Графіка: Т. Макоўскі. Карта «Вялікае Княства Літоўскае і іншыя прылеглыя краіны з іх дакладным апісаннем...»; А. Тарасевіч. Ілюстрацыі да кнігі «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Rosarium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...»; М. Вашчанка. Ілюстрацыі да кнігі «Манархія Турэцкая, апісаная Рыко».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Дэкаратыўна-прыкладное мастацтва: посуд і дробная пластыка Свержанскай мануфактуры (на выбар); Габелен «Парад войскаў пад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Заблудавым»; посуд Налібоцкай мануфактуры; люстэрка Урэцкай мануфактуры; слуцкія паясы.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34. Музыка і тэатр на землях Беларусі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перыяд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Рэчы Паспалітай (1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кант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Свецкая музычная культура на землях Беларусі. Опера «Агатка, або Прыезд пана» Я. Д. Голанда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першая беларуская опера.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Папулярнасць тэатральнага мастацтва: разн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астайнасць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рэпертуару магнацкіх тэатраў, трагічнае і камічнае ў батлеечны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спектакл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ях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Успрыманне і абмеркаванне твораў мастацтва Беларусі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XVII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XVIII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стагоддзяў.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беларускага канта (на выбар).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Гутарка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Сюжэты і героі батлеечных спектакляў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прэзентацыі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-галерэі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«Культура Беларусі ў асобах».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Музыка: «Астрамечаўскі рукапіс» (вядом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раней пад назвай «Полацкі сшытак» («Бергамеска»,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Канцона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», «Курант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»); М. Радзівіл.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Дывертысмент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 ч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астках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 М. Агінскі. Вакальны цыкл «Да Касі»; Я. Д. Голанд. Опера «Агатка» (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верцюра, арыя Агатк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); Р. Вардоцк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Фрагменты з оперы «Апалон-заканадаўца».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Тэатр: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апісы батлеечны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тэкстаў (на выбар).</w:t>
      </w: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35. Паўтарэнне і абагульненне. Творчы праект (1 гадзіна).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Мастацкая культура эпохі Сярэдневякоўя.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 эпохі Адраджэння.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Адметныя рысы мастацтва барока, ракако, класіцызму.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 мастацкай культуры на беларускіх землях у перыяд XI–XVIII стагоддзяў.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Выстава работ (праектаў) вучняў.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Прэзентацыя і абарона работ (праектаў).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g-BG" w:eastAsia="ru-RU"/>
        </w:rPr>
        <w:t>Асноўныя патрабаванні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g-BG" w:eastAsia="ru-RU"/>
        </w:rPr>
        <w:t>д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g-BG" w:eastAsia="ru-RU"/>
        </w:rPr>
        <w:t xml:space="preserve"> выніка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g-BG" w:eastAsia="ru-RU"/>
        </w:rPr>
        <w:t xml:space="preserve"> вучэбнай дзейнасці вучняў 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en-US" w:eastAsia="ru-RU"/>
        </w:rPr>
        <w:t>VIII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КЛАСА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Мець уяўленне:</w:t>
      </w:r>
    </w:p>
    <w:p w:rsidR="0035489F" w:rsidRPr="0035489F" w:rsidRDefault="0035489F" w:rsidP="0035489F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пра асаблівасці развіцця мастацкай культуры Сярэдневякоўя, эпохі Адраджэння,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XVII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XVIII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стагоддзяў;</w:t>
      </w:r>
    </w:p>
    <w:p w:rsidR="0035489F" w:rsidRPr="0035489F" w:rsidRDefault="0035489F" w:rsidP="0035489F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асаблівасц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развіцця нацыянальнай мастацкай культуры на беларускіх землях з XI па XVIII стагоддзе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35489F" w:rsidRPr="0035489F" w:rsidRDefault="0035489F" w:rsidP="0035489F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змест паняццяў «стыль у мастацтве», «гатычны стыль», «раманскі стыль», «класіцызм», «барока», «ракако»;</w:t>
      </w:r>
    </w:p>
    <w:p w:rsidR="0035489F" w:rsidRPr="0035489F" w:rsidRDefault="0035489F" w:rsidP="0035489F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сродкі мастацкай выразнасці ў розных відах мастацтва і асаблівасці іх увасаблення ў рамках часавага перыяду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які вывучаецца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5489F" w:rsidRPr="0035489F" w:rsidRDefault="0035489F" w:rsidP="0035489F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перыядызацыю мастацкай культуры Сярэдневякоўя, Адраджэння, XVII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XVIII стагоддзяў;</w:t>
      </w:r>
    </w:p>
    <w:p w:rsidR="0035489F" w:rsidRPr="0035489F" w:rsidRDefault="0035489F" w:rsidP="0035489F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грамадскія і эканамічныя асаблівасці, якія вызначаюць развіццё мастацтва Сярэдневякоўя, Адраджэння, XVII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XVIII стагоддзяў;</w:t>
      </w:r>
    </w:p>
    <w:p w:rsidR="0035489F" w:rsidRPr="0035489F" w:rsidRDefault="0035489F" w:rsidP="0035489F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творы мастацтва Сярэдневякоўя, Адраджэння, XVII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XVIII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стагоддзяў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35489F" w:rsidRPr="0035489F" w:rsidRDefault="0035489F" w:rsidP="0035489F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вызначаць тэму мастацкага твора;</w:t>
      </w:r>
    </w:p>
    <w:p w:rsidR="0035489F" w:rsidRPr="0035489F" w:rsidRDefault="0035489F" w:rsidP="0035489F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дыферэнц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ыра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ваць мастацкія творы па відах і жанрах мастацтва;</w:t>
      </w:r>
    </w:p>
    <w:p w:rsidR="0035489F" w:rsidRPr="0035489F" w:rsidRDefault="0035489F" w:rsidP="0035489F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суадносіць мастацкія творы з гістарычным перыядам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які вывучаецца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5489F" w:rsidRPr="0035489F" w:rsidRDefault="0035489F" w:rsidP="0035489F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выказваць і абгрунтоўваць свае адносіны да твора мастацтва;</w:t>
      </w:r>
    </w:p>
    <w:p w:rsidR="0035489F" w:rsidRPr="0035489F" w:rsidRDefault="0035489F" w:rsidP="0035489F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выяўляць асацыятыўныя сувязі мастацкага твора з жыццядзейнасцю чалавека, навакольным светам;</w:t>
      </w:r>
    </w:p>
    <w:p w:rsidR="0035489F" w:rsidRPr="0035489F" w:rsidRDefault="0035489F" w:rsidP="0035489F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васабляць мастацкі вобраз у розных відах мастацка-творчай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35489F" w:rsidRPr="0035489F" w:rsidRDefault="0035489F" w:rsidP="0035489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навыкамі пошуку і крытычнага адбору мастацтвазнаўчай інфармацыі ў крыніцах рознага тыпу;</w:t>
      </w:r>
    </w:p>
    <w:p w:rsidR="0035489F" w:rsidRPr="0035489F" w:rsidRDefault="0035489F" w:rsidP="0035489F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навыкамі аналізу і інтэрпрэтацыі твора мастацтва для арганізацыі свайго вольнага часу, самастойнай мастацкай творчасці.</w:t>
      </w:r>
      <w:bookmarkStart w:id="4" w:name="_GoBack"/>
      <w:bookmarkEnd w:id="4"/>
    </w:p>
    <w:sectPr w:rsidR="0035489F" w:rsidRPr="0035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9F"/>
    <w:rsid w:val="0035489F"/>
    <w:rsid w:val="00953583"/>
    <w:rsid w:val="00A4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CFF5"/>
  <w15:chartTrackingRefBased/>
  <w15:docId w15:val="{D8691EB5-1BB7-434F-ACFA-AD1D7039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354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35489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5489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35489F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35489F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35489F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35489F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35489F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35489F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354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35489F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548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3548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35489F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35489F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3548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35489F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35489F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35489F"/>
  </w:style>
  <w:style w:type="paragraph" w:styleId="a5">
    <w:name w:val="header"/>
    <w:basedOn w:val="a1"/>
    <w:link w:val="a6"/>
    <w:uiPriority w:val="99"/>
    <w:unhideWhenUsed/>
    <w:rsid w:val="00354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35489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35489F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35489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354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5489F"/>
    <w:rPr>
      <w:rFonts w:cs="Times New Roman"/>
    </w:rPr>
  </w:style>
  <w:style w:type="character" w:styleId="a9">
    <w:name w:val="Hyperlink"/>
    <w:uiPriority w:val="99"/>
    <w:rsid w:val="0035489F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35489F"/>
    <w:rPr>
      <w:rFonts w:cs="Times New Roman"/>
      <w:i/>
    </w:rPr>
  </w:style>
  <w:style w:type="paragraph" w:styleId="ab">
    <w:name w:val="List Paragraph"/>
    <w:basedOn w:val="a1"/>
    <w:uiPriority w:val="99"/>
    <w:qFormat/>
    <w:rsid w:val="0035489F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35489F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35489F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35489F"/>
    <w:rPr>
      <w:rFonts w:cs="Times New Roman"/>
      <w:b/>
    </w:rPr>
  </w:style>
  <w:style w:type="character" w:customStyle="1" w:styleId="w">
    <w:name w:val="w"/>
    <w:uiPriority w:val="99"/>
    <w:rsid w:val="0035489F"/>
    <w:rPr>
      <w:rFonts w:cs="Times New Roman"/>
    </w:rPr>
  </w:style>
  <w:style w:type="paragraph" w:customStyle="1" w:styleId="af0">
    <w:name w:val="[Без стиля]"/>
    <w:rsid w:val="0035489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35489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35489F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35489F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35489F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35489F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35489F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35489F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35489F"/>
  </w:style>
  <w:style w:type="character" w:styleId="af4">
    <w:name w:val="annotation reference"/>
    <w:uiPriority w:val="99"/>
    <w:semiHidden/>
    <w:unhideWhenUsed/>
    <w:rsid w:val="0035489F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35489F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35489F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489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548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35489F"/>
  </w:style>
  <w:style w:type="table" w:styleId="af9">
    <w:name w:val="Table Grid"/>
    <w:basedOn w:val="a3"/>
    <w:rsid w:val="003548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35489F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35489F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35489F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35489F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35489F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35489F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35489F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35489F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35489F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35489F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35489F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3548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35489F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35489F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35489F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35489F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35489F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35489F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35489F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35489F"/>
  </w:style>
  <w:style w:type="paragraph" w:styleId="23">
    <w:name w:val="Body Text Indent 2"/>
    <w:basedOn w:val="a1"/>
    <w:link w:val="28"/>
    <w:uiPriority w:val="99"/>
    <w:rsid w:val="0035489F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35489F"/>
  </w:style>
  <w:style w:type="character" w:customStyle="1" w:styleId="16">
    <w:name w:val="Основной текст с отступом Знак1"/>
    <w:link w:val="aff"/>
    <w:uiPriority w:val="99"/>
    <w:locked/>
    <w:rsid w:val="0035489F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3548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35489F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35489F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35489F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35489F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35489F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354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354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35489F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35489F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3548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35489F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35489F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3548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35489F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35489F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35489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35489F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35489F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35489F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affa"/>
    <w:uiPriority w:val="99"/>
    <w:qFormat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b">
    <w:name w:val="Название Знак"/>
    <w:basedOn w:val="a2"/>
    <w:link w:val="19"/>
    <w:rsid w:val="003548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2"/>
    <w:link w:val="aff9"/>
    <w:uiPriority w:val="99"/>
    <w:rsid w:val="0035489F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35489F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35489F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c">
    <w:name w:val="Body Text First Indent"/>
    <w:basedOn w:val="afc"/>
    <w:link w:val="affd"/>
    <w:uiPriority w:val="99"/>
    <w:semiHidden/>
    <w:rsid w:val="0035489F"/>
    <w:pPr>
      <w:spacing w:after="0"/>
      <w:ind w:firstLine="360"/>
    </w:pPr>
    <w:rPr>
      <w:rFonts w:ascii="Calibri" w:hAnsi="Calibri" w:cs="Calibri"/>
    </w:rPr>
  </w:style>
  <w:style w:type="character" w:customStyle="1" w:styleId="affd">
    <w:name w:val="Красная строка Знак"/>
    <w:basedOn w:val="afd"/>
    <w:link w:val="affc"/>
    <w:uiPriority w:val="99"/>
    <w:semiHidden/>
    <w:rsid w:val="0035489F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35489F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35489F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35489F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35489F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35489F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35489F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35489F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0"/>
    <w:uiPriority w:val="99"/>
    <w:rsid w:val="0035489F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f">
    <w:name w:val="ОСНОВНЫЕ ТРЕБОВАНИЯ...."/>
    <w:basedOn w:val="af0"/>
    <w:uiPriority w:val="99"/>
    <w:rsid w:val="0035489F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35489F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35489F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0">
    <w:name w:val="Список с ромбиком"/>
    <w:basedOn w:val="af0"/>
    <w:uiPriority w:val="99"/>
    <w:rsid w:val="0035489F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35489F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35489F"/>
  </w:style>
  <w:style w:type="paragraph" w:customStyle="1" w:styleId="afff1">
    <w:name w:val="Ñàíü¸"/>
    <w:basedOn w:val="a1"/>
    <w:uiPriority w:val="99"/>
    <w:rsid w:val="0035489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2">
    <w:name w:val="Требования"/>
    <w:uiPriority w:val="99"/>
    <w:rsid w:val="0035489F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35489F"/>
  </w:style>
  <w:style w:type="character" w:customStyle="1" w:styleId="c4">
    <w:name w:val="c4"/>
    <w:basedOn w:val="a2"/>
    <w:uiPriority w:val="99"/>
    <w:rsid w:val="0035489F"/>
  </w:style>
  <w:style w:type="paragraph" w:customStyle="1" w:styleId="c25">
    <w:name w:val="c25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35489F"/>
  </w:style>
  <w:style w:type="paragraph" w:customStyle="1" w:styleId="c58">
    <w:name w:val="c58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35489F"/>
  </w:style>
  <w:style w:type="paragraph" w:customStyle="1" w:styleId="c35">
    <w:name w:val="c35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35489F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35489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35489F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35489F"/>
  </w:style>
  <w:style w:type="paragraph" w:customStyle="1" w:styleId="111">
    <w:name w:val="Список_11"/>
    <w:uiPriority w:val="99"/>
    <w:rsid w:val="0035489F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35489F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35489F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35489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35489F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35489F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35489F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35489F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35489F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35489F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35489F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35489F"/>
    <w:rPr>
      <w:rFonts w:ascii="Times New Roman" w:hAnsi="Times New Roman" w:cs="Times New Roman"/>
      <w:lang w:val="en-US" w:eastAsia="x-none"/>
    </w:rPr>
  </w:style>
  <w:style w:type="paragraph" w:customStyle="1" w:styleId="afff3">
    <w:name w:val="тема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3548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Часы"/>
    <w:basedOn w:val="af0"/>
    <w:uiPriority w:val="99"/>
    <w:rsid w:val="0035489F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5">
    <w:name w:val="Содержание"/>
    <w:basedOn w:val="af0"/>
    <w:uiPriority w:val="99"/>
    <w:rsid w:val="0035489F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35489F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6">
    <w:name w:val="Список ромбик автомат"/>
    <w:basedOn w:val="af0"/>
    <w:uiPriority w:val="99"/>
    <w:rsid w:val="0035489F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35489F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35489F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35489F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35489F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35489F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35489F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35489F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35489F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7">
    <w:name w:val="Подзаг"/>
    <w:basedOn w:val="af0"/>
    <w:uiPriority w:val="99"/>
    <w:rsid w:val="0035489F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35489F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8">
    <w:name w:val="List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9">
    <w:name w:val="Класс"/>
    <w:basedOn w:val="af0"/>
    <w:uiPriority w:val="99"/>
    <w:rsid w:val="0035489F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35489F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35489F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a">
    <w:name w:val="Основные требования"/>
    <w:basedOn w:val="af0"/>
    <w:uiPriority w:val="99"/>
    <w:rsid w:val="0035489F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b">
    <w:name w:val="Сноска"/>
    <w:basedOn w:val="afc"/>
    <w:link w:val="aff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d">
    <w:name w:val="жирный"/>
    <w:rsid w:val="0035489F"/>
    <w:rPr>
      <w:b/>
      <w:bCs/>
    </w:rPr>
  </w:style>
  <w:style w:type="character" w:customStyle="1" w:styleId="afffe">
    <w:name w:val="курсив"/>
    <w:uiPriority w:val="99"/>
    <w:rsid w:val="0035489F"/>
    <w:rPr>
      <w:i/>
      <w:iCs/>
    </w:rPr>
  </w:style>
  <w:style w:type="character" w:customStyle="1" w:styleId="affff">
    <w:name w:val="полужирный курсив"/>
    <w:uiPriority w:val="99"/>
    <w:rsid w:val="0035489F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35489F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35489F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35489F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35489F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35489F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0">
    <w:name w:val="основные виды работ"/>
    <w:basedOn w:val="af0"/>
    <w:uiPriority w:val="99"/>
    <w:rsid w:val="0035489F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1">
    <w:name w:val="курсив контур"/>
    <w:uiPriority w:val="99"/>
    <w:rsid w:val="0035489F"/>
    <w:rPr>
      <w:i/>
      <w:iCs/>
    </w:rPr>
  </w:style>
  <w:style w:type="paragraph" w:customStyle="1" w:styleId="1d">
    <w:name w:val="Заголовок1"/>
    <w:basedOn w:val="af0"/>
    <w:uiPriority w:val="99"/>
    <w:rsid w:val="0035489F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2">
    <w:name w:val="Учащинся должны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3">
    <w:name w:val="основной выступ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35489F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35489F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4">
    <w:name w:val="Обобщающее повтор"/>
    <w:basedOn w:val="37"/>
    <w:uiPriority w:val="99"/>
    <w:rsid w:val="0035489F"/>
    <w:pPr>
      <w:spacing w:before="57"/>
    </w:pPr>
    <w:rPr>
      <w:rFonts w:ascii="SchoolBookC" w:hAnsi="SchoolBookC" w:cs="SchoolBookC"/>
    </w:rPr>
  </w:style>
  <w:style w:type="character" w:customStyle="1" w:styleId="affff5">
    <w:name w:val="малая буква"/>
    <w:uiPriority w:val="99"/>
    <w:rsid w:val="0035489F"/>
    <w:rPr>
      <w:b/>
      <w:bCs/>
    </w:rPr>
  </w:style>
  <w:style w:type="character" w:customStyle="1" w:styleId="200">
    <w:name w:val="разрядка 200"/>
    <w:uiPriority w:val="99"/>
    <w:rsid w:val="0035489F"/>
  </w:style>
  <w:style w:type="paragraph" w:customStyle="1" w:styleId="affff6">
    <w:name w:val="Практическая название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7">
    <w:name w:val="Демонстрации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35489F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0"/>
    <w:uiPriority w:val="99"/>
    <w:rsid w:val="0035489F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8">
    <w:name w:val="сноска"/>
    <w:basedOn w:val="af0"/>
    <w:uiPriority w:val="99"/>
    <w:rsid w:val="0035489F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35489F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35489F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9">
    <w:name w:val="Текст в табл"/>
    <w:basedOn w:val="af0"/>
    <w:uiPriority w:val="99"/>
    <w:rsid w:val="0035489F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35489F"/>
    <w:rPr>
      <w:rFonts w:ascii="Calibri" w:hAnsi="Calibri" w:cs="Calibri"/>
      <w:lang w:val="ru-RU" w:eastAsia="ru-RU"/>
    </w:rPr>
  </w:style>
  <w:style w:type="paragraph" w:customStyle="1" w:styleId="affffa">
    <w:name w:val="текст"/>
    <w:basedOn w:val="af0"/>
    <w:uiPriority w:val="99"/>
    <w:rsid w:val="0035489F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35489F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35489F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35489F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35489F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35489F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35489F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35489F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35489F"/>
  </w:style>
  <w:style w:type="character" w:customStyle="1" w:styleId="txt">
    <w:name w:val="txt"/>
    <w:uiPriority w:val="99"/>
    <w:rsid w:val="0035489F"/>
  </w:style>
  <w:style w:type="character" w:customStyle="1" w:styleId="39">
    <w:name w:val="Основной текст (3)_"/>
    <w:link w:val="310"/>
    <w:uiPriority w:val="99"/>
    <w:locked/>
    <w:rsid w:val="0035489F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35489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35489F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35489F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35489F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c">
    <w:name w:val="Заголовок №3"/>
    <w:uiPriority w:val="99"/>
    <w:rsid w:val="0035489F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35489F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35489F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35489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35489F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35489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35489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35489F"/>
  </w:style>
  <w:style w:type="character" w:customStyle="1" w:styleId="43">
    <w:name w:val="Основной текст (4)_"/>
    <w:link w:val="411"/>
    <w:uiPriority w:val="99"/>
    <w:locked/>
    <w:rsid w:val="0035489F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35489F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35489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35489F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b">
    <w:name w:val="Название класса"/>
    <w:basedOn w:val="afff9"/>
    <w:uiPriority w:val="99"/>
    <w:rsid w:val="0035489F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c">
    <w:name w:val="Подзаг___название раздела"/>
    <w:basedOn w:val="af0"/>
    <w:uiPriority w:val="99"/>
    <w:rsid w:val="0035489F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d">
    <w:name w:val="маркир список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e">
    <w:name w:val="подчерк"/>
    <w:uiPriority w:val="99"/>
    <w:rsid w:val="0035489F"/>
    <w:rPr>
      <w:u w:val="thick"/>
    </w:rPr>
  </w:style>
  <w:style w:type="table" w:customStyle="1" w:styleId="118">
    <w:name w:val="Сетка таблицы11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35489F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35489F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35489F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35489F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35489F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35489F"/>
    <w:rPr>
      <w:rFonts w:eastAsia="Times New Roman"/>
      <w:sz w:val="20"/>
      <w:szCs w:val="20"/>
      <w:lang w:val="x-none" w:eastAsia="ru-RU"/>
    </w:rPr>
  </w:style>
  <w:style w:type="paragraph" w:styleId="afffff">
    <w:name w:val="Plain Text"/>
    <w:basedOn w:val="a1"/>
    <w:link w:val="2f0"/>
    <w:uiPriority w:val="99"/>
    <w:rsid w:val="0035489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0">
    <w:name w:val="Текст Знак"/>
    <w:basedOn w:val="a2"/>
    <w:uiPriority w:val="99"/>
    <w:rsid w:val="0035489F"/>
    <w:rPr>
      <w:rFonts w:ascii="Consolas" w:hAnsi="Consolas"/>
      <w:sz w:val="21"/>
      <w:szCs w:val="21"/>
    </w:rPr>
  </w:style>
  <w:style w:type="paragraph" w:customStyle="1" w:styleId="afffff1">
    <w:name w:val="заг руб"/>
    <w:basedOn w:val="a1"/>
    <w:uiPriority w:val="99"/>
    <w:rsid w:val="0035489F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f"/>
    <w:uiPriority w:val="99"/>
    <w:locked/>
    <w:rsid w:val="0035489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"/>
    <w:uiPriority w:val="99"/>
    <w:rsid w:val="0035489F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час"/>
    <w:basedOn w:val="a1"/>
    <w:uiPriority w:val="99"/>
    <w:rsid w:val="0035489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35489F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35489F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35489F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35489F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4">
    <w:name w:val="Боди"/>
    <w:basedOn w:val="af0"/>
    <w:uiPriority w:val="99"/>
    <w:rsid w:val="0035489F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35489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35489F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35489F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5">
    <w:name w:val="пояснительная"/>
    <w:basedOn w:val="afffff"/>
    <w:uiPriority w:val="99"/>
    <w:rsid w:val="0035489F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35489F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35489F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35489F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6">
    <w:name w:val="новый"/>
    <w:basedOn w:val="a1"/>
    <w:uiPriority w:val="99"/>
    <w:rsid w:val="0035489F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7">
    <w:name w:val="Записка"/>
    <w:basedOn w:val="af0"/>
    <w:uiPriority w:val="99"/>
    <w:rsid w:val="0035489F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35489F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8">
    <w:name w:val="вучебн"/>
    <w:basedOn w:val="af0"/>
    <w:uiPriority w:val="99"/>
    <w:rsid w:val="0035489F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35489F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9">
    <w:name w:val="литература"/>
    <w:basedOn w:val="af0"/>
    <w:uiPriority w:val="99"/>
    <w:rsid w:val="0035489F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35489F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35489F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35489F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a">
    <w:name w:val="Центр_осн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"/>
    <w:uiPriority w:val="99"/>
    <w:rsid w:val="0035489F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b">
    <w:name w:val="шапка"/>
    <w:basedOn w:val="afffff2"/>
    <w:uiPriority w:val="99"/>
    <w:rsid w:val="0035489F"/>
    <w:pPr>
      <w:jc w:val="center"/>
    </w:pPr>
    <w:rPr>
      <w:b/>
      <w:bCs/>
    </w:rPr>
  </w:style>
  <w:style w:type="paragraph" w:customStyle="1" w:styleId="Normal1">
    <w:name w:val="Normal1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Литаратура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35489F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d">
    <w:name w:val="текст без абзаца"/>
    <w:basedOn w:val="a1"/>
    <w:uiPriority w:val="99"/>
    <w:rsid w:val="0035489F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e">
    <w:name w:val="доп"/>
    <w:basedOn w:val="a1"/>
    <w:uiPriority w:val="99"/>
    <w:rsid w:val="0035489F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">
    <w:name w:val="круж черн"/>
    <w:basedOn w:val="afffff"/>
    <w:uiPriority w:val="99"/>
    <w:rsid w:val="0035489F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0">
    <w:name w:val="список"/>
    <w:basedOn w:val="af0"/>
    <w:uiPriority w:val="99"/>
    <w:rsid w:val="0035489F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1">
    <w:name w:val="ромбик"/>
    <w:basedOn w:val="afffff"/>
    <w:uiPriority w:val="99"/>
    <w:rsid w:val="0035489F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табл"/>
    <w:basedOn w:val="af0"/>
    <w:uiPriority w:val="99"/>
    <w:rsid w:val="0035489F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35489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35489F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35489F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35489F"/>
    <w:pPr>
      <w:spacing w:line="80" w:lineRule="atLeast"/>
    </w:pPr>
  </w:style>
  <w:style w:type="paragraph" w:customStyle="1" w:styleId="U11">
    <w:name w:val="U11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35489F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35489F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35489F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35489F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4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54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4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8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35489F"/>
    <w:pPr>
      <w:spacing w:after="0" w:line="240" w:lineRule="auto"/>
    </w:pPr>
    <w:rPr>
      <w:rFonts w:ascii="Calibri" w:eastAsia="Times New Roman" w:hAnsi="Calibri" w:cs="Calibri"/>
    </w:rPr>
  </w:style>
  <w:style w:type="paragraph" w:styleId="affffff3">
    <w:name w:val="endnote text"/>
    <w:basedOn w:val="a1"/>
    <w:link w:val="affffff4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basedOn w:val="a2"/>
    <w:link w:val="affffff3"/>
    <w:uiPriority w:val="99"/>
    <w:rsid w:val="00354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раздел"/>
    <w:basedOn w:val="af0"/>
    <w:uiPriority w:val="99"/>
    <w:rsid w:val="0035489F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35489F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6">
    <w:name w:val="маркер круг"/>
    <w:basedOn w:val="1fc"/>
    <w:uiPriority w:val="99"/>
    <w:rsid w:val="0035489F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35489F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7">
    <w:name w:val="Содержание учебного предмета"/>
    <w:basedOn w:val="af0"/>
    <w:uiPriority w:val="99"/>
    <w:rsid w:val="0035489F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8">
    <w:name w:val="маркер ромб"/>
    <w:basedOn w:val="affffff6"/>
    <w:uiPriority w:val="99"/>
    <w:rsid w:val="0035489F"/>
  </w:style>
  <w:style w:type="character" w:customStyle="1" w:styleId="s1">
    <w:name w:val="s1"/>
    <w:uiPriority w:val="99"/>
    <w:rsid w:val="0035489F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35489F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35489F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35489F"/>
    <w:rPr>
      <w:color w:val="000000"/>
      <w:w w:val="100"/>
    </w:rPr>
  </w:style>
  <w:style w:type="character" w:customStyle="1" w:styleId="s3">
    <w:name w:val="s3"/>
    <w:uiPriority w:val="99"/>
    <w:rsid w:val="0035489F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35489F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35489F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9">
    <w:name w:val="!!!!"/>
    <w:basedOn w:val="af0"/>
    <w:uiPriority w:val="99"/>
    <w:rsid w:val="0035489F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35489F"/>
    <w:rPr>
      <w:rFonts w:ascii="Century Schoolbook" w:hAnsi="Century Schoolbook" w:cs="Century Schoolbook"/>
      <w:color w:val="000000"/>
      <w:w w:val="100"/>
    </w:rPr>
  </w:style>
  <w:style w:type="paragraph" w:customStyle="1" w:styleId="affffffa">
    <w:name w:val="МЕЖ"/>
    <w:basedOn w:val="af0"/>
    <w:uiPriority w:val="99"/>
    <w:rsid w:val="0035489F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b">
    <w:name w:val="цифра"/>
    <w:uiPriority w:val="99"/>
    <w:rsid w:val="0035489F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c">
    <w:name w:val="ПОДЗАГЛ"/>
    <w:basedOn w:val="1f7"/>
    <w:uiPriority w:val="99"/>
    <w:rsid w:val="0035489F"/>
    <w:pPr>
      <w:spacing w:after="113"/>
    </w:pPr>
    <w:rPr>
      <w:caps w:val="0"/>
      <w:lang w:eastAsia="en-US"/>
    </w:rPr>
  </w:style>
  <w:style w:type="paragraph" w:customStyle="1" w:styleId="affffffd">
    <w:name w:val="Список_кружок_ручной"/>
    <w:basedOn w:val="af0"/>
    <w:uiPriority w:val="99"/>
    <w:rsid w:val="0035489F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35489F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35489F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35489F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35489F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35489F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35489F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35489F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35489F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35489F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e">
    <w:name w:val="заг в тексте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35489F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35489F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35489F"/>
    <w:rPr>
      <w:rFonts w:ascii="Calibri" w:hAnsi="Calibri" w:cs="Calibri"/>
    </w:rPr>
  </w:style>
  <w:style w:type="character" w:customStyle="1" w:styleId="afffffff">
    <w:name w:val="Колонтитул_"/>
    <w:link w:val="1ff2"/>
    <w:uiPriority w:val="99"/>
    <w:locked/>
    <w:rsid w:val="0035489F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f"/>
    <w:uiPriority w:val="99"/>
    <w:rsid w:val="0035489F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0">
    <w:name w:val="Колонтитул"/>
    <w:uiPriority w:val="99"/>
    <w:rsid w:val="0035489F"/>
  </w:style>
  <w:style w:type="paragraph" w:customStyle="1" w:styleId="311">
    <w:name w:val="Заголовок №31"/>
    <w:basedOn w:val="a1"/>
    <w:link w:val="3b"/>
    <w:uiPriority w:val="99"/>
    <w:rsid w:val="0035489F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35489F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1">
    <w:name w:val="Основной текст + Курсив"/>
    <w:uiPriority w:val="99"/>
    <w:rsid w:val="0035489F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35489F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35489F"/>
  </w:style>
  <w:style w:type="paragraph" w:customStyle="1" w:styleId="310">
    <w:name w:val="Основной текст (3)1"/>
    <w:basedOn w:val="a1"/>
    <w:link w:val="39"/>
    <w:uiPriority w:val="99"/>
    <w:rsid w:val="0035489F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35489F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35489F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35489F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35489F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35489F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35489F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2">
    <w:name w:val="Основной текст + Малые прописные"/>
    <w:uiPriority w:val="99"/>
    <w:rsid w:val="0035489F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35489F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35489F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35489F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35489F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35489F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35489F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35489F"/>
  </w:style>
  <w:style w:type="character" w:customStyle="1" w:styleId="4a">
    <w:name w:val="Основной текст (4) + Не курсив"/>
    <w:uiPriority w:val="99"/>
    <w:rsid w:val="0035489F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35489F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35489F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0">
    <w:name w:val="Основной текст (3) + Не курсив"/>
    <w:uiPriority w:val="99"/>
    <w:rsid w:val="0035489F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3">
    <w:name w:val="Стиль"/>
    <w:basedOn w:val="a1"/>
    <w:next w:val="aff9"/>
    <w:uiPriority w:val="99"/>
    <w:rsid w:val="0035489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35489F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35489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35489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35489F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35489F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35489F"/>
    <w:rPr>
      <w:lang w:val="en-US" w:eastAsia="en-US"/>
    </w:rPr>
  </w:style>
  <w:style w:type="character" w:customStyle="1" w:styleId="translation-chunk">
    <w:name w:val="translation-chunk"/>
    <w:uiPriority w:val="99"/>
    <w:rsid w:val="0035489F"/>
  </w:style>
  <w:style w:type="character" w:customStyle="1" w:styleId="221">
    <w:name w:val="Знак Знак22"/>
    <w:uiPriority w:val="99"/>
    <w:locked/>
    <w:rsid w:val="0035489F"/>
  </w:style>
  <w:style w:type="character" w:customStyle="1" w:styleId="afffffff4">
    <w:name w:val="Òåêñò âûíîñêè Çíàê"/>
    <w:uiPriority w:val="99"/>
    <w:rsid w:val="0035489F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35489F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35489F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35489F"/>
  </w:style>
  <w:style w:type="character" w:customStyle="1" w:styleId="521">
    <w:name w:val="Заголовок №5 (2)_"/>
    <w:link w:val="5210"/>
    <w:uiPriority w:val="99"/>
    <w:locked/>
    <w:rsid w:val="0035489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35489F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35489F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35489F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35489F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35489F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35489F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35489F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35489F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35489F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35489F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35489F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35489F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35489F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5">
    <w:name w:val="список кружок"/>
    <w:basedOn w:val="af0"/>
    <w:uiPriority w:val="99"/>
    <w:rsid w:val="0035489F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35489F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6">
    <w:name w:val="п/ж курс"/>
    <w:basedOn w:val="affffa"/>
    <w:uiPriority w:val="99"/>
    <w:rsid w:val="0035489F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7">
    <w:name w:val="Глава"/>
    <w:basedOn w:val="af0"/>
    <w:uiPriority w:val="99"/>
    <w:rsid w:val="0035489F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8">
    <w:name w:val="заг літ"/>
    <w:basedOn w:val="afff"/>
    <w:uiPriority w:val="99"/>
    <w:rsid w:val="0035489F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9">
    <w:name w:val="Раздел"/>
    <w:basedOn w:val="1ff4"/>
    <w:uiPriority w:val="99"/>
    <w:rsid w:val="0035489F"/>
    <w:pPr>
      <w:spacing w:after="57"/>
    </w:pPr>
    <w:rPr>
      <w:spacing w:val="31"/>
      <w:sz w:val="22"/>
      <w:szCs w:val="22"/>
    </w:rPr>
  </w:style>
  <w:style w:type="paragraph" w:customStyle="1" w:styleId="afffffffa">
    <w:name w:val="литература заг"/>
    <w:basedOn w:val="affffa"/>
    <w:uiPriority w:val="99"/>
    <w:rsid w:val="0035489F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b">
    <w:name w:val="текст табл"/>
    <w:basedOn w:val="affffa"/>
    <w:uiPriority w:val="99"/>
    <w:rsid w:val="0035489F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c">
    <w:name w:val="петит с кружком"/>
    <w:basedOn w:val="afffffff5"/>
    <w:uiPriority w:val="99"/>
    <w:rsid w:val="0035489F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35489F"/>
    <w:rPr>
      <w:color w:val="auto"/>
      <w:w w:val="100"/>
      <w:sz w:val="21"/>
      <w:szCs w:val="21"/>
    </w:rPr>
  </w:style>
  <w:style w:type="character" w:customStyle="1" w:styleId="afffffffd">
    <w:name w:val="ероглиф"/>
    <w:uiPriority w:val="99"/>
    <w:rsid w:val="0035489F"/>
    <w:rPr>
      <w:rFonts w:ascii="SimSun" w:eastAsia="SimSun" w:cs="SimSun"/>
    </w:rPr>
  </w:style>
  <w:style w:type="character" w:customStyle="1" w:styleId="afffffffe">
    <w:name w:val="школьная"/>
    <w:uiPriority w:val="99"/>
    <w:rsid w:val="0035489F"/>
    <w:rPr>
      <w:rFonts w:ascii="SchoolBookNewC" w:eastAsia="Times New Roman" w:cs="SchoolBookNewC"/>
    </w:rPr>
  </w:style>
  <w:style w:type="paragraph" w:customStyle="1" w:styleId="affffffff">
    <w:name w:val="головка табл"/>
    <w:basedOn w:val="affffa"/>
    <w:uiPriority w:val="99"/>
    <w:rsid w:val="0035489F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0">
    <w:name w:val="Отбивка"/>
    <w:basedOn w:val="affffa"/>
    <w:uiPriority w:val="99"/>
    <w:rsid w:val="0035489F"/>
    <w:pPr>
      <w:spacing w:before="113"/>
    </w:pPr>
    <w:rPr>
      <w:rFonts w:hAnsi="Times New Roman"/>
      <w:b/>
      <w:bCs/>
      <w:i/>
      <w:iCs/>
    </w:rPr>
  </w:style>
  <w:style w:type="paragraph" w:customStyle="1" w:styleId="affffffff1">
    <w:name w:val="заг табл"/>
    <w:basedOn w:val="affffa"/>
    <w:uiPriority w:val="99"/>
    <w:rsid w:val="0035489F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a"/>
    <w:uiPriority w:val="99"/>
    <w:rsid w:val="0035489F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35489F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35489F"/>
  </w:style>
  <w:style w:type="character" w:customStyle="1" w:styleId="215">
    <w:name w:val="Знак Знак21"/>
    <w:uiPriority w:val="99"/>
    <w:locked/>
    <w:rsid w:val="0035489F"/>
  </w:style>
  <w:style w:type="character" w:customStyle="1" w:styleId="1110">
    <w:name w:val="Знак Знак111"/>
    <w:uiPriority w:val="99"/>
    <w:locked/>
    <w:rsid w:val="0035489F"/>
  </w:style>
  <w:style w:type="character" w:customStyle="1" w:styleId="2fd">
    <w:name w:val="Сноска (2)"/>
    <w:uiPriority w:val="99"/>
    <w:rsid w:val="0035489F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35489F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35489F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c">
    <w:name w:val="Сноска_"/>
    <w:link w:val="afffb"/>
    <w:uiPriority w:val="99"/>
    <w:locked/>
    <w:rsid w:val="0035489F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2">
    <w:name w:val="Подпись к таблице_"/>
    <w:uiPriority w:val="99"/>
    <w:rsid w:val="0035489F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3">
    <w:name w:val="Подпись к таблице"/>
    <w:uiPriority w:val="99"/>
    <w:rsid w:val="0035489F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35489F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35489F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35489F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35489F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35489F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35489F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35489F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35489F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4">
    <w:name w:val="[Áåç ñòèë]"/>
    <w:basedOn w:val="a1"/>
    <w:uiPriority w:val="99"/>
    <w:rsid w:val="0035489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35489F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35489F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35489F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35489F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5">
    <w:name w:val="Subtitle"/>
    <w:basedOn w:val="a1"/>
    <w:next w:val="a1"/>
    <w:link w:val="affffffff6"/>
    <w:uiPriority w:val="99"/>
    <w:qFormat/>
    <w:rsid w:val="0035489F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6">
    <w:name w:val="Подзаголовок Знак"/>
    <w:basedOn w:val="a2"/>
    <w:link w:val="affffffff5"/>
    <w:uiPriority w:val="99"/>
    <w:rsid w:val="0035489F"/>
    <w:rPr>
      <w:rFonts w:ascii="Cambria" w:eastAsia="Times New Roman" w:hAnsi="Cambria" w:cs="Cambria"/>
      <w:sz w:val="24"/>
      <w:szCs w:val="24"/>
      <w:lang w:eastAsia="ru-RU"/>
    </w:rPr>
  </w:style>
  <w:style w:type="character" w:styleId="affffffff7">
    <w:name w:val="Subtle Emphasis"/>
    <w:basedOn w:val="a2"/>
    <w:uiPriority w:val="99"/>
    <w:qFormat/>
    <w:rsid w:val="0035489F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35489F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35489F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35489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35489F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35489F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35489F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35489F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35489F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35489F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35489F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35489F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35489F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35489F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8">
    <w:name w:val="FollowedHyperlink"/>
    <w:basedOn w:val="a2"/>
    <w:uiPriority w:val="99"/>
    <w:semiHidden/>
    <w:rsid w:val="0035489F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35489F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35489F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35489F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35489F"/>
    <w:rPr>
      <w:lang w:val="ru-RU" w:eastAsia="ru-RU"/>
    </w:rPr>
  </w:style>
  <w:style w:type="character" w:customStyle="1" w:styleId="231">
    <w:name w:val="Знак Знак23"/>
    <w:uiPriority w:val="99"/>
    <w:rsid w:val="0035489F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3548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d"/>
    <w:uiPriority w:val="99"/>
    <w:rsid w:val="0035489F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9">
    <w:name w:val="вниз"/>
    <w:uiPriority w:val="99"/>
    <w:rsid w:val="0035489F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a">
    <w:name w:val="вверх"/>
    <w:uiPriority w:val="99"/>
    <w:rsid w:val="0035489F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35489F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b">
    <w:name w:val="endnote reference"/>
    <w:basedOn w:val="a2"/>
    <w:uiPriority w:val="99"/>
    <w:semiHidden/>
    <w:rsid w:val="0035489F"/>
    <w:rPr>
      <w:vertAlign w:val="superscript"/>
    </w:rPr>
  </w:style>
  <w:style w:type="paragraph" w:customStyle="1" w:styleId="1ff5">
    <w:name w:val="Список 1"/>
    <w:basedOn w:val="afff8"/>
    <w:uiPriority w:val="99"/>
    <w:rsid w:val="0035489F"/>
    <w:pPr>
      <w:spacing w:line="274" w:lineRule="auto"/>
    </w:pPr>
    <w:rPr>
      <w:rFonts w:ascii="PragmaticaC" w:hAnsi="PragmaticaC" w:cs="PragmaticaC"/>
    </w:rPr>
  </w:style>
  <w:style w:type="paragraph" w:customStyle="1" w:styleId="affffffffc">
    <w:name w:val="ДЛя доп чтения"/>
    <w:basedOn w:val="afc"/>
    <w:uiPriority w:val="99"/>
    <w:rsid w:val="0035489F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35489F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35489F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35489F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35489F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d">
    <w:name w:val="Основной текст + Полужирный"/>
    <w:aliases w:val="Курсив3,Основной текст (2) + Полужирный1"/>
    <w:uiPriority w:val="99"/>
    <w:rsid w:val="0035489F"/>
    <w:rPr>
      <w:b/>
      <w:bCs/>
    </w:rPr>
  </w:style>
  <w:style w:type="character" w:customStyle="1" w:styleId="65">
    <w:name w:val="Основной текст (6) + Курсив"/>
    <w:uiPriority w:val="99"/>
    <w:rsid w:val="0035489F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35489F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35489F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35489F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35489F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35489F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35489F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35489F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35489F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35489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35489F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35489F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35489F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35489F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35489F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35489F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35489F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35489F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35489F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35489F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35489F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35489F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35489F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35489F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35489F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35489F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35489F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35489F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35489F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35489F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35489F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35489F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35489F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35489F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35489F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e">
    <w:name w:val="Название темы"/>
    <w:basedOn w:val="a1"/>
    <w:next w:val="a1"/>
    <w:uiPriority w:val="99"/>
    <w:rsid w:val="0035489F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f">
    <w:name w:val="Название параграфа"/>
    <w:basedOn w:val="a1"/>
    <w:next w:val="a1"/>
    <w:uiPriority w:val="99"/>
    <w:rsid w:val="0035489F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35489F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35489F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35489F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35489F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35489F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35489F"/>
    <w:pPr>
      <w:spacing w:line="400" w:lineRule="atLeast"/>
    </w:pPr>
  </w:style>
  <w:style w:type="paragraph" w:customStyle="1" w:styleId="TesTStYLe">
    <w:name w:val="TesT StYLe"/>
    <w:uiPriority w:val="99"/>
    <w:rsid w:val="0035489F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35489F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35489F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35489F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35489F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35489F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35489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35489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35489F"/>
    <w:pPr>
      <w:numPr>
        <w:numId w:val="12"/>
      </w:numPr>
    </w:pPr>
  </w:style>
  <w:style w:type="numbering" w:customStyle="1" w:styleId="StyleOutlinenumbered">
    <w:name w:val="Style Outline numbered"/>
    <w:rsid w:val="0035489F"/>
    <w:pPr>
      <w:numPr>
        <w:numId w:val="9"/>
      </w:numPr>
    </w:pPr>
  </w:style>
  <w:style w:type="numbering" w:customStyle="1" w:styleId="StyleOutlinenumbered2">
    <w:name w:val="Style Outline numbered2"/>
    <w:rsid w:val="0035489F"/>
    <w:pPr>
      <w:numPr>
        <w:numId w:val="2"/>
      </w:numPr>
    </w:pPr>
  </w:style>
  <w:style w:type="numbering" w:customStyle="1" w:styleId="StyleOutlinenumbered1">
    <w:name w:val="Style Outline numbered1"/>
    <w:rsid w:val="0035489F"/>
    <w:pPr>
      <w:numPr>
        <w:numId w:val="10"/>
      </w:numPr>
    </w:pPr>
  </w:style>
  <w:style w:type="numbering" w:customStyle="1" w:styleId="StyleOutlinenumbered111">
    <w:name w:val="Style Outline numbered111"/>
    <w:rsid w:val="0035489F"/>
  </w:style>
  <w:style w:type="numbering" w:customStyle="1" w:styleId="StyleOutlinenumbered3">
    <w:name w:val="Style Outline numbered3"/>
    <w:rsid w:val="0035489F"/>
  </w:style>
  <w:style w:type="numbering" w:customStyle="1" w:styleId="StyleOutlinenumbered21">
    <w:name w:val="Style Outline numbered21"/>
    <w:rsid w:val="0035489F"/>
  </w:style>
  <w:style w:type="numbering" w:customStyle="1" w:styleId="StyleOutlinenumbered12">
    <w:name w:val="Style Outline numbered12"/>
    <w:rsid w:val="0035489F"/>
  </w:style>
  <w:style w:type="character" w:customStyle="1" w:styleId="tlid-translation">
    <w:name w:val="tlid-translation"/>
    <w:basedOn w:val="a2"/>
    <w:rsid w:val="0035489F"/>
  </w:style>
  <w:style w:type="character" w:customStyle="1" w:styleId="afffffffff0">
    <w:name w:val="Знак Знак"/>
    <w:uiPriority w:val="99"/>
    <w:semiHidden/>
    <w:rsid w:val="0035489F"/>
    <w:rPr>
      <w:rFonts w:ascii="Segoe UI" w:hAnsi="Segoe UI"/>
      <w:sz w:val="18"/>
      <w:lang w:val="x-none" w:eastAsia="en-US"/>
    </w:rPr>
  </w:style>
  <w:style w:type="character" w:customStyle="1" w:styleId="3f2">
    <w:name w:val="Знак Знак3"/>
    <w:uiPriority w:val="99"/>
    <w:locked/>
    <w:rsid w:val="0035489F"/>
  </w:style>
  <w:style w:type="character" w:customStyle="1" w:styleId="1ff6">
    <w:name w:val="Знак Знак1"/>
    <w:locked/>
    <w:rsid w:val="0035489F"/>
  </w:style>
  <w:style w:type="character" w:customStyle="1" w:styleId="57">
    <w:name w:val="Знак Знак5"/>
    <w:basedOn w:val="a2"/>
    <w:uiPriority w:val="99"/>
    <w:semiHidden/>
    <w:locked/>
    <w:rsid w:val="0035489F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35489F"/>
  </w:style>
  <w:style w:type="character" w:customStyle="1" w:styleId="y2iqfc">
    <w:name w:val="y2iqfc"/>
    <w:basedOn w:val="a2"/>
    <w:rsid w:val="0035489F"/>
  </w:style>
  <w:style w:type="character" w:customStyle="1" w:styleId="hps">
    <w:name w:val="hps"/>
    <w:basedOn w:val="a2"/>
    <w:rsid w:val="0035489F"/>
    <w:rPr>
      <w:rFonts w:cs="Times New Roman"/>
    </w:rPr>
  </w:style>
  <w:style w:type="character" w:customStyle="1" w:styleId="normaltextrun">
    <w:name w:val="normaltextrun"/>
    <w:rsid w:val="0035489F"/>
  </w:style>
  <w:style w:type="paragraph" w:customStyle="1" w:styleId="paragraph">
    <w:name w:val="paragraph"/>
    <w:basedOn w:val="a1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35489F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35489F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35489F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35489F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35489F"/>
    <w:rPr>
      <w:rFonts w:ascii="Symbol" w:hAnsi="Symbol" w:hint="default"/>
    </w:rPr>
  </w:style>
  <w:style w:type="character" w:customStyle="1" w:styleId="3f3">
    <w:name w:val="Нижний колонтитул Знак3"/>
    <w:locked/>
    <w:rsid w:val="0035489F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35489F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35489F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35489F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35489F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35489F"/>
    <w:rPr>
      <w:sz w:val="24"/>
      <w:lang w:val="ru-RU" w:eastAsia="ru-RU"/>
    </w:rPr>
  </w:style>
  <w:style w:type="character" w:customStyle="1" w:styleId="1ff7">
    <w:name w:val="Подзаголовок Знак1"/>
    <w:locked/>
    <w:rsid w:val="0035489F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3f4">
    <w:name w:val="Подзаголовок Знак3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2ff2">
    <w:name w:val="Подзаголовок Знак2"/>
    <w:rsid w:val="0035489F"/>
    <w:rPr>
      <w:rFonts w:ascii="Cambria" w:hAnsi="Cambria"/>
      <w:sz w:val="24"/>
    </w:rPr>
  </w:style>
  <w:style w:type="paragraph" w:customStyle="1" w:styleId="3f5">
    <w:name w:val="З3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1">
    <w:name w:val="класс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35489F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2">
    <w:name w:val="основн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3">
    <w:name w:val="Document Map"/>
    <w:basedOn w:val="a1"/>
    <w:link w:val="afffffffff4"/>
    <w:uiPriority w:val="99"/>
    <w:semiHidden/>
    <w:rsid w:val="003548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4">
    <w:name w:val="Схема документа Знак"/>
    <w:basedOn w:val="a2"/>
    <w:link w:val="afffffffff3"/>
    <w:uiPriority w:val="99"/>
    <w:semiHidden/>
    <w:rsid w:val="003548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35489F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6">
    <w:name w:val="Обычный3"/>
    <w:uiPriority w:val="99"/>
    <w:rsid w:val="0035489F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5">
    <w:name w:val="Block Text"/>
    <w:basedOn w:val="a1"/>
    <w:rsid w:val="0035489F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35489F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35489F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6">
    <w:name w:val="ЛП работы"/>
    <w:uiPriority w:val="99"/>
    <w:rsid w:val="0035489F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b"/>
    <w:qFormat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35489F"/>
  </w:style>
  <w:style w:type="character" w:customStyle="1" w:styleId="FontStyle28">
    <w:name w:val="Font Style28"/>
    <w:rsid w:val="0035489F"/>
    <w:rPr>
      <w:rFonts w:ascii="Times New Roman" w:hAnsi="Times New Roman"/>
      <w:sz w:val="18"/>
    </w:rPr>
  </w:style>
  <w:style w:type="character" w:customStyle="1" w:styleId="FontStyle30">
    <w:name w:val="Font Style30"/>
    <w:rsid w:val="0035489F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3548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35489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35489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35489F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35489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35489F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35489F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35489F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3548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35489F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35489F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35489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35489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35489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35489F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35489F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35489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35489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35489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35489F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35489F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35489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35489F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35489F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35489F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35489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35489F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35489F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35489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35489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35489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35489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35489F"/>
    <w:rPr>
      <w:rFonts w:ascii="Times New Roman" w:hAnsi="Times New Roman"/>
      <w:caps/>
    </w:rPr>
  </w:style>
  <w:style w:type="character" w:customStyle="1" w:styleId="promulgator">
    <w:name w:val="promulgator"/>
    <w:rsid w:val="0035489F"/>
    <w:rPr>
      <w:rFonts w:ascii="Times New Roman" w:hAnsi="Times New Roman"/>
      <w:caps/>
    </w:rPr>
  </w:style>
  <w:style w:type="character" w:customStyle="1" w:styleId="datepr">
    <w:name w:val="datepr"/>
    <w:rsid w:val="0035489F"/>
    <w:rPr>
      <w:rFonts w:ascii="Times New Roman" w:hAnsi="Times New Roman"/>
    </w:rPr>
  </w:style>
  <w:style w:type="character" w:customStyle="1" w:styleId="datecity">
    <w:name w:val="datecity"/>
    <w:rsid w:val="0035489F"/>
    <w:rPr>
      <w:rFonts w:ascii="Times New Roman" w:hAnsi="Times New Roman"/>
      <w:sz w:val="24"/>
    </w:rPr>
  </w:style>
  <w:style w:type="character" w:customStyle="1" w:styleId="datereg">
    <w:name w:val="datereg"/>
    <w:rsid w:val="0035489F"/>
    <w:rPr>
      <w:rFonts w:ascii="Times New Roman" w:hAnsi="Times New Roman"/>
    </w:rPr>
  </w:style>
  <w:style w:type="character" w:customStyle="1" w:styleId="number">
    <w:name w:val="number"/>
    <w:rsid w:val="0035489F"/>
    <w:rPr>
      <w:rFonts w:ascii="Times New Roman" w:hAnsi="Times New Roman"/>
    </w:rPr>
  </w:style>
  <w:style w:type="character" w:customStyle="1" w:styleId="bigsimbol">
    <w:name w:val="bigsimbol"/>
    <w:rsid w:val="0035489F"/>
    <w:rPr>
      <w:rFonts w:ascii="Times New Roman" w:hAnsi="Times New Roman"/>
      <w:caps/>
    </w:rPr>
  </w:style>
  <w:style w:type="character" w:customStyle="1" w:styleId="onewind3">
    <w:name w:val="onewind3"/>
    <w:rsid w:val="0035489F"/>
    <w:rPr>
      <w:rFonts w:ascii="Wingdings 3" w:hAnsi="Wingdings 3"/>
    </w:rPr>
  </w:style>
  <w:style w:type="character" w:customStyle="1" w:styleId="onewind2">
    <w:name w:val="onewind2"/>
    <w:rsid w:val="0035489F"/>
    <w:rPr>
      <w:rFonts w:ascii="Wingdings 2" w:hAnsi="Wingdings 2"/>
    </w:rPr>
  </w:style>
  <w:style w:type="character" w:customStyle="1" w:styleId="onewind">
    <w:name w:val="onewind"/>
    <w:rsid w:val="0035489F"/>
    <w:rPr>
      <w:rFonts w:ascii="Wingdings" w:hAnsi="Wingdings"/>
    </w:rPr>
  </w:style>
  <w:style w:type="character" w:customStyle="1" w:styleId="rednoun">
    <w:name w:val="rednoun"/>
    <w:basedOn w:val="a2"/>
    <w:rsid w:val="0035489F"/>
    <w:rPr>
      <w:rFonts w:cs="Times New Roman"/>
    </w:rPr>
  </w:style>
  <w:style w:type="character" w:customStyle="1" w:styleId="post">
    <w:name w:val="post"/>
    <w:rsid w:val="0035489F"/>
    <w:rPr>
      <w:rFonts w:ascii="Times New Roman" w:hAnsi="Times New Roman"/>
      <w:b/>
      <w:sz w:val="22"/>
    </w:rPr>
  </w:style>
  <w:style w:type="character" w:customStyle="1" w:styleId="pers">
    <w:name w:val="pers"/>
    <w:rsid w:val="0035489F"/>
    <w:rPr>
      <w:rFonts w:ascii="Times New Roman" w:hAnsi="Times New Roman"/>
      <w:b/>
      <w:sz w:val="22"/>
    </w:rPr>
  </w:style>
  <w:style w:type="character" w:customStyle="1" w:styleId="arabic">
    <w:name w:val="arabic"/>
    <w:rsid w:val="0035489F"/>
    <w:rPr>
      <w:rFonts w:ascii="Times New Roman" w:hAnsi="Times New Roman"/>
    </w:rPr>
  </w:style>
  <w:style w:type="character" w:customStyle="1" w:styleId="articlec">
    <w:name w:val="articlec"/>
    <w:rsid w:val="0035489F"/>
    <w:rPr>
      <w:rFonts w:ascii="Times New Roman" w:hAnsi="Times New Roman"/>
      <w:b/>
    </w:rPr>
  </w:style>
  <w:style w:type="character" w:customStyle="1" w:styleId="roman">
    <w:name w:val="roman"/>
    <w:rsid w:val="0035489F"/>
    <w:rPr>
      <w:rFonts w:ascii="Arial" w:hAnsi="Arial"/>
    </w:rPr>
  </w:style>
  <w:style w:type="character" w:customStyle="1" w:styleId="snoskiindex">
    <w:name w:val="snoskiindex"/>
    <w:rsid w:val="0035489F"/>
    <w:rPr>
      <w:rFonts w:ascii="Times New Roman" w:hAnsi="Times New Roman"/>
    </w:rPr>
  </w:style>
  <w:style w:type="table" w:customStyle="1" w:styleId="tablencpi">
    <w:name w:val="tablencpi"/>
    <w:basedOn w:val="a3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35489F"/>
    <w:rPr>
      <w:rFonts w:cs="Times New Roman"/>
    </w:rPr>
  </w:style>
  <w:style w:type="character" w:customStyle="1" w:styleId="251">
    <w:name w:val="Знак Знак25"/>
    <w:rsid w:val="0035489F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35489F"/>
  </w:style>
  <w:style w:type="paragraph" w:customStyle="1" w:styleId="1010">
    <w:name w:val="Ари101"/>
    <w:aliases w:val="3_центр"/>
    <w:rsid w:val="0035489F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35489F"/>
    <w:rPr>
      <w:rFonts w:ascii="Calibri Light" w:eastAsia="等线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3548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35489F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35489F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35489F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35489F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35489F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35489F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35489F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35489F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35489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35489F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35489F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35489F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35489F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35489F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35489F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35489F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35489F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35489F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35489F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35489F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35489F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35489F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35489F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35489F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35489F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35489F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3548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3548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35489F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3548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7">
    <w:name w:val="Book Title"/>
    <w:basedOn w:val="a2"/>
    <w:uiPriority w:val="33"/>
    <w:qFormat/>
    <w:rsid w:val="0035489F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35489F"/>
  </w:style>
  <w:style w:type="table" w:customStyle="1" w:styleId="4f0">
    <w:name w:val="Сетка таблицы4"/>
    <w:basedOn w:val="a3"/>
    <w:next w:val="af9"/>
    <w:uiPriority w:val="99"/>
    <w:rsid w:val="003548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35489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35489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35489F"/>
  </w:style>
  <w:style w:type="numbering" w:customStyle="1" w:styleId="StyleOutlinenumbered31">
    <w:name w:val="Style Outline numbered31"/>
    <w:rsid w:val="0035489F"/>
  </w:style>
  <w:style w:type="numbering" w:customStyle="1" w:styleId="StyleOutlinenumbered211">
    <w:name w:val="Style Outline numbered211"/>
    <w:rsid w:val="0035489F"/>
  </w:style>
  <w:style w:type="numbering" w:customStyle="1" w:styleId="StyleOutlinenumbered121">
    <w:name w:val="Style Outline numbered121"/>
    <w:rsid w:val="0035489F"/>
  </w:style>
  <w:style w:type="paragraph" w:customStyle="1" w:styleId="afffffffff8">
    <w:name w:val="Центр"/>
    <w:rsid w:val="0035489F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35489F"/>
    <w:rPr>
      <w:rFonts w:ascii="Calibri Light" w:eastAsia="等线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35489F"/>
    <w:rPr>
      <w:rFonts w:ascii="Calibri Light" w:eastAsia="等线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35489F"/>
    <w:rPr>
      <w:rFonts w:ascii="Calibri Light" w:eastAsia="等线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3548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3548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3548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35489F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6261</Words>
  <Characters>35694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2023-08-28T11:34:00Z</dcterms:created>
  <dcterms:modified xsi:type="dcterms:W3CDTF">2023-08-28T11:34:00Z</dcterms:modified>
</cp:coreProperties>
</file>