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164" w:type="dxa"/>
        <w:jc w:val="right"/>
        <w:tblBorders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64"/>
      </w:tblGrid>
      <w:tr w:rsidR="00265627" w:rsidRPr="00265627" w:rsidTr="00C008E8">
        <w:trPr>
          <w:trHeight w:val="223"/>
          <w:jc w:val="right"/>
        </w:trPr>
        <w:tc>
          <w:tcPr>
            <w:tcW w:w="4164" w:type="dxa"/>
          </w:tcPr>
          <w:p w:rsidR="00265627" w:rsidRPr="00265627" w:rsidRDefault="00265627" w:rsidP="00265627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265627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ЗАЦВЕРДЖАНА</w:t>
            </w:r>
          </w:p>
        </w:tc>
      </w:tr>
      <w:tr w:rsidR="00265627" w:rsidRPr="00265627" w:rsidTr="00C008E8">
        <w:trPr>
          <w:jc w:val="right"/>
        </w:trPr>
        <w:tc>
          <w:tcPr>
            <w:tcW w:w="4164" w:type="dxa"/>
          </w:tcPr>
          <w:p w:rsidR="00265627" w:rsidRPr="00265627" w:rsidRDefault="00265627" w:rsidP="00265627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265627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Пастанова</w:t>
            </w:r>
          </w:p>
          <w:p w:rsidR="00265627" w:rsidRPr="00265627" w:rsidRDefault="00265627" w:rsidP="00265627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265627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Міністэрства адукацыі</w:t>
            </w:r>
          </w:p>
        </w:tc>
      </w:tr>
      <w:tr w:rsidR="00265627" w:rsidRPr="00265627" w:rsidTr="00C008E8">
        <w:trPr>
          <w:jc w:val="right"/>
        </w:trPr>
        <w:tc>
          <w:tcPr>
            <w:tcW w:w="4164" w:type="dxa"/>
          </w:tcPr>
          <w:p w:rsidR="00265627" w:rsidRPr="00265627" w:rsidRDefault="00265627" w:rsidP="00265627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265627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Рэспублікі Беларусь</w:t>
            </w:r>
          </w:p>
        </w:tc>
      </w:tr>
      <w:tr w:rsidR="00265627" w:rsidRPr="00265627" w:rsidTr="00C008E8">
        <w:trPr>
          <w:trHeight w:val="709"/>
          <w:jc w:val="right"/>
        </w:trPr>
        <w:tc>
          <w:tcPr>
            <w:tcW w:w="4164" w:type="dxa"/>
          </w:tcPr>
          <w:p w:rsidR="00265627" w:rsidRPr="00265627" w:rsidRDefault="00265627" w:rsidP="00265627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265627">
              <w:rPr>
                <w:rFonts w:ascii="Times New Roman" w:eastAsia="Times New Roman" w:hAnsi="Times New Roman" w:cs="Times New Roman"/>
                <w:sz w:val="30"/>
                <w:szCs w:val="28"/>
                <w:lang w:val="be-BY"/>
              </w:rPr>
              <w:t>29.06.2023 № 181</w:t>
            </w:r>
          </w:p>
        </w:tc>
      </w:tr>
    </w:tbl>
    <w:p w:rsidR="00265627" w:rsidRPr="00265627" w:rsidRDefault="00265627" w:rsidP="00265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265627" w:rsidRPr="00265627" w:rsidRDefault="00265627" w:rsidP="00265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265627" w:rsidRPr="00265627" w:rsidRDefault="00265627" w:rsidP="00265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265627" w:rsidRPr="00265627" w:rsidRDefault="00265627" w:rsidP="00265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265627" w:rsidRPr="00265627" w:rsidRDefault="00265627" w:rsidP="00265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265627" w:rsidRPr="00265627" w:rsidRDefault="00265627" w:rsidP="00265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265627" w:rsidRPr="00265627" w:rsidRDefault="00265627" w:rsidP="00265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265627" w:rsidRPr="00265627" w:rsidRDefault="00265627" w:rsidP="00265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265627" w:rsidRPr="00265627" w:rsidRDefault="00265627" w:rsidP="00265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265627" w:rsidRPr="00265627" w:rsidRDefault="00265627" w:rsidP="00265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265627" w:rsidRPr="00265627" w:rsidRDefault="00265627" w:rsidP="00265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265627" w:rsidRPr="00265627" w:rsidRDefault="00265627" w:rsidP="00265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Вучэбная праграма </w:t>
      </w:r>
    </w:p>
    <w:p w:rsidR="00265627" w:rsidRPr="00265627" w:rsidRDefault="00265627" w:rsidP="00265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па вучэбным прадмеце «</w:t>
      </w:r>
      <w:r w:rsidRPr="00265627">
        <w:rPr>
          <w:rFonts w:ascii="Times New Roman" w:eastAsia="Times New Roman" w:hAnsi="Times New Roman" w:cs="Times New Roman"/>
          <w:noProof/>
          <w:sz w:val="30"/>
          <w:szCs w:val="30"/>
          <w:lang w:val="be-BY"/>
        </w:rPr>
        <w:t xml:space="preserve">Беларуская </w:t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літаратура» </w:t>
      </w:r>
      <w:r w:rsidRPr="00265627">
        <w:rPr>
          <w:rFonts w:ascii="Times New Roman" w:eastAsia="Times New Roman" w:hAnsi="Times New Roman" w:cs="Times New Roman"/>
          <w:noProof/>
          <w:sz w:val="30"/>
          <w:szCs w:val="30"/>
          <w:lang w:val="be-BY"/>
        </w:rPr>
        <w:t>для Х–XІ класаў устаноў адукацыі,</w:t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265627">
        <w:rPr>
          <w:rFonts w:ascii="Times New Roman" w:eastAsia="Times New Roman" w:hAnsi="Times New Roman" w:cs="Times New Roman"/>
          <w:noProof/>
          <w:sz w:val="30"/>
          <w:szCs w:val="30"/>
          <w:lang w:val="be-BY"/>
        </w:rPr>
        <w:t>якія рэалізуюць адукацыйныя праграмы агульнай сярэдняй адукацыі</w:t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265627">
        <w:rPr>
          <w:rFonts w:ascii="Times New Roman" w:eastAsia="Times New Roman" w:hAnsi="Times New Roman" w:cs="Times New Roman"/>
          <w:noProof/>
          <w:sz w:val="30"/>
          <w:szCs w:val="30"/>
          <w:lang w:val="be-BY"/>
        </w:rPr>
        <w:t>з беларускай і рускай мовамі навучання і выхавання</w:t>
      </w:r>
    </w:p>
    <w:p w:rsidR="00265627" w:rsidRPr="00265627" w:rsidRDefault="00265627" w:rsidP="00265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(павышаны ўзровень)</w:t>
      </w:r>
    </w:p>
    <w:p w:rsidR="00265627" w:rsidRPr="00265627" w:rsidRDefault="00265627" w:rsidP="00265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265627" w:rsidRPr="00265627" w:rsidRDefault="00265627" w:rsidP="00265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265627" w:rsidRPr="00265627" w:rsidRDefault="00265627" w:rsidP="0026562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/>
        </w:rPr>
      </w:pPr>
    </w:p>
    <w:p w:rsidR="00265627" w:rsidRPr="00265627" w:rsidRDefault="00265627" w:rsidP="0026562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/>
        </w:rPr>
      </w:pPr>
    </w:p>
    <w:p w:rsidR="00265627" w:rsidRPr="00265627" w:rsidRDefault="00265627" w:rsidP="0026562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/>
        </w:rPr>
      </w:pPr>
    </w:p>
    <w:p w:rsidR="00265627" w:rsidRPr="00265627" w:rsidRDefault="00265627" w:rsidP="00265627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caps/>
          <w:sz w:val="30"/>
          <w:szCs w:val="30"/>
          <w:lang w:val="be-BY"/>
        </w:rPr>
        <w:br w:type="page"/>
      </w:r>
      <w:r w:rsidRPr="00265627">
        <w:rPr>
          <w:rFonts w:ascii="Times New Roman" w:eastAsia="Times New Roman" w:hAnsi="Times New Roman" w:cs="Times New Roman"/>
          <w:caps/>
          <w:sz w:val="30"/>
          <w:szCs w:val="30"/>
          <w:lang w:val="be-BY"/>
        </w:rPr>
        <w:lastRenderedPageBreak/>
        <w:t>Глава 1</w:t>
      </w:r>
    </w:p>
    <w:p w:rsidR="00265627" w:rsidRPr="00265627" w:rsidRDefault="00265627" w:rsidP="00265627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caps/>
          <w:sz w:val="30"/>
          <w:szCs w:val="30"/>
          <w:lang w:val="be-BY"/>
        </w:rPr>
        <w:t>Агульныя палажэнні</w:t>
      </w:r>
    </w:p>
    <w:p w:rsidR="00265627" w:rsidRPr="00265627" w:rsidRDefault="00265627" w:rsidP="0026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265627" w:rsidRPr="00265627" w:rsidRDefault="00265627" w:rsidP="0026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1. Дадзеная вучэбная праграма па вучэбным прадмеце «</w:t>
      </w:r>
      <w:r w:rsidRPr="00265627">
        <w:rPr>
          <w:rFonts w:ascii="Times New Roman" w:eastAsia="Times New Roman" w:hAnsi="Times New Roman" w:cs="Times New Roman"/>
          <w:noProof/>
          <w:sz w:val="30"/>
          <w:szCs w:val="30"/>
          <w:lang w:val="be-BY"/>
        </w:rPr>
        <w:t xml:space="preserve">Беларуская </w:t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літаратура» (далей – вучэбная праграма) прызначана для вывучэння на павышаным узроўні </w:t>
      </w:r>
      <w:bookmarkStart w:id="0" w:name="_Hlk126154228"/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вучэбнага прадмета «</w:t>
      </w:r>
      <w:r w:rsidRPr="00265627">
        <w:rPr>
          <w:rFonts w:ascii="Times New Roman" w:eastAsia="Times New Roman" w:hAnsi="Times New Roman" w:cs="Times New Roman"/>
          <w:noProof/>
          <w:sz w:val="30"/>
          <w:szCs w:val="30"/>
          <w:lang w:val="be-BY"/>
        </w:rPr>
        <w:t xml:space="preserve">Беларуская </w:t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літаратура» </w:t>
      </w:r>
      <w:bookmarkEnd w:id="0"/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ў Х–ХІ класах устаноў адукацыі, якія рэалізуюць адукацыйныя праграмы агульнай сярэдняй адукацыі.</w:t>
      </w:r>
    </w:p>
    <w:p w:rsidR="00265627" w:rsidRPr="00265627" w:rsidRDefault="00265627" w:rsidP="0026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2. Дадзеная вучэбная праграма разлічана:</w:t>
      </w:r>
    </w:p>
    <w:p w:rsidR="00265627" w:rsidRPr="00265627" w:rsidRDefault="00265627" w:rsidP="0026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на Х клас – 105 вучэбных гадзін (3 гадзіны на тыдзень);</w:t>
      </w:r>
    </w:p>
    <w:p w:rsidR="00265627" w:rsidRPr="00265627" w:rsidRDefault="00265627" w:rsidP="0026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ХІ клас – 102 вучэбныя гадзіны (3 гадзіны на тыдзень).</w:t>
      </w:r>
    </w:p>
    <w:p w:rsidR="00265627" w:rsidRPr="00265627" w:rsidRDefault="00265627" w:rsidP="0026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3. Мэта вывучэння вучэбнага прадмета «</w:t>
      </w:r>
      <w:r w:rsidRPr="00265627">
        <w:rPr>
          <w:rFonts w:ascii="Times New Roman" w:eastAsia="Times New Roman" w:hAnsi="Times New Roman" w:cs="Times New Roman"/>
          <w:noProof/>
          <w:sz w:val="30"/>
          <w:szCs w:val="30"/>
          <w:lang w:val="be-BY"/>
        </w:rPr>
        <w:t xml:space="preserve">Беларуская </w:t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літаратура» – далучэнне вучняў да мастацтва слова ў кантэксце духоўнага і сацыяльна-гістарычнага жыцця народа і фарміраванне на гэтай аснове мастацкага мыслення, эстэтычных пачуццяў, чытацкай і маўленчай культуры, выхаванне чалавека з глыбокім гуманістычным і дэмакратычным светапоглядам, развітым пачуццём нацыянальнай і асабістай самапавагі, патрыёта, адданага агульначалавечым ідэалам, асобы з выразна выяўленымі творчымі схільнасцямі, здольнай успрыманне прыгожага выкарыстаць для выпрацоўкі стымулу маральнага, інтэлектуальнага і духоўнага развіцця.</w:t>
      </w:r>
    </w:p>
    <w:p w:rsidR="00265627" w:rsidRPr="00265627" w:rsidRDefault="00265627" w:rsidP="0026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4. Задачы вывучэння вучэбнага прадмета «</w:t>
      </w:r>
      <w:r w:rsidRPr="00265627">
        <w:rPr>
          <w:rFonts w:ascii="Times New Roman" w:eastAsia="Times New Roman" w:hAnsi="Times New Roman" w:cs="Times New Roman"/>
          <w:noProof/>
          <w:sz w:val="30"/>
          <w:szCs w:val="30"/>
          <w:lang w:val="be-BY"/>
        </w:rPr>
        <w:t xml:space="preserve">Беларуская </w:t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літаратура»:</w:t>
      </w:r>
    </w:p>
    <w:p w:rsidR="00265627" w:rsidRPr="00265627" w:rsidRDefault="00265627" w:rsidP="0026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фарміраванне ў вучняў ведаў і ўменняў, якія забяспечваюць самастойнае засваенне мастацка-эстэтычных, духоўна-маральных каштоўнасцей; </w:t>
      </w:r>
    </w:p>
    <w:p w:rsidR="00265627" w:rsidRPr="00265627" w:rsidRDefault="00265627" w:rsidP="0026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фарміраванне літаратурнай кампетэнцыі – сістэматызацыя ведаў пра літаратуру як цэласнасць, прадстаўленую ў выглядзе паняццяў і спосабаў дзейнасці; </w:t>
      </w:r>
    </w:p>
    <w:p w:rsidR="00265627" w:rsidRPr="00265627" w:rsidRDefault="00265627" w:rsidP="0026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фарміраванне культуралагічнай кампетэнцыі, развіццё ўяўленняў пра літаратуру як сацыякультурны феномен; </w:t>
      </w:r>
    </w:p>
    <w:p w:rsidR="00265627" w:rsidRPr="00265627" w:rsidRDefault="00265627" w:rsidP="0026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фарміраванне камунікатыўнай кампетэнцыі, якая раскрывае камунікатыўную прыроду тэксту, дзе наладжаны дыялог паміж героямі, аўтарам і чытачом, адзінкавым тэкстам і мноствам кантэкстаў; </w:t>
      </w:r>
    </w:p>
    <w:p w:rsidR="00265627" w:rsidRPr="00265627" w:rsidRDefault="00265627" w:rsidP="0026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фарміраванне культуратворчай кампетэнцыі – сістэмы цэласных аперацыянальных комплексаў розных відаў творчай дзейнасці, гэта значыць, навучанне дзейнасці праз уключэнне ў гэту дзейнасць.</w:t>
      </w:r>
    </w:p>
    <w:p w:rsidR="00265627" w:rsidRPr="00265627" w:rsidRDefault="00265627" w:rsidP="0026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5. Рэкамендаваныя метады і прыёмы навучання і выхавання: семінары, дыспуты, чытацкія канферэнцыі і іншыя метады і прыёмы.  Метады навучання ў сваёй сукупнасці спрыяюць праяўленню ўсіх функцый літаратуры: пазнавальнай, выхаваўчай, эстэтычнай, эўрыстычнай, камунікатыўнай, геданістычнай. Накіраванасць методыкі на рэалізацыю толькі адной з іх, напрыклад пазнавальнай, аслабляе ўздзеянне літаратуры </w:t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на асобу вучня. Агульным патрабаваннем да ўсіх метадаў навучання з’яўляецца зарыентаванасць на эстэтычную сутнасць літаратуры, яе мастацкую спецыфіку. Умелае спалучэнне метадаў навучання з задачамі грамадзянскага, патрыятычнага выхавання робіць працэс спасціжэння ведаў яшчэ больш мэтанакіраваным і выніковым. Назапашванне маральных і эстэтычных уражанняў, наступная іх сістэматызацыя і абагульненне, тэарэтычнае асэнсаванне ўзбагачаюць жыццёвы вопыт вучняў, уплываюць на іх духоўна-інтэлектуальнае сталенне.</w:t>
      </w:r>
    </w:p>
    <w:p w:rsidR="00265627" w:rsidRPr="00265627" w:rsidRDefault="00265627" w:rsidP="0026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Структура ўрокаў беларускай літаратуры і іх форма абумоўліваюцца мэтавымі ўстаноўкамі, узростам вучняў, мастацкай своеасаблівасцю твора, этапамі яго вывучэння. Гутарка і лекцыя, чытанне і абагульненне, аналіз і сачыненне, абарона праектаў і завочная экскурсія, «паэтычная хвілінка» і работа з вучэбным дапаможнікам – усе гэтыя формы навучання маюць сваю спецыфіку, якая праяўляецца ва ўнутранай логіцы разгортвання ўрока, і забяспечваюць такія яго якасці, як цэласнасць, навучальная, выхаваўчая і развіццёвая накіраванасць, праблемнасць, дзейсны характар, дыялагічнасць.</w:t>
      </w:r>
    </w:p>
    <w:p w:rsidR="00265627" w:rsidRPr="00265627" w:rsidRDefault="00265627" w:rsidP="0026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Мэтазгодна спалучаць франтальныя, групавыя, парныя і індывідуальныя формы навучання.</w:t>
      </w:r>
    </w:p>
    <w:p w:rsidR="00265627" w:rsidRPr="00265627" w:rsidRDefault="00265627" w:rsidP="0026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Выбар форм і метадаў навучання і выхавання вызначаецца педагагічным работнікам самастойна на аснове мэт і задач вывучэння пэўнай тэмы, сфармуляваных у вучэбнай праграме патрабаванняў да вынікаў вучэбнай дзейнасці вучняў з улікам іх узроставых і індывідуальных асаблівасцей.</w:t>
      </w:r>
    </w:p>
    <w:p w:rsidR="00265627" w:rsidRPr="00265627" w:rsidRDefault="00265627" w:rsidP="002656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Асноўныя віды дзейнасці: аргументаванне ўласных ацэнак дзеянняў і ўчынкаў герояў і падзей; асэнсаванае чытанне мастацкіх, навукова-папулярных і публіцыстычных тэкстаў; характарыстыка (індывідуальная, параўнальная, групавая) герояў твора; складанне плана ўласнага выказвання; напісанне сачыненняў розных відаў па вывучаных творах; разгорнуты адказ на пытанне з элементамі характарыстыкі літаратурнага героя, адказ на праблемнае пытанне; вуснае слоўнае маляванне; напісанне водгуку на самастойна прачытаны літаратурны твор, твор выяўленчага мастацтва, кінафільм або тэлеперадачу; пераказ (выбарачны, падрабязны, творчы) эпічнага твора ці ўрыўка з яго; выкананне творчых заданняў; выразнае чытанне мастацкіх твораў розных жанраў; даклад, паведамленне, рэферат на літаратурную тэму па адной ці некалькіх крыніцах; каменціраванне мастацкага тэксту; мастацкае расказванне; назіранне за мовай і асаблівасцямі будовы мастацкага твора; напісанне ўласных твораў (вершаў, казак, загадак, невялікіх апавяданняў, мастацкіх замалёвак, эсэ і падобных твораў); падрыхтоўка вуснага выказвання; рэцэнзія на самастойна прачытаную кнігу, прагледжаныя кінафільм, тэлеперадачу, спектакль, твор жывапісу або музыкі; складанне тэзісаў, канспекта паводле </w:t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літаратурна-крытычнага артыкула або лекцыі педагагічнага работніка; складанне бібліяграфіі па тэме, прапанаванай педагагічным работнікам; складанне плана (у тым ліку цытатнага) твора ці ўрыўка з яго; стварэнне ілюстрацый да літаратурнага твора і іх прэзентацыя; супастаўленне літаратурнага твора з яго інтэрпрэтацыяй у іншых відах мастацтва; супастаўленне мастацкіх твораў розных аўтараў; устанаўленне асацыятыўных сувязей літаратурнага твора з творамі іншых відаў мастацтва; чытанне і паўнавартаснае ўспрыманне мастацкіх твораў.</w:t>
      </w:r>
    </w:p>
    <w:p w:rsidR="00265627" w:rsidRPr="00265627" w:rsidRDefault="00265627" w:rsidP="002656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Са спіса твораў, прапанаваных для дадатковага чытання, педагагічны работнік выбірае тыя, выкарыстанне якіх ён лічыць найбольш дарэчным у пэўным класным калектыве, улічваючы індывідуальныя магчымасці вучняў і наяўнасць тэкстаў у бібліятэчным фондзе</w:t>
      </w:r>
      <w:r w:rsidRPr="00265627">
        <w:rPr>
          <w:rFonts w:ascii="Times New Roman" w:eastAsia="Times New Roman" w:hAnsi="Times New Roman" w:cs="Times New Roman"/>
          <w:sz w:val="30"/>
          <w:szCs w:val="30"/>
          <w:vertAlign w:val="superscript"/>
          <w:lang w:val="be-BY"/>
        </w:rPr>
        <w:footnoteReference w:id="1"/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. </w:t>
      </w:r>
    </w:p>
    <w:p w:rsidR="00265627" w:rsidRPr="00265627" w:rsidRDefault="00265627" w:rsidP="002656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Разгляд твораў рубрыкі «Мастацтва», якія выкарыстоўваюцца ў якасці ілюстрацыйнага матэрыялу, адбываецца з улікам выбару педагагічнага работніка. Дадатковыя гадзіны для знаёмства з такімі творамі вучэбнай праграмай не прадугледжаны.</w:t>
      </w:r>
    </w:p>
    <w:p w:rsidR="00265627" w:rsidRPr="00265627" w:rsidRDefault="00265627" w:rsidP="0026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Асобных урокаў на вывучэнне тэорыі літаратуры не адводзіцца. Праца па фарміраванні тэарэтычных паняццяў павінна праводзіцца ва ўзаемасувязі з вывучэннем канкрэтных мастацкіх твораў або перыядаў развіцця літаратуры.</w:t>
      </w:r>
    </w:p>
    <w:p w:rsidR="00265627" w:rsidRPr="00265627" w:rsidRDefault="00265627" w:rsidP="002656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Гадзіны, адведзеныя на творчыя работы, у тым ліку на навучальныя і кантрольныя сачыненні, педагагічны работнік размяркоўвае ў адпаведнасці з каляндарна-тэматычным планаваннем.</w:t>
      </w:r>
    </w:p>
    <w:p w:rsidR="00265627" w:rsidRPr="00265627" w:rsidRDefault="00265627" w:rsidP="002656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6. Вынікам дасягнення мэт і задач літаратурнай адукацыі становяцца прадметныя кампетэнцыі: літаратурная, каштоўнасна-светапоглядная, маўленчая, камунікатыўная, культуралагічная і культуратворчая.</w:t>
      </w:r>
    </w:p>
    <w:p w:rsidR="00265627" w:rsidRPr="00265627" w:rsidRDefault="00265627" w:rsidP="002656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Вынікам фарміравання літаратурнай кампетэнцыі з’яўляецца засваенне вучнямі ведаў пра літаратуру як сістэму, сфарміраваных у выглядзе паняццяў і рэалізаваных у разнастайных спосабах дзейнасці.</w:t>
      </w:r>
    </w:p>
    <w:p w:rsidR="00265627" w:rsidRPr="00265627" w:rsidRDefault="00265627" w:rsidP="002656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Вынікам фарміравання каштоўнасна-светапогляднай кампетэнцыі павінна стаць агульная сістэма духоўна-маральных каштоўнасных арыентацый, нацыянальна-культурнай самаідэнтыфікацыі, гуманістычнага погляду на свет, павага вучняў да агульначалавечых каштоўнасцей.</w:t>
      </w:r>
    </w:p>
    <w:p w:rsidR="00265627" w:rsidRPr="00265627" w:rsidRDefault="00265627" w:rsidP="002656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Вынікам фарміравання маўленчай і камунікатыўнай кампетэнцый павінна стаць паспяховае ажыццяўленне вучнем маўленча-камунікатыўнай дзейнасці, калі вучань з’яўляецца суб’ектам дзейнасці і зносін.</w:t>
      </w:r>
    </w:p>
    <w:p w:rsidR="00265627" w:rsidRPr="00265627" w:rsidRDefault="00265627" w:rsidP="002656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Вынікам фарміравання ў вучняў культуралагічнай кампетэнцыі павінна стаць усведамленне вучнямі літаратуры як феномена культуры, </w:t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асэнсаванне імі нацыянальна-культурнай спецыфікі беларускай літаратуры ў адзінстве з сусветнай мастацкай культурай.</w:t>
      </w:r>
    </w:p>
    <w:p w:rsidR="00265627" w:rsidRPr="00265627" w:rsidRDefault="00265627" w:rsidP="002656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Вынікам рэалізацыі культуратворчай кампетэнцыі ў навучанні літаратуры з’яўляецца авалоданне не асобнымі базавымі ведамі, літаратурна-творчымі ўменнямі і навыкамі, а сістэмай цэласных аперацыянальных комплексаў розных відаў творчай дзейнасці, гэта значыць, навучанне ў дзейнасці праз уключэнне ў гэту дзейнасць. </w:t>
      </w:r>
    </w:p>
    <w:p w:rsidR="00265627" w:rsidRPr="00265627" w:rsidRDefault="00265627" w:rsidP="00265627">
      <w:pPr>
        <w:tabs>
          <w:tab w:val="left" w:pos="600"/>
          <w:tab w:val="left" w:pos="660"/>
        </w:tabs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Асобасныя вынікі засваення зместу адукацыйнай праграмы па вучэбным прадмеце «</w:t>
      </w:r>
      <w:r w:rsidRPr="00265627">
        <w:rPr>
          <w:rFonts w:ascii="Times New Roman" w:eastAsia="Times New Roman" w:hAnsi="Times New Roman" w:cs="Times New Roman"/>
          <w:noProof/>
          <w:sz w:val="30"/>
          <w:szCs w:val="30"/>
          <w:lang w:val="be-BY"/>
        </w:rPr>
        <w:t xml:space="preserve">Беларуская </w:t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літаратура» адлюстроўваюць асаблівасці развіцця асобы вучня і выяўляюцца ў тым, што вучань: праяўляе імкненне да фарміравання маральных каштоўнасных арыентацый і выкарыстоўвае іх у сваёй дзейнасці; валодае нацыянальнай самасвядомасцю, пачуццём патрыятызму; прымае каштоўнасці сямейнага жыцця і праяўляе адказнасць за сям’ю; праяўляе талерантнасць, гатоўнасць і здольнасць да ўзаемаразумення, дыялогу і супрацоўніцтва; кіруецца ў сваіх паводзінах прынятымі ў грамадстве маральнымі нормамі і агульначалавечымі каштоўнасцямі; дэманструе эстэтычнае стаўленне да свету, усіх сфер жыццядзейнасці грамадства; адчувае патрэбу ў самарэалізацыі і самаўдасканаленні; праяўляе эмацыянальную сталасць.</w:t>
      </w:r>
    </w:p>
    <w:p w:rsidR="00265627" w:rsidRPr="00265627" w:rsidRDefault="00265627" w:rsidP="0026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Метапрадметныя вынікі асваення адукацыйнай праграмы па вучэбным прадмеце «</w:t>
      </w:r>
      <w:r w:rsidRPr="00265627">
        <w:rPr>
          <w:rFonts w:ascii="Times New Roman" w:eastAsia="Times New Roman" w:hAnsi="Times New Roman" w:cs="Times New Roman"/>
          <w:noProof/>
          <w:sz w:val="30"/>
          <w:szCs w:val="30"/>
          <w:lang w:val="be-BY"/>
        </w:rPr>
        <w:t xml:space="preserve">Беларуская </w:t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літаратура» адлюстроўваюць гатоўнасць вучня да вучэбна-пазнавальнай дзейнасці, асваення ўніверсальных вучэбных дзеянняў і міжпрадметных паняццяў і выяўляюцца ў тым, што вучань: ажыццяўляе вучэбную дзейнасць на аснове сфарміраваных агульнавучэбных уменняў і навыкаў; устанаўлівае міжпрадметныя сувязі; валодае лагічнымі аперацыямі параўнання, аналізу, сінтэзу, абагульнення, класіфікацыі па рода-відавых прыкметах, устанаўлення аналогій і прычынна-выніковых сувязяў паміж фактамі і з’явамі, вызначэння паняццяў, мадэлявання, доказу і абвяржэння; валодае навыкамі розных відаў вучэбна-практычнай дзейнасці; здольны ўспрымаць і тлумачыць на аснове атрыманых ведаў і вопыту з’явы і падзеі паўсядзённага жыцця; ажыццяўляе самастойны пошук рацыянальных спосабаў рашэння практычных задач; умее ўзаемадзейнічаць у розных відах сумеснай вучэбна-пазнавальнай дзейнасці; умее весці дыялог, вырашаць праблемныя сітуацыі; прытрымліваецца этычных і маральных норм зносін і супрацоўніцтва; умее правільна, лаканічна і лагічна выкладаць свой пункт гледжання; можа аргументаваць уласную пазіцыю; крытычна ставіцца да свайго і чужога меркавання; самастойна арыентуецца ў розных крыніцах інфармацыі; крытычна ўспрымае інфармацыю, атрыманую з розных крыніц, пісьменна інтэрпрэтуе і выкарыстоўвае яе ў адукацыйных і агульнакультурных мэтах; ажыццяўляе самастойны пошук метадаў вырашэння праблемных задач творчага характару; самастойна арганізуе </w:t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сваю дзейнасць, плануе ўласнае інтэлектуальнае развіццё, прагназуе навучальныя дасягненні; умее вызначаць мэты свайго навучання, ставіць і фармуляваць новыя задачы ў вучэбна-пазнавальнай дзейнасці; суадносіць свае дзеянні з запланаванымі вынікамі, ажыццяўляе кантроль сваёй дзейнасці ў працэсе дасягнення мэты, выбірае найбольш эфектыўныя шляхі іх рэалізацыі, карэкціруе свае дзеянні ў адпаведнасці з сітуацыяй, якая змяняецца; праяўляе здольнасць да самакіравання вучэбнай дзейнасцю, рэфлексіі, самарэгуляцыі, самастойнага вызначэння прыярытэтных задач; матываваны на інавацыйную, стваральную дзейнасць.</w:t>
      </w:r>
    </w:p>
    <w:p w:rsidR="00265627" w:rsidRPr="00265627" w:rsidRDefault="00265627" w:rsidP="002656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265627" w:rsidRPr="00265627" w:rsidRDefault="00265627" w:rsidP="00265627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caps/>
          <w:sz w:val="30"/>
          <w:szCs w:val="30"/>
          <w:lang w:val="be-BY"/>
        </w:rPr>
        <w:t>Глава 2</w:t>
      </w:r>
    </w:p>
    <w:p w:rsidR="00265627" w:rsidRPr="00265627" w:rsidRDefault="00265627" w:rsidP="00265627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caps/>
          <w:sz w:val="30"/>
          <w:szCs w:val="30"/>
          <w:lang w:val="be-BY"/>
        </w:rPr>
        <w:t>Змест вучэбнага ПРАДМЕТА. асноўныя патрабаванні</w:t>
      </w:r>
    </w:p>
    <w:p w:rsidR="00265627" w:rsidRPr="00265627" w:rsidRDefault="00265627" w:rsidP="00265627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caps/>
          <w:sz w:val="30"/>
          <w:szCs w:val="30"/>
          <w:lang w:val="be-BY"/>
        </w:rPr>
        <w:t>да вынікаў вучэбнай дзейнасці вучняў</w:t>
      </w:r>
    </w:p>
    <w:p w:rsidR="00265627" w:rsidRPr="00265627" w:rsidRDefault="00265627" w:rsidP="00265627">
      <w:pPr>
        <w:suppressAutoHyphens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caps/>
          <w:sz w:val="30"/>
          <w:szCs w:val="30"/>
          <w:lang w:val="be-BY"/>
        </w:rPr>
      </w:pPr>
    </w:p>
    <w:p w:rsidR="00265627" w:rsidRPr="00265627" w:rsidRDefault="00265627" w:rsidP="002656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caps/>
          <w:sz w:val="30"/>
          <w:szCs w:val="30"/>
          <w:lang w:val="be-BY"/>
        </w:rPr>
        <w:t xml:space="preserve">Х </w:t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клас</w:t>
      </w:r>
    </w:p>
    <w:p w:rsidR="00265627" w:rsidRPr="00265627" w:rsidRDefault="00265627" w:rsidP="0026562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Усяго 105 гадзін:</w:t>
      </w:r>
    </w:p>
    <w:p w:rsidR="00265627" w:rsidRPr="00265627" w:rsidRDefault="00265627" w:rsidP="0026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на вывучэнне твораў – 90 гадзін; </w:t>
      </w:r>
    </w:p>
    <w:p w:rsidR="00265627" w:rsidRPr="00265627" w:rsidRDefault="00265627" w:rsidP="0026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на навучальныя сачыненні – 4 гадзіны;</w:t>
      </w:r>
    </w:p>
    <w:p w:rsidR="00265627" w:rsidRPr="00265627" w:rsidRDefault="00265627" w:rsidP="0026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на кантрольнае сачыненне – 8 гадзін;</w:t>
      </w:r>
    </w:p>
    <w:p w:rsidR="00265627" w:rsidRPr="00265627" w:rsidRDefault="00265627" w:rsidP="00265627">
      <w:pPr>
        <w:tabs>
          <w:tab w:val="left" w:pos="14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на ўрокі па творах для дадатковага чытання – 2 гадзіны; </w:t>
      </w:r>
    </w:p>
    <w:p w:rsidR="00265627" w:rsidRPr="00265627" w:rsidRDefault="00265627" w:rsidP="00265627">
      <w:pPr>
        <w:tabs>
          <w:tab w:val="left" w:pos="14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рэзерв вучэбнага часу – 1 гадзіна.</w:t>
      </w:r>
    </w:p>
    <w:p w:rsidR="00265627" w:rsidRPr="00265627" w:rsidRDefault="00265627" w:rsidP="00265627">
      <w:pPr>
        <w:suppressAutoHyphens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caps/>
          <w:sz w:val="30"/>
          <w:szCs w:val="30"/>
          <w:lang w:val="be-BY"/>
        </w:rPr>
      </w:pPr>
    </w:p>
    <w:p w:rsidR="00265627" w:rsidRPr="00265627" w:rsidRDefault="00265627" w:rsidP="00265627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УВОДЗІНЫ (1 гадзіна)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Літаратура – спецыфічная форма пазнання жыцця народа, выяўлення яго мастацкага спосабу мыслення. Канкрэтна-гістарычнае, нацыянальнае і агульначалавечае ў мастацтве слова. «Вечныя вобразы» ў літаратуры. Асноўныя напрамкі, стылі і жанры мастацкай літаратуры. 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Тэорыя літаратуры. Літаратурны напрамак.</w:t>
      </w:r>
    </w:p>
    <w:p w:rsidR="00265627" w:rsidRPr="00265627" w:rsidRDefault="00265627" w:rsidP="00265627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265627" w:rsidRPr="00265627" w:rsidRDefault="00265627" w:rsidP="00265627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ДА</w:t>
      </w:r>
      <w:r w:rsidRPr="00265627">
        <w:rPr>
          <w:rFonts w:ascii="Times New Roman" w:eastAsia="Times New Roman" w:hAnsi="Times New Roman" w:cs="Times New Roman"/>
          <w:caps/>
          <w:sz w:val="30"/>
          <w:szCs w:val="30"/>
          <w:lang w:val="be-BY"/>
        </w:rPr>
        <w:t xml:space="preserve">ЎНЯЯ </w:t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ЛІТАРАТУРА (XI–XVIII стст.) (7 гадзін)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Літаратура эпохі Сярэдневякоўя (1 гадзіна). Агульная характарыстыка літаратуры Сярэдневякоўя (з абагульненнем раней вывучанага). Пачатковы перыяд развіцця славянскай пісьменнасці (ХІ–ХІІ стст.); тэматычная і жанравая разнастайнасць перакладной і арыгінальнай літаратуры.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bookmarkStart w:id="1" w:name="_Hlk125641980"/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Кірыл Тураўскі. </w:t>
      </w:r>
      <w:bookmarkEnd w:id="1"/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Словы. Казанні. Павучанні. Жыццё і літаратурна-асветніцкая дзейнасць К. Тураўскага. Пропаведзь маральнага ўдасканалення чалавека і грамадства, крытыка чалавечых заганаў. Высокае паэтычнае майстэрства К. Тураўскага (метафарызм, красамоўства, багацце лексікі) (1 гадзіна). 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Тэорыя літаратуры. Жанры літаратуры Сярэдневякоўя: жыціе, летапіс, прадмова (паглыбленне паняццяў), хаджэнне, пропаведзь, слова (пачатковае паняцце).</w:t>
      </w:r>
    </w:p>
    <w:p w:rsidR="00265627" w:rsidRPr="00265627" w:rsidRDefault="00265627" w:rsidP="0026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Мастацтва. Скульптура: помнік Кірылу Тураўскаму (Тураў. Скульптар М. Інькоў, архітэктар М. Лук’янчык); М. Інькоў. «Кірыла Тураўскі»; I. Пратасеня. «Кірыла Тураўскі». 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Літаратура эпохі Адраджэння (1 гадзіна). Агульная характарыстыка літаратуры эпохі Адраджэння (ХVІ ст.) (з абагульненнем раней вывучанага). Пашырэнне гуманістычнага светаўспрымання і светаадчування. Чалавек як мера каштоўнаснага і прыгожага ў мастацтве. Эпоха Адраджэння ў Беларусі.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Францыск Скарына. Прадмова да ўсёй Бібліі, прадмова да Псалтыра і кнігі Іова (урыўкі)</w:t>
      </w:r>
      <w:r w:rsidRPr="00265627">
        <w:rPr>
          <w:rFonts w:ascii="Times New Roman" w:eastAsia="SimSun" w:hAnsi="Times New Roman" w:cs="Times New Roman"/>
          <w:sz w:val="30"/>
          <w:szCs w:val="30"/>
          <w:vertAlign w:val="superscript"/>
          <w:lang w:val="be-BY"/>
        </w:rPr>
        <w:t xml:space="preserve"> </w:t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(1 гадзіна). Ф. Скарына – першадрукар і асветнік (з абагульненнем раней вывучанага). Пераклад і выданне кніг Бібліі. Імкненне Ф. Скарыны наблізіць кнігу да народа (старабеларуская мова, прадмовы, тлумачэнні). Вершатворчасць Ф. Скарыны. Найважнейшыя рысы рэнесанснага гуманізму ў творчасці Ф. Скарыны. Вольная і ўсебакова развітая асоба як ідэал эпохі. Агульначалавечы змест прадмовы да кнігі Іова. Значэнне дзейнасці Ф. Скарыны. 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Развіццё беларускага кнігадрукавання (1 гадзіна). С. Будны і В. Цяпінскі як прадаўжальнікі справы Ф. Скарыны. Патрыятычны і грамадзянскі пафас прадмоў да «Катэхізіса» і «Евангелля».</w:t>
      </w:r>
    </w:p>
    <w:p w:rsidR="00265627" w:rsidRPr="00265627" w:rsidRDefault="00265627" w:rsidP="0026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Тэорыя літаратуры. Жанры літаратуры Адраджэння: прадмова (паглыбленне паняцця), пасляслоўе (пачатковае паняцце).</w:t>
      </w:r>
    </w:p>
    <w:p w:rsidR="00265627" w:rsidRPr="00265627" w:rsidRDefault="00265627" w:rsidP="0026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Мастацтва. Скульптура: З. Азгур. «Францыск Скарына»; А. Глебаў. Помнік Ф. Скарыну ў Полацку; помнік С. Буднаму ў Нясвіжы (скульптар С. Гарбунова, архітэктар Ю. Казакоў); А. Шатэрнік. «Мікола Гусоўскі». Жывапіс: I. Ахрэмчык. «Францыск Скарына»; Г. Вашчанка. «Роднае слова. Францыск Скарына»; Л. Шчамялёў. «Францыск Скарына. Вяртанне». Музыка: Д. Смольскі. Опера «Францыск Скарына». Кінамастацтва: «Я, Францыск Скарына» (рэжысёр Б. Сцяпанаў). </w:t>
      </w:r>
    </w:p>
    <w:p w:rsidR="00265627" w:rsidRPr="00265627" w:rsidRDefault="00265627" w:rsidP="0026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Літаратура эпохі Барока (1 гадзіна). Агульная характарыстыка літаратуры барока (XVII–XVIII стст.). Асаблівасці беларускага барока, яго праявы ў літаратуры і іншых відах мастацтва. Палітычная сатыра і гісторыка-мемуарная проза («Прамова Мялешкі», «Ліст да Абуховіча»). Вершатворчасць на беларускай мове (Сімяон Полацкі). Станаўленне беларускага тэатра (батлейка, школьная драма і інтэрмедыя). </w:t>
      </w:r>
    </w:p>
    <w:p w:rsidR="00265627" w:rsidRPr="00265627" w:rsidRDefault="00265627" w:rsidP="0026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Літаратура эпохі Асветніцтва (1 гадзіна). Агульная характарыстыка літаратуры Асветніцтва (другая палова XVIII – пачатак XIХ ст. Рысы Асветніцтва ў беларускай літаратуры. Развіццё паэзіі і драматургіі.</w:t>
      </w:r>
    </w:p>
    <w:p w:rsidR="00265627" w:rsidRPr="00265627" w:rsidRDefault="00265627" w:rsidP="0026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Мастацтва. Архітэктура: Мірскі замак; Нясвіжскі палац. Жывапіс: партрэты Юрыя Радзівіла (XVI ст.), Януша Радзівіла (XVII ст.), Ежы </w:t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 xml:space="preserve">Радзівіла (XVII ст.). Музыка: М. Агінскі. Паланэз «Развітанне з Радзімай». Кінамастацтва: «Ветрык арэляў» (рэжысёр С. Гайдук); «Паланэз Агінскага» (рэжысёр Л. Голуб). </w:t>
      </w:r>
    </w:p>
    <w:p w:rsidR="00265627" w:rsidRPr="00265627" w:rsidRDefault="00265627" w:rsidP="0026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265627" w:rsidRPr="00265627" w:rsidRDefault="00265627" w:rsidP="00265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РАЗВІЦЦЁ НОВАЙ БЕЛАРУСКАЙ ЛІТАРАТУРЫ XIX СТ. </w:t>
      </w:r>
    </w:p>
    <w:p w:rsidR="00265627" w:rsidRPr="00265627" w:rsidRDefault="00265627" w:rsidP="00265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(8 гадзін)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Агульная характарыстыка беларускай літаратуры ХІХ ст. (1 гадзіна). Асноўныя фактары станаўлення новай беларускай літаратуры (цікавасць да фальклору, народнага побыту, гістарычнага мінулага і традыцый). Пераважна ананімны характар бытавання твораў. Узнікненне камічных, бурлескных твораў (паэмы «Энеіда навыварат», «Тарас на Парнасе»). Дзейнасць студэнцкіх таварыстваў Віленскага ўніверсітэта.</w:t>
      </w:r>
    </w:p>
    <w:p w:rsidR="00265627" w:rsidRPr="00265627" w:rsidRDefault="00265627" w:rsidP="0026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Рамантызм у еўрапейскім і беларускім мастацтве слова канца ХVІІІ – першай паловы ХІХ ст. як вядучы літаратурны напрамак (з абагульненнем раней вывучанага) (1 гадзіна). Перадумовы ўзнікнення рамантызму. Пошукі ідэалу ў мінулым, мастацкіх уяўленнях пра будучыню, апісаннях экзатычных зямель. Асаблівая ўвага да індывідуальнага свету чалавека Роля А. Міцкевіча ў развіцці рамантызму на тэрыторыі Беларусі. 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Ян Чачот. Вершы «Покуль сонца ўзыдзе...», «Да мілых мужычкоў», «На прыезд Адама Міцкевіча» (1 гадзіна). Звесткі пра жыццё і творчасць. Беларускамоўная творчасць. Маральна-этычная і сацыяльная праблематыка твораў Я. Чачота. Уплыў творчасці Я. Чачота на А. Міцкевіча. 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Тэорыя літаратуры. Рамантызм як літаратурны напрамак. </w:t>
      </w:r>
    </w:p>
    <w:p w:rsidR="00265627" w:rsidRPr="00265627" w:rsidRDefault="00265627" w:rsidP="0026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Мастацтва. Архітэктура: палац у Снове (XIX ст.); сядзіба Ваньковічаў у Мінску (XIX ст.). Скульптура: В. Янушкевіч. Помнік Адаму Міцкевічу ў Навагрудку. Жывапіс: У. Пракапцоў. «А. Міцкевіч. Боль паэта»; Р. Вільчынскі «Ян Чачот». 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Францішак Багушэвіч. Паэма «Кепска будзе!», апавяданне «Тралялёначка» (3 гадзіны). Звесткі пра жыццё і творчасць (з абагульненнем раней вывучанага). Выкрыццё сацыяльнай несправядлівасці ў паэме «Кепска будзе!». Паказ жыццястойкасці беларускага народа. Роля айчыма ў лёсе Аліндаркі. Матыў трагічнасці і безвыходнасці. Стварэнне вобраза парэформеннай Беларусі ў апавяданні «Тралялёначка». Вобраз Бартка Саска. 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Тэорыя літаратуры. Рэалізм як літаратурны напрамак.</w:t>
      </w:r>
    </w:p>
    <w:p w:rsidR="00265627" w:rsidRPr="00265627" w:rsidRDefault="00265627" w:rsidP="0026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Мастацтва. Скульптура: З. Азгур. Помнік Францішку Багушэвічу (Жупраны); К. Асадаў. «Францішак Багушэвіч» (скульптурны барэльеф). Жывапіс: Я. Ціхановіч. «Партрэт Францішка Багушэвіча».</w:t>
      </w:r>
    </w:p>
    <w:p w:rsidR="00265627" w:rsidRPr="00265627" w:rsidRDefault="00265627" w:rsidP="0026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Янка Лучына. Верш «Роднай старонцы»; паэма «Паляўнічыя акварэлькі з Палесся» (ва ўрыўках) (1 гадзіна).</w:t>
      </w:r>
      <w:r w:rsidRPr="00265627">
        <w:rPr>
          <w:rFonts w:ascii="Times New Roman" w:eastAsia="SimSun" w:hAnsi="Times New Roman" w:cs="Times New Roman"/>
          <w:sz w:val="30"/>
          <w:szCs w:val="30"/>
          <w:vertAlign w:val="superscript"/>
          <w:lang w:val="be-BY"/>
        </w:rPr>
        <w:t xml:space="preserve"> </w:t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Звесткі пра жыццё і творчасць. Тэма радзімы ў лірыцы Янкі Лучыны. «Паляўнічыя акварэлькі з </w:t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Палесся». Чалавек і прырода – галоўная тэма твора. Паказ беларускага народнага характару сродкамі эпічнай паэзіі ў «Паляўнічых акварэльках з Палесся». Вобраз Грышкі. Гуманістычны пафас твора. Лучына-пейзажыст. Пераклічка з «Запіскамі паляўнічага» I. С. Тургенева. Янка Лучына і Уладзіслаў Сыракомля. Якуб Колас і Максім Багдановіч пра Янку Лучыну.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Тарас Шаўчэнка. Вершы «Думка» («Цяжка-цяжка жыць на свеце...»), «Садок вішнёвы каля хаты...» (1 гадзіна).</w:t>
      </w:r>
      <w:r w:rsidRPr="00265627">
        <w:rPr>
          <w:rFonts w:ascii="Times New Roman" w:eastAsia="SimSun" w:hAnsi="Times New Roman" w:cs="Times New Roman"/>
          <w:sz w:val="30"/>
          <w:szCs w:val="30"/>
          <w:vertAlign w:val="superscript"/>
          <w:lang w:val="be-BY"/>
        </w:rPr>
        <w:t xml:space="preserve"> </w:t>
      </w:r>
      <w:r w:rsidRPr="00265627">
        <w:rPr>
          <w:rFonts w:ascii="Times New Roman" w:eastAsia="SimSun" w:hAnsi="Times New Roman" w:cs="Times New Roman"/>
          <w:sz w:val="30"/>
          <w:szCs w:val="30"/>
          <w:lang w:val="be-BY"/>
        </w:rPr>
        <w:t xml:space="preserve"> </w:t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Т. Шаўчэнка і Беларусь. Грамадзянскасць паэзіі Т. Шаўчэнкі. Патрыятычны пафас, боль за лёс роднай зямлі. Сувязь з фальклорам, песеннай творчасцю ўкраінскага народа. 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Мастацтва. Скульптура: В. Ліпаўка. Помнік Т. Шаўчэнку ў Мінску. Музыка: А. Багатыроў. Змяшаны хор без суправаджэння «Сонца заходзіць»; цыкл рамансаў для голасу з фартэпіяна «Пастаўлю хату», «І шырокую даліну», «Агні гараць», «Ад сяла да сяла» (з паэмы «Гайдамакі»), «Вішнёвы садок каля дома».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ШЛЯХІ РАЗВІЦЦЯ БЕЛАРУСКАЙ ЛІТАРАТУРЫ 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ПЕРШАЙ ПАЛОВЫ ХХ СТ. (73 гадзіны)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Беларуская літаратура пачатку XX стагоддзя (1 гадзіна). Агульная характарыстыка беларускай літаратуры пачатку ХХ ст. Роля газет «Наша доля», «Наша ніва» ў гісторыі айчыннай культуры і мастацтва слова. Фарміраванне класічных асноў беларускай літаратуры. Праявы мадэрнізму ў беларускай літаратуры. Прыход у літаратуру Янкі Купалы, Якуба Коласа, Максіма Багдановіча, Цёткі, Алеся Гаруна, Максіма Гарэцкага, Вацлава Ластоўскага, Каруся Каганца, Ядвігіна Ш. і іншых аўтараў. Станаўленне беларускага прафесійнага тэатра. Дыскусія на старонках газеты «Наша ніва» ў 1913 годзе пра шляхі развіцця беларускай літаратуры. </w:t>
      </w:r>
    </w:p>
    <w:p w:rsidR="00265627" w:rsidRPr="00265627" w:rsidRDefault="00265627" w:rsidP="0026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Цётка. Вершы «Мае думкі», «Вера беларуса», «Мора», апавяданне «Асеннія лісты» (2 гадзіны). Звесткі пра жыццё і творчасць. Патрыятычны змест лірыкі Цёткі, паэтызацыя непаўторнасці і хараства Бацькаўшчыны. Асноўныя матывы і пафас вершаў, іх рамантычна-сімвалічная вобразнасць. Яскравасць паэтычнага стылю: рытміка, інтанацыя, гукапіс, тропы, мастацкая дэталь, паэтычны сінтаксіс. Лірызм, філасафічнасць празаічных твораў. Ідэйны змест апавядання «Асеннія лісты».</w:t>
      </w:r>
    </w:p>
    <w:p w:rsidR="00265627" w:rsidRPr="00265627" w:rsidRDefault="00265627" w:rsidP="0026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Мастацтва. Скульптура: А. Заспіцкі. Помнік Цётцы ў г. п. Астрына; А. Ліпень. Помнік Цётцы ў Шчучыне. Жывапіс: М. Купава. «Алаіза Пашкевіч (Цётка)»; І. Пратасеня. «Думы Цёткі»; Ф. Янушкевіч. «Роздум. А. Пашкевіч (Цётка)»; Л. Шчамялёў. «Родны край». Музыка: І. Лучанок. «Кася», «Як Лілея на Дунаі»; Ю. Семяняка. «Люблю мой сад…»; Д. Смольскі. «Арлы-брацці», «Вера беларуса», «Скрыпка».</w:t>
      </w:r>
    </w:p>
    <w:p w:rsidR="00265627" w:rsidRPr="00265627" w:rsidRDefault="00265627" w:rsidP="0026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Ядвігін Ш. Апавяданне «Дуб-дзядуля» (1 гадзіна). Звесткі пра жыццё і творчасць. Увага да праблем чалавечага быцця, сэнсу і каштоўнасці </w:t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 xml:space="preserve">чалавечага існавання. Філасофскі сэнс твора «Дуб-дзядуля». Лірызм і псіхалагізм апавядання. Прытчавая аснова. Адметнасць творчай манеры Ядвігіна Ш. 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Мастацтва. Жывапіс: А. Крывенка. «Пісьменнік, грамадскі і палітычны дзеяч Ядвігін Ш. (Лявіцкі Антон Іванавіч)».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Янка Купала. Драма «Раскіданае гняздо» (3 гадзіны). Звесткі пра жыццё і творчасць (з абагульненнем раней вывучанага). «Раскіданае гняздо». Сацыяльна-філасофскі, гуманістычны пафас і змест п’есы. Асноўныя сюжэтныя лініі. Жанравыя асаблівасці, кампазіцыя, развіццё канфлікту. Галоўныя героі, матывы іх паводзін. Пошукі маладым пакаленнем рэальных шляхоў вызвалення Бацькаўшчыны. Праўда Сымона і праўда Зоські. Вобраз Старца як выразніка народнай маралі. Вобраз Незнаёмага ў сістэме дзеючых асоб п’есы. Ідэйны сэнс Вялікага сходу. Рэалізм твора, сімвалічнасць яго назвы. Сцэнічнае ўвасабленне п’есы. Значэнне творчасці Янкі Купалы ў беларускай літаратуры.</w:t>
      </w:r>
    </w:p>
    <w:p w:rsidR="00265627" w:rsidRPr="00265627" w:rsidRDefault="00265627" w:rsidP="0026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Мастацтва. Скульптура: А. Анікейчык. Помнік Янку Купалу ў Ляўках; кампазіцыя «Малады Купала» ў Акопах (скульптары А. Заспіцкі і Г. Мурамцаў, архітэктар Ю. Казакоў). Жывапіс: Д. Полазаў. «Партрэт Янкі Купалы». Тэатральнае мастацтва: спектакль «Раскіданае гняздо» (Нацыянальны дзяржаўны акадэмічны драматычны тэатр імя М. Горкага; рэжысёр Б. Луцэнка). Кінамастацтва: «Раскіданае гняздо» (рэжысёр Б. Луцэнка).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Якуб Колас. Трылогія «На ростанях» (частка першая «У палескай глушы»); паэма «Сымон-музыка» (7 гадзін). Звесткі пра жыццё і творчасць (з абагульненнем раней вывучанага). Трылогія «На ростанях». Гісторыя напісання і праблематыка, аўтабіяграфізм твора, яго сюжэтныя і кампазіцыйныя асаблівасці. Жанравая спецыфіка аповесці «У палескай глушы». Прататыпы галоўных герояў. Вобраз Андрэя Лабановіча – беларускага інтэлігента, шукальніка ісціны, сэнсу жыцця. Народ і інтэлігенцыя ў творы. Жаночыя вобразы. Майстэрства Коласа-празаіка: псіхалагізм, багацце мовы, мастацкая дэталізацыя. «Палескі каларыт» твора. Паэма «Сымон-музыка». Творчая гісторыя. Сістэма вобразаў. Праблема мастака і мастацтва ў творы. Адметнасць кампазіцыі. Устаўныя элементы, лірычныя адступленні і іх значэнне ў раскрыцці ідэйнага зместу твора. Роля прысвячэння. Месца і значэнне творчасці Якуба Коласа ў беларускай літаратуры.</w:t>
      </w:r>
    </w:p>
    <w:p w:rsidR="00265627" w:rsidRPr="00265627" w:rsidRDefault="00265627" w:rsidP="0026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Мастацтва. Жывапіс: Я. Кругер. «Партрэт Якуба Коласа». Музыка: I. Лучанок. «Роднаму краю»; У. Мулявін. «Каханне». Кінамастацтва: «Першыя выпрабаванні» (рэжысёр У. Корш-Саблін).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Максім Багдановіч. Вершы «Песняру», «Кніга», «Летапісец», «Мяжы», «Я хацеў бы спаткацца з Вамі на вуліцы...»; «Страцім-лебедзь» (4 гадзіны). Звесткі пра жыццё і творчасць (з абагульненнем раней </w:t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вывучанага). Погляды М. Багдановіча на прызначэнне паэта ў грамадстве. Зварот да культурна-гістарычнай спадчыны Беларусі. Скіраванасць да агульначалавечай праблематыкі. Багацце духоўнага свету лірычнага героя. Рытмічная разнастайнасць і меладычнасць верша. Сувязь творчасці М. Багдановіча з класічнай спадчынай і сусветнай паэзіяй. «Страцім-лебедзь». Сінтэтычнасць жанру. Паэтычная інтэрпрэтацыя сюжэта пра Сусветны патоп. Сімвалічны вобраз Страцім-лебедзя. Гармонія зместу і формы ў творы.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Тэорыя літаратуры. Верлібр.</w:t>
      </w:r>
    </w:p>
    <w:p w:rsidR="00265627" w:rsidRPr="00265627" w:rsidRDefault="00265627" w:rsidP="0026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Мастацтва. Скульптура: Л. Гумілеўскі. «Максім Багдановіч»; В. Янушкевіч. «Зорка Максіма Багдановіча» (бронза). Жывапіс: I. Рэй. «Шлях паэта». Музыка: песні і рамансы на словы паэта (кампазітары Л. Абіліёвіч, М. Аладаў, А. Багатыроў, У. Мулявін, І. Палівода, А. Туранкоў, Э. Тырманд).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Алесь Гарун. Вершы «Ты, мой брат, каго зваць Беларусам...», «Ідуць гады» (1 гадзіна). Звесткі пра жыццё і творчасць. Вызваленча-патрыятычныя матывы, агульначалавечыя каштоўнасці ў вершы «Ты, мой брат, каго зваць Беларусам...». Абвостранае пачуццё любові да радзімы. Праблемы сэнсу жыцця, прызначэння чалавека («Ідуць гады»). 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Беларуская літаратура 1920-х – 1930-х гадоў: агляд (1 гадзіна). Актывізацыя літаратурна-грамадскага руху і культурнага будаўніцтва ў 1920-я гады. Літаратурныя аб’яднанні «Маладняк», «Узвышша», «Полымя», БелАПП, іх роля ў гісторыі айчыннага пісьменства. Творчыя здабыткі і пошукі ў літаратуры 1920-х гадоў і іх спад у 1930-я гады пад уплывам ідэалагізацыі літаратурнага жыцця і тэорыі бесканфліктнасці. Становішча, у якім апынуліся беларускія пісьменнікі ў 1930-я гады.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Літаратура Заходняй Беларусі, яе сувязь з агульнанацыянальнай літаратурай (Уладзімір Жылка, Максім Танк, Міхась Машара, Валянцін Таўлай, Міхась Васілёк і іншыя пісьменнікі) (1 гадзіна). 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Мастацтва. Скульптура: А. Грубэ. «Трактарыстка», «Беларус»; А. Арлоў. «Пагранічнік і калгасніца». Жывапіс: І. Ахрэмчык. «Падпісанне Маніфеста аб утварэнні БССР»; М. Філіповіч. «На Купалле», «Стары беларус з люлькай»; В. Бялыніцкі-Біруля. «Пачатак вясны». Музыка: опера «У пушчах Палесся» А. Багатырова.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Максім Гарэцкі. Апавяданне «Літоўскі хутарок»; аповесць «Дзве душы» (4 гадзіны). Звесткі пра жыццё і творчасць (з абагульненнем раней вывучанага). «Літоўскі хутарок». Аўтабіяграфічнасць апавядання. Трагізм лёсу герояў. Антываенная скіраванасць твора. Чалавек і абставіны ў творы. «Дзве душы». Глыбокі аналіз рэчаіснасці ў спалучэнні з раскрыццём унутранага свету асобы. Вобраз Ігната Абдзіраловіча. Ігнат Абдзіраловіч і Васіль: шляхі ўзаемадзеяння. Героі-адраджэнцы: Ірына Сакавічанка, </w:t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 xml:space="preserve">Мікола Канцавы, Сухавей. Адсутнасць маральных арыенціраў у Гаршка і Гарэліка. Жанравыя адметнасці аповесці. 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Тэорыя літаратуры. Аўтабіяграфізм і дакументалізм у літаратуры.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Мастацтва. Скульптура: М. Рыжанкоў. Помнік М. Гарэцкаму ў Мінску. Кінамастацтва: «Максім Гарэцкі. Прысады жыцця» (рэжысёр І. Калоўскі).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Вацлаў Ластоўскі. Аповесць «Лабірынты» (2 гадзіны). Звесткі пра жыццё і творчасць. «Лабірынты». «Археалогія культуры» – галоўны лейтматыў твора. Мастацкае ўвасабленне нацыянальнай канцэпцыі быцця. Наватарскія здабыткі Вацлава Ластоўскага ў мастацкім вырашэнні задумы, мастацкім увасабленні лабірынтаў як вобразаў-сімвалаў. Жанрава-стылёвая адметнасць твора. 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Тэорыя літаратуры. Фантастычная аповесць.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Змітрок Бядуля. Абразкі, лірычныя мініяцюры «Плач пралескаў», «Нібы рупны араты…»; апавяданне «Бондар» (2 гадзіны). Звесткі пра жыццё і творчасць. Абразкі і лірычныя мініяцюры. Рамантычная настраёвасць твораў, захапленне прыгажосцю роднага краю, спалучаныя з рэалістычным адлюстраваннем жыцця. Лірычны герой-рамантык – асоба ўзвышаная, духоўна багатая. Пошукі сэнсу жыцця, адказаў на пытанні пра прызначэнне чалавека; паяднанасць чалавека з прыродай, роднай зямлёй. Асаблівасці жанру: вобразная асацыятыўнасць, метафарычнасць, адметнасці формы, рытміка-інтанацыйнага ладу. «Бондар». Асэнсаванне праблемы мастака і мастацтва. Вобраз майстра-працаўніка. Асуджэнне эстэтычнай неразвітасці, чэрствасці і абыякавасці. Мастацкія адметнасці твора: сцісласць, драматызм, псіхалагізм.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Уладзімір Дубоўка. Вершы «О Беларусь, мая шыпшына», «Залатая асенняя раніца…», «Родная мова, цудоўная мова!», «Цягнік спяшаўся» (1 гадзіна). Звесткі пра жыццё і творчасць. Асноўныя матывы лірыкі. Паэтызацыя красы прыроды, кахання. Высокая культура верша, лірызм, асацыятыўная вобразнасць, багацце жанравых форм. Традыцыі фальклору ў лірыцы, уздзеянне паэзіі Янкі Купалы, Якуба Коласа, Максіма Багдановіча на творчасць У. Дубоўкі. 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Тэорыя літаратуры. Паэтычныя тропы (паглыбленне паняцця). Метанімія, сінекдаха, гіпербала, эўфемізм.</w:t>
      </w:r>
    </w:p>
    <w:p w:rsidR="00265627" w:rsidRPr="00265627" w:rsidRDefault="00265627" w:rsidP="0026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Мастацтва. Музыка: М. Шчаглоў-Куліковіч. «О Беларусь, мая шыпшына»; М. Равенскі. «На прасторах сініх», «Ліпнёвы гімн». Жывапіс: П. Драчоў. Ілюстрацыі да выдання (Дубоўка, У. Выбраныя творы: у 2 т. – Мінск, 1965).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Гіём Апалінэр. Вершы «Мост Мірабо», «Цень» (1 гадзіна). Ідэйна-эстэтычныя пошукі паэта. Спецыфіка адлюстравання пачуццяў чалавека ў паэзіі Гіёма Апалінэра. Крызіс гуманізму пасля Першай сусветнай вайны. 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Уладзімір Жылка. Вершы «Меч», «Палімпсест», «Мы любім дзіўныя паданні», «Беларусь», «Максім Багдановіч» (2 гадзіны). Звесткі пра жыццё і творчасць. Традыцыі еўрапейскага рамантызму ў паэзіі Уладзіміра Жылкі. Грамадзянскія і патрыятычныя матывы лірыкі. Карціны гістарычнага мінулага і заклік да абуджэння народа. Вобраз лірычнага героя – рамантыка-максімаліста, змагара за свабоду Радзімы. Сімволіка твораў. Арыентацыя паэзіі Уладзіміра Жылкі на традыцыі філасофскай лірыкі Максіма Багдановіча. Багацце і дасканаласць жанравых форм.</w:t>
      </w:r>
    </w:p>
    <w:p w:rsidR="00265627" w:rsidRPr="00265627" w:rsidRDefault="00265627" w:rsidP="0026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Язэп Пушча. Вершы «Раніцу шчэбет пільнуе…», «Светлых дзён хараство», «Каплі вады», «Лісты да сабакі», «Лета» (2 гадзіны). Звесткі пра жыццё і творчасць. Агульная ідэйна-пафасная эвалюцыя лірыкі паэта: ад радаснага захаплення жыццём да адчування трагічнага надлому, ураўнаважана-светлага адчування прыгажосці, пошуку гармоніі рэчаіснасці. Язэп Пушча – майстар пейзажнай лірыкі. Тэма паэта і паэзіі і яе інтэрпрэтацыя. Сімволіка і яе змест у творчасці паэта.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Кандрат Крапіва. Байкі «Дзед і баба», «Саманадзейны конь»; камедыя «Хто смяецца апошнім» (4 гадзіны). Звесткі пра жыццё і творчасць (з абагульненнем раней вывучанага). Байкі. Выкрыццё бескультур’я, амаральнасці, некампетэнтнасці, бяздушнага стаўлення да сумленных працаўнікоў, высмейванне самаўпэўненасці, нахабства, падхалімства і іншых чалавечых заган. 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«Хто смяецца апошнім». Час напісання твора. Актуальнасць праблем, узнятых у камедыі. Канфлікт у п’есе. Маштабнасць сатырычных вобразаў Гарлахвацкага і Зёлкіна. Эвалюцыя характару Тулягі. Вобразы – носьбіты аўтарскай пазіцыі: Чарнавус, Левановіч, Вера. Мова персанажаў як сродак раскрыцця іх характараў. Сцэнічнае жыццё камедыі. Значэнне творчасці Кандрата Крапівы ў развіцці беларускай літаратуры.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Тэорыя літаратуры. Сатырычная камедыя. Канфлікт у драматычным творы.</w:t>
      </w:r>
    </w:p>
    <w:p w:rsidR="00265627" w:rsidRPr="00265627" w:rsidRDefault="00265627" w:rsidP="0026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Мастацтва. Кінамастацтва: «Кандрат Крапіва» (рэжысёр М. Купеева); «Загадкі дзеда Кандрата» (рэжысёр А. Леўчык); «Хто смяецца апошнім» (рэжысёр У. Корш-Саблін). Жывапіс: А. Александровіч. Ілюстрацыі да баек.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Андрэй Мрый. Раман «Запіскі Самсона Самасуя» (2 гадзіны). Звесткі пра жыццё і творчасць. Раман «Запіскі Самсона Самасуя» – твор пра анамаліі грамадскага жыцця сярэдзіны 1920-х гадоў. Рэальная аснова твора. Увасабленне тыповых рыс кар’ерызму, эгаізму, бюракратызму, падхалімства, прыстасавальніцтва. Сатырыка-гумарыстычныя сродкі выкрыцця самасуеўшчыны. 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Тэорыя літаратуры. Сатырычны раман.</w:t>
      </w:r>
    </w:p>
    <w:p w:rsidR="00265627" w:rsidRPr="00265627" w:rsidRDefault="00265627" w:rsidP="0026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Мастацтва. Кінамастацтва: тэлефільм «Пратарчака жыцця, або Запіскі Самсона Самасуя» (рэжысёр У. Арлоў).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Міхась Зарэцкі. Апавяданні «Дзіўная», «Кветка пажоўклая» (2 гадзіны). Звесткі пра жыццё і творчасць. Адлюстраванне складанага працэсу нараджэння новага ў жыцці, фарміравання людзей з новым светапоглядам у апавяданні «Дзіўная». Драматызм лёсу Шумавай. Маральная праблематыка, асэнсаванне вечнага і часовага ў творы. «Кветка пажоўклая». Паказ маральнай дэградацыі Марыны Гарновай. Трагічны фінал апавядання. Псіхалагізм, вастрыня канфлікту ў творы. М. Зарэцкі – майстар вострага сюжэта, мастацкай дэталі, глыбокі псіхолаг.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Тэорыя літаратуры. Псіхалагізм у мастацкім творы (паглыбленне паняцця).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Стэфан Цвейг. Навела «Нябачная калекцыя» (1 гадзіна). Творчая спадчына сусветна вядомага аўстрыйскага пісьменніка. Стэфан Цвейг – навеліст. Рэалістычныя традыцыі ў навеле «Нябачная калекцыя». Адлюстраванне жорсткіх жыццёвых рэалій і высокага мастацтва. Праблема сапраўдных і ўяўных каштоўнасцей. «Выратавальны падман» героя-апавядальніка. Псіхалагізм у абмалёўцы герояў твора.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Тэорыя літаратуры. Навела (паглыбленне паняцця).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Беларуская літаратура перыяду Вялікай Айчыннай вайны (1941–1945). Агляд (1 гадзіна). Антываенны пафас і вызваленчыя матывы беларускай літаратуры. Тэма Радзімы, яе будучыні. Паказ суровай праўды вайны, услаўленне мужнасці і гераізму народа-змагара, асуджэнне здрады Радзіме. Адлюстраванне трагедыі чалавека на вайне. Адметнасць творчасці беларускіх пісьменнікаў у гады вайны: перавага лірыкі, публіцыстыкі, сатыры. Пісьменнікі – удзельнікі Вялікай Айчыннай вайны: А. Куляшоў, П. Панчанка, Я. Брыль, К. Кірэенка, А. Вялюгін, М. Аўрамчык, А. Астрэйка, А. Бялевіч, У. Карпаў, М. Сурначоў і іншыя аўтары. Патрыятычная публіцыстыка.</w:t>
      </w:r>
    </w:p>
    <w:p w:rsidR="00265627" w:rsidRPr="00265627" w:rsidRDefault="00265627" w:rsidP="0026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Мастацтва. Скульптура: М. Кандрацьеў. «Загінуўшых чакаюць вечна (удовы вайны)». Жывапіс: В. Грамыка. «Балада пра ваенную маладосць»; М. Савіцкі. «Партызанская мадонна»; М. Тарасікаў. «Брацкія магілы». Музыка: І. Лучанок. «Ёсць у горада слава гордая» (словы А. Вярцінскага).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Героіка-патрыятычны пафас ваеннай лірыкі (6 гадзін).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Пятрусь Броўка. Вершы «Спатканне» («Мне ўсё дорага тут…»), «Родны край». Звесткі пра жыццё і творчасць (з абагульненнем раней вывучанага). Лірыка. Агляд творчасці П. Броўкi перыяду Вялікай Айчыннай вайны. Патрыятычны і грамадзянскі пафас твораў паэта. Выяўленне палымянай веры ў перамогу. </w:t>
      </w:r>
    </w:p>
    <w:p w:rsidR="00265627" w:rsidRPr="00265627" w:rsidRDefault="00265627" w:rsidP="0026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Мастацтва. Музыка: У. Мулявін. Песня «Александрына» (словы П. Броўкі). Жывапіс: У. Гардзеенка. «Думы пра былое (П. Броўка)»; С. Герус. «Партрэт Петруся Броўкі»; І. Пратасеня. «Партрэт П. Броўкі».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Аркадзь Куляшоў. Звесткі пра жыццё і творчасць (з абагульненнем раней вывучанага). Ваенная лірыка А. Куляшова. Суровая праўда ў паказе </w:t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народнага подзвігу. Трагічнае і лірычнае, фальклорныя матывы ў баладзе «Над брацкай магілай». «Сцяг брыгады». Адлюстраванне падзей пачатку Вялікай Айчыннай вайны ў творы. Мастацкае ўвасабленне тэмы вернасці воінскаму сцягу. Вобразы Алеся Рыбкі, Мікіты Ворчака і камісара Заруднага. Патрыятычны пафас твора. Жанравая і стылявая адметнасць паэмы.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Максім Танк. Вершы «Родная мова», «Рэквіем». Звесткі пра жыццё і творчасць (з абагульненнем раней вывучанага). Адметнасць лірыкі перыяду Вялікай Айчыннай вайны. Сцвярджэнне нязломнай духоўнай сілы беларускага народа.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Кузьма Чорны. Апавяданне «Макаркавых Волька»; раман «Пошукі будучыні» (5 гадзін). Звесткі пра жыццё і творчасць (з абагульненнем раней вывучанага). «Макаркавых Волька». Канкрэтна-гістарычны змест твора. Адлюстраванне характэрнай для 1930-х гадоў атмасферы падазронасці, недаверу. Супрацьпастаўленне гуманістычнай жыццёвай пазіцыі Волькі і агіднай паклёпніцкай пазіцыі Сафрона Дзядзюлі. Асуджэнне ў апавяданні праяў шальмавання і прыніжэння чалавечай годнасці. Пазачасавае значэнне праблем, узнятых у творы. 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«Пошукі будучыні» – буйны эпічны твор часоў вайны. Сацыяльна-філасофскі змест рамана. Асаблівасці сюжэтна-кампазіцыйнай будовы твора. Драматычны лёс ахвяр Першай і Другой сусветных войнаў. Аўтарская канцэпцыя будучыні беларускага народа. Няздзейсненыя мары старэйшага пакалення (Нявады, Сымона Ракуцькі). Тэма «скрадзенага дзяцінства». Выкрыццё ідэалогіі фашызму. Асуджэнне авантурысцкіх планаў графа Паліводскага і Густава Шрэдэра – новых прэтэндэнтаў на панаванне ва ўмовах акупацыі. Антываенны пафас рамана. К. Чорны – майстар мастацкай дэталі, партрэтнай і моўнай характарыстыкі, пейзажнай і бытавой замалёўкі, разгалінаванага сюжэта. Стылявыя адметнасці творчасці і псіхалагізм у прозе Кузьмы Чорнага.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bookmarkStart w:id="2" w:name="_Hlk125628889"/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Тэорыя літаратуры. Жанр рамана (паглыбленне паняцця).</w:t>
      </w:r>
    </w:p>
    <w:bookmarkEnd w:id="2"/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Мастацтва. Скульптура: З. Азгур. «Пісьменнік Кузьма Чорны». Жывапіс: І. Ахрэмчык. «Партрэт К. Чорнага».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Андрэ Маруа. Навела «Пакаранне золатам» (1 гадзіна). Паказ згубнай улады золата ў навеле. Трагікамічнае становішча багатага ранцье Борака і яго жонкі, запалоханых магчымасцю страціць свой капітал. Псіхалагічная матывіроўка паводзін герояў навелы.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Беларуская літаратура пасляваенных дзесяцігоддзяў (1945–1965) (1 гадзіна). Патрыятычны і жыццесцвярджальны пафас творчасці, абумоўлены заканчэннем вайны, мірным будаўніцтвам. Тэмы вайны і адраджэння мірнага жыцця як цэнтральныя ў літаратуры. Вяртанне да класічных традыцый рэалістычнага мастацтва (проза І. Мележа, В. Быкава, </w:t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 xml:space="preserve">Я. Брыля, А. Кулакоўскага, паэзія А. Вялюгіна, А. Пысіна, М. Аўрамчыка, К. Кірэенкі, А. Вярцінскага, драматургія К. Губарэвіча, А. Макаёнка). 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Здабыткі ў жанры паэмы (6 гадзін).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Максім Танк. Паэма «Люцыян Таполя». Праблема мастака і мастацтва ў паэме. Увасабленне таленавітасці народа ў вобразе Люцыяна Таполі. Спалучэнне эпічнага і лірычнага пачаткаў у творы. Выкарыстанне сродкаў паэтызацыі і гратэску ў паэме. Тыпалагічная блізкасць героя паэмы Максіма Танка да купалаўскага Гусляра.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Пятрусь Броўка. Паэма «Голас сэрца». Матывы сыноўняга болю і бяды ў паэме. Спалучэнне лірычнага і публіцыстычнага пачаткаў. Вобраз маці-паланянкі. Антываенны і гуманістычны пафас твора.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Аркадзь Куляшоў. Паэма «Маналог». Матывы памяці, вернасці сяброўству, ідэалам маладосці.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Пімен Панчанка. Вершы «Герой», «Толькі лісцем рабін шалахні...», «Родная мова», «Спарышы», «Той дзень прапаў і страчаны навекі…», «Крык сойкі», «Мала сказаць: ненавiджу…» (3 гадзіны). Звесткі пра жыццё і творчасць. Патрыятычны пафас ваеннай паэзіі П. Панчанкі. Гераічнае і трагічнае ў вершы «Герой». Роздум пра лёс нацыянальнай мовы, сэнс жыцця, адносіны паміж людзьмі і наваколлем. Спавядальны характар, адкрытасць, шчырасць лірычнага пачуцця. Публіцыстычная завостранасць твораў, разнастайнасць рытміка-інтанацыйнага малюнка, багацце сродкаў мастацкага выяўлення.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Мастацтва. Музыка: В. Іваноў. «Тапаліны звон» (словы Пімена Панчанкі). Жывапіс: Я. Батальёнак. «Далягляды»; М. Будавей. «Партрэт Пімена Панчанкі»; С. Каткоў. «На Бярэзіне»; В. Шкаруба. «Світанак».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Iван Мележ. Раманы «Людзі на балоце», «Подых навальніцы» (6 гадзін). Звесткі пра жыццё і творчасць. «Людзі на балоце», «Подых навальніцы». Творчая гісторыя, тэматыка і праблематыка «Палескай хронікі». Жанрава-кампазіцыйная цэласнасць твора. Нацыянальныя характары ў рамане. Майстэрства раскрыцця ўнутранага свету галоўных герояў – Васіля Дзятла і Ганны Чарнушкі. Настойлівае імкненне Васіля да самасцвярджэння і незалежнасці, яго сціпласць, цярплівасць, працавітасць, разгубленасць у складаных жыццёвых абставінах. Драматычны лёс Ганны. Нетрадыцыйны падыход аўтара да раскрыцця псіхалогіі заможных сялян. Драматызм становішча Глушака ў час калектывізацыі. Вобразы Апейкі, Башлыкова, Харчава, Міканора. Чалавек і прырода ў творы. Паэтызацыя сялянскай працы. Псіхалагічнае майстэрства Мележа-празаіка. Роля ўнутранага маналогу, няўласна-простай мовы, мовы герояў (палескага дыялекту) у раскрыцці характараў. Нацыянальная самабытнасць творчасці Iвана Мележа і яе агульначалавечая значнасць.</w:t>
      </w:r>
    </w:p>
    <w:p w:rsidR="00265627" w:rsidRPr="00265627" w:rsidRDefault="00265627" w:rsidP="0026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Мастацтва. Жывапіс: Г. Вашчанка. «Маё Палессе»; А. Гараўскі. «Пінскія балоты»; Ю. Зайцаў. «Людзі Палесся»; Н. Шчасная. «Партрэт </w:t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Івана Мележа». Выяўленчае мастацтва: Л. Талбузін. Медаль «Іван Мележ». Кінамастацтва: кінафільм «Людзі на балоце» (рэжысёр В. Тураў); тэлеспектакль «Завеі, снежань…» (рэжысёр У. Забэла).</w:t>
      </w:r>
    </w:p>
    <w:p w:rsidR="00265627" w:rsidRPr="00265627" w:rsidRDefault="00265627" w:rsidP="002656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Паўтарэнне і падагульненне вывучанага за год (1 гадзіна).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265627" w:rsidRPr="00265627" w:rsidRDefault="00265627" w:rsidP="0026562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Спіс твораў для завучвання на памяць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Алесь Гарун. «Ты, мой брат, каго зваць Беларусам...».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Максім Багдановіч. «Я хацеў бы спаткацца з Вамі на вуліцы...».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Уладзімір Дубоўка. «Родная мова, цудоўная мова...».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Пімен Панчанка. «Герой». 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Іван Мележ. Урывак з рамана «Людзі на балоце» (ад слоў «Як тая рабіна, цвіла ў гэтае лета Ганна...» і да слоў «...так і відаць – маладосць, сіла ў кожнай жылачцы!»).</w:t>
      </w:r>
    </w:p>
    <w:p w:rsidR="00265627" w:rsidRPr="00265627" w:rsidRDefault="00265627" w:rsidP="0026562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265627" w:rsidRPr="00265627" w:rsidRDefault="00265627" w:rsidP="00265627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Спіс твораў для дадатковага чытання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Максім Гарэцкі. «На імперыялістычнай вайне».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Анатоль Грачанікаў. Зборнік «Палессе».</w:t>
      </w:r>
    </w:p>
    <w:p w:rsidR="00265627" w:rsidRPr="00265627" w:rsidRDefault="00265627" w:rsidP="0026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Леанід Дайнека. «След ваўкалака».</w:t>
      </w:r>
    </w:p>
    <w:p w:rsidR="00265627" w:rsidRPr="00265627" w:rsidRDefault="00265627" w:rsidP="0026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Вацлаў Ластоўскі. «Князёўна Рагнеда», «Усяслаў», «Вітаўт і Ягайла».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Уладзімір Дубоўка. Пераклады санетаў У. Шэкспіра.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Уладзімір Жылка. «Хараство», «Няма збавення».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Міхась Зарэцкі. «Вязьмо».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Зборнік «Іскры Вечнага агню» (уклад. А. Васілевіч і іншыя аўтары).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Лукаш Калюга. Апавяданні.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Казімір Камейша. 2–3 вершы са зборніка «Курганны звон» (з серыі «Дзеці вайны»).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Тодар Кляшторны. Вершы са зборніка «Кляновыя завеі».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Якуб Колас. «У глыбі Палесся», «На ростанях» (2-я і 3-я кнігі трылогіі «На ростанях»).</w:t>
      </w:r>
    </w:p>
    <w:p w:rsidR="00265627" w:rsidRPr="00265627" w:rsidRDefault="00265627" w:rsidP="0026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Шарль дэ Кастэр. «Легенда пра Ціля Уленшпігеля».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Кандрат Крапіва.«Мілы чалавек».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Міхась Лынькоў. Апавяданні.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Алесь Марціновіч. Зборнік «Хто мы, адкуль мы…».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Міхась Пазнякоў. «Хлеб для партызанаў». 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Сімяон Полацкі. «Пралог да прападобнай маці Ефрасінні».</w:t>
      </w:r>
    </w:p>
    <w:p w:rsidR="00265627" w:rsidRPr="00265627" w:rsidRDefault="00265627" w:rsidP="0026562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Язэп Пушча. Вершы са зборніка «Дні вясны».</w:t>
      </w:r>
    </w:p>
    <w:p w:rsidR="00265627" w:rsidRPr="00265627" w:rsidRDefault="00265627" w:rsidP="0026562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Райнер Марыя Рыльке. «Паэт», «Сёмая элегія». 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Уільям Фолкнер. «Пах вербены».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Эрнэст Хэмінгуэй. «Бывай, зброя!»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Мікалай Чаргінец. «Вам – заданне» (пераклад А. Марціновіча).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Міхась Чарот. Вершы.</w:t>
      </w:r>
    </w:p>
    <w:p w:rsidR="00265627" w:rsidRPr="00265627" w:rsidRDefault="00265627" w:rsidP="0026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Ян Чачот. «Наваградскі замак».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 xml:space="preserve">Кузьма Чорны. «Зямля». 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265627" w:rsidRPr="00265627" w:rsidRDefault="00265627" w:rsidP="002656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Асноўныя патрабаванні да вынікаў вучэбнай дзейнасці вучняў </w:t>
      </w:r>
    </w:p>
    <w:p w:rsidR="00265627" w:rsidRPr="00265627" w:rsidRDefault="00265627" w:rsidP="002656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Х класа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Ведаць:</w:t>
      </w:r>
    </w:p>
    <w:p w:rsidR="00265627" w:rsidRPr="00265627" w:rsidRDefault="00265627" w:rsidP="0026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аўтараў, назвы і змест праграмных твораў;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этапы развіцця беларускай літаратуры;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асноўныя эпохі і напрамкі развіцця літаратуры;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асноўныя звесткі пра жыццёвы і творчы шлях пісьменнікаў;</w:t>
      </w:r>
    </w:p>
    <w:p w:rsidR="00265627" w:rsidRPr="00265627" w:rsidRDefault="00265627" w:rsidP="0026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выяўленчыя сродкі мастацкай выразнасці мовы;</w:t>
      </w:r>
    </w:p>
    <w:p w:rsidR="00265627" w:rsidRPr="00265627" w:rsidRDefault="00265627" w:rsidP="0026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звесткі па тэорыі літаратуры, неабходныя для аналізу мастацкага твора;</w:t>
      </w:r>
    </w:p>
    <w:p w:rsidR="00265627" w:rsidRPr="00265627" w:rsidRDefault="00265627" w:rsidP="0026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творы для завучвання на памяць;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умець: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выразна, у патрэбным тэмпе чытаць уголас літаратурны твор з улікам родавых, жанравых і стылявых адметнасцей на аснове самастойнай інтэрпрэтацыі аўтарскай пазіцыі;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вызначаць тэматыку, праблематыку літаратурнага твора;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характарызаваць літаратурнага героя;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аналізаваць прыёмы раскрыцця характару ў мастацкім творы;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выяўляць аўтарскую пазіцыю;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выяўляць асноўныя адметнасці стылю (творчай індывідуальнасці) пісьменніка;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аналізаваць і інтэрпрэтаваць мастацкі твор, выкарыстоўваючы звесткі па гісторыі і тэорыі літаратуры;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самастойна ацэньваць вывучаныя творы з улікам іх мастацкай спецыфікі і абгрунтоўваць гэту ацэнку;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суадносіць мастацкую літаратуру з грамадскім і культурным жыццём, раскрываць канкрэтна-гістарычны і агульначалавечы змест вывучаных літаратурных твораў;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весці дыялог па прачытаных творах, улічваць чужы пункт гледжання на твор і аргументавана адстойваць сваё меркаванне;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рыхтаваць разгорнуты адказ на праблемнае пытанне;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даваць водгук на самастойна прачытаны літаратурны твор і на творы іншых відаў мастацтва, выказваючы свае адносіны да герояў і падзей;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самастойна пісаць сачыненне на прапанаваную тэму;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рыхтаваць паведамленне, рэферат і іншыя віды работ;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складаць план і канспект літаратурна-крытычнага артыкула;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карыстацца рознага роду даведачна-інфармацыйнымі крыніцамі;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валодаць: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гісторыка- і тэарэтыка-літаратурнымі ведамі як інструментам паглыбленага аналізу мастацкага твора;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навыкамі абагульнення, сістэматызацыі і супастаўлення вывучанага, выяўлення адметных рыс характару герояў, тыповага ў іх паводзінах, стаўленні да жыцця;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уменнямі і навыкамі вуснага і пісьмовага маўлення, лагічнага выказвання думак, дастатковым запасам маўленчых сродкаў;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навыкамі параўнання літаратурных твораў з творамі музыкі, жывапісу, скульптуры, тэатра, тэле- і кінамастацтва; 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рознымі відамі літаратурна-творчай дзейнасці (напісанне сачынення, даклада, рэферата, водгуку, рэцэнзіі);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навыкамі работы з навукова-крытычнай і даведачнай літаратурай па пэўнай тэме (літаратурна-крытычныя артыкулы, слоўнікі, даведнікі, энцыклапедыі, інтэрнэт-рэсурсы);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вопытам мастацка-творчага характару (мастацкія замалёўкі, апавяданні, нарысы, эсэ, вершы).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265627" w:rsidRPr="00265627" w:rsidRDefault="00265627" w:rsidP="002656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caps/>
          <w:sz w:val="30"/>
          <w:szCs w:val="30"/>
          <w:lang w:val="be-BY"/>
        </w:rPr>
        <w:t xml:space="preserve">ХІ </w:t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клас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265627" w:rsidRPr="00265627" w:rsidRDefault="00265627" w:rsidP="0026562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Усяго 102 гадзіны:</w:t>
      </w:r>
    </w:p>
    <w:p w:rsidR="00265627" w:rsidRPr="00265627" w:rsidRDefault="00265627" w:rsidP="00265627">
      <w:pPr>
        <w:tabs>
          <w:tab w:val="left" w:pos="14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на вывучэнне твораў – 87 гадзін;</w:t>
      </w:r>
    </w:p>
    <w:p w:rsidR="00265627" w:rsidRPr="00265627" w:rsidRDefault="00265627" w:rsidP="0026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на навучальныя сачыненні – 4 гадзіны;</w:t>
      </w:r>
    </w:p>
    <w:p w:rsidR="00265627" w:rsidRPr="00265627" w:rsidRDefault="00265627" w:rsidP="0026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на кантрольнае сачыненне – 8 гадзін;</w:t>
      </w:r>
    </w:p>
    <w:p w:rsidR="00265627" w:rsidRPr="00265627" w:rsidRDefault="00265627" w:rsidP="00265627">
      <w:pPr>
        <w:tabs>
          <w:tab w:val="left" w:pos="14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на ўрокі па творах для дадатковага чытання – 2 гадзіны;</w:t>
      </w:r>
    </w:p>
    <w:p w:rsidR="00265627" w:rsidRPr="00265627" w:rsidRDefault="00265627" w:rsidP="00265627">
      <w:pPr>
        <w:tabs>
          <w:tab w:val="left" w:pos="14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рэзерв вучэбнага часу – 1 гадзіна.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  <w:r w:rsidRPr="00265627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t>Беларуская літаратура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65627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t>перыяду 1960-</w:t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х</w:t>
      </w:r>
      <w:r w:rsidRPr="00265627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t xml:space="preserve"> – пачатку 1990-</w:t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х</w:t>
      </w:r>
      <w:r w:rsidRPr="00265627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t xml:space="preserve"> гадоў </w:t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(67 гадзін)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Развіццё беларускай літаратуры ў 1960-х – пачатку 1990-х гадоў. Агляд (2 гадзіны). Літаратура ва ўмовах новай грамадскай сітуацыі. Значнасць гісторыка-сацыяльных пераўтварэнняў. Пашырэнне сферы мастацкага асэнсавання рэчаіснасці. Жанравыя і тэматычныя пошукі літаратуры, паглыбленне яе чалавеказнаўчага і гуманістычнага зместу. Узмацненне аналітызму ў даследаванні мінулага і сучаснасці. Антываенны пафас творчасці пісьменнікаў філалагічнага пакалення. 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Узбагачэнне светабачання беларускіх паэтаў, іх жанравыя і стылявыя пошукі (Максім Танк, Пімен Панчанка, Аркадзь Куляшоў, Анатоль Вярцінскі, Яўгенія Янішчыц, Ніна Мацяш, Раіса Баравікова, Генадзь Пашкоў, Казімір Камейша, Васіль Зуёнак, Раіса Баравікова, Пятрусь Макаль і іншыя паэты). Грамадзянскасць і маральна-этычная скіраванасць пафасу паэтычнай творчасці. Павышаная цікавасць да філасофскіх праблем, складаных пытанняў чалавечага жыцця.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Тэматыка, праблематыка і жанравая разнастайнасць беларускай прозы (Васіль Быкаў, Іван Мележ, Уладзімір Караткевіч, Іван Навуменка, </w:t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 xml:space="preserve">Міхась Стральцоў, Віктар Казько, Вячаслаў Адамчык, Іван Пташнікаў, Алесь Адамовіч, Янка Брыль, Iван Шамякін, Віктар Карамазаў, Янка Сіпакоў, Алесь Жук, Георгій Марчук, Генрых Далідовіч і іншыя мастакі слова). 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Здабыткі ў жанрах драмы і камедыі (п’есы Андрэя Макаёнка, Уладзіміра Караткевіча, Міколы Матукоўскага, Алеся Петрашкевіча, Аляксея Дударава, Георгія Марчука, Анатоля Дзялендзіка і іншых драматургаў). Праблемнасць, канфліктная аснова твораў беларускіх драматургаў. 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Іван Шамякін. Аповесць «Гандлярка і паэт»; раман «Сэрца на далоні» (8 гадзін). Звесткі пра жыццё і творчасць (з абагульненнем раней вывучанага).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«Гандлярка і паэт». Гісторыя напісання аповесці. Тэма трагічнага лёсу жанчыны на вайне. Вобраз Вольгі Ляновіч. Каханне ў лёсе гераіні. Вобраз Алеся Шпака, яго роля ў духоўным узвышэнні Вольгі Ляновіч. Праблема маральнага выбару ў творы. Майстэрства пісьменніка ў стварэнні сюжэта, псіхалагічнай абмалёўцы характараў. 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«Сэрца на далоні». Праблематыка рамана. Маральна-этычная сутнасць аўтарскай пазіцыі. Рэтраспектыўны зварот да падзей вайны. Вастрыня канфлікту. Прынцыповасць і рашучасць Кірылы Шыковіча ў выкрыцці Гукана. Партызанскае мінулае Яраша. Вобраз кар’ерыста Гукана. Вобраз Зосі Савіч, яе жыццёвы лёс. Маладое пакаленне ў рамане. Няўстойлівасць жыццёвай пазіцыі Славіка Шыковіча. Складаны шлях духоўнага станаўлення Тараса. Праблема ўзаемаадносін бацькоў і дзяцей, неабходнасць выхавання маладога пакалення. Сімволіка назвы твора. Значэнне творчасці Івана Шамякіна для развіцця беларускай літаратуры. 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Мастацтва</w:t>
      </w:r>
      <w:r w:rsidRPr="00265627">
        <w:rPr>
          <w:rFonts w:ascii="Times New Roman" w:eastAsia="Times New Roman" w:hAnsi="Times New Roman" w:cs="Times New Roman"/>
          <w:sz w:val="30"/>
          <w:szCs w:val="30"/>
          <w:vertAlign w:val="superscript"/>
          <w:lang w:val="be-BY"/>
        </w:rPr>
        <w:footnoteReference w:id="2"/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. Жывапіс: М. Будавей. «Партрэт Івана Шамякіна»; Н. Шчасная. «Снежныя зімы (партрэт пісьменніка Шамякіна)»; У. Масленікаў. «Мае бацькі ў маі 1945 года». Тэатральнае мастацтва: спектаклі «Трывожнае шчасце», «Сэрца на далоні», «І змоўклі птушкі» (па творах І. Шамякіна). Кінамастацтва: мастацкія фільмы «Гандлярка і паэт» (рэжысёр С. Самсонаў), «Вазьму твой боль» (рэжысёр М. Пташук).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Андрэй Макаёнак. «Зацюканы апостал» (3 гадзіны). Звесткі пра жыццё і творчасць драматурга. «Зацюканы апостал». Жанравая адметнасць п’есы. Спалучэнне ў творы камічнага і трагічнага. Умоўнасць часу і месца дзеяння. Характарыстыка персанажаў, іх сімвалічнасць і падкрэсленая абагульненасць. Маральна-этычны змест камедыі, сцвярджэнне аўтарам духоўных агульначалавечых каштоўнасцей. Майстэрства А. Макаёнка ў абмалёўцы характараў.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Тэорыя літаратуры. Жанр трагікамедыі (пачатковае паняцце). Моўная характарыстыка персанажаў (паглыбленне паняцця).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Мастацтва. Жывапіс: М.  Будавей. «А. Макаёнак». Тэатральнае мастацтва: спектакль «Зацюканы апостал» (рэжысёр Б. Луцэнка).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Янка Брыль. Апавяданне «Галя»; лірычныя мініяцюры «Загадка», «Трохі пра вечнае» (3 гадзіны). Звесткі пра жыццё і творчасць (з абагульненнем раней вывучанага). «Галя». Пошукі чалавечага шчасця і сэнсу жыцця. Гісторыя кахання гераіні. Праблема маральнага выбару і адказнасці чалавека за свае ўчынкі. Спалучэнне лірычнай усхваляванасці з глыбокім пранікненнем у псіхалогію чалавека. Асаблівасці кампазіцыі апавядання. Лірычныя мініяцюры. Паэзія «імгненняў жыцця». Сродкі стварэння мастацкага вобраза ў «малой прозе». Ідэя разнастайнасці жыцця і яго праяў у творчасці.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Тэорыя літаратуры. Лірычная проза (паглыбленне паняцця).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Мастацтва. Жывапіс: М. Будавей. «Партрэт Я. Брыля».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Васіль Быкаў. Аповесці «Сотнікаў», «Абеліск», «Знак бяды» (10 гадзін). Звесткі пра жыццё і творчасць. «Сотнікаў». Праблематыка аповесці. Чалавек перад знішчальнай сілай абставін. Вобразы Сотнікава і Рыбака ў творы. Праблема выбару на вайне. Персанажы другога плана ў аповесці (стараста, Дзёмчыха, Бася), іх мужнасць. Выкрыццё паліцэйскіх – прыслужнікаў немцаў – у творы (Партноў, Стась Гаманюк, Будзіла). Мастацкая дасканаласць твора. Яго сюжэт і кампазіцыя. Пейзаж у аповесці. Роля мастацкай дэталі ў абмалёўцы герояў і падзей. «Абеліск». Ідэйна-мастацкае вырашэнне ў аповесці праблемы гераічнага. Вобраз Мароза як увасабленне ідэалу настаўніка і носьбіта духоўных асноў народа. Асаблівасці кампазіцыйнай будовы твора. Сімвалічны сэнс яго назвы. 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«Знак бяды». Актуальнасць маральна-філасофскай праблематыкі аповесці. Вастрыня трагедыйнага канфлікту. Маштабнасць характараў галоўных герояў – Петрака і Сцепаніды. Зварот аўтара да эпізодаў даваеннага жыцця. Паказ прыслужнікаў акупацыйнага рэжыму. Глыбокі псіхалагізм аповесці. Мастацкая сімволіка твора. Значэнне творчасці Васіля Быкава для развіцця беларускай літаратуры.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Тэорыя літаратуры. Вобраз-сімвал (пачатковае паняцце). Мастацкая дэталь (паглыбленне паняцця). Гераічнае і трагічнае ў літаратуры.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Мастацтва. Жывапіс: М. Будавей. «Партрэт В. Быкава»; М. Данцыг. «Партрэт В. Быкава»; А. Кашкурэвіч. Ілюстрацыі да аповесцей В. Быкава «Пайсці і не вярнуцца», «Яго батальён»; Г. Паплаўскі. Ілюстрацыі да аповесцей В. Быкава «Дажыць да світання», «Сотнікаў»; У. Тоўсцік. «Васілю Уладзіміравічу Быкаву прысвячаецца»; «Васілёва зорка»: альбом. Кінамастацтва: «Абеліск» (рэжысёр Р. Віктараў), «Знак бяды» (рэжысёр М. Пташук), «Узыходжанне» (рэжысёр Л. Шэпіцька).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Эрнэст Хемінгуэй. Аповесць «Стары і мора» (2 гадзіны). «Стары і мора». Праблемы жыцця і смерці, прыроды і чалавека, пераемнасці пакаленняў. Вобраз галоўнага героя аповесці. Падтэкст у творы.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Уладзімір Караткевіч. Вершы  «Каложа», «Багдановічу», «Ты і я», «І тады закахалася хмара...»; раман «Чорны замак Альшанскі» (7 гадзін). Звесткі пра жыццё і творчасць (з абагульненнем раней вывучанага). Лірыка. Тэма Бацькаўшчыны, яе гістарычнага мінулага і будучыні. Патрыятычны пафас, спалучаны з глыбокім лірызмам. Паэтызацыя прыроды і прыгажосці кахання. Сувязь лірыкі з традыцыямі фальклору. Асацыятыўная вобразнасць, жанравая разнастайнасць.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«Чорны замак Альшанскі». Праблематыка твора. Гісторыя і сучаснасць у рамане. Антон Косміч як носьбіт ідэй гуманнасці і патрыятызму. Розныя тыпы герояў. Адлюстраванне непераможнасці дабра і чалавечнасці. Мастацкія асаблівасці твора. Рэтраспектыўны спосаб адлюстравання рэчаіснасці.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Тэорыя літаратуры. Рамантычнае і рэалістычнае адлюстраванне жыцця ў літаратуры (паглыбленне паняццяў). </w:t>
      </w:r>
      <w:bookmarkStart w:id="3" w:name="_Hlk125644362"/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Гістарычны раман.</w:t>
      </w:r>
      <w:bookmarkEnd w:id="3"/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Мастацтва. Музыка: Я. Глебаў. Раманс «Любы мой»; Л. Мурашка. Раманс «Дагарэў за брамай небакрай»; Д. Смольскі. Опера «Сівая легенда». Скульптура: С. Вакар. «Пісьменнік У. Караткевіч». Жывапіс: Л. Дударэнка. «Беларускія пісьменнікі Васіль Быкаў, Уладзімір Караткевіч, Ніл Гілевіч». Кіна- і тэлемастацтва: тэлеспектакль «Лісце каштанаў»; фільмы: «Будзь шчасліва, рака» (сцэнарыст У. Караткевіч), «Быў, ёсць, буду» (сцэнарыст і рэжысёр Ю. Цвяткоў), «Кніганошы» (рэжысёр У. Траццянкоў), «Ладдзя роспачы» (рэжысёр Л. Тарасаў), «Лісце каштанаў» (рэжысёр У. Забэла), «Маці ўрагану» (рэжысёр Ю. Марухін).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Міхась Стральцоў. Апавяданні «Сена на асфальце», «На чацвёртым годзе вайны», «Смаленне вепрука» (5 гадзін). Звесткі пра жыццё і творчасць. «Сена на асфальце». Тэматыка, ідэйны пафас. Эцюды-ўспаміны пра маладосць, каханне, жыццёвыя праблемы і клопаты. Вобраз аўтара-апавядальніка і іншых герояў твора. Адметнасць кампазіцыі. Лірызм стылю. Прырода ў творы. «На чацвёртым годзе вайны». Гора і нястачы, прынесеныя ў сялянскую сям’ю вайной, якую кожны з сямейнікаў перажывае па-свойму. Вобразы старой маці, нявесткі Марусі і яе маленькага сына. Заўчаснае сталенне хлопчыка, яго рашучае жаданне дапамагчы маці і бабулі, узяць на сябе адказнасць за лёс сям’і. Глыбокі псіхалагізм у паказе характараў. «Смаленне вепрука». Адметнасць кампазіцыі апавядання. Роля мастацкай дэталі ў творы. Наватарства аўтарскага індывідуальнага стылю.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Тэорыя літаратуры. Унутраны маналог як сродак раскрыцця характараў герояў.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41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 xml:space="preserve">Ніл Гілевіч. Вершы «Край мой беларускі, край!..», «Ах, якая над Гайнай купальская ноч!..», «Страціў слова, страціў спадчыннае слова...», «Паклон табе, мой беларускі краю!..»; раман у вершах «Родныя дзеці» (4 гадзіны). Звесткі пра жыццё і творчасць. Лірыка. Любоў да Бацькаўшчыны, клопат пра яе лёс, шанаванне роднай мовы, захаванне культурнай спадчыны, паэтызацыя прыроды – асноўныя тэмы паэзіі Н. Гілевіча. Глыбокі лірызм, песеннасць вершаў, фальклорныя матывы ў лірыцы паэта. 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«Родныя дзеці». Праблематыка твора. Вобраз галоўнага героя Сцяпана Вячоркі. Другарадныя вобразы і іх роля ў творы. Сюжэтна-кампазіцыйная структура. Лірыка-публіцыстычны стыль рамана, значэнне лірычных адступленняў. 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Тэорыя літаратуры. Раман у вершах.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Мастацтва. Жывапіс: М. Андруковіч. «Лагойскі краявід»; М. Бушчык «Відная ноч». Графіка: А. Лапіцкая. «Гучаць над Палессем старажытныя песні». Музыка: Э. Зарыцкі. Песня «Палыновая ростань» (словы Н. Гілевіча); Л. Захлеўны. Песня «Сонца ў азерцы» (словы Н. Гілевіча); І. Лучанок. Песня «Я хаджу закаханы» (словы Н. Гілевіча);Э. Ханок. Песня «Вы шуміце, бярозы...» (словы Н. Гілевіча); «Аксамітавы вечар»: кампакт-дыск; «Нашы песні»: кампакт-дыск (ансамбль «Сябры»).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Іван Чыгрынаў. Апавяданні «Дзівак з Ганчарнай вуліцы», «У ціхім тумане» («Маці») (3 гадзіны). Звесткі пра жыццё і творчасць. «Дзівак з Ганчарнай вуліцы». Памяць мінулай вайны і лёс старога лесніка Дземідзёнка. Паэтызацыя гуманістычных каштоўнасцей, гармонія чалавека і прыроды. Вобраз героя-апавядальніка. «У ціхім тумане» («Маці»). Новыя падыходы да асэнсавання тэмы вайны. Узаемаадносіны ахвяр і здраднікаў. Праблема віны і даравання. Вобразы Рэйдзіхі і Ганны. Гуманістычны пафас апавядання.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Мастацтва. Жывапіс: В. Грамыка. «Па-над Прыпяццю. 1941 год»; А. Малішэўскі. «Мы вернемся»; І. Белановіч. «Сустрэча з недалёкім мінулым».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Іван Навуменка. Апавяданні «Сямнаццатай вясной», «Хлопцы самай вялікай вайны» (3 гадзіны). Звесткі пра жыццё і творчасць. «Сямнаццатай вясной». Паказ лёсу моладзі ў гады вайны з фашызмам. Раскрыццё ў творы характараў Цімоха, Стасі і іншых герояў. Эмацыянальнасць зачыну апавядання, лірызм аповеда. Сімвалічнасць вобраза бэзу. «Хлопцы самай вялікай вайны». Жорсткая праўда жыцця. Унутраная самаацэнка юнакоў; жаночы, мацярынскі погляд на рэаліі вайны. Шматгранны партрэт пакалення. Роля мастацкай дэталі ў творы.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Тэорыя літаратуры. </w:t>
      </w:r>
      <w:bookmarkStart w:id="4" w:name="_Hlk125644533"/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Сюжэт, элементы сюжэта (паглыбленне паняццяў).</w:t>
      </w:r>
      <w:bookmarkEnd w:id="4"/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 xml:space="preserve">Генрых Бёль. Раман «Дом без гаспадара» (ва ўрыўках) (2 гадзіны). «Дом без гаспадара». Адлюстраванне цяжкіх душэўных пакут пасляваеннага пакалення Германіі. Лёс удавы паэта Раймунда Баха Нэлы. Вобразы непераадоленага мінулага ў творы. Праблема бацькоў і дзяцей. Думкі аўтара пра ўсенародную віну за паўтарэнне фашызму. Раскрыццё псіхалогіі дзяцей-сірот у рамане (Марцін і Генрых). Вобраз мастака Альберта. Сэнс назвы рамана. Асаблівасці кампазіцыі. Прыёмы аўтарскага маналогу пры раскрыцці ўнутранага свету герояў. 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Рыгор Барадулін. Вершы «Неруш», «Яна адна, зямля вякоў…», «Бацьку», «Заспаная раніца мжыстая…», «Чалавек не ўзнікае так…», «Пакуль жывеш, развітвайся з жыццём…» (3 гадзіны). Звесткі пра жыццё і творчасць пісьменніка. Народнасць і самабытнасць паэзіі Рыгора Барадуліна. Сувязь яго творчасці з традыцыямі фальклору, міфалогіі, класічнай літаратуры. Шчырасць, даверлівасць пачуццяў, псіхалагізм і экспрэсіўнасць у вершах. Асаблівасці паэтычнага майстэрства Рыгора Барадуліна: арыгінальная метафарычна-асацыятыўная вобразнасць, гукапіс, рытміка, рыфма.</w:t>
      </w:r>
    </w:p>
    <w:p w:rsidR="00265627" w:rsidRPr="00265627" w:rsidRDefault="00265627" w:rsidP="0026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Тэорыя літаратуры. </w:t>
      </w:r>
      <w:bookmarkStart w:id="5" w:name="_Hlk125644714"/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Мастацкія тропы: метафара, сінекдаха, перыфраз (паглыбленне паняццяў).</w:t>
      </w:r>
      <w:bookmarkEnd w:id="5"/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Алесь Разанаў. Вершы «Радзіма…», «Кожны народ мае…», «У крузе», «Спадчына», «Горад», «На гэтай зямлі», «Барана» (3 гадзіны). Звесткі пра жыццё і творчасць паэта. Філасофска-інтэлектуальны кірунак творчасці: суадносіны агульначалавечага (быційнага) і нацыянальна-гістарычнага (асабістага). Тэма Бацькаўшчыны ў лірыцы паэта. Адметнасць творчай індывідуальнасці. Жанравыя і стылявыя асаблівасці лірыкі. Асацыятыўная вобразнасць. Роля А. Разанава ў развіцці сучаснай беларускай эксперыментальнай паэзіі.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Тэорыя літаратуры. Жанравыя пошукі сучаснай беларускай паэзіі: традыцыі і наватарства.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Георгій Марчук. Навелы «Канон Гарыні», «Канон Маці», «Канон Школе» (3 гадзіны). Звесткі пра жыццё і творчасць пісьменніка. Жанравая і стылявая спецыфіка твораў, іх спавядальнасць. Захапляльнае падарожжа па радзіме пісьменніка, асэнсаванне жыцця палешукоў, іх традыцый. Глыбокае разуменне чалавечага шчасця і іншых духоўных каштоўнасцей.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Тэорыя літаратуры. Апавяданне і </w:t>
      </w:r>
      <w:r w:rsidRPr="0026562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  <w:t>навела як эп</w:t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ічныя </w:t>
      </w:r>
      <w:r w:rsidRPr="0026562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  <w:t>жанры (паглыбленне паняцця</w:t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ў</w:t>
      </w:r>
      <w:r w:rsidRPr="0026562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  <w:t>). Жанр канона (пачатковае паняцце).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Мастацтва. Кінамастацтва: фільм «Ліст да Феліні» (рэжысёр Д. Зайцаў).</w:t>
      </w:r>
    </w:p>
    <w:p w:rsidR="00265627" w:rsidRPr="00265627" w:rsidRDefault="00265627" w:rsidP="00265627">
      <w:pPr>
        <w:tabs>
          <w:tab w:val="left" w:pos="5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Аляксей Дудараў. П’еса «Князь Вітаўт» (3 гадзіны). Звесткі пра жыццё і творчасць пісьменніка. «Князь Вітаўт». Наватарскі падыход драматурга да ўвасаблення далёкага мінулага. Жанравая адметнасць твора, асаблівасці яго кампазіцыі. Вітаўт і Ягайла як вобразы-тыпы. Маральна-</w:t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этычнае завастрэнне канфлікту. Праблема асабістага шчасця ў п’есе. Сцвярджэнне ў творы галоўных каштоўнасцей на зямлі: любові, еднасці, згоды і міру.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Тэорыя літаратуры. Гістарычная драма.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Мастацтва. Тэатральнае мастацтва: спектаклі «Князь Вітаўт» (рэжысёры В. Раеўскі, Б. Герлаван), «Радавыя» (рэжысёры В. Раеўскі, Б. Герлаван), «Чорная панна Нясвіжа» (рэжысёры В. Раеўскі, Б. Герлаван).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Міхась Башлакоў. Вершы «Дарогі Палесся», «Заркапад», «Рэха даўніх гадоў», «Не будзьце раўнадушнымі ніколі», «Тры лікі любові»,  «Музыка вясны», цыкл «Радзіма...» (3 гадзіны). Звесткі пра жыццё і творчасць пісьменніка. Свет Радзімы-Беларусі ў творчасці паэта, выяўленне пачуцця любові да зямлі бацькоў. Знітаванасць з родным краем як духоўная аснова ўнутранага свету лірычнага героя. Філасофскі роздум пра хуткаплыннасць часу і сэнс чалавечага жыцця. Задушэўнасць інтанацыі, меладычнасць, тонкі лірызм вершаў. 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caps/>
          <w:sz w:val="30"/>
          <w:szCs w:val="30"/>
          <w:lang w:val="be-BY"/>
        </w:rPr>
        <w:t>сучаснАЯ Беларуская літаратура. АГЛЯД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(19 гадзін)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Літаратурны працэс у Беларусі на сучасным этапе (2 гадзіны). Змяненне ролі літаратуры ў жыцці грамадства. Новая літаратурная сітуацыя. Беларускі постмадэрнізм: творчыя асобы і жанры. Літаратурна-мастацкая перыёдыка (часопісы «Полымя», «Маладосць» і іншыя выданні). Утварэнне і дзейнасць грамадскага аб’яднання «Саюз пісьменнікаў Беларусі», яго супрацоўніцтва з пісьменнікамі іншых краін свету. Творчасць сучасных пісьменнікаў-землякоў. 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Паэзія (у межах агляду вылучаюцца аўтары і творы на выбар педагагічнага работніка) (5 гадзін). Паглыбленне  агульначалавечага, маральна-філасофскага, гуманістычнага зместу лірыкі, яе грамадзянска-публіцыстычнага і індывідуальна-асобаснага пачаткаў у творчасці Васіля Зуёнка, Анатоля Вярцінскага, Янкі Сіпакова, Юрася Свіркі, Дануты Бічэль, Генадзя Пашкова, Міхася Пазнякова, Раісы Баравіковай, Мар’яна Дуксы, Уладзіміра Карызны, Алеся Пісьмянкова, Міколы Маляўкі і іншых аўтараў. Разнастайнасць творчых індывідуальнасцей у сучаснай паэзіі: Алесь Бадак, Навум Гальпяровіч, Змітрок Марозаў, Мікола Мятліцкі, Мікола Шабовіч і іншыя паэты. Наватарства ў галіне вершаванай формы і іншыя мастацкія пошукі сучаснай паэзіі (Людміла Рублеўская, Віктар Шніп і іншыя мастакі слова).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Проза (у межах агляду вылучаюцца аўтары і творы на выбар педагагічнага работніка) (8 гадзін). Разнастайнасць тэматыкі і праблематыкі сучаснай прозы. Асэнсаванне пісьменнікамі стасункаў асобы і грамадства, повязі часоў і пакаленняў: Алесь Савіцкі «Пісьмо ў Рай»; Віктар Карамазаў «Крыж на зямлі і поўня ў небе»; навела Уладзіміра </w:t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Сцяпана «Адна капейка» і іншыя творы. Далёкая і блізкая гісторыя ў сучаснай прозе: Леанід Дайнека «Меч князя Вячкі»; Алесь Марціновіч «“Гетман-кларнет” на службе ў муз»; Іван Чыгрынаў «Вяртанне да віны»; Iван Навуменка «Вір»; Янка Сіпакоў «Кулак» і іншыя творы.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Драматургія (у межах агляду вылучаюцца аўтары і творы на выбар педагагічнага работніка) (4 гадзіны). Асноўныя тэндэнцыі ў развіцці беларускай драматургіі на сучасным этапе. Традыцыі драматургіі Кандрата Крапівы і Андрэя Макаёнка ў творчасці сучасных пісьменнікаў. Надзённасць маральна-этычнай праблематыкі ў творчасці Міколы Матукоўскага і іншых драматургаў. Узмацненне цікавасці да далёкага і блізкага мінулага ў творчасці Алеся Петрашкевіча, Уладзіміра Бутрамеева і іншых аўтараў. Новыя мастацка-эстэтычныя тэндэнцыі ў сучаснай беларускай драматургіі (І. Сідарук, А. Дзялендзік, П. Васючэнка і іншыя творцы). Сучасная драматургія і тэатр.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Паўтарэнне і падагульненне вывучанага за год (1 гадзіна)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265627" w:rsidRPr="00265627" w:rsidRDefault="00265627" w:rsidP="00265627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Спіс твораў для завучвання на памяць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Міхась Стральцоў. Урывак з апавядання «Сена на асфальце» (пачынаючы са слоў «О зямля! Ты даеш нам тугу па небе…» і да слоў «…гэта ўсё ж лепш, чым не любіць нічога»).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Ніл Гілевіч. Урывак з рамана ў вершах «Родныя дзеці» (з раздзела «Пашанаванне» ад слоў «Паклон табе ад сэрца, мама…» да слоў «І рукі ёй пацалаваў»). 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Рыгор Барадулін. Верш «Чалавек не ўзнікае так…».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Верш з сучаснай беларускай паэзіі (на выбар вучняў).</w:t>
      </w:r>
    </w:p>
    <w:p w:rsidR="00265627" w:rsidRPr="00265627" w:rsidRDefault="00265627" w:rsidP="00265627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265627" w:rsidRPr="00265627" w:rsidRDefault="00265627" w:rsidP="00265627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Спіс твораў для дадатковага чытання</w:t>
      </w:r>
    </w:p>
    <w:p w:rsidR="00265627" w:rsidRPr="00265627" w:rsidRDefault="00265627" w:rsidP="00265627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Паэзія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Зборнік «Краіну родную люблю».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Зборнік «Мая Радзіма».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Раіса Баравікова. Зборнік «Дрэва для райскай птушкі».</w:t>
      </w:r>
    </w:p>
    <w:p w:rsidR="00265627" w:rsidRPr="00265627" w:rsidRDefault="00265627" w:rsidP="002656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Міхась Башлакоў. Зборнік </w:t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«</w:t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Далеч вячэрняя</w:t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»</w:t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Навум Гальпяровіч. Зборнік «Святло ў акне».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Сяргей Давідовіч. Паэмы «Партызанскі праспект», «Памяць».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Васіль Зуёнак. Зборнік «Лета трывожных дажджоў».</w:t>
      </w:r>
    </w:p>
    <w:p w:rsidR="00265627" w:rsidRPr="00265627" w:rsidRDefault="00265627" w:rsidP="002656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Анатоль Зэкаў. Зборнік </w:t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«</w:t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Белае сонца бяроз</w:t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»</w:t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. </w:t>
      </w:r>
    </w:p>
    <w:p w:rsidR="00265627" w:rsidRPr="00265627" w:rsidRDefault="00265627" w:rsidP="002656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Казімір Камейша. Зборнік</w:t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«</w:t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Гордзіеў вузел</w:t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»</w:t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. </w:t>
      </w:r>
    </w:p>
    <w:p w:rsidR="00265627" w:rsidRPr="00265627" w:rsidRDefault="00265627" w:rsidP="002656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Уладзімір Карызна. Зборнік </w:t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«</w:t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Доля – Русь наша Белая</w:t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»</w:t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.</w:t>
      </w:r>
    </w:p>
    <w:p w:rsidR="00265627" w:rsidRPr="00265627" w:rsidRDefault="00265627" w:rsidP="002656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Пятро Макаль. Зборнік «Лагода».</w:t>
      </w:r>
    </w:p>
    <w:p w:rsidR="00265627" w:rsidRPr="00265627" w:rsidRDefault="00265627" w:rsidP="002656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Дзмітрый Марозаў. Зборнік</w:t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«</w:t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Вачыма сэрца</w:t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»</w:t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. 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Ніна Мацяш. Зборнік «Душою з небам гаварыць».</w:t>
      </w:r>
    </w:p>
    <w:p w:rsidR="00265627" w:rsidRPr="00265627" w:rsidRDefault="00265627" w:rsidP="002656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Мікола Мятліцкі. Зборнік</w:t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«</w:t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Прысутнасць</w:t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»</w:t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. 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Міхась Пазнякоў. Зборнік «Час надзеі».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Генадзь Пашкоў. Зборнік «У далонях свету».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Алесь Пісьмянкоў. Зборнік «Я не памру, пакуль люблю».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Людміла Рублеўская. Зборнік «Замак месячнага сяйва».</w:t>
      </w:r>
    </w:p>
    <w:p w:rsidR="00265627" w:rsidRPr="00265627" w:rsidRDefault="00265627" w:rsidP="002656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Віктар Шніп. Зборнік </w:t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«</w:t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Першы папяровы снег</w:t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»</w:t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. </w:t>
      </w:r>
    </w:p>
    <w:p w:rsidR="00265627" w:rsidRPr="00265627" w:rsidRDefault="00265627" w:rsidP="00265627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265627" w:rsidRPr="00265627" w:rsidRDefault="00265627" w:rsidP="00265627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Проза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Зборнік «Мая Радзіма».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Янка Брыль. Зборнік «З людзьмі і сам-насам».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Васіль Быкаў. «У тумане», «Адна ноч», «Смерць чалавека».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Алесь Жук. «Душа над чыстым полем».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Віктар Карамазаў. «Зачараваная душа».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Алесь Марціновіч. «Цяпло колішніх вогнішчаў» (2–3 эсэ, гістарычныя аповесці на выбар педагагічнага работніка). 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Георгій Марчук. «Давыд-гарадоцкія каноны» (2–3 навелы). 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Іван Навуменка. «Любімы горад».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Іван Пташнікаў. «Мсціжы».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Іван Чыгрынаў. «Плач перапёлкі».</w:t>
      </w:r>
    </w:p>
    <w:p w:rsidR="00265627" w:rsidRPr="00265627" w:rsidRDefault="00265627" w:rsidP="00265627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Іван Шамякін. «Злая зорка».</w:t>
      </w:r>
    </w:p>
    <w:p w:rsidR="00265627" w:rsidRPr="00265627" w:rsidRDefault="00265627" w:rsidP="00265627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265627" w:rsidRPr="00265627" w:rsidRDefault="00265627" w:rsidP="00265627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Драматургія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Аляксей Дудараў. «Радавыя».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Алесь Петрашкевіч. «Напісанае застаецца». 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Iван Чыгрынаў. «Следчая справа Вашчылы».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265627" w:rsidRPr="00265627" w:rsidRDefault="00265627" w:rsidP="002656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Асноўныя патрабаванні да вынікаў вучэбнай дзейнасці вучняў ХІ класа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Ведаць:</w:t>
      </w:r>
    </w:p>
    <w:p w:rsidR="00265627" w:rsidRPr="00265627" w:rsidRDefault="00265627" w:rsidP="0026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аўтараў, назвы і змест праграмных твораў;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этапы развіцця беларускай літаратуры;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асноўныя эпохі і напрамкі развіцця літаратуры;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асноўныя звесткі пра жыццёвы і творчы шлях пісьменнікаў;</w:t>
      </w:r>
    </w:p>
    <w:p w:rsidR="00265627" w:rsidRPr="00265627" w:rsidRDefault="00265627" w:rsidP="0026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выяўленчыя сродкі мастацкай выразнасці мовы;</w:t>
      </w:r>
    </w:p>
    <w:p w:rsidR="00265627" w:rsidRPr="00265627" w:rsidRDefault="00265627" w:rsidP="0026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звесткі па тэорыі літаратуры, неабходныя для аналізу мастацкага твора;</w:t>
      </w:r>
    </w:p>
    <w:p w:rsidR="00265627" w:rsidRPr="00265627" w:rsidRDefault="00265627" w:rsidP="0026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творы для завучвання на памяць;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умець: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выразна, у патрэбным тэмпе чытаць уголас літаратурны твор з улікам родавых, жанравых і стылявых адметнасцей на аснове самастойнай інтэрпрэтацыі аўтарскай пазіцыі;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вызначаць тэматыку, праблематыку літаратурнага твора;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характарызаваць літаратурнага героя;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аналізаваць прыёмы раскрыцця характару ў мастацкім творы;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выяўляць аўтарскую пазіцыю;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выяўляць асноўныя адметнасці стылю (творчай індывідуальнасці) пісьменніка;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аналізаваць і інтэрпрэтаваць мастацкі твор, выкарыстоўваючы звесткі па гісторыі і тэорыі літаратуры;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самастойна ацэньваць вывучаныя творы з улікам іх мастацкай спецыфікі і абгрунтоўваць гэту ацэнку;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суадносіць мастацкую літаратуру з грамадскім і культурным жыццём, раскрываць канкрэтна-гістарычны і агульначалавечы змест вывучаных літаратурных твораў;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весці дыялог па прачытаных творах, улічваць чужы пункт гледжання на твор і аргументавана адстойваць сваё меркаванне;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рыхтаваць разгорнуты адказ на праблемнае пытанне;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даваць водгук на самастойна прачытаны літаратурны твор і на творы іншых відаў мастацтва, выказваючы свае адносіны да герояў і падзей;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самастойна пісаць сачыненне на прапанаваную тэму;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рыхтаваць паведамленне, рэферат і іншыя віды творчай дзейнасці;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складаць план і канспект літаратурна-крытычнага артыкула;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карыстацца рознага роду даведачна-інфармацыйнымі крыніцамі;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валодаць: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гісторыка- і тэарэтыка-літаратурнымі ведамі як інструментам паглыбленага аналізу мастацкага твора;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навыкамі абагульнення, сістэматызацыі і супастаўлення вывучанага, выяўлення адметных рыс характару герояў, тыповага ў іх паводзінах, стаўленні да жыцця;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уменнямі і навыкамі вуснага і пісьмовага маўлення, лагічнага выказвання думак, дастатковым запасам маўленчых сродкаў;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навыкамі параўнання літаратурных твораў з творамі музыкі, жывапісу, скульптуры, тэатра, тэле- і кінамастацтва; 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рознымі відамі літаратурна-творчай дзейнасці (напісанне сачынення, даклада, рэферата, водгуку, рэцэнзіі);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навыкамі работы з навукова-крытычнай і даведачнай літаратурай па пэўнай тэм</w:t>
      </w:r>
      <w:bookmarkStart w:id="6" w:name="_GoBack"/>
      <w:bookmarkEnd w:id="6"/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е (літаратурна-крытычныя артыкулы, слоўнікі, даведнікі, энцыклапедыі, інтэрнэт-рэсурсы);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  <w:sectPr w:rsidR="00265627" w:rsidRPr="00265627" w:rsidSect="006A6A1F">
          <w:footnotePr>
            <w:numRestart w:val="eachSect"/>
          </w:footnotePr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вопытам мастацка-творчага характару (мастацкія замалёўкі, апавяданні, нарысы, эсэ, вершы).</w:t>
      </w:r>
    </w:p>
    <w:p w:rsidR="00065CF5" w:rsidRPr="00265627" w:rsidRDefault="00065CF5">
      <w:pPr>
        <w:rPr>
          <w:lang w:val="be-BY"/>
        </w:rPr>
      </w:pPr>
    </w:p>
    <w:sectPr w:rsidR="00065CF5" w:rsidRPr="00265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256" w:rsidRDefault="000F4256" w:rsidP="00265627">
      <w:pPr>
        <w:spacing w:after="0" w:line="240" w:lineRule="auto"/>
      </w:pPr>
      <w:r>
        <w:separator/>
      </w:r>
    </w:p>
  </w:endnote>
  <w:endnote w:type="continuationSeparator" w:id="0">
    <w:p w:rsidR="000F4256" w:rsidRDefault="000F4256" w:rsidP="00265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256" w:rsidRDefault="000F4256" w:rsidP="00265627">
      <w:pPr>
        <w:spacing w:after="0" w:line="240" w:lineRule="auto"/>
      </w:pPr>
      <w:r>
        <w:separator/>
      </w:r>
    </w:p>
  </w:footnote>
  <w:footnote w:type="continuationSeparator" w:id="0">
    <w:p w:rsidR="000F4256" w:rsidRDefault="000F4256" w:rsidP="00265627">
      <w:pPr>
        <w:spacing w:after="0" w:line="240" w:lineRule="auto"/>
      </w:pPr>
      <w:r>
        <w:continuationSeparator/>
      </w:r>
    </w:p>
  </w:footnote>
  <w:footnote w:id="1">
    <w:p w:rsidR="00265627" w:rsidRDefault="00265627" w:rsidP="00265627">
      <w:pPr>
        <w:pStyle w:val="a3"/>
        <w:jc w:val="both"/>
      </w:pPr>
      <w:r w:rsidRPr="00EC0D61">
        <w:rPr>
          <w:rStyle w:val="a5"/>
        </w:rPr>
        <w:footnoteRef/>
      </w:r>
      <w:r w:rsidRPr="00EC0D61">
        <w:t xml:space="preserve"> </w:t>
      </w:r>
      <w:r w:rsidRPr="00EC0D61">
        <w:rPr>
          <w:sz w:val="24"/>
          <w:szCs w:val="24"/>
          <w:lang w:val="be-BY"/>
        </w:rPr>
        <w:t>Творы, прапанаваныя ў спісе для дадатковага чытання, можна знайсці ў кнігах серыі «Школьная бібліятэка», якія знаходзяцца ў бібліятэчным фондзе ўстаноў агульнай сярэдняй адукацыі.</w:t>
      </w:r>
    </w:p>
  </w:footnote>
  <w:footnote w:id="2">
    <w:p w:rsidR="00265627" w:rsidRDefault="00265627" w:rsidP="00265627">
      <w:pPr>
        <w:pStyle w:val="a3"/>
        <w:ind w:firstLine="709"/>
        <w:jc w:val="both"/>
      </w:pPr>
      <w:r w:rsidRPr="00C47D11">
        <w:rPr>
          <w:rStyle w:val="a5"/>
        </w:rPr>
        <w:footnoteRef/>
      </w:r>
      <w:r w:rsidRPr="00C47D11">
        <w:t xml:space="preserve"> </w:t>
      </w:r>
      <w:proofErr w:type="spellStart"/>
      <w:r w:rsidRPr="00C47D11">
        <w:t>Разгляд</w:t>
      </w:r>
      <w:proofErr w:type="spellEnd"/>
      <w:r w:rsidRPr="00C47D11">
        <w:t xml:space="preserve"> </w:t>
      </w:r>
      <w:proofErr w:type="spellStart"/>
      <w:r w:rsidRPr="00C47D11">
        <w:t>твораў</w:t>
      </w:r>
      <w:proofErr w:type="spellEnd"/>
      <w:r w:rsidRPr="00C47D11">
        <w:t xml:space="preserve"> </w:t>
      </w:r>
      <w:proofErr w:type="spellStart"/>
      <w:r w:rsidRPr="00C47D11">
        <w:t>рубрыкі</w:t>
      </w:r>
      <w:proofErr w:type="spellEnd"/>
      <w:r w:rsidRPr="00C47D11">
        <w:t xml:space="preserve"> «</w:t>
      </w:r>
      <w:proofErr w:type="spellStart"/>
      <w:r w:rsidRPr="00C47D11">
        <w:t>Мастацтва</w:t>
      </w:r>
      <w:proofErr w:type="spellEnd"/>
      <w:r w:rsidRPr="00C47D11">
        <w:t xml:space="preserve">» </w:t>
      </w:r>
      <w:proofErr w:type="spellStart"/>
      <w:r w:rsidRPr="00C47D11">
        <w:t>а</w:t>
      </w:r>
      <w:r>
        <w:t>дбываецца</w:t>
      </w:r>
      <w:proofErr w:type="spellEnd"/>
      <w:r>
        <w:t xml:space="preserve"> на </w:t>
      </w:r>
      <w:proofErr w:type="spellStart"/>
      <w:r>
        <w:t>выбар</w:t>
      </w:r>
      <w:proofErr w:type="spellEnd"/>
      <w:r>
        <w:t xml:space="preserve"> </w:t>
      </w:r>
      <w:proofErr w:type="spellStart"/>
      <w:r w:rsidRPr="008D3E56">
        <w:t>педагагічнага</w:t>
      </w:r>
      <w:proofErr w:type="spellEnd"/>
      <w:r w:rsidRPr="008D3E56">
        <w:t xml:space="preserve"> </w:t>
      </w:r>
      <w:proofErr w:type="spellStart"/>
      <w:r w:rsidRPr="008D3E56">
        <w:t>работніка</w:t>
      </w:r>
      <w:proofErr w:type="spellEnd"/>
      <w:r>
        <w:t xml:space="preserve"> і</w:t>
      </w:r>
      <w:r>
        <w:rPr>
          <w:lang w:val="be-BY"/>
        </w:rPr>
        <w:t>, у</w:t>
      </w:r>
      <w:r w:rsidRPr="00C47D11">
        <w:t xml:space="preserve"> першую </w:t>
      </w:r>
      <w:proofErr w:type="spellStart"/>
      <w:r w:rsidRPr="00C47D11">
        <w:t>чаргу</w:t>
      </w:r>
      <w:proofErr w:type="spellEnd"/>
      <w:r>
        <w:rPr>
          <w:lang w:val="be-BY"/>
        </w:rPr>
        <w:t>,</w:t>
      </w:r>
      <w:r w:rsidRPr="00C47D11">
        <w:t xml:space="preserve"> з </w:t>
      </w:r>
      <w:proofErr w:type="spellStart"/>
      <w:r w:rsidRPr="00C47D11">
        <w:t>апорай</w:t>
      </w:r>
      <w:proofErr w:type="spellEnd"/>
      <w:r w:rsidRPr="00C47D11">
        <w:t xml:space="preserve"> на </w:t>
      </w:r>
      <w:proofErr w:type="spellStart"/>
      <w:r w:rsidRPr="00C47D11">
        <w:t>вядомае</w:t>
      </w:r>
      <w:proofErr w:type="spellEnd"/>
      <w:r w:rsidRPr="00C47D11">
        <w:t xml:space="preserve">. Яны </w:t>
      </w:r>
      <w:proofErr w:type="spellStart"/>
      <w:r w:rsidRPr="00C47D11">
        <w:t>выкарыстоўваюцца</w:t>
      </w:r>
      <w:proofErr w:type="spellEnd"/>
      <w:r w:rsidRPr="00C47D11">
        <w:t xml:space="preserve"> ў </w:t>
      </w:r>
      <w:proofErr w:type="spellStart"/>
      <w:r w:rsidRPr="00C47D11">
        <w:t>якасці</w:t>
      </w:r>
      <w:proofErr w:type="spellEnd"/>
      <w:r w:rsidRPr="00C47D11">
        <w:t xml:space="preserve"> </w:t>
      </w:r>
      <w:proofErr w:type="spellStart"/>
      <w:r w:rsidRPr="00C47D11">
        <w:t>ілюстрацыйнага</w:t>
      </w:r>
      <w:proofErr w:type="spellEnd"/>
      <w:r w:rsidRPr="00C47D11">
        <w:t xml:space="preserve"> </w:t>
      </w:r>
      <w:proofErr w:type="spellStart"/>
      <w:r w:rsidRPr="00C47D11">
        <w:t>матэрыялу</w:t>
      </w:r>
      <w:proofErr w:type="spellEnd"/>
      <w:r w:rsidRPr="00C47D11">
        <w:t xml:space="preserve">, </w:t>
      </w:r>
      <w:proofErr w:type="spellStart"/>
      <w:r w:rsidRPr="00C47D11">
        <w:t>дадатковыя</w:t>
      </w:r>
      <w:proofErr w:type="spellEnd"/>
      <w:r w:rsidRPr="00C47D11">
        <w:t xml:space="preserve"> </w:t>
      </w:r>
      <w:proofErr w:type="spellStart"/>
      <w:r w:rsidRPr="00C47D11">
        <w:t>гадзіны</w:t>
      </w:r>
      <w:proofErr w:type="spellEnd"/>
      <w:r w:rsidRPr="00C47D11">
        <w:t xml:space="preserve"> на </w:t>
      </w:r>
      <w:proofErr w:type="spellStart"/>
      <w:r w:rsidRPr="00C47D11">
        <w:t>авалоданне</w:t>
      </w:r>
      <w:proofErr w:type="spellEnd"/>
      <w:r w:rsidRPr="00C47D11">
        <w:t xml:space="preserve"> </w:t>
      </w:r>
      <w:proofErr w:type="spellStart"/>
      <w:r w:rsidRPr="00C47D11">
        <w:t>імі</w:t>
      </w:r>
      <w:proofErr w:type="spellEnd"/>
      <w:r w:rsidRPr="00C47D11">
        <w:t xml:space="preserve"> не </w:t>
      </w:r>
      <w:proofErr w:type="spellStart"/>
      <w:r w:rsidRPr="00C47D11">
        <w:t>патрабуюцца</w:t>
      </w:r>
      <w:proofErr w:type="spellEnd"/>
      <w:r w:rsidRPr="00C47D11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627"/>
    <w:rsid w:val="00065CF5"/>
    <w:rsid w:val="000F4256"/>
    <w:rsid w:val="0026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1FFC8-6291-4879-99F7-C51DB0D9B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6562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65627"/>
    <w:rPr>
      <w:sz w:val="20"/>
      <w:szCs w:val="20"/>
    </w:rPr>
  </w:style>
  <w:style w:type="character" w:styleId="a5">
    <w:name w:val="footnote reference"/>
    <w:basedOn w:val="a0"/>
    <w:uiPriority w:val="99"/>
    <w:semiHidden/>
    <w:rsid w:val="0026562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9522</Words>
  <Characters>54281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Вадим Михалюк</cp:lastModifiedBy>
  <cp:revision>1</cp:revision>
  <dcterms:created xsi:type="dcterms:W3CDTF">2023-08-25T12:11:00Z</dcterms:created>
  <dcterms:modified xsi:type="dcterms:W3CDTF">2023-08-25T12:12:00Z</dcterms:modified>
</cp:coreProperties>
</file>