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DF" w:rsidRPr="00DB266D" w:rsidRDefault="000600DF" w:rsidP="00DB266D">
      <w:pPr>
        <w:spacing w:after="0"/>
        <w:jc w:val="center"/>
        <w:rPr>
          <w:rFonts w:eastAsia="Times New Roman" w:cs="Times New Roman"/>
          <w:b/>
          <w:szCs w:val="28"/>
        </w:rPr>
      </w:pPr>
      <w:r w:rsidRPr="00DB266D">
        <w:rPr>
          <w:rFonts w:eastAsia="Times New Roman" w:cs="Times New Roman"/>
          <w:b/>
          <w:szCs w:val="28"/>
        </w:rPr>
        <w:t>Билет 16</w:t>
      </w:r>
    </w:p>
    <w:p w:rsidR="00DB266D" w:rsidRPr="00DB266D" w:rsidRDefault="000600DF" w:rsidP="00DB266D">
      <w:pPr>
        <w:spacing w:after="0"/>
        <w:jc w:val="both"/>
        <w:rPr>
          <w:rFonts w:eastAsia="Times New Roman" w:cs="Times New Roman"/>
          <w:b/>
          <w:szCs w:val="28"/>
        </w:rPr>
      </w:pPr>
      <w:r w:rsidRPr="00DB266D">
        <w:rPr>
          <w:rFonts w:eastAsia="Times New Roman" w:cs="Times New Roman"/>
          <w:b/>
          <w:szCs w:val="28"/>
        </w:rPr>
        <w:t>Практическое задание.</w:t>
      </w:r>
    </w:p>
    <w:p w:rsidR="000600DF" w:rsidRPr="00DB266D" w:rsidRDefault="000600DF" w:rsidP="00DB266D">
      <w:pPr>
        <w:spacing w:after="0"/>
        <w:jc w:val="both"/>
        <w:rPr>
          <w:rFonts w:eastAsia="Times New Roman" w:cs="Times New Roman"/>
          <w:b/>
          <w:szCs w:val="28"/>
        </w:rPr>
      </w:pPr>
      <w:r w:rsidRPr="00DB266D">
        <w:rPr>
          <w:rFonts w:eastAsia="Times New Roman" w:cs="Times New Roman"/>
          <w:b/>
          <w:szCs w:val="28"/>
        </w:rPr>
        <w:t>Начало Великой Отечественной войны. Оборонительные бои в Беларуси и их значение.</w:t>
      </w:r>
    </w:p>
    <w:p w:rsidR="00DB266D" w:rsidRDefault="00DB266D" w:rsidP="00DB266D">
      <w:pPr>
        <w:spacing w:after="0"/>
        <w:jc w:val="both"/>
        <w:rPr>
          <w:rFonts w:eastAsia="Times New Roman" w:cs="Times New Roman"/>
          <w:b/>
          <w:szCs w:val="28"/>
        </w:rPr>
      </w:pPr>
    </w:p>
    <w:p w:rsidR="000600DF" w:rsidRPr="00DB266D" w:rsidRDefault="000600DF" w:rsidP="00DB266D">
      <w:pPr>
        <w:spacing w:after="0"/>
        <w:jc w:val="both"/>
        <w:rPr>
          <w:rFonts w:eastAsia="Times New Roman" w:cs="Times New Roman"/>
          <w:b/>
          <w:szCs w:val="28"/>
        </w:rPr>
      </w:pPr>
      <w:r w:rsidRPr="00DB266D">
        <w:rPr>
          <w:rFonts w:eastAsia="Times New Roman" w:cs="Times New Roman"/>
          <w:b/>
          <w:szCs w:val="28"/>
        </w:rPr>
        <w:t>Используя представленные материалы, ответьте на вопросы</w:t>
      </w:r>
      <w:r w:rsidR="00D6630B">
        <w:rPr>
          <w:rFonts w:eastAsia="Times New Roman" w:cs="Times New Roman"/>
          <w:b/>
          <w:szCs w:val="28"/>
        </w:rPr>
        <w:t xml:space="preserve"> (выполните задания)</w:t>
      </w:r>
      <w:r w:rsidRPr="00DB266D">
        <w:rPr>
          <w:rFonts w:eastAsia="Times New Roman" w:cs="Times New Roman"/>
          <w:b/>
          <w:szCs w:val="28"/>
        </w:rPr>
        <w:t>:</w:t>
      </w:r>
    </w:p>
    <w:p w:rsidR="000600DF" w:rsidRPr="00DB266D" w:rsidRDefault="000600DF" w:rsidP="00DB266D">
      <w:pPr>
        <w:spacing w:after="0"/>
        <w:jc w:val="both"/>
        <w:rPr>
          <w:rFonts w:eastAsia="Times New Roman" w:cs="Times New Roman"/>
          <w:szCs w:val="28"/>
        </w:rPr>
      </w:pPr>
      <w:r w:rsidRPr="00DB266D">
        <w:rPr>
          <w:rFonts w:eastAsia="Times New Roman" w:cs="Times New Roman"/>
          <w:szCs w:val="28"/>
        </w:rPr>
        <w:t>1. Как назывался план нападения фашистской Германии на СССР?</w:t>
      </w:r>
      <w:r w:rsidR="00C30761">
        <w:rPr>
          <w:rFonts w:eastAsia="Times New Roman" w:cs="Times New Roman"/>
          <w:szCs w:val="28"/>
        </w:rPr>
        <w:t xml:space="preserve"> Что он предусматривал?</w:t>
      </w:r>
    </w:p>
    <w:p w:rsidR="000600DF" w:rsidRPr="00DB266D" w:rsidRDefault="000600DF" w:rsidP="00DB266D">
      <w:pPr>
        <w:spacing w:after="0"/>
        <w:jc w:val="both"/>
        <w:rPr>
          <w:rFonts w:eastAsia="Times New Roman" w:cs="Times New Roman"/>
          <w:szCs w:val="28"/>
        </w:rPr>
      </w:pPr>
      <w:r w:rsidRPr="00DB266D">
        <w:rPr>
          <w:rFonts w:eastAsia="Times New Roman" w:cs="Times New Roman"/>
          <w:szCs w:val="28"/>
        </w:rPr>
        <w:t xml:space="preserve">2. </w:t>
      </w:r>
      <w:r w:rsidR="00C30761">
        <w:rPr>
          <w:rFonts w:eastAsia="Times New Roman" w:cs="Times New Roman"/>
          <w:szCs w:val="28"/>
        </w:rPr>
        <w:t>Где летом 1941 года Красная Армия нанесла танковый контрудар по германским войскам?</w:t>
      </w:r>
    </w:p>
    <w:p w:rsidR="000600DF" w:rsidRPr="00DB266D" w:rsidRDefault="000600DF" w:rsidP="00DB266D">
      <w:pPr>
        <w:spacing w:after="0"/>
        <w:jc w:val="both"/>
        <w:rPr>
          <w:rFonts w:eastAsia="Times New Roman" w:cs="Times New Roman"/>
          <w:szCs w:val="28"/>
        </w:rPr>
      </w:pPr>
      <w:r w:rsidRPr="00DB266D">
        <w:rPr>
          <w:rFonts w:eastAsia="Times New Roman" w:cs="Times New Roman"/>
          <w:szCs w:val="28"/>
        </w:rPr>
        <w:t>3.</w:t>
      </w:r>
      <w:r w:rsidR="00EB5372">
        <w:rPr>
          <w:rFonts w:eastAsia="Times New Roman" w:cs="Times New Roman"/>
          <w:szCs w:val="28"/>
        </w:rPr>
        <w:t xml:space="preserve"> Какое </w:t>
      </w:r>
      <w:r w:rsidR="004204DF">
        <w:rPr>
          <w:rFonts w:eastAsia="Times New Roman" w:cs="Times New Roman"/>
          <w:szCs w:val="28"/>
        </w:rPr>
        <w:t xml:space="preserve">стратегическое </w:t>
      </w:r>
      <w:r w:rsidR="00EB5372">
        <w:rPr>
          <w:rFonts w:eastAsia="Times New Roman" w:cs="Times New Roman"/>
          <w:szCs w:val="28"/>
        </w:rPr>
        <w:t xml:space="preserve">значение имели </w:t>
      </w:r>
      <w:r w:rsidRPr="00DB266D">
        <w:rPr>
          <w:rFonts w:eastAsia="Times New Roman" w:cs="Times New Roman"/>
          <w:szCs w:val="28"/>
        </w:rPr>
        <w:t>оборонительны</w:t>
      </w:r>
      <w:r w:rsidR="00EB5372">
        <w:rPr>
          <w:rFonts w:eastAsia="Times New Roman" w:cs="Times New Roman"/>
          <w:szCs w:val="28"/>
        </w:rPr>
        <w:t>е</w:t>
      </w:r>
      <w:r w:rsidRPr="00DB266D">
        <w:rPr>
          <w:rFonts w:eastAsia="Times New Roman" w:cs="Times New Roman"/>
          <w:szCs w:val="28"/>
        </w:rPr>
        <w:t xml:space="preserve"> бои </w:t>
      </w:r>
      <w:r w:rsidR="00C30761">
        <w:rPr>
          <w:rFonts w:eastAsia="Times New Roman" w:cs="Times New Roman"/>
          <w:szCs w:val="28"/>
        </w:rPr>
        <w:t xml:space="preserve">Красной Армии </w:t>
      </w:r>
      <w:r w:rsidRPr="00DB266D">
        <w:rPr>
          <w:rFonts w:eastAsia="Times New Roman" w:cs="Times New Roman"/>
          <w:szCs w:val="28"/>
        </w:rPr>
        <w:t xml:space="preserve">на </w:t>
      </w:r>
      <w:r w:rsidR="004204DF">
        <w:rPr>
          <w:rFonts w:eastAsia="Times New Roman" w:cs="Times New Roman"/>
          <w:szCs w:val="28"/>
        </w:rPr>
        <w:t xml:space="preserve">территории </w:t>
      </w:r>
      <w:r w:rsidRPr="00DB266D">
        <w:rPr>
          <w:rFonts w:eastAsia="Times New Roman" w:cs="Times New Roman"/>
          <w:szCs w:val="28"/>
        </w:rPr>
        <w:t xml:space="preserve">Беларуси </w:t>
      </w:r>
      <w:r w:rsidR="00C30761">
        <w:rPr>
          <w:rFonts w:eastAsia="Times New Roman" w:cs="Times New Roman"/>
          <w:szCs w:val="28"/>
        </w:rPr>
        <w:t>летом 1941 г.?</w:t>
      </w:r>
    </w:p>
    <w:p w:rsidR="008F182E" w:rsidRPr="00DB266D" w:rsidRDefault="00EB5372" w:rsidP="00EB5372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8F182E" w:rsidRPr="00DB266D">
        <w:rPr>
          <w:rFonts w:cs="Times New Roman"/>
          <w:szCs w:val="28"/>
        </w:rPr>
        <w:t xml:space="preserve">В западной литературе </w:t>
      </w:r>
      <w:r w:rsidR="004204DF">
        <w:rPr>
          <w:rFonts w:cs="Times New Roman"/>
          <w:szCs w:val="28"/>
        </w:rPr>
        <w:t xml:space="preserve">основными </w:t>
      </w:r>
      <w:r w:rsidR="008F182E" w:rsidRPr="00DB266D">
        <w:rPr>
          <w:rFonts w:cs="Times New Roman"/>
          <w:szCs w:val="28"/>
        </w:rPr>
        <w:t>причинами краха гитлеровского плана «молниеносной войны» называют неблагоприятные климатические усл</w:t>
      </w:r>
      <w:r w:rsidR="00197FE7">
        <w:rPr>
          <w:rFonts w:cs="Times New Roman"/>
          <w:szCs w:val="28"/>
        </w:rPr>
        <w:t>овия и огромные территории СССР</w:t>
      </w:r>
      <w:r w:rsidR="008F182E" w:rsidRPr="00DB266D">
        <w:rPr>
          <w:rFonts w:cs="Times New Roman"/>
          <w:szCs w:val="28"/>
        </w:rPr>
        <w:t>. Какие причины провала гитлеровского плана «молниеносной войны» вы бы назвали?</w:t>
      </w:r>
      <w:r w:rsidR="00EB763B">
        <w:rPr>
          <w:rFonts w:cs="Times New Roman"/>
          <w:szCs w:val="28"/>
        </w:rPr>
        <w:t xml:space="preserve"> Свое мнение объясните.</w:t>
      </w:r>
      <w:bookmarkStart w:id="0" w:name="_GoBack"/>
      <w:bookmarkEnd w:id="0"/>
    </w:p>
    <w:p w:rsidR="00EB5372" w:rsidRPr="00D6630B" w:rsidRDefault="00EB5372" w:rsidP="00DB266D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D07437" w:rsidRPr="00DB266D" w:rsidRDefault="00D07437" w:rsidP="00DB266D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DB266D">
        <w:rPr>
          <w:sz w:val="28"/>
          <w:szCs w:val="28"/>
          <w:lang w:val="en-US"/>
        </w:rPr>
        <w:t>I</w:t>
      </w:r>
      <w:r w:rsidRPr="00DB266D">
        <w:rPr>
          <w:sz w:val="28"/>
          <w:szCs w:val="28"/>
        </w:rPr>
        <w:t>.</w:t>
      </w:r>
      <w:r w:rsidRPr="00DB266D">
        <w:rPr>
          <w:sz w:val="28"/>
          <w:szCs w:val="28"/>
          <w:lang w:val="en-US"/>
        </w:rPr>
        <w:t> </w:t>
      </w:r>
      <w:r w:rsidRPr="00DB266D">
        <w:rPr>
          <w:sz w:val="28"/>
          <w:szCs w:val="28"/>
        </w:rPr>
        <w:t>Из Директивы № 21 Верховного командования вооруженными силами Германии (</w:t>
      </w:r>
      <w:r w:rsidR="00EB5372">
        <w:rPr>
          <w:sz w:val="28"/>
          <w:szCs w:val="28"/>
        </w:rPr>
        <w:t>план</w:t>
      </w:r>
      <w:r w:rsidRPr="00DB266D">
        <w:rPr>
          <w:sz w:val="28"/>
          <w:szCs w:val="28"/>
        </w:rPr>
        <w:t xml:space="preserve"> «Барбаросса»). </w:t>
      </w:r>
      <w:r w:rsidRPr="00EE3D60">
        <w:rPr>
          <w:b w:val="0"/>
          <w:i/>
          <w:sz w:val="28"/>
          <w:szCs w:val="28"/>
        </w:rPr>
        <w:t>18 декабря 1940 г.</w:t>
      </w:r>
      <w:r w:rsidRPr="00DB266D">
        <w:rPr>
          <w:sz w:val="28"/>
          <w:szCs w:val="28"/>
        </w:rPr>
        <w:t xml:space="preserve"> </w:t>
      </w:r>
    </w:p>
    <w:p w:rsidR="00D07437" w:rsidRPr="00DB266D" w:rsidRDefault="003E3CE6" w:rsidP="00EE3D60">
      <w:pPr>
        <w:spacing w:after="0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«</w:t>
      </w:r>
      <w:r w:rsidR="00D07437" w:rsidRPr="00DB266D">
        <w:rPr>
          <w:rFonts w:cs="Times New Roman"/>
          <w:szCs w:val="28"/>
        </w:rPr>
        <w:t xml:space="preserve">Германские вооруженные силы должны быть готовы разбить Советскую Россию в ходе кратковременной кампании &lt;…&gt;. </w:t>
      </w:r>
    </w:p>
    <w:p w:rsidR="00D07437" w:rsidRDefault="00D07437" w:rsidP="00EE3D60">
      <w:pPr>
        <w:spacing w:after="0"/>
        <w:ind w:firstLine="567"/>
        <w:jc w:val="both"/>
        <w:rPr>
          <w:rFonts w:cs="Times New Roman"/>
          <w:szCs w:val="28"/>
        </w:rPr>
      </w:pPr>
      <w:r w:rsidRPr="00DB266D">
        <w:rPr>
          <w:rFonts w:cs="Times New Roman"/>
          <w:szCs w:val="28"/>
        </w:rPr>
        <w:t>Основные силы русских сухопутных войск, находящиеся в Западной России, должны быть уничтожены в смелых операциях посредством глубокого, быстрого выдвижения танковых клиньев. Отступление боеспособных войск противника на широкие просторы русской территории должно быть предотвращено.</w:t>
      </w:r>
    </w:p>
    <w:p w:rsidR="00D07437" w:rsidRPr="00DB266D" w:rsidRDefault="003E3CE6" w:rsidP="003E3CE6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… Направление главного удара должно быть севернее Припятских болот. Здесь следует сосредоточить две группы армий. …На севере – быстро выйти к Москве. Захват этого города означает решающий успех…»</w:t>
      </w:r>
      <w:r w:rsidR="00D07437" w:rsidRPr="00DB266D">
        <w:rPr>
          <w:rFonts w:cs="Times New Roman"/>
          <w:szCs w:val="28"/>
        </w:rPr>
        <w:t>.</w:t>
      </w:r>
    </w:p>
    <w:p w:rsidR="00D07437" w:rsidRPr="00DB266D" w:rsidRDefault="00D07437" w:rsidP="00EE3D60">
      <w:pPr>
        <w:spacing w:after="0"/>
        <w:ind w:firstLine="567"/>
        <w:jc w:val="both"/>
        <w:rPr>
          <w:rFonts w:cs="Times New Roman"/>
          <w:szCs w:val="28"/>
        </w:rPr>
      </w:pPr>
    </w:p>
    <w:p w:rsidR="00A965B6" w:rsidRPr="00DB266D" w:rsidRDefault="00EE3D60" w:rsidP="00DB266D">
      <w:pPr>
        <w:shd w:val="clear" w:color="auto" w:fill="FFFFFF"/>
        <w:spacing w:after="0"/>
        <w:jc w:val="both"/>
        <w:rPr>
          <w:rFonts w:cs="Times New Roman"/>
          <w:color w:val="202122"/>
          <w:szCs w:val="28"/>
        </w:rPr>
      </w:pPr>
      <w:r>
        <w:rPr>
          <w:rFonts w:cs="Times New Roman"/>
          <w:b/>
          <w:bCs/>
          <w:color w:val="202122"/>
          <w:szCs w:val="28"/>
          <w:lang w:val="en-US"/>
        </w:rPr>
        <w:t>II</w:t>
      </w:r>
      <w:r>
        <w:rPr>
          <w:rFonts w:cs="Times New Roman"/>
          <w:b/>
          <w:bCs/>
          <w:color w:val="202122"/>
          <w:szCs w:val="28"/>
        </w:rPr>
        <w:t xml:space="preserve">. </w:t>
      </w:r>
      <w:r w:rsidR="008F182E" w:rsidRPr="00EE3D60">
        <w:rPr>
          <w:rFonts w:cs="Times New Roman"/>
          <w:b/>
          <w:bCs/>
          <w:color w:val="202122"/>
          <w:szCs w:val="28"/>
        </w:rPr>
        <w:t>Из</w:t>
      </w:r>
      <w:r w:rsidR="00A965B6" w:rsidRPr="00EE3D60">
        <w:rPr>
          <w:rFonts w:cs="Times New Roman"/>
          <w:b/>
          <w:bCs/>
          <w:color w:val="202122"/>
          <w:szCs w:val="28"/>
        </w:rPr>
        <w:t xml:space="preserve"> </w:t>
      </w:r>
      <w:r>
        <w:rPr>
          <w:rFonts w:cs="Times New Roman"/>
          <w:b/>
          <w:bCs/>
          <w:color w:val="202122"/>
          <w:szCs w:val="28"/>
        </w:rPr>
        <w:t>Директивы партийным и советским организациям прифронтовых областей о мобилизации всех сил и средств на разгром фашистских захватчиков</w:t>
      </w:r>
      <w:r w:rsidR="00EA0CF0">
        <w:rPr>
          <w:rFonts w:cs="Times New Roman"/>
          <w:b/>
          <w:bCs/>
          <w:color w:val="202122"/>
          <w:szCs w:val="28"/>
        </w:rPr>
        <w:t xml:space="preserve"> </w:t>
      </w:r>
      <w:r w:rsidR="00EA0CF0" w:rsidRPr="00EA0CF0">
        <w:rPr>
          <w:rFonts w:cs="Times New Roman"/>
          <w:bCs/>
          <w:i/>
          <w:color w:val="202122"/>
          <w:szCs w:val="28"/>
        </w:rPr>
        <w:t>(</w:t>
      </w:r>
      <w:r w:rsidR="00A965B6" w:rsidRPr="00EA0CF0">
        <w:rPr>
          <w:rFonts w:cs="Times New Roman"/>
          <w:bCs/>
          <w:i/>
          <w:color w:val="202122"/>
          <w:szCs w:val="28"/>
        </w:rPr>
        <w:t>29 июня 1941 года</w:t>
      </w:r>
      <w:r w:rsidR="00EA0CF0" w:rsidRPr="00EA0CF0">
        <w:rPr>
          <w:rFonts w:cs="Times New Roman"/>
          <w:bCs/>
          <w:i/>
          <w:color w:val="202122"/>
          <w:szCs w:val="28"/>
        </w:rPr>
        <w:t>)</w:t>
      </w:r>
      <w:r w:rsidR="00EA0CF0">
        <w:rPr>
          <w:rFonts w:cs="Times New Roman"/>
          <w:bCs/>
          <w:i/>
          <w:color w:val="202122"/>
          <w:szCs w:val="28"/>
        </w:rPr>
        <w:t>.</w:t>
      </w:r>
    </w:p>
    <w:p w:rsidR="00A965B6" w:rsidRPr="00DB266D" w:rsidRDefault="00A965B6" w:rsidP="00DB266D">
      <w:pPr>
        <w:shd w:val="clear" w:color="auto" w:fill="FFFFFF"/>
        <w:spacing w:after="0"/>
        <w:jc w:val="center"/>
        <w:rPr>
          <w:rFonts w:cs="Times New Roman"/>
          <w:color w:val="202122"/>
          <w:szCs w:val="28"/>
        </w:rPr>
      </w:pPr>
      <w:r w:rsidRPr="00DB266D">
        <w:rPr>
          <w:rFonts w:cs="Times New Roman"/>
          <w:color w:val="202122"/>
          <w:szCs w:val="28"/>
        </w:rPr>
        <w:t>Сов</w:t>
      </w:r>
      <w:r w:rsidR="00EB5372">
        <w:rPr>
          <w:rFonts w:cs="Times New Roman"/>
          <w:color w:val="202122"/>
          <w:szCs w:val="28"/>
        </w:rPr>
        <w:t xml:space="preserve">ет народных комиссаров </w:t>
      </w:r>
      <w:r w:rsidRPr="00DB266D">
        <w:rPr>
          <w:rFonts w:cs="Times New Roman"/>
          <w:color w:val="202122"/>
          <w:szCs w:val="28"/>
        </w:rPr>
        <w:t>СССР и ЦК ВКП(б) требуют от вас:</w:t>
      </w:r>
    </w:p>
    <w:p w:rsidR="00A965B6" w:rsidRPr="00DB266D" w:rsidRDefault="00A965B6" w:rsidP="00DB266D">
      <w:pPr>
        <w:shd w:val="clear" w:color="auto" w:fill="FFFFFF"/>
        <w:spacing w:after="0"/>
        <w:jc w:val="both"/>
        <w:rPr>
          <w:rFonts w:cs="Times New Roman"/>
          <w:color w:val="202122"/>
          <w:szCs w:val="28"/>
        </w:rPr>
      </w:pPr>
      <w:r w:rsidRPr="00DB266D">
        <w:rPr>
          <w:rFonts w:cs="Times New Roman"/>
          <w:color w:val="202122"/>
          <w:szCs w:val="28"/>
        </w:rPr>
        <w:t>1. В беспощадной борьбе с врагом отстаивать каждую пядь советской земли, драться до последней капли крови за наши города и села, проявлять смелость, инициативу и сметку, свойственны</w:t>
      </w:r>
      <w:r w:rsidR="00EB5372">
        <w:rPr>
          <w:rFonts w:cs="Times New Roman"/>
          <w:color w:val="202122"/>
          <w:szCs w:val="28"/>
        </w:rPr>
        <w:t>е</w:t>
      </w:r>
      <w:r w:rsidRPr="00DB266D">
        <w:rPr>
          <w:rFonts w:cs="Times New Roman"/>
          <w:color w:val="202122"/>
          <w:szCs w:val="28"/>
        </w:rPr>
        <w:t xml:space="preserve"> нашему народу.</w:t>
      </w:r>
    </w:p>
    <w:p w:rsidR="00A965B6" w:rsidRPr="00DB266D" w:rsidRDefault="00A965B6" w:rsidP="00DB266D">
      <w:pPr>
        <w:shd w:val="clear" w:color="auto" w:fill="FFFFFF"/>
        <w:spacing w:after="0"/>
        <w:jc w:val="both"/>
        <w:rPr>
          <w:rFonts w:cs="Times New Roman"/>
          <w:color w:val="202122"/>
          <w:szCs w:val="28"/>
        </w:rPr>
      </w:pPr>
      <w:r w:rsidRPr="00DB266D">
        <w:rPr>
          <w:rFonts w:cs="Times New Roman"/>
          <w:color w:val="202122"/>
          <w:szCs w:val="28"/>
        </w:rPr>
        <w:t>2. Организовать всестороннюю помощь действующей армии, обеспечить организованное проведение мобилизации, обеспечить снабжение армии всем необходимым, быстрое продвижение транспортов с войсками и военными грузами, широкую помощь раненым предоставлением под госпитали больниц, школ, клубов, учреждений.</w:t>
      </w:r>
    </w:p>
    <w:p w:rsidR="00A965B6" w:rsidRPr="00DB266D" w:rsidRDefault="00A965B6" w:rsidP="00DB266D">
      <w:pPr>
        <w:shd w:val="clear" w:color="auto" w:fill="FFFFFF"/>
        <w:spacing w:after="0"/>
        <w:jc w:val="both"/>
        <w:rPr>
          <w:rFonts w:cs="Times New Roman"/>
          <w:color w:val="202122"/>
          <w:szCs w:val="28"/>
        </w:rPr>
      </w:pPr>
      <w:r w:rsidRPr="00DB266D">
        <w:rPr>
          <w:rFonts w:cs="Times New Roman"/>
          <w:color w:val="202122"/>
          <w:szCs w:val="28"/>
        </w:rPr>
        <w:t xml:space="preserve">3. Укрепить тыл Красной Армии, подчинив интересам фронта всю свою деятельность, обеспечить усиленную работу всех предприятий, организовать </w:t>
      </w:r>
      <w:r w:rsidRPr="00DB266D">
        <w:rPr>
          <w:rFonts w:cs="Times New Roman"/>
          <w:color w:val="202122"/>
          <w:szCs w:val="28"/>
        </w:rPr>
        <w:lastRenderedPageBreak/>
        <w:t>охрану заводов, электростанций, мостов, телефонной и телеграфной связи, организовать беспощадную борьбу со всякими дезертирами, паникерами, распространителями слухов, уничтожать шпионов, диверсантов, вражеских парашютистов, оказывая во всем этом быстрое содействие истребительным батальонам…</w:t>
      </w:r>
    </w:p>
    <w:p w:rsidR="00EE3D60" w:rsidRDefault="00EE3D60" w:rsidP="00DB266D">
      <w:pPr>
        <w:shd w:val="clear" w:color="auto" w:fill="FFFFFF"/>
        <w:spacing w:after="0"/>
        <w:jc w:val="both"/>
        <w:rPr>
          <w:rFonts w:cs="Times New Roman"/>
          <w:b/>
          <w:szCs w:val="28"/>
        </w:rPr>
      </w:pPr>
    </w:p>
    <w:p w:rsidR="00A965B6" w:rsidRPr="00EE3D60" w:rsidRDefault="0044339F" w:rsidP="00DB266D">
      <w:pPr>
        <w:shd w:val="clear" w:color="auto" w:fill="FFFFFF"/>
        <w:spacing w:after="0"/>
        <w:jc w:val="both"/>
        <w:rPr>
          <w:rFonts w:cs="Times New Roman"/>
          <w:b/>
          <w:color w:val="202122"/>
          <w:szCs w:val="28"/>
        </w:rPr>
      </w:pPr>
      <w:r>
        <w:rPr>
          <w:rFonts w:cs="Times New Roman"/>
          <w:b/>
          <w:szCs w:val="28"/>
          <w:lang w:val="en-US"/>
        </w:rPr>
        <w:t>III</w:t>
      </w:r>
      <w:r>
        <w:rPr>
          <w:rFonts w:cs="Times New Roman"/>
          <w:b/>
          <w:szCs w:val="28"/>
        </w:rPr>
        <w:t>. </w:t>
      </w:r>
      <w:r w:rsidR="004711A9">
        <w:rPr>
          <w:rFonts w:cs="Times New Roman"/>
          <w:b/>
          <w:szCs w:val="28"/>
        </w:rPr>
        <w:t>Боевые действия</w:t>
      </w:r>
      <w:r w:rsidR="008F182E" w:rsidRPr="00EE3D60">
        <w:rPr>
          <w:rFonts w:cs="Times New Roman"/>
          <w:b/>
          <w:szCs w:val="28"/>
        </w:rPr>
        <w:t xml:space="preserve"> на территории Беларуси</w:t>
      </w:r>
      <w:r w:rsidR="004711A9">
        <w:rPr>
          <w:rFonts w:cs="Times New Roman"/>
          <w:b/>
          <w:szCs w:val="28"/>
        </w:rPr>
        <w:t>. 22 июня – август 1941 г.</w:t>
      </w:r>
    </w:p>
    <w:p w:rsidR="00F80FAF" w:rsidRPr="00DB266D" w:rsidRDefault="008554B1" w:rsidP="008554B1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752616" cy="6786880"/>
            <wp:effectExtent l="0" t="0" r="635" b="0"/>
            <wp:docPr id="1" name="Рисунок 1" descr="https://www.mgtk.mogilev.by/patriyot/patriyot_game/img/Belarus_15_Napad_Germ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gtk.mogilev.by/patriyot/patriyot_game/img/Belarus_15_Napad_Germani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1"/>
                    <a:stretch/>
                  </pic:blipFill>
                  <pic:spPr bwMode="auto">
                    <a:xfrm>
                      <a:off x="0" y="0"/>
                      <a:ext cx="5753100" cy="678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0FAF" w:rsidRPr="00DB266D" w:rsidSect="00DB266D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0C" w:rsidRDefault="0050080C" w:rsidP="00DB266D">
      <w:pPr>
        <w:spacing w:after="0"/>
      </w:pPr>
      <w:r>
        <w:separator/>
      </w:r>
    </w:p>
  </w:endnote>
  <w:endnote w:type="continuationSeparator" w:id="0">
    <w:p w:rsidR="0050080C" w:rsidRDefault="0050080C" w:rsidP="00DB2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5836993"/>
      <w:docPartObj>
        <w:docPartGallery w:val="Page Numbers (Bottom of Page)"/>
        <w:docPartUnique/>
      </w:docPartObj>
    </w:sdtPr>
    <w:sdtEndPr/>
    <w:sdtContent>
      <w:p w:rsidR="00DB266D" w:rsidRDefault="00DB26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63B">
          <w:rPr>
            <w:noProof/>
          </w:rPr>
          <w:t>1</w:t>
        </w:r>
        <w:r>
          <w:fldChar w:fldCharType="end"/>
        </w:r>
      </w:p>
    </w:sdtContent>
  </w:sdt>
  <w:p w:rsidR="00DB266D" w:rsidRDefault="00DB26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0C" w:rsidRDefault="0050080C" w:rsidP="00DB266D">
      <w:pPr>
        <w:spacing w:after="0"/>
      </w:pPr>
      <w:r>
        <w:separator/>
      </w:r>
    </w:p>
  </w:footnote>
  <w:footnote w:type="continuationSeparator" w:id="0">
    <w:p w:rsidR="0050080C" w:rsidRDefault="0050080C" w:rsidP="00DB26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1EF"/>
    <w:multiLevelType w:val="hybridMultilevel"/>
    <w:tmpl w:val="66763D80"/>
    <w:lvl w:ilvl="0" w:tplc="A514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86B7E"/>
    <w:multiLevelType w:val="hybridMultilevel"/>
    <w:tmpl w:val="AE822918"/>
    <w:lvl w:ilvl="0" w:tplc="B494F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97"/>
    <w:rsid w:val="0000457D"/>
    <w:rsid w:val="00023F3E"/>
    <w:rsid w:val="000600DF"/>
    <w:rsid w:val="00173E57"/>
    <w:rsid w:val="00197FE7"/>
    <w:rsid w:val="002A1173"/>
    <w:rsid w:val="00355F1A"/>
    <w:rsid w:val="003E3CE6"/>
    <w:rsid w:val="004204DF"/>
    <w:rsid w:val="0044339F"/>
    <w:rsid w:val="004711A9"/>
    <w:rsid w:val="004E2D77"/>
    <w:rsid w:val="0050080C"/>
    <w:rsid w:val="00690D73"/>
    <w:rsid w:val="008554B1"/>
    <w:rsid w:val="008A7028"/>
    <w:rsid w:val="008C0073"/>
    <w:rsid w:val="008F182E"/>
    <w:rsid w:val="00A965B6"/>
    <w:rsid w:val="00B70177"/>
    <w:rsid w:val="00C05F67"/>
    <w:rsid w:val="00C22717"/>
    <w:rsid w:val="00C30761"/>
    <w:rsid w:val="00D07437"/>
    <w:rsid w:val="00D6630B"/>
    <w:rsid w:val="00DB266D"/>
    <w:rsid w:val="00E36D97"/>
    <w:rsid w:val="00EA0CF0"/>
    <w:rsid w:val="00EB5372"/>
    <w:rsid w:val="00EB763B"/>
    <w:rsid w:val="00EE3D60"/>
    <w:rsid w:val="00F342DE"/>
    <w:rsid w:val="00F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0DD6A-F3D0-42DD-BCD4-50C8A13D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DF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743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074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0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74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7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DB266D"/>
    <w:pPr>
      <w:tabs>
        <w:tab w:val="center" w:pos="4536"/>
        <w:tab w:val="right" w:pos="9072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B266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B266D"/>
    <w:pPr>
      <w:tabs>
        <w:tab w:val="center" w:pos="4536"/>
        <w:tab w:val="right" w:pos="9072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B266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2023-04-29T17:37:00Z</dcterms:created>
  <dcterms:modified xsi:type="dcterms:W3CDTF">2023-05-21T19:46:00Z</dcterms:modified>
</cp:coreProperties>
</file>