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55C" w:rsidRPr="00773BAC" w:rsidRDefault="006C255C" w:rsidP="00773BAC">
      <w:pPr>
        <w:spacing w:after="0"/>
        <w:jc w:val="center"/>
        <w:rPr>
          <w:b/>
        </w:rPr>
      </w:pPr>
      <w:r w:rsidRPr="00773BAC">
        <w:rPr>
          <w:b/>
        </w:rPr>
        <w:t>Билет 15</w:t>
      </w:r>
    </w:p>
    <w:p w:rsidR="00773BAC" w:rsidRDefault="006C255C" w:rsidP="00773BAC">
      <w:pPr>
        <w:spacing w:after="0"/>
        <w:jc w:val="both"/>
        <w:rPr>
          <w:b/>
        </w:rPr>
      </w:pPr>
      <w:r w:rsidRPr="00773BAC">
        <w:rPr>
          <w:b/>
        </w:rPr>
        <w:t xml:space="preserve">Практическое задание. </w:t>
      </w:r>
    </w:p>
    <w:p w:rsidR="006C255C" w:rsidRDefault="006C255C" w:rsidP="00773BAC">
      <w:pPr>
        <w:spacing w:after="0"/>
        <w:jc w:val="both"/>
        <w:rPr>
          <w:b/>
        </w:rPr>
      </w:pPr>
      <w:r w:rsidRPr="00773BAC">
        <w:rPr>
          <w:b/>
        </w:rPr>
        <w:t>БССР в годы новой экономической политики</w:t>
      </w:r>
    </w:p>
    <w:p w:rsidR="00773BAC" w:rsidRPr="00773BAC" w:rsidRDefault="00773BAC" w:rsidP="00773BAC">
      <w:pPr>
        <w:spacing w:after="0"/>
        <w:jc w:val="both"/>
        <w:rPr>
          <w:b/>
        </w:rPr>
      </w:pPr>
    </w:p>
    <w:p w:rsidR="006C255C" w:rsidRPr="00773BAC" w:rsidRDefault="006C255C" w:rsidP="00773BAC">
      <w:pPr>
        <w:pStyle w:val="a3"/>
        <w:spacing w:after="0"/>
        <w:ind w:left="0"/>
        <w:jc w:val="both"/>
        <w:rPr>
          <w:b/>
        </w:rPr>
      </w:pPr>
      <w:r w:rsidRPr="00773BAC">
        <w:rPr>
          <w:b/>
        </w:rPr>
        <w:t>Используя представленные материалы, ответьте на вопросы</w:t>
      </w:r>
      <w:r w:rsidR="00C320A0">
        <w:rPr>
          <w:b/>
        </w:rPr>
        <w:t xml:space="preserve"> (выполните задания)</w:t>
      </w:r>
      <w:r w:rsidRPr="00773BAC">
        <w:rPr>
          <w:b/>
        </w:rPr>
        <w:t>:</w:t>
      </w:r>
    </w:p>
    <w:p w:rsidR="00C105AC" w:rsidRDefault="006C255C" w:rsidP="00773BAC">
      <w:pPr>
        <w:spacing w:after="0"/>
        <w:jc w:val="both"/>
      </w:pPr>
      <w:r>
        <w:t>1</w:t>
      </w:r>
      <w:r w:rsidR="00745E01">
        <w:t xml:space="preserve">. </w:t>
      </w:r>
      <w:r w:rsidR="00C105AC">
        <w:t>В каком году была введена новая экономическая политика?</w:t>
      </w:r>
    </w:p>
    <w:p w:rsidR="006C255C" w:rsidRDefault="00C105AC" w:rsidP="00773BAC">
      <w:pPr>
        <w:spacing w:after="0"/>
        <w:jc w:val="both"/>
      </w:pPr>
      <w:r>
        <w:t>2. </w:t>
      </w:r>
      <w:r w:rsidR="009B3E91">
        <w:t xml:space="preserve">Какими были экономическая и </w:t>
      </w:r>
      <w:r w:rsidR="002500F4">
        <w:t>политическая</w:t>
      </w:r>
      <w:r w:rsidR="009B3E91">
        <w:t xml:space="preserve"> причины </w:t>
      </w:r>
      <w:r w:rsidR="006C255C">
        <w:t>введения новой экономической политики</w:t>
      </w:r>
      <w:r w:rsidR="002500F4">
        <w:t>?</w:t>
      </w:r>
      <w:r w:rsidR="006C255C">
        <w:t xml:space="preserve"> </w:t>
      </w:r>
    </w:p>
    <w:p w:rsidR="00745E01" w:rsidRDefault="00745E01" w:rsidP="00773BAC">
      <w:pPr>
        <w:spacing w:after="0"/>
        <w:jc w:val="both"/>
      </w:pPr>
      <w:r>
        <w:t xml:space="preserve">3. Объясните, </w:t>
      </w:r>
      <w:r w:rsidR="00C320A0">
        <w:t xml:space="preserve">каким образом </w:t>
      </w:r>
      <w:r>
        <w:t>замена про</w:t>
      </w:r>
      <w:r w:rsidR="00C105AC">
        <w:t>д</w:t>
      </w:r>
      <w:r>
        <w:t xml:space="preserve">разверстки продналогом </w:t>
      </w:r>
      <w:r w:rsidR="00C320A0">
        <w:t xml:space="preserve">могла повысить производительность крестьянского </w:t>
      </w:r>
      <w:bookmarkStart w:id="0" w:name="_GoBack"/>
      <w:bookmarkEnd w:id="0"/>
      <w:r>
        <w:t>хозяйства?</w:t>
      </w:r>
    </w:p>
    <w:p w:rsidR="00745E01" w:rsidRDefault="004E0552" w:rsidP="00773BAC">
      <w:pPr>
        <w:spacing w:after="0"/>
        <w:jc w:val="both"/>
      </w:pPr>
      <w:r>
        <w:t>4</w:t>
      </w:r>
      <w:r w:rsidR="00745E01">
        <w:t>.</w:t>
      </w:r>
      <w:r w:rsidR="006C255C">
        <w:t xml:space="preserve"> </w:t>
      </w:r>
      <w:r w:rsidR="00FC0A41">
        <w:rPr>
          <w:rFonts w:cs="Times New Roman"/>
          <w:shd w:val="clear" w:color="auto" w:fill="FFFFFF"/>
        </w:rPr>
        <w:t xml:space="preserve">Новая экономическая политика позволила к 1927 году полностью восстановить сельское хозяйство и промышленность. </w:t>
      </w:r>
      <w:r w:rsidR="00FC0A41" w:rsidRPr="00070192">
        <w:rPr>
          <w:rFonts w:cs="Times New Roman"/>
          <w:shd w:val="clear" w:color="auto" w:fill="FFFFFF"/>
        </w:rPr>
        <w:t>Белорусское крестьянство смогло обеспечить население</w:t>
      </w:r>
      <w:r w:rsidR="00FC0A41">
        <w:rPr>
          <w:rFonts w:cs="Times New Roman"/>
          <w:shd w:val="clear" w:color="auto" w:fill="FFFFFF"/>
        </w:rPr>
        <w:t xml:space="preserve"> </w:t>
      </w:r>
      <w:r w:rsidR="00FC0A41" w:rsidRPr="00070192">
        <w:rPr>
          <w:rFonts w:cs="Times New Roman"/>
          <w:shd w:val="clear" w:color="auto" w:fill="FFFFFF"/>
        </w:rPr>
        <w:t>республики необходимыми сельскохозяйственными продуктами</w:t>
      </w:r>
      <w:r w:rsidR="00FC0A41">
        <w:t xml:space="preserve">. </w:t>
      </w:r>
      <w:r w:rsidR="00FC0A41" w:rsidRPr="00070192">
        <w:rPr>
          <w:rFonts w:cs="Times New Roman"/>
          <w:shd w:val="clear" w:color="auto" w:fill="FFFFFF"/>
        </w:rPr>
        <w:t>Восстанавливались и строились новые предприятия</w:t>
      </w:r>
      <w:r w:rsidR="00FC0A41">
        <w:rPr>
          <w:rFonts w:cs="Times New Roman"/>
          <w:shd w:val="clear" w:color="auto" w:fill="FFFFFF"/>
        </w:rPr>
        <w:t>. М</w:t>
      </w:r>
      <w:r w:rsidR="00FC0A41" w:rsidRPr="00070192">
        <w:rPr>
          <w:rFonts w:cs="Times New Roman"/>
          <w:shd w:val="clear" w:color="auto" w:fill="FFFFFF"/>
        </w:rPr>
        <w:t>елкая промышленность превзошла довоенный уровень развития</w:t>
      </w:r>
      <w:r w:rsidR="00FC0A41">
        <w:rPr>
          <w:rFonts w:cs="Times New Roman"/>
          <w:shd w:val="clear" w:color="auto" w:fill="FFFFFF"/>
        </w:rPr>
        <w:t xml:space="preserve">. </w:t>
      </w:r>
      <w:r w:rsidR="00FC0A41">
        <w:t>Как вы думаете, п</w:t>
      </w:r>
      <w:r w:rsidR="00745E01">
        <w:t>очему в условиях мирного времени «</w:t>
      </w:r>
      <w:r w:rsidR="006C255C">
        <w:t>нов</w:t>
      </w:r>
      <w:r w:rsidR="00745E01">
        <w:t>ая</w:t>
      </w:r>
      <w:r w:rsidR="006C255C">
        <w:t xml:space="preserve"> экономическ</w:t>
      </w:r>
      <w:r w:rsidR="00745E01">
        <w:t>ая</w:t>
      </w:r>
      <w:r w:rsidR="006C255C">
        <w:t xml:space="preserve"> политик</w:t>
      </w:r>
      <w:r w:rsidR="00745E01">
        <w:t xml:space="preserve">а» </w:t>
      </w:r>
      <w:r w:rsidR="00FC0A41">
        <w:t>оказалась</w:t>
      </w:r>
      <w:r w:rsidR="00745E01">
        <w:t xml:space="preserve"> более эффективной, чем политика «военного коммунизма»?</w:t>
      </w:r>
    </w:p>
    <w:p w:rsidR="002F6EBE" w:rsidRPr="00070192" w:rsidRDefault="002F6EBE" w:rsidP="00773BAC">
      <w:pPr>
        <w:spacing w:after="0"/>
        <w:rPr>
          <w:lang w:val="be-BY"/>
        </w:rPr>
      </w:pPr>
      <w:bookmarkStart w:id="1" w:name="_heading=h.gjdgxs" w:colFirst="0" w:colLast="0"/>
      <w:bookmarkEnd w:id="1"/>
    </w:p>
    <w:p w:rsidR="002500F4" w:rsidRPr="002500F4" w:rsidRDefault="000576C3" w:rsidP="002500F4">
      <w:pPr>
        <w:spacing w:after="0"/>
        <w:jc w:val="both"/>
        <w:rPr>
          <w:b/>
        </w:rPr>
      </w:pPr>
      <w:r w:rsidRPr="002500F4">
        <w:rPr>
          <w:rFonts w:cs="Times New Roman"/>
          <w:b/>
          <w:noProof/>
          <w:szCs w:val="28"/>
          <w:lang w:val="en-US" w:eastAsia="ru-RU"/>
        </w:rPr>
        <w:t>I</w:t>
      </w:r>
      <w:r w:rsidRPr="002500F4">
        <w:rPr>
          <w:rFonts w:cs="Times New Roman"/>
          <w:b/>
          <w:noProof/>
          <w:szCs w:val="28"/>
          <w:lang w:eastAsia="ru-RU"/>
        </w:rPr>
        <w:t>.</w:t>
      </w:r>
      <w:r w:rsidR="00EF6CED" w:rsidRPr="002500F4">
        <w:rPr>
          <w:rFonts w:cs="Times New Roman"/>
          <w:b/>
          <w:noProof/>
          <w:szCs w:val="28"/>
          <w:lang w:eastAsia="ru-RU"/>
        </w:rPr>
        <w:t xml:space="preserve"> </w:t>
      </w:r>
      <w:r w:rsidR="002500F4" w:rsidRPr="002500F4">
        <w:rPr>
          <w:b/>
        </w:rPr>
        <w:t>Положение БССР в начале 1920-х гг.</w:t>
      </w:r>
    </w:p>
    <w:p w:rsidR="002500F4" w:rsidRDefault="002500F4" w:rsidP="002500F4">
      <w:pPr>
        <w:pStyle w:val="a3"/>
        <w:spacing w:after="0"/>
        <w:ind w:left="0" w:firstLine="709"/>
        <w:jc w:val="both"/>
      </w:pPr>
      <w:r>
        <w:t xml:space="preserve">В 1921 году закончилась польско-советская война. Беларусь, которая на протяжении почти шести лет была ареной военных действий, переживала хозяйственный кризис. К тому же она оказалась разделена по условиям Рижского мира. Посевные площади уменьшились почти на одну треть. Объем продукции сельского хозяйства составлял менее 50% от довоенного. Тысячи крестьян узнали, что такое недостаток продуктов. Промышленное производство в 1920 году в сравнении с довоенным сократилось в 7 раз. Зимой 1920-1921 гг. в Минске, например, не было топлива и не работал транспорт. </w:t>
      </w:r>
    </w:p>
    <w:p w:rsidR="002500F4" w:rsidRDefault="002500F4" w:rsidP="002500F4">
      <w:pPr>
        <w:pStyle w:val="a3"/>
        <w:spacing w:after="0"/>
        <w:ind w:left="0" w:firstLine="709"/>
        <w:jc w:val="both"/>
      </w:pPr>
      <w:r>
        <w:t>В деревне росло недовольство крестьян продразверсткой, начались крестьянские восстания. Крестьяне не понимали, почему теперь, когда война закончилась, нужно отдавать почти все свои продукты на нужды Красной Армии.</w:t>
      </w:r>
    </w:p>
    <w:p w:rsidR="002500F4" w:rsidRDefault="002500F4" w:rsidP="00773BAC">
      <w:pPr>
        <w:spacing w:after="0"/>
        <w:jc w:val="both"/>
        <w:rPr>
          <w:rFonts w:cs="Times New Roman"/>
          <w:b/>
          <w:noProof/>
          <w:szCs w:val="28"/>
          <w:lang w:eastAsia="ru-RU"/>
        </w:rPr>
      </w:pPr>
    </w:p>
    <w:p w:rsidR="000576C3" w:rsidRPr="000576C3" w:rsidRDefault="002500F4" w:rsidP="00773BAC">
      <w:pPr>
        <w:spacing w:after="0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en-US"/>
        </w:rPr>
        <w:t>II</w:t>
      </w:r>
      <w:r>
        <w:rPr>
          <w:rFonts w:cs="Times New Roman"/>
          <w:b/>
          <w:szCs w:val="28"/>
        </w:rPr>
        <w:t>. </w:t>
      </w:r>
      <w:r w:rsidR="00EF6CED" w:rsidRPr="000576C3">
        <w:rPr>
          <w:rFonts w:cs="Times New Roman"/>
          <w:b/>
          <w:szCs w:val="28"/>
        </w:rPr>
        <w:t xml:space="preserve">Из декрета «О замене продовольственной и сырьевой развёрстки натуральным налогом» от 21 марта 1921 г. </w:t>
      </w:r>
    </w:p>
    <w:p w:rsidR="000576C3" w:rsidRDefault="00EF6CED" w:rsidP="00773BAC">
      <w:pPr>
        <w:spacing w:after="0"/>
        <w:jc w:val="both"/>
        <w:rPr>
          <w:rFonts w:cs="Times New Roman"/>
          <w:szCs w:val="28"/>
        </w:rPr>
      </w:pPr>
      <w:r w:rsidRPr="0006574B">
        <w:rPr>
          <w:rFonts w:cs="Times New Roman"/>
          <w:szCs w:val="28"/>
        </w:rPr>
        <w:t xml:space="preserve">1. Для обеспечения правильного и спокойного ведения хозяйства на основе более свободного распоряжения земледельца продуктами своего труда и своими хозяйственными средствами, для укрепления крестьянского хозяйства и поднятия его производительности… развёрстка как способ государственных заготовок продовольствия, сырья и фуража заменяется натуральным налогом. </w:t>
      </w:r>
    </w:p>
    <w:p w:rsidR="000576C3" w:rsidRDefault="00EF6CED" w:rsidP="00773BAC">
      <w:pPr>
        <w:spacing w:after="0"/>
        <w:jc w:val="both"/>
        <w:rPr>
          <w:rFonts w:cs="Times New Roman"/>
          <w:szCs w:val="28"/>
        </w:rPr>
      </w:pPr>
      <w:r w:rsidRPr="0006574B">
        <w:rPr>
          <w:rFonts w:cs="Times New Roman"/>
          <w:szCs w:val="28"/>
        </w:rPr>
        <w:t xml:space="preserve">2. Этот налог должен быть меньше налагавшегося до сих пор путем развёрстки обложения… </w:t>
      </w:r>
    </w:p>
    <w:p w:rsidR="00F9575E" w:rsidRDefault="00EF6CED" w:rsidP="000576C3">
      <w:pPr>
        <w:spacing w:after="0"/>
        <w:jc w:val="both"/>
        <w:rPr>
          <w:rFonts w:eastAsia="Times New Roman" w:cs="Times New Roman"/>
          <w:szCs w:val="28"/>
        </w:rPr>
      </w:pPr>
      <w:r w:rsidRPr="0006574B">
        <w:rPr>
          <w:rFonts w:cs="Times New Roman"/>
          <w:szCs w:val="28"/>
        </w:rPr>
        <w:t xml:space="preserve">8. Все запасы продовольствия… остающиеся у земледельцев после выполнения ими налога, находятся в полном их распоряжении и могут быть используемы ими для улучшения и укрепления своего хозяйства, для повышения личного </w:t>
      </w:r>
      <w:r w:rsidRPr="0006574B">
        <w:rPr>
          <w:rFonts w:cs="Times New Roman"/>
          <w:szCs w:val="28"/>
        </w:rPr>
        <w:lastRenderedPageBreak/>
        <w:t>потребления и для обмена на продукты фабрично-заводской и кустарной промышленности и сельскохозяйственного производства.</w:t>
      </w:r>
      <w:r w:rsidR="000576C3">
        <w:rPr>
          <w:rFonts w:cs="Times New Roman"/>
          <w:szCs w:val="28"/>
        </w:rPr>
        <w:t xml:space="preserve"> </w:t>
      </w:r>
    </w:p>
    <w:p w:rsidR="00C320A0" w:rsidRDefault="00C320A0" w:rsidP="00773BAC">
      <w:pPr>
        <w:spacing w:after="0"/>
        <w:jc w:val="both"/>
        <w:rPr>
          <w:b/>
          <w:bCs/>
          <w:szCs w:val="28"/>
          <w:lang w:val="en-US"/>
        </w:rPr>
      </w:pPr>
    </w:p>
    <w:p w:rsidR="0092192C" w:rsidRDefault="0092192C" w:rsidP="00773BAC">
      <w:pPr>
        <w:spacing w:after="0"/>
        <w:jc w:val="both"/>
        <w:rPr>
          <w:b/>
          <w:bCs/>
          <w:szCs w:val="28"/>
        </w:rPr>
      </w:pPr>
      <w:r w:rsidRPr="00AB05ED">
        <w:rPr>
          <w:b/>
          <w:bCs/>
          <w:szCs w:val="28"/>
          <w:lang w:val="en-US"/>
        </w:rPr>
        <w:t>II</w:t>
      </w:r>
      <w:r w:rsidR="002500F4">
        <w:rPr>
          <w:b/>
          <w:bCs/>
          <w:szCs w:val="28"/>
          <w:lang w:val="en-US"/>
        </w:rPr>
        <w:t>I</w:t>
      </w:r>
      <w:r w:rsidRPr="00AB05ED">
        <w:rPr>
          <w:b/>
          <w:bCs/>
          <w:szCs w:val="28"/>
        </w:rPr>
        <w:t>.</w:t>
      </w:r>
      <w:r>
        <w:rPr>
          <w:b/>
          <w:bCs/>
          <w:szCs w:val="28"/>
        </w:rPr>
        <w:t> </w:t>
      </w:r>
      <w:r w:rsidRPr="00AB05ED">
        <w:rPr>
          <w:b/>
          <w:bCs/>
          <w:szCs w:val="28"/>
        </w:rPr>
        <w:t>Основные мероприятия поли</w:t>
      </w:r>
      <w:r>
        <w:rPr>
          <w:b/>
          <w:bCs/>
          <w:szCs w:val="28"/>
        </w:rPr>
        <w:t xml:space="preserve">тики </w:t>
      </w:r>
      <w:r w:rsidR="004E0552">
        <w:rPr>
          <w:b/>
          <w:bCs/>
          <w:szCs w:val="28"/>
        </w:rPr>
        <w:t>«</w:t>
      </w:r>
      <w:r>
        <w:rPr>
          <w:b/>
          <w:bCs/>
          <w:szCs w:val="28"/>
        </w:rPr>
        <w:t>военного коммунизма</w:t>
      </w:r>
      <w:r w:rsidR="004E0552">
        <w:rPr>
          <w:b/>
          <w:bCs/>
          <w:szCs w:val="28"/>
        </w:rPr>
        <w:t>»</w:t>
      </w:r>
      <w:r>
        <w:rPr>
          <w:b/>
          <w:bCs/>
          <w:szCs w:val="28"/>
        </w:rPr>
        <w:t xml:space="preserve"> и </w:t>
      </w:r>
      <w:r w:rsidR="004E0552">
        <w:rPr>
          <w:b/>
          <w:bCs/>
          <w:szCs w:val="28"/>
        </w:rPr>
        <w:t>новой экономической политики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3"/>
        <w:gridCol w:w="5244"/>
      </w:tblGrid>
      <w:tr w:rsidR="004E0552" w:rsidRPr="004E0552" w:rsidTr="00C105AC">
        <w:tc>
          <w:tcPr>
            <w:tcW w:w="4503" w:type="dxa"/>
          </w:tcPr>
          <w:p w:rsidR="004E0552" w:rsidRPr="004E0552" w:rsidRDefault="004E0552" w:rsidP="00773BAC">
            <w:pPr>
              <w:spacing w:after="0"/>
              <w:jc w:val="both"/>
              <w:rPr>
                <w:b/>
                <w:bCs/>
                <w:szCs w:val="28"/>
              </w:rPr>
            </w:pPr>
            <w:r w:rsidRPr="004E0552">
              <w:rPr>
                <w:b/>
                <w:bCs/>
                <w:szCs w:val="28"/>
              </w:rPr>
              <w:t>Политика «военного коммунизма»</w:t>
            </w:r>
          </w:p>
        </w:tc>
        <w:tc>
          <w:tcPr>
            <w:tcW w:w="5244" w:type="dxa"/>
          </w:tcPr>
          <w:p w:rsidR="004E0552" w:rsidRPr="004E0552" w:rsidRDefault="004E0552" w:rsidP="00773BAC">
            <w:pPr>
              <w:spacing w:after="0"/>
              <w:jc w:val="both"/>
              <w:rPr>
                <w:b/>
                <w:bCs/>
                <w:szCs w:val="28"/>
              </w:rPr>
            </w:pPr>
            <w:r w:rsidRPr="004E0552">
              <w:rPr>
                <w:b/>
                <w:bCs/>
                <w:szCs w:val="28"/>
              </w:rPr>
              <w:t>Новая экономическая политика</w:t>
            </w:r>
          </w:p>
        </w:tc>
      </w:tr>
      <w:tr w:rsidR="004E0552" w:rsidTr="00C105AC">
        <w:tc>
          <w:tcPr>
            <w:tcW w:w="4503" w:type="dxa"/>
          </w:tcPr>
          <w:p w:rsidR="004E0552" w:rsidRPr="00AB05ED" w:rsidRDefault="004E0552" w:rsidP="00773BAC">
            <w:pPr>
              <w:spacing w:after="0"/>
              <w:jc w:val="both"/>
              <w:rPr>
                <w:bCs/>
                <w:szCs w:val="28"/>
              </w:rPr>
            </w:pPr>
            <w:r w:rsidRPr="00AB05ED">
              <w:rPr>
                <w:bCs/>
                <w:szCs w:val="28"/>
              </w:rPr>
              <w:t>Продразвёрстка</w:t>
            </w:r>
          </w:p>
        </w:tc>
        <w:tc>
          <w:tcPr>
            <w:tcW w:w="5244" w:type="dxa"/>
          </w:tcPr>
          <w:p w:rsidR="004E0552" w:rsidRPr="00AB05ED" w:rsidRDefault="004E0552" w:rsidP="00773BAC">
            <w:pPr>
              <w:spacing w:after="0"/>
              <w:jc w:val="both"/>
              <w:rPr>
                <w:bCs/>
                <w:szCs w:val="28"/>
              </w:rPr>
            </w:pPr>
            <w:r w:rsidRPr="00AB05ED">
              <w:rPr>
                <w:bCs/>
                <w:szCs w:val="28"/>
              </w:rPr>
              <w:t>Введение продналога</w:t>
            </w:r>
          </w:p>
        </w:tc>
      </w:tr>
      <w:tr w:rsidR="004E0552" w:rsidTr="00C105AC">
        <w:tc>
          <w:tcPr>
            <w:tcW w:w="4503" w:type="dxa"/>
          </w:tcPr>
          <w:p w:rsidR="004E0552" w:rsidRPr="00AB05ED" w:rsidRDefault="004E0552" w:rsidP="00773BAC">
            <w:pPr>
              <w:spacing w:after="0"/>
              <w:jc w:val="both"/>
              <w:rPr>
                <w:bCs/>
                <w:szCs w:val="28"/>
              </w:rPr>
            </w:pPr>
            <w:r w:rsidRPr="00AB05ED">
              <w:rPr>
                <w:bCs/>
                <w:szCs w:val="28"/>
              </w:rPr>
              <w:t>Запрет свободы торговли</w:t>
            </w:r>
          </w:p>
        </w:tc>
        <w:tc>
          <w:tcPr>
            <w:tcW w:w="5244" w:type="dxa"/>
          </w:tcPr>
          <w:p w:rsidR="004E0552" w:rsidRPr="00AB05ED" w:rsidRDefault="004E0552" w:rsidP="00773BAC">
            <w:pPr>
              <w:spacing w:after="0"/>
              <w:jc w:val="both"/>
              <w:rPr>
                <w:bCs/>
                <w:szCs w:val="28"/>
              </w:rPr>
            </w:pPr>
            <w:r w:rsidRPr="00AB05ED">
              <w:rPr>
                <w:bCs/>
                <w:szCs w:val="28"/>
              </w:rPr>
              <w:t>Разрешение свободы торговли</w:t>
            </w:r>
          </w:p>
        </w:tc>
      </w:tr>
      <w:tr w:rsidR="004E0552" w:rsidTr="00C105AC">
        <w:tc>
          <w:tcPr>
            <w:tcW w:w="4503" w:type="dxa"/>
          </w:tcPr>
          <w:p w:rsidR="004E0552" w:rsidRPr="00AB05ED" w:rsidRDefault="004E0552" w:rsidP="00773BAC">
            <w:pPr>
              <w:spacing w:after="0"/>
              <w:jc w:val="both"/>
              <w:rPr>
                <w:bCs/>
                <w:szCs w:val="28"/>
              </w:rPr>
            </w:pPr>
            <w:r w:rsidRPr="00AB05ED">
              <w:rPr>
                <w:bCs/>
                <w:szCs w:val="28"/>
              </w:rPr>
              <w:t>Натуральный обмен продуктами</w:t>
            </w:r>
          </w:p>
        </w:tc>
        <w:tc>
          <w:tcPr>
            <w:tcW w:w="5244" w:type="dxa"/>
          </w:tcPr>
          <w:p w:rsidR="004E0552" w:rsidRPr="00AB05ED" w:rsidRDefault="004E0552" w:rsidP="00773BAC">
            <w:pPr>
              <w:spacing w:after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Использование товарно-денежных отношений и введение советского червонца</w:t>
            </w:r>
          </w:p>
        </w:tc>
      </w:tr>
      <w:tr w:rsidR="004E0552" w:rsidTr="00C105AC">
        <w:tc>
          <w:tcPr>
            <w:tcW w:w="4503" w:type="dxa"/>
          </w:tcPr>
          <w:p w:rsidR="004E0552" w:rsidRPr="00AB05ED" w:rsidRDefault="004E0552" w:rsidP="00773BAC">
            <w:pPr>
              <w:spacing w:after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Национализация промышленности, запрет частных предприятий</w:t>
            </w:r>
          </w:p>
        </w:tc>
        <w:tc>
          <w:tcPr>
            <w:tcW w:w="5244" w:type="dxa"/>
          </w:tcPr>
          <w:p w:rsidR="004E0552" w:rsidRPr="00AB05ED" w:rsidRDefault="004E0552" w:rsidP="00773BAC">
            <w:pPr>
              <w:spacing w:after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Разрешение мелкой частной собственности, допущение иностранного капитала, разрешение найма рабочей силы и аренды земли</w:t>
            </w:r>
          </w:p>
        </w:tc>
      </w:tr>
      <w:tr w:rsidR="004E0552" w:rsidTr="00C105AC">
        <w:tc>
          <w:tcPr>
            <w:tcW w:w="4503" w:type="dxa"/>
          </w:tcPr>
          <w:p w:rsidR="004E0552" w:rsidRPr="00AB05ED" w:rsidRDefault="004E0552" w:rsidP="00773BAC">
            <w:pPr>
              <w:spacing w:after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Введение всеобщей трудовой повинности</w:t>
            </w:r>
          </w:p>
        </w:tc>
        <w:tc>
          <w:tcPr>
            <w:tcW w:w="5244" w:type="dxa"/>
          </w:tcPr>
          <w:p w:rsidR="004E0552" w:rsidRPr="00AB05ED" w:rsidRDefault="004E0552" w:rsidP="00773BAC">
            <w:pPr>
              <w:spacing w:after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Свободный выбор форм землепользования, развитие сельскохозяйственной кооперации</w:t>
            </w:r>
          </w:p>
        </w:tc>
      </w:tr>
      <w:tr w:rsidR="004E0552" w:rsidTr="00C105AC">
        <w:tc>
          <w:tcPr>
            <w:tcW w:w="4503" w:type="dxa"/>
          </w:tcPr>
          <w:p w:rsidR="004E0552" w:rsidRPr="00AB05ED" w:rsidRDefault="004E0552" w:rsidP="00773BAC">
            <w:pPr>
              <w:spacing w:after="0"/>
              <w:jc w:val="both"/>
              <w:rPr>
                <w:bCs/>
                <w:szCs w:val="28"/>
              </w:rPr>
            </w:pPr>
            <w:r w:rsidRPr="00AB05ED">
              <w:rPr>
                <w:bCs/>
                <w:szCs w:val="28"/>
              </w:rPr>
              <w:t>Уравнительный принцип оплаты труда</w:t>
            </w:r>
          </w:p>
        </w:tc>
        <w:tc>
          <w:tcPr>
            <w:tcW w:w="5244" w:type="dxa"/>
          </w:tcPr>
          <w:p w:rsidR="004E0552" w:rsidRPr="00DC2314" w:rsidRDefault="004E0552" w:rsidP="00773BAC">
            <w:pPr>
              <w:spacing w:after="0"/>
              <w:jc w:val="both"/>
              <w:rPr>
                <w:bCs/>
                <w:szCs w:val="28"/>
              </w:rPr>
            </w:pPr>
            <w:r w:rsidRPr="00DC2314">
              <w:rPr>
                <w:bCs/>
                <w:szCs w:val="28"/>
              </w:rPr>
              <w:t>Различные формы оплаты труда</w:t>
            </w:r>
          </w:p>
        </w:tc>
      </w:tr>
    </w:tbl>
    <w:p w:rsidR="0092192C" w:rsidRPr="00AB05ED" w:rsidRDefault="0092192C" w:rsidP="00773BAC">
      <w:pPr>
        <w:spacing w:after="0"/>
        <w:jc w:val="both"/>
        <w:rPr>
          <w:b/>
          <w:bCs/>
          <w:szCs w:val="28"/>
        </w:rPr>
      </w:pPr>
    </w:p>
    <w:p w:rsidR="00745E01" w:rsidRDefault="00745E01" w:rsidP="00070192">
      <w:pPr>
        <w:spacing w:after="0"/>
        <w:jc w:val="both"/>
        <w:rPr>
          <w:rFonts w:cs="Times New Roman"/>
          <w:b/>
          <w:shd w:val="clear" w:color="auto" w:fill="FFFFFF"/>
        </w:rPr>
      </w:pPr>
    </w:p>
    <w:p w:rsidR="00776AC9" w:rsidRDefault="00776AC9" w:rsidP="00491891">
      <w:pPr>
        <w:spacing w:after="0"/>
        <w:rPr>
          <w:rFonts w:eastAsia="Times New Roman" w:cs="Times New Roman"/>
          <w:color w:val="000000"/>
          <w:sz w:val="27"/>
          <w:szCs w:val="27"/>
          <w:lang w:val="be-BY" w:eastAsia="be-BY"/>
        </w:rPr>
      </w:pPr>
    </w:p>
    <w:p w:rsidR="00776AC9" w:rsidRPr="00491891" w:rsidRDefault="00776AC9" w:rsidP="00776AC9">
      <w:pPr>
        <w:spacing w:after="0"/>
        <w:rPr>
          <w:lang w:val="be-BY"/>
        </w:rPr>
      </w:pPr>
    </w:p>
    <w:sectPr w:rsidR="00776AC9" w:rsidRPr="00491891" w:rsidSect="00773BA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119F7"/>
    <w:multiLevelType w:val="hybridMultilevel"/>
    <w:tmpl w:val="A7807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B5DEE"/>
    <w:multiLevelType w:val="hybridMultilevel"/>
    <w:tmpl w:val="1E7615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2615F"/>
    <w:multiLevelType w:val="hybridMultilevel"/>
    <w:tmpl w:val="D304F410"/>
    <w:lvl w:ilvl="0" w:tplc="9BF0C3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1798B"/>
    <w:multiLevelType w:val="multilevel"/>
    <w:tmpl w:val="40601F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3836847"/>
    <w:multiLevelType w:val="multilevel"/>
    <w:tmpl w:val="6B368A7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726"/>
    <w:rsid w:val="00047907"/>
    <w:rsid w:val="000576C3"/>
    <w:rsid w:val="00070192"/>
    <w:rsid w:val="00166C2C"/>
    <w:rsid w:val="001A7F5E"/>
    <w:rsid w:val="002500F4"/>
    <w:rsid w:val="002F6EBE"/>
    <w:rsid w:val="00310DC4"/>
    <w:rsid w:val="003C13B4"/>
    <w:rsid w:val="003E1A42"/>
    <w:rsid w:val="00491891"/>
    <w:rsid w:val="004E0552"/>
    <w:rsid w:val="00564726"/>
    <w:rsid w:val="006C255C"/>
    <w:rsid w:val="006F59E0"/>
    <w:rsid w:val="00745E01"/>
    <w:rsid w:val="00773BAC"/>
    <w:rsid w:val="00776AC9"/>
    <w:rsid w:val="007D03A9"/>
    <w:rsid w:val="0087536C"/>
    <w:rsid w:val="008B051F"/>
    <w:rsid w:val="0092192C"/>
    <w:rsid w:val="009B3E91"/>
    <w:rsid w:val="00A17E7E"/>
    <w:rsid w:val="00C105AC"/>
    <w:rsid w:val="00C320A0"/>
    <w:rsid w:val="00EF6CED"/>
    <w:rsid w:val="00F55C4E"/>
    <w:rsid w:val="00F9575E"/>
    <w:rsid w:val="00FC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D37D7"/>
  <w15:chartTrackingRefBased/>
  <w15:docId w15:val="{4E056E50-E02D-4BF1-BA9E-B4587A63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55C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55C"/>
    <w:pPr>
      <w:ind w:left="720"/>
      <w:contextualSpacing/>
    </w:pPr>
  </w:style>
  <w:style w:type="table" w:styleId="a4">
    <w:name w:val="Table Grid"/>
    <w:basedOn w:val="a1"/>
    <w:uiPriority w:val="39"/>
    <w:rsid w:val="00875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491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467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25</cp:revision>
  <dcterms:created xsi:type="dcterms:W3CDTF">2023-04-29T17:26:00Z</dcterms:created>
  <dcterms:modified xsi:type="dcterms:W3CDTF">2023-05-21T13:54:00Z</dcterms:modified>
</cp:coreProperties>
</file>