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B1D" w:rsidRPr="0094259B" w:rsidRDefault="00BE6B1D" w:rsidP="0094259B">
      <w:pPr>
        <w:pStyle w:val="a3"/>
        <w:jc w:val="center"/>
        <w:rPr>
          <w:b/>
          <w:color w:val="1A1A1A" w:themeColor="background1" w:themeShade="1A"/>
          <w:sz w:val="28"/>
          <w:szCs w:val="28"/>
        </w:rPr>
      </w:pPr>
      <w:r w:rsidRPr="0094259B">
        <w:rPr>
          <w:b/>
          <w:color w:val="1A1A1A" w:themeColor="background1" w:themeShade="1A"/>
          <w:sz w:val="28"/>
          <w:szCs w:val="28"/>
        </w:rPr>
        <w:t>Билет 12</w:t>
      </w:r>
    </w:p>
    <w:p w:rsidR="000A1F13" w:rsidRPr="0094259B" w:rsidRDefault="00BE6B1D" w:rsidP="0094259B">
      <w:pPr>
        <w:pStyle w:val="a3"/>
        <w:jc w:val="both"/>
        <w:rPr>
          <w:b/>
          <w:color w:val="1A1A1A" w:themeColor="background1" w:themeShade="1A"/>
          <w:sz w:val="28"/>
          <w:szCs w:val="28"/>
        </w:rPr>
      </w:pPr>
      <w:r w:rsidRPr="0094259B">
        <w:rPr>
          <w:b/>
          <w:color w:val="1A1A1A" w:themeColor="background1" w:themeShade="1A"/>
          <w:sz w:val="28"/>
          <w:szCs w:val="28"/>
        </w:rPr>
        <w:t xml:space="preserve">Практическое задание. </w:t>
      </w:r>
    </w:p>
    <w:p w:rsidR="00BE6B1D" w:rsidRPr="0094259B" w:rsidRDefault="00BE6B1D" w:rsidP="0094259B">
      <w:pPr>
        <w:pStyle w:val="a3"/>
        <w:jc w:val="both"/>
        <w:rPr>
          <w:b/>
          <w:color w:val="1A1A1A" w:themeColor="background1" w:themeShade="1A"/>
          <w:sz w:val="28"/>
          <w:szCs w:val="28"/>
        </w:rPr>
      </w:pPr>
      <w:r w:rsidRPr="0094259B">
        <w:rPr>
          <w:b/>
          <w:color w:val="1A1A1A" w:themeColor="background1" w:themeShade="1A"/>
          <w:sz w:val="28"/>
          <w:szCs w:val="28"/>
        </w:rPr>
        <w:t>Воссоединение Западной Беларуси с БССР. Социально-экономические и политические преобразования в западных областях БССР.</w:t>
      </w:r>
    </w:p>
    <w:p w:rsidR="00BE6B1D" w:rsidRPr="0094259B" w:rsidRDefault="00BE6B1D" w:rsidP="0094259B">
      <w:pPr>
        <w:pStyle w:val="a3"/>
        <w:rPr>
          <w:color w:val="1A1A1A" w:themeColor="background1" w:themeShade="1A"/>
          <w:sz w:val="28"/>
          <w:szCs w:val="28"/>
        </w:rPr>
      </w:pPr>
    </w:p>
    <w:p w:rsidR="00BE6B1D" w:rsidRPr="0094259B" w:rsidRDefault="00BE6B1D" w:rsidP="0094259B">
      <w:pPr>
        <w:pStyle w:val="a3"/>
        <w:rPr>
          <w:b/>
          <w:color w:val="1A1A1A" w:themeColor="background1" w:themeShade="1A"/>
          <w:sz w:val="28"/>
          <w:szCs w:val="28"/>
        </w:rPr>
      </w:pPr>
      <w:r w:rsidRPr="0094259B">
        <w:rPr>
          <w:b/>
          <w:color w:val="1A1A1A" w:themeColor="background1" w:themeShade="1A"/>
          <w:sz w:val="28"/>
          <w:szCs w:val="28"/>
        </w:rPr>
        <w:t>Используя представленные материалы, ответьте на вопросы:</w:t>
      </w:r>
    </w:p>
    <w:p w:rsidR="0031123B" w:rsidRDefault="00C76342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sz w:val="28"/>
          <w:szCs w:val="28"/>
        </w:rPr>
        <w:t>1. </w:t>
      </w:r>
      <w:r w:rsidR="0031123B">
        <w:rPr>
          <w:rFonts w:ascii="Times New Roman" w:hAnsi="Times New Roman" w:cs="Times New Roman"/>
          <w:sz w:val="28"/>
          <w:szCs w:val="28"/>
        </w:rPr>
        <w:t xml:space="preserve">Какое решение приняло Народное собрание Западной Беларуси </w:t>
      </w:r>
      <w:r w:rsidR="00A740B8"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31123B">
        <w:rPr>
          <w:rFonts w:ascii="Times New Roman" w:hAnsi="Times New Roman" w:cs="Times New Roman"/>
          <w:sz w:val="28"/>
          <w:szCs w:val="28"/>
        </w:rPr>
        <w:t>о государственном статусе западнобелорусских земель? Подтвердите свой ответ цитатой из документа.</w:t>
      </w:r>
    </w:p>
    <w:p w:rsidR="00C76342" w:rsidRPr="0094259B" w:rsidRDefault="0031123B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000252" w:rsidRPr="0094259B">
        <w:rPr>
          <w:rFonts w:ascii="Times New Roman" w:hAnsi="Times New Roman" w:cs="Times New Roman"/>
          <w:sz w:val="28"/>
          <w:szCs w:val="28"/>
        </w:rPr>
        <w:t xml:space="preserve">Когда и где было принято решение о принятии </w:t>
      </w:r>
      <w:r w:rsidR="00A22CF6" w:rsidRPr="0094259B">
        <w:rPr>
          <w:rFonts w:ascii="Times New Roman" w:hAnsi="Times New Roman" w:cs="Times New Roman"/>
          <w:sz w:val="28"/>
          <w:szCs w:val="28"/>
        </w:rPr>
        <w:t>Западной Беларуси в состав БССР?</w:t>
      </w:r>
    </w:p>
    <w:p w:rsidR="00490A03" w:rsidRPr="00490A03" w:rsidRDefault="00E23B70" w:rsidP="005E2B95">
      <w:pPr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01566" w:rsidRPr="00490A03">
        <w:rPr>
          <w:rFonts w:ascii="Times New Roman" w:hAnsi="Times New Roman" w:cs="Times New Roman"/>
          <w:sz w:val="28"/>
          <w:szCs w:val="28"/>
        </w:rPr>
        <w:t>.</w:t>
      </w:r>
      <w:r w:rsidR="0094259B" w:rsidRPr="00490A03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F35EA5">
        <w:rPr>
          <w:rFonts w:ascii="Times New Roman" w:hAnsi="Times New Roman" w:cs="Times New Roman"/>
          <w:color w:val="3C3C3C"/>
          <w:sz w:val="28"/>
          <w:szCs w:val="28"/>
        </w:rPr>
        <w:t xml:space="preserve">Какие факты </w:t>
      </w:r>
      <w:r w:rsidR="00AD080F" w:rsidRPr="00490A03">
        <w:rPr>
          <w:rFonts w:ascii="Times New Roman" w:hAnsi="Times New Roman" w:cs="Times New Roman"/>
          <w:sz w:val="28"/>
          <w:szCs w:val="28"/>
        </w:rPr>
        <w:t>подтвержд</w:t>
      </w:r>
      <w:r w:rsidR="005E2B95">
        <w:rPr>
          <w:rFonts w:ascii="Times New Roman" w:hAnsi="Times New Roman" w:cs="Times New Roman"/>
          <w:sz w:val="28"/>
          <w:szCs w:val="28"/>
        </w:rPr>
        <w:t>аю</w:t>
      </w:r>
      <w:r w:rsidR="00F35EA5">
        <w:rPr>
          <w:rFonts w:ascii="Times New Roman" w:hAnsi="Times New Roman" w:cs="Times New Roman"/>
          <w:sz w:val="28"/>
          <w:szCs w:val="28"/>
        </w:rPr>
        <w:t>т</w:t>
      </w:r>
      <w:r w:rsidR="005E2B95">
        <w:rPr>
          <w:rFonts w:ascii="Times New Roman" w:hAnsi="Times New Roman" w:cs="Times New Roman"/>
          <w:sz w:val="28"/>
          <w:szCs w:val="28"/>
        </w:rPr>
        <w:t xml:space="preserve"> </w:t>
      </w:r>
      <w:r w:rsidR="00AD080F" w:rsidRPr="00490A03">
        <w:rPr>
          <w:rFonts w:ascii="Times New Roman" w:hAnsi="Times New Roman" w:cs="Times New Roman"/>
          <w:sz w:val="28"/>
          <w:szCs w:val="28"/>
        </w:rPr>
        <w:t xml:space="preserve">вывод о том, что </w:t>
      </w:r>
      <w:r w:rsidR="00AD080F" w:rsidRPr="00490A03">
        <w:rPr>
          <w:rFonts w:ascii="Times New Roman" w:hAnsi="Times New Roman" w:cs="Times New Roman"/>
          <w:sz w:val="28"/>
          <w:szCs w:val="28"/>
        </w:rPr>
        <w:t>в</w:t>
      </w:r>
      <w:r w:rsidR="0094259B" w:rsidRPr="00490A03">
        <w:rPr>
          <w:rFonts w:ascii="Times New Roman" w:hAnsi="Times New Roman" w:cs="Times New Roman"/>
          <w:color w:val="3C3C3C"/>
          <w:sz w:val="28"/>
          <w:szCs w:val="28"/>
        </w:rPr>
        <w:t xml:space="preserve"> отношении белорусов польские власти проводили политику</w:t>
      </w:r>
      <w:r w:rsidR="00490A03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r w:rsidR="00BA5457">
        <w:rPr>
          <w:rFonts w:ascii="Times New Roman" w:hAnsi="Times New Roman" w:cs="Times New Roman"/>
          <w:color w:val="3C3C3C"/>
          <w:sz w:val="28"/>
          <w:szCs w:val="28"/>
        </w:rPr>
        <w:t>«попиравшую</w:t>
      </w:r>
      <w:r w:rsidR="00490A03" w:rsidRPr="00490A03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490A03" w:rsidRPr="0094259B">
        <w:rPr>
          <w:rFonts w:ascii="Times New Roman" w:hAnsi="Times New Roman" w:cs="Times New Roman"/>
          <w:sz w:val="28"/>
          <w:szCs w:val="28"/>
        </w:rPr>
        <w:t>элементарные права и национальное достоинство белорусского народа</w:t>
      </w:r>
      <w:r w:rsidR="00BA5457">
        <w:rPr>
          <w:rFonts w:ascii="Times New Roman" w:hAnsi="Times New Roman" w:cs="Times New Roman"/>
          <w:sz w:val="28"/>
          <w:szCs w:val="28"/>
        </w:rPr>
        <w:t>»</w:t>
      </w:r>
      <w:r w:rsidR="00490A03" w:rsidRPr="00490A03">
        <w:rPr>
          <w:rFonts w:ascii="Times New Roman" w:hAnsi="Times New Roman" w:cs="Times New Roman"/>
          <w:color w:val="3C3C3C"/>
          <w:sz w:val="28"/>
          <w:szCs w:val="28"/>
        </w:rPr>
        <w:t>.</w:t>
      </w:r>
    </w:p>
    <w:p w:rsidR="00F01566" w:rsidRPr="0094259B" w:rsidRDefault="00E23B70" w:rsidP="005E2B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01566" w:rsidRPr="0094259B">
        <w:rPr>
          <w:rFonts w:ascii="Times New Roman" w:hAnsi="Times New Roman" w:cs="Times New Roman"/>
          <w:sz w:val="28"/>
          <w:szCs w:val="28"/>
        </w:rPr>
        <w:t xml:space="preserve">. </w:t>
      </w:r>
      <w:r w:rsidR="00155E62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94202E">
        <w:rPr>
          <w:rFonts w:ascii="Times New Roman" w:hAnsi="Times New Roman" w:cs="Times New Roman"/>
          <w:sz w:val="28"/>
          <w:szCs w:val="28"/>
        </w:rPr>
        <w:t>изменения в области образования, произошедшие в западной Беларуси после воссоединения с БССР</w:t>
      </w:r>
      <w:r w:rsidR="00155E62">
        <w:rPr>
          <w:rFonts w:ascii="Times New Roman" w:hAnsi="Times New Roman" w:cs="Times New Roman"/>
          <w:sz w:val="28"/>
          <w:szCs w:val="28"/>
        </w:rPr>
        <w:t xml:space="preserve">, вы считаете </w:t>
      </w:r>
      <w:r w:rsidR="004210B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="00155E62">
        <w:rPr>
          <w:rFonts w:ascii="Times New Roman" w:hAnsi="Times New Roman" w:cs="Times New Roman"/>
          <w:sz w:val="28"/>
          <w:szCs w:val="28"/>
        </w:rPr>
        <w:t>важными</w:t>
      </w:r>
      <w:r w:rsidR="00743611">
        <w:rPr>
          <w:rFonts w:ascii="Times New Roman" w:hAnsi="Times New Roman" w:cs="Times New Roman"/>
          <w:sz w:val="28"/>
          <w:szCs w:val="28"/>
        </w:rPr>
        <w:t xml:space="preserve"> (назовите три из них)</w:t>
      </w:r>
      <w:r w:rsidR="0094202E">
        <w:rPr>
          <w:rFonts w:ascii="Times New Roman" w:hAnsi="Times New Roman" w:cs="Times New Roman"/>
          <w:sz w:val="28"/>
          <w:szCs w:val="28"/>
        </w:rPr>
        <w:t>. Свое мнение объясните.</w:t>
      </w:r>
    </w:p>
    <w:p w:rsidR="00161BE4" w:rsidRPr="0094259B" w:rsidRDefault="00161BE4" w:rsidP="009425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E6C" w:rsidRDefault="00D03655" w:rsidP="009425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59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4259B">
        <w:rPr>
          <w:rFonts w:ascii="Times New Roman" w:hAnsi="Times New Roman" w:cs="Times New Roman"/>
          <w:b/>
          <w:sz w:val="28"/>
          <w:szCs w:val="28"/>
        </w:rPr>
        <w:t>. Картосхема. Воссоединение Западной Беларуси с БССР.</w:t>
      </w:r>
    </w:p>
    <w:p w:rsidR="005E2B95" w:rsidRPr="0094259B" w:rsidRDefault="005E2B95" w:rsidP="009425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259B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val="be-BY" w:eastAsia="be-BY"/>
        </w:rPr>
        <w:drawing>
          <wp:anchor distT="0" distB="0" distL="114300" distR="114300" simplePos="0" relativeHeight="251659264" behindDoc="1" locked="0" layoutInCell="1" allowOverlap="1" wp14:anchorId="35C9B372" wp14:editId="15F5FCDA">
            <wp:simplePos x="0" y="0"/>
            <wp:positionH relativeFrom="column">
              <wp:posOffset>-1270</wp:posOffset>
            </wp:positionH>
            <wp:positionV relativeFrom="paragraph">
              <wp:posOffset>11430</wp:posOffset>
            </wp:positionV>
            <wp:extent cx="5642610" cy="5186680"/>
            <wp:effectExtent l="0" t="0" r="0" b="0"/>
            <wp:wrapTight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518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B95" w:rsidRDefault="005E2B95" w:rsidP="005E2B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5E2B95" w:rsidSect="00C726F0">
          <w:footerReference w:type="default" r:id="rId8"/>
          <w:pgSz w:w="11906" w:h="16838"/>
          <w:pgMar w:top="851" w:right="567" w:bottom="851" w:left="1701" w:header="709" w:footer="709" w:gutter="0"/>
          <w:cols w:space="708"/>
          <w:docGrid w:linePitch="360"/>
        </w:sectPr>
      </w:pPr>
    </w:p>
    <w:p w:rsidR="0034435A" w:rsidRPr="0094259B" w:rsidRDefault="0034435A" w:rsidP="005E2B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59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94259B">
        <w:rPr>
          <w:rFonts w:ascii="Times New Roman" w:hAnsi="Times New Roman" w:cs="Times New Roman"/>
          <w:b/>
          <w:sz w:val="28"/>
          <w:szCs w:val="28"/>
        </w:rPr>
        <w:t>.</w:t>
      </w:r>
      <w:r w:rsidRPr="0094259B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r w:rsidR="005E2B95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="00DD65C1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>резолюции</w:t>
      </w:r>
      <w:r w:rsidR="00C07DE5" w:rsidRPr="0094259B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 xml:space="preserve"> </w:t>
      </w:r>
      <w:r w:rsidR="0031123B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 xml:space="preserve">Народного собрания Западной Беларуси </w:t>
      </w:r>
      <w:r w:rsidR="00E6307B" w:rsidRPr="0094259B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>«О</w:t>
      </w:r>
      <w:r w:rsidRPr="0094259B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 xml:space="preserve"> вхождении Западной Белоруссии в состав Б</w:t>
      </w:r>
      <w:r w:rsidR="00C07DE5" w:rsidRPr="0094259B">
        <w:rPr>
          <w:rFonts w:ascii="Times New Roman" w:hAnsi="Times New Roman" w:cs="Times New Roman"/>
          <w:b/>
          <w:iCs/>
          <w:color w:val="202122"/>
          <w:sz w:val="28"/>
          <w:szCs w:val="28"/>
          <w:shd w:val="clear" w:color="auto" w:fill="FFFFFF"/>
        </w:rPr>
        <w:t>елорусской Советской Социалистической Республики»</w:t>
      </w:r>
    </w:p>
    <w:p w:rsidR="00356E31" w:rsidRPr="0094259B" w:rsidRDefault="00F35EA5" w:rsidP="0094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 </w:t>
      </w:r>
      <w:r w:rsidR="00356E31" w:rsidRPr="0094259B">
        <w:rPr>
          <w:rFonts w:ascii="Times New Roman" w:hAnsi="Times New Roman" w:cs="Times New Roman"/>
          <w:sz w:val="28"/>
          <w:szCs w:val="28"/>
        </w:rPr>
        <w:t>С помощью непобедимой Рабоче-Крестьянской Красной Армии народы Западной Белоруссии освободились от господства помещиков и капиталистов. Навсегда миновали черные годы унижения белорусского народа под игом польских панов, попиравших элементарные права и национальное достоинство белорусского народа</w:t>
      </w:r>
      <w:r w:rsidR="00490A03">
        <w:rPr>
          <w:rFonts w:ascii="Times New Roman" w:hAnsi="Times New Roman" w:cs="Times New Roman"/>
          <w:sz w:val="28"/>
          <w:szCs w:val="28"/>
        </w:rPr>
        <w:t>..</w:t>
      </w:r>
      <w:r w:rsidR="00356E31" w:rsidRPr="0094259B">
        <w:rPr>
          <w:rFonts w:ascii="Times New Roman" w:hAnsi="Times New Roman" w:cs="Times New Roman"/>
          <w:sz w:val="28"/>
          <w:szCs w:val="28"/>
        </w:rPr>
        <w:t>.</w:t>
      </w:r>
    </w:p>
    <w:p w:rsidR="00356E31" w:rsidRPr="0094259B" w:rsidRDefault="00356E31" w:rsidP="0094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sz w:val="28"/>
          <w:szCs w:val="28"/>
        </w:rPr>
        <w:t>Трудящиеся Западной Белоруссии решительно требуют воссоединения доныне расчлененных двух частей единого белорусского народа, единой белорусской земли.</w:t>
      </w:r>
    </w:p>
    <w:p w:rsidR="00356E31" w:rsidRPr="0094259B" w:rsidRDefault="00356E31" w:rsidP="0094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sz w:val="28"/>
          <w:szCs w:val="28"/>
        </w:rPr>
        <w:t>Считая волю белорусского народа высшим законом, Белорусское Народное Собрание постановляет:</w:t>
      </w:r>
    </w:p>
    <w:p w:rsidR="0093070A" w:rsidRPr="0094259B" w:rsidRDefault="00356E31" w:rsidP="0094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sz w:val="28"/>
          <w:szCs w:val="28"/>
        </w:rPr>
        <w:t xml:space="preserve">Просить Верховный Совет Союза Советских Социалистических Республик и Верховный Совет Белорусской Советской Социалистической Республики </w:t>
      </w:r>
      <w:r w:rsidR="0093070A" w:rsidRPr="0094259B">
        <w:rPr>
          <w:rFonts w:ascii="Times New Roman" w:hAnsi="Times New Roman" w:cs="Times New Roman"/>
          <w:sz w:val="28"/>
          <w:szCs w:val="28"/>
        </w:rPr>
        <w:t>принять Западную Белоруссию в состав Советского Союза и Белорусской Советской Социалистической Республики, воссоединить белорусский народ в едином государстве и положить тем самым конец разобщению белорусского народа</w:t>
      </w:r>
      <w:r w:rsidR="00E175B3">
        <w:rPr>
          <w:rFonts w:ascii="Times New Roman" w:hAnsi="Times New Roman" w:cs="Times New Roman"/>
          <w:sz w:val="28"/>
          <w:szCs w:val="28"/>
        </w:rPr>
        <w:t>…</w:t>
      </w:r>
      <w:r w:rsidR="0093070A" w:rsidRPr="0094259B">
        <w:rPr>
          <w:rFonts w:ascii="Times New Roman" w:hAnsi="Times New Roman" w:cs="Times New Roman"/>
          <w:sz w:val="28"/>
          <w:szCs w:val="28"/>
        </w:rPr>
        <w:t>.</w:t>
      </w:r>
    </w:p>
    <w:p w:rsidR="002D7AFD" w:rsidRPr="0094259B" w:rsidRDefault="002D7AFD" w:rsidP="0094259B">
      <w:pPr>
        <w:spacing w:after="0" w:line="24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6F01C4" w:rsidRPr="0094259B" w:rsidRDefault="00D03655" w:rsidP="0094259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259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4259B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6F01C4" w:rsidRPr="0094259B">
        <w:rPr>
          <w:rFonts w:ascii="Times New Roman" w:hAnsi="Times New Roman" w:cs="Times New Roman"/>
          <w:b/>
          <w:bCs/>
          <w:sz w:val="28"/>
          <w:szCs w:val="28"/>
        </w:rPr>
        <w:t>Политика в области образования</w:t>
      </w:r>
    </w:p>
    <w:p w:rsidR="006F01C4" w:rsidRPr="00490A03" w:rsidRDefault="006F01C4" w:rsidP="009425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03">
        <w:rPr>
          <w:rFonts w:ascii="Times New Roman" w:hAnsi="Times New Roman" w:cs="Times New Roman"/>
          <w:sz w:val="28"/>
          <w:szCs w:val="28"/>
        </w:rPr>
        <w:t>В 1932/33 учебном году Виленская и Новогрудская белорусские гимназии были преобразованы в филиалы польских. В 1934 г. гимназия в Новогрудке ликвидирована. В Виленском университете в начале 1930-х годов доля студентов-белорусов составляла 2,8% от общего количества. В 1938/39 учебном году не осталось ни одной белорусской школы. Польских школ также было недостаточно, чтобы обеспечить обучение всех детей. В результате на сентябрь 1939 г. 129,8 тыс. детей школьного возраста остались без обучения, это преимущественно дети из белорусских деревень.</w:t>
      </w:r>
    </w:p>
    <w:p w:rsidR="006F01C4" w:rsidRPr="0094259B" w:rsidRDefault="006F01C4" w:rsidP="00942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2A08BA54" wp14:editId="2BE0FDDC">
            <wp:extent cx="5214551" cy="1951990"/>
            <wp:effectExtent l="0" t="0" r="5715" b="1016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EC9D8318-1AE9-4A4C-BBF6-DDFC40254A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175B3" w:rsidRDefault="00E175B3" w:rsidP="009425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2D6" w:rsidRDefault="008301B0" w:rsidP="006E52D6">
      <w:pPr>
        <w:shd w:val="clear" w:color="auto" w:fill="FFFFFF"/>
        <w:tabs>
          <w:tab w:val="left" w:pos="1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AB1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ЦК КП(б)Б </w:t>
      </w:r>
      <w:r w:rsidRPr="00462AB1">
        <w:rPr>
          <w:rFonts w:ascii="Times New Roman" w:hAnsi="Times New Roman" w:cs="Times New Roman"/>
          <w:bCs/>
          <w:sz w:val="28"/>
          <w:szCs w:val="28"/>
        </w:rPr>
        <w:t xml:space="preserve">«О мероприятиях </w:t>
      </w:r>
      <w:r w:rsidRPr="00462AB1">
        <w:rPr>
          <w:rFonts w:ascii="Times New Roman" w:hAnsi="Times New Roman" w:cs="Times New Roman"/>
          <w:sz w:val="28"/>
          <w:szCs w:val="28"/>
        </w:rPr>
        <w:t xml:space="preserve">по организации народного образования в западных областях БССР» </w:t>
      </w:r>
      <w:r>
        <w:rPr>
          <w:rFonts w:ascii="Times New Roman" w:hAnsi="Times New Roman" w:cs="Times New Roman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939 г"/>
        </w:smartTagPr>
        <w:r w:rsidRPr="00462AB1">
          <w:rPr>
            <w:rFonts w:ascii="Times New Roman" w:hAnsi="Times New Roman" w:cs="Times New Roman"/>
            <w:sz w:val="28"/>
            <w:szCs w:val="28"/>
          </w:rPr>
          <w:t>1939 г</w:t>
        </w:r>
      </w:smartTag>
      <w:r w:rsidRPr="00462A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4259B">
        <w:rPr>
          <w:rFonts w:ascii="Times New Roman" w:hAnsi="Times New Roman" w:cs="Times New Roman"/>
          <w:sz w:val="28"/>
          <w:szCs w:val="28"/>
        </w:rPr>
        <w:t xml:space="preserve"> западных област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94259B">
        <w:rPr>
          <w:rFonts w:ascii="Times New Roman" w:hAnsi="Times New Roman" w:cs="Times New Roman"/>
          <w:sz w:val="28"/>
          <w:szCs w:val="28"/>
        </w:rPr>
        <w:t xml:space="preserve"> Белорусской ССР</w:t>
      </w:r>
      <w:r>
        <w:rPr>
          <w:rFonts w:ascii="Times New Roman" w:hAnsi="Times New Roman" w:cs="Times New Roman"/>
          <w:sz w:val="28"/>
          <w:szCs w:val="28"/>
        </w:rPr>
        <w:t xml:space="preserve"> вводилось </w:t>
      </w:r>
      <w:r w:rsidRPr="00462AB1">
        <w:rPr>
          <w:rFonts w:ascii="Times New Roman" w:hAnsi="Times New Roman" w:cs="Times New Roman"/>
          <w:sz w:val="28"/>
          <w:szCs w:val="28"/>
        </w:rPr>
        <w:t>всеобщее, обязательное, бесплатное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: в </w:t>
      </w:r>
      <w:r w:rsidRPr="0094259B">
        <w:rPr>
          <w:rFonts w:ascii="Times New Roman" w:hAnsi="Times New Roman" w:cs="Times New Roman"/>
          <w:sz w:val="28"/>
          <w:szCs w:val="28"/>
        </w:rPr>
        <w:t xml:space="preserve">городах – </w:t>
      </w:r>
      <w:r>
        <w:rPr>
          <w:rFonts w:ascii="Times New Roman" w:hAnsi="Times New Roman" w:cs="Times New Roman"/>
          <w:sz w:val="28"/>
          <w:szCs w:val="28"/>
        </w:rPr>
        <w:t>7-летнее, в</w:t>
      </w:r>
      <w:r w:rsidRPr="0094259B"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 xml:space="preserve">ьских населенных пунктах </w:t>
      </w:r>
      <w:r w:rsidRPr="0094259B">
        <w:rPr>
          <w:rFonts w:ascii="Times New Roman" w:hAnsi="Times New Roman" w:cs="Times New Roman"/>
          <w:sz w:val="28"/>
          <w:szCs w:val="28"/>
        </w:rPr>
        <w:t>– начальн</w:t>
      </w:r>
      <w:r>
        <w:rPr>
          <w:rFonts w:ascii="Times New Roman" w:hAnsi="Times New Roman" w:cs="Times New Roman"/>
          <w:sz w:val="28"/>
          <w:szCs w:val="28"/>
        </w:rPr>
        <w:t>ое.</w:t>
      </w:r>
      <w:r w:rsidR="006E52D6" w:rsidRPr="006E52D6">
        <w:rPr>
          <w:rFonts w:ascii="Times New Roman" w:hAnsi="Times New Roman" w:cs="Times New Roman"/>
          <w:sz w:val="28"/>
          <w:szCs w:val="28"/>
        </w:rPr>
        <w:t xml:space="preserve"> </w:t>
      </w:r>
      <w:r w:rsidR="006E52D6">
        <w:rPr>
          <w:rFonts w:ascii="Times New Roman" w:hAnsi="Times New Roman" w:cs="Times New Roman"/>
          <w:sz w:val="28"/>
          <w:szCs w:val="28"/>
        </w:rPr>
        <w:t>П</w:t>
      </w:r>
      <w:r w:rsidR="006E52D6" w:rsidRPr="0094259B">
        <w:rPr>
          <w:rFonts w:ascii="Times New Roman" w:hAnsi="Times New Roman" w:cs="Times New Roman"/>
          <w:sz w:val="28"/>
          <w:szCs w:val="28"/>
        </w:rPr>
        <w:t>артийные, советские органы и отделы народного образования</w:t>
      </w:r>
      <w:r w:rsidR="006E52D6">
        <w:rPr>
          <w:rFonts w:ascii="Times New Roman" w:hAnsi="Times New Roman" w:cs="Times New Roman"/>
          <w:sz w:val="28"/>
          <w:szCs w:val="28"/>
        </w:rPr>
        <w:t xml:space="preserve"> были обязаны:</w:t>
      </w:r>
    </w:p>
    <w:p w:rsidR="006E52D6" w:rsidRDefault="006E52D6" w:rsidP="006E52D6">
      <w:pPr>
        <w:shd w:val="clear" w:color="auto" w:fill="FFFFFF"/>
        <w:tabs>
          <w:tab w:val="left" w:pos="18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4259B">
        <w:rPr>
          <w:rFonts w:ascii="Times New Roman" w:hAnsi="Times New Roman" w:cs="Times New Roman"/>
          <w:sz w:val="28"/>
          <w:szCs w:val="28"/>
        </w:rPr>
        <w:t>ереход на белорусские школы осуществлять по мере снабжения школ учебниками и квалифицированными преподавателями-белорусами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52D6" w:rsidRDefault="006E52D6" w:rsidP="006E52D6">
      <w:pPr>
        <w:pStyle w:val="a5"/>
        <w:spacing w:before="0" w:line="240" w:lineRule="auto"/>
        <w:ind w:left="0" w:right="0" w:firstLine="709"/>
        <w:jc w:val="both"/>
        <w:rPr>
          <w:b w:val="0"/>
          <w:bCs w:val="0"/>
          <w:color w:val="auto"/>
          <w:sz w:val="28"/>
          <w:szCs w:val="28"/>
        </w:rPr>
      </w:pPr>
      <w:r w:rsidRPr="0094259B">
        <w:rPr>
          <w:b w:val="0"/>
          <w:bCs w:val="0"/>
          <w:color w:val="auto"/>
          <w:sz w:val="28"/>
          <w:szCs w:val="28"/>
        </w:rPr>
        <w:t>развернуть пропагандистскую и агитационную работу по ликвидации пренебрежительного отношения к белорусскому языку, прививавшегося правящими кругами и националистическими элементами в Польше.</w:t>
      </w:r>
    </w:p>
    <w:p w:rsidR="00D34CE0" w:rsidRDefault="00462AB1" w:rsidP="00D34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34CE0" w:rsidRPr="00E175B3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40 г"/>
        </w:smartTagPr>
        <w:r w:rsidR="00D34CE0" w:rsidRPr="00E175B3">
          <w:rPr>
            <w:rFonts w:ascii="Times New Roman" w:hAnsi="Times New Roman" w:cs="Times New Roman"/>
            <w:sz w:val="28"/>
            <w:szCs w:val="28"/>
          </w:rPr>
          <w:t>1940 г</w:t>
        </w:r>
      </w:smartTag>
      <w:r w:rsidR="00D34CE0" w:rsidRPr="00E175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были открыты </w:t>
      </w:r>
      <w:r w:rsidR="00D34CE0" w:rsidRPr="00E175B3">
        <w:rPr>
          <w:rFonts w:ascii="Times New Roman" w:hAnsi="Times New Roman" w:cs="Times New Roman"/>
          <w:sz w:val="28"/>
          <w:szCs w:val="28"/>
        </w:rPr>
        <w:t xml:space="preserve">педагогические институты в Пинске, Белостоке, Барановичах, Гродно и педагогические училища </w:t>
      </w:r>
      <w:r w:rsidR="00D34CE0" w:rsidRPr="00E175B3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D34CE0" w:rsidRPr="00E175B3">
        <w:rPr>
          <w:rFonts w:ascii="Times New Roman" w:hAnsi="Times New Roman" w:cs="Times New Roman"/>
          <w:sz w:val="28"/>
          <w:szCs w:val="28"/>
        </w:rPr>
        <w:t>Белостоке, Гродно, Новогрудке, Бресте, Пинске и Молодечно, а также два дошкольных педагогических училища в городах Лиде и Волковыске</w:t>
      </w:r>
      <w:r w:rsidR="00D34CE0">
        <w:rPr>
          <w:rFonts w:ascii="Times New Roman" w:hAnsi="Times New Roman" w:cs="Times New Roman"/>
          <w:sz w:val="28"/>
          <w:szCs w:val="28"/>
        </w:rPr>
        <w:t>.</w:t>
      </w:r>
    </w:p>
    <w:p w:rsidR="00462AB1" w:rsidRDefault="006F01C4" w:rsidP="00D34C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259B">
        <w:rPr>
          <w:rFonts w:ascii="Times New Roman" w:hAnsi="Times New Roman" w:cs="Times New Roman"/>
          <w:sz w:val="28"/>
          <w:szCs w:val="28"/>
        </w:rPr>
        <w:t>В начале 1941 г. в западных областях БССР около 170 тыс. взрослых посещали школы по ликвидации неграмотности</w:t>
      </w:r>
      <w:r w:rsidR="00462AB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462AB1" w:rsidSect="00C726F0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E03" w:rsidRDefault="00275E03" w:rsidP="00C726F0">
      <w:pPr>
        <w:spacing w:after="0" w:line="240" w:lineRule="auto"/>
      </w:pPr>
      <w:r>
        <w:separator/>
      </w:r>
    </w:p>
  </w:endnote>
  <w:endnote w:type="continuationSeparator" w:id="0">
    <w:p w:rsidR="00275E03" w:rsidRDefault="00275E03" w:rsidP="00C72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1812346"/>
      <w:docPartObj>
        <w:docPartGallery w:val="Page Numbers (Bottom of Page)"/>
        <w:docPartUnique/>
      </w:docPartObj>
    </w:sdtPr>
    <w:sdtEndPr/>
    <w:sdtContent>
      <w:p w:rsidR="00C726F0" w:rsidRDefault="00C726F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0B8">
          <w:rPr>
            <w:noProof/>
          </w:rPr>
          <w:t>3</w:t>
        </w:r>
        <w:r>
          <w:fldChar w:fldCharType="end"/>
        </w:r>
      </w:p>
    </w:sdtContent>
  </w:sdt>
  <w:p w:rsidR="00C726F0" w:rsidRDefault="00C726F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E03" w:rsidRDefault="00275E03" w:rsidP="00C726F0">
      <w:pPr>
        <w:spacing w:after="0" w:line="240" w:lineRule="auto"/>
      </w:pPr>
      <w:r>
        <w:separator/>
      </w:r>
    </w:p>
  </w:footnote>
  <w:footnote w:type="continuationSeparator" w:id="0">
    <w:p w:rsidR="00275E03" w:rsidRDefault="00275E03" w:rsidP="00C726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219C8"/>
    <w:multiLevelType w:val="hybridMultilevel"/>
    <w:tmpl w:val="2124C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147AF"/>
    <w:multiLevelType w:val="singleLevel"/>
    <w:tmpl w:val="925C4F0C"/>
    <w:lvl w:ilvl="0">
      <w:start w:val="5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243"/>
    <w:rsid w:val="00000252"/>
    <w:rsid w:val="00070659"/>
    <w:rsid w:val="000A1F13"/>
    <w:rsid w:val="00142A2D"/>
    <w:rsid w:val="00155E62"/>
    <w:rsid w:val="00161BE4"/>
    <w:rsid w:val="0018010C"/>
    <w:rsid w:val="00275E03"/>
    <w:rsid w:val="002D142A"/>
    <w:rsid w:val="002D7AFD"/>
    <w:rsid w:val="00302C5D"/>
    <w:rsid w:val="0031123B"/>
    <w:rsid w:val="0034435A"/>
    <w:rsid w:val="00356E31"/>
    <w:rsid w:val="003C0C41"/>
    <w:rsid w:val="004210B9"/>
    <w:rsid w:val="00455F3E"/>
    <w:rsid w:val="00462AB1"/>
    <w:rsid w:val="00490A03"/>
    <w:rsid w:val="004E19A2"/>
    <w:rsid w:val="00536C3C"/>
    <w:rsid w:val="005E2B95"/>
    <w:rsid w:val="00632AAA"/>
    <w:rsid w:val="00686FAB"/>
    <w:rsid w:val="006D5716"/>
    <w:rsid w:val="006E52D6"/>
    <w:rsid w:val="006F01C4"/>
    <w:rsid w:val="006F6FB9"/>
    <w:rsid w:val="00742691"/>
    <w:rsid w:val="00743611"/>
    <w:rsid w:val="0081209C"/>
    <w:rsid w:val="00821B37"/>
    <w:rsid w:val="008301B0"/>
    <w:rsid w:val="008D2E6C"/>
    <w:rsid w:val="00907279"/>
    <w:rsid w:val="009269FC"/>
    <w:rsid w:val="0093070A"/>
    <w:rsid w:val="00933778"/>
    <w:rsid w:val="0094202E"/>
    <w:rsid w:val="0094259B"/>
    <w:rsid w:val="00A22CF6"/>
    <w:rsid w:val="00A740B8"/>
    <w:rsid w:val="00AD080F"/>
    <w:rsid w:val="00B25452"/>
    <w:rsid w:val="00B2606A"/>
    <w:rsid w:val="00B54FD1"/>
    <w:rsid w:val="00BA5457"/>
    <w:rsid w:val="00BE5A7C"/>
    <w:rsid w:val="00BE6B1D"/>
    <w:rsid w:val="00C07DE5"/>
    <w:rsid w:val="00C306D4"/>
    <w:rsid w:val="00C726F0"/>
    <w:rsid w:val="00C76342"/>
    <w:rsid w:val="00D03655"/>
    <w:rsid w:val="00D34CE0"/>
    <w:rsid w:val="00D9429C"/>
    <w:rsid w:val="00DB135B"/>
    <w:rsid w:val="00DC64E6"/>
    <w:rsid w:val="00DD65C1"/>
    <w:rsid w:val="00E175B3"/>
    <w:rsid w:val="00E23B70"/>
    <w:rsid w:val="00E6307B"/>
    <w:rsid w:val="00E93243"/>
    <w:rsid w:val="00F00053"/>
    <w:rsid w:val="00F01566"/>
    <w:rsid w:val="00F35EA5"/>
    <w:rsid w:val="00FB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30A3D4"/>
  <w15:chartTrackingRefBased/>
  <w15:docId w15:val="{657439BE-7A49-41BC-8F32-1551CD10A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443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lock Text"/>
    <w:basedOn w:val="a"/>
    <w:rsid w:val="00BE5A7C"/>
    <w:pPr>
      <w:spacing w:before="340" w:after="0" w:line="220" w:lineRule="auto"/>
      <w:ind w:left="540" w:right="436"/>
      <w:jc w:val="center"/>
    </w:pPr>
    <w:rPr>
      <w:rFonts w:ascii="Times New Roman" w:eastAsia="Times New Roman" w:hAnsi="Times New Roman" w:cs="Times New Roman"/>
      <w:b/>
      <w:bCs/>
      <w:color w:val="333333"/>
      <w:sz w:val="24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C7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26F0"/>
  </w:style>
  <w:style w:type="paragraph" w:styleId="a8">
    <w:name w:val="footer"/>
    <w:basedOn w:val="a"/>
    <w:link w:val="a9"/>
    <w:uiPriority w:val="99"/>
    <w:unhideWhenUsed/>
    <w:rsid w:val="00C726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26F0"/>
  </w:style>
  <w:style w:type="character" w:styleId="aa">
    <w:name w:val="Strong"/>
    <w:basedOn w:val="a0"/>
    <w:uiPriority w:val="22"/>
    <w:qFormat/>
    <w:rsid w:val="000A1F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58;&#1077;&#1082;&#1091;&#1097;&#1080;&#1077;_&#1087;&#1086;&#1088;&#1091;&#1095;&#1077;&#1085;&#1080;&#1103;\&#1042;&#1052;&#1042;_&#1042;&#1054;&#1042;_&#1091;&#1095;&#1077;&#1073;&#1085;&#1080;&#1082;_&#1096;&#1082;&#1086;&#1083;&#1072;\&#1042;&#1054;&#1042;_&#1069;&#1082;&#1079;&#1072;&#1084;&#1077;&#1085;\&#1057;&#1086;&#1094;-&#1101;&#1082;&#1086;&#1085;_&#1087;&#1086;&#1083;&#1080;&#1090;_&#1087;&#1088;&#1077;&#1086;&#1073;&#1088;&#1072;&#1079;&#1086;&#1074;&#1072;&#1085;&#1080;&#1103;_&#1047;&#1072;&#1087;_&#1041;&#1077;&#1083;&#1072;&#1088;&#1091;&#1089;&#1080;\&#1064;&#1082;&#1086;&#1083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Средние школы в западных областях БССР в 1940 г. (%)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e-BY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F79-4636-BCF9-9C9F6231A5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F79-4636-BCF9-9C9F6231A5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F79-4636-BCF9-9C9F6231A5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F79-4636-BCF9-9C9F6231A57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F79-4636-BCF9-9C9F6231A57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FF79-4636-BCF9-9C9F6231A57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e-BY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Белорусские</c:v>
                </c:pt>
                <c:pt idx="1">
                  <c:v>Польские</c:v>
                </c:pt>
                <c:pt idx="2">
                  <c:v>Русские</c:v>
                </c:pt>
                <c:pt idx="3">
                  <c:v>Еврейские</c:v>
                </c:pt>
                <c:pt idx="4">
                  <c:v>Литовские</c:v>
                </c:pt>
                <c:pt idx="5">
                  <c:v>Украинские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74.400000000000006</c:v>
                </c:pt>
                <c:pt idx="1">
                  <c:v>17.5</c:v>
                </c:pt>
                <c:pt idx="2">
                  <c:v>3.1</c:v>
                </c:pt>
                <c:pt idx="3">
                  <c:v>3</c:v>
                </c:pt>
                <c:pt idx="4">
                  <c:v>1.1000000000000001</c:v>
                </c:pt>
                <c:pt idx="5">
                  <c:v>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F79-4636-BCF9-9C9F6231A571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FF79-4636-BCF9-9C9F6231A5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FF79-4636-BCF9-9C9F6231A5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FF79-4636-BCF9-9C9F6231A5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4-FF79-4636-BCF9-9C9F6231A57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6-FF79-4636-BCF9-9C9F6231A57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FF79-4636-BCF9-9C9F6231A57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e-BY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Белорусские</c:v>
                </c:pt>
                <c:pt idx="1">
                  <c:v>Польские</c:v>
                </c:pt>
                <c:pt idx="2">
                  <c:v>Русские</c:v>
                </c:pt>
                <c:pt idx="3">
                  <c:v>Еврейские</c:v>
                </c:pt>
                <c:pt idx="4">
                  <c:v>Литовские</c:v>
                </c:pt>
                <c:pt idx="5">
                  <c:v>Украинские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 formatCode="#,##0">
                  <c:v>4192</c:v>
                </c:pt>
                <c:pt idx="1">
                  <c:v>987</c:v>
                </c:pt>
                <c:pt idx="2">
                  <c:v>173</c:v>
                </c:pt>
                <c:pt idx="3">
                  <c:v>169</c:v>
                </c:pt>
                <c:pt idx="4">
                  <c:v>63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FF79-4636-BCF9-9C9F6231A57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956032341594881"/>
          <c:y val="0.22074217479013469"/>
          <c:w val="0.16661417322834646"/>
          <c:h val="0.653928548187674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e-BY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e-B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500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53</cp:revision>
  <dcterms:created xsi:type="dcterms:W3CDTF">2023-04-01T17:36:00Z</dcterms:created>
  <dcterms:modified xsi:type="dcterms:W3CDTF">2023-05-16T14:31:00Z</dcterms:modified>
</cp:coreProperties>
</file>