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7C9D" w14:textId="1F2A05FE" w:rsidR="001F306F" w:rsidRPr="00F84BCD" w:rsidRDefault="001F306F" w:rsidP="00EC5B63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28"/>
        </w:rPr>
      </w:pPr>
      <w:r w:rsidRPr="00F84BCD">
        <w:rPr>
          <w:rFonts w:ascii="Times New Roman" w:hAnsi="Times New Roman" w:cs="Times New Roman"/>
          <w:b/>
          <w:bCs/>
          <w:sz w:val="30"/>
          <w:szCs w:val="28"/>
        </w:rPr>
        <w:t>Билет №19</w:t>
      </w:r>
    </w:p>
    <w:p w14:paraId="0EEFE588" w14:textId="3FF2F032" w:rsidR="00E835A0" w:rsidRPr="00C134BB" w:rsidRDefault="00E835A0" w:rsidP="00EC5B63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28"/>
        </w:rPr>
      </w:pPr>
      <w:r w:rsidRPr="00C134BB">
        <w:rPr>
          <w:rFonts w:ascii="Times New Roman" w:hAnsi="Times New Roman" w:cs="Times New Roman"/>
          <w:b/>
          <w:bCs/>
          <w:sz w:val="30"/>
          <w:szCs w:val="28"/>
        </w:rPr>
        <w:t xml:space="preserve">Практическое задание. Наш край в </w:t>
      </w:r>
      <w:r w:rsidRPr="00C134BB">
        <w:rPr>
          <w:rFonts w:ascii="Times New Roman" w:hAnsi="Times New Roman" w:cs="Times New Roman"/>
          <w:b/>
          <w:bCs/>
          <w:sz w:val="30"/>
          <w:szCs w:val="28"/>
          <w:lang w:val="en-US"/>
        </w:rPr>
        <w:t>XIII</w:t>
      </w:r>
      <w:r w:rsidRPr="00C134BB">
        <w:rPr>
          <w:rFonts w:ascii="Times New Roman" w:hAnsi="Times New Roman" w:cs="Times New Roman"/>
          <w:b/>
          <w:bCs/>
          <w:sz w:val="30"/>
          <w:szCs w:val="28"/>
        </w:rPr>
        <w:t>–</w:t>
      </w:r>
      <w:r w:rsidRPr="00C134BB">
        <w:rPr>
          <w:rFonts w:ascii="Times New Roman" w:hAnsi="Times New Roman" w:cs="Times New Roman"/>
          <w:b/>
          <w:bCs/>
          <w:sz w:val="30"/>
          <w:szCs w:val="28"/>
          <w:lang w:val="en-US"/>
        </w:rPr>
        <w:t>XVIII</w:t>
      </w:r>
      <w:r w:rsidRPr="00C134BB">
        <w:rPr>
          <w:rFonts w:ascii="Times New Roman" w:hAnsi="Times New Roman" w:cs="Times New Roman"/>
          <w:b/>
          <w:bCs/>
          <w:sz w:val="30"/>
          <w:szCs w:val="28"/>
        </w:rPr>
        <w:t> вв.</w:t>
      </w:r>
    </w:p>
    <w:p w14:paraId="4465537D" w14:textId="77777777" w:rsidR="00A6747F" w:rsidRDefault="00A6747F" w:rsidP="00A6747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представленных материалов ответьте на вопросы.</w:t>
      </w:r>
    </w:p>
    <w:p w14:paraId="7E40BEA5" w14:textId="77777777" w:rsidR="00A6747F" w:rsidRPr="00000311" w:rsidRDefault="00A6747F" w:rsidP="00A6747F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03C1">
        <w:rPr>
          <w:color w:val="000000"/>
          <w:sz w:val="28"/>
          <w:szCs w:val="28"/>
          <w:shd w:val="clear" w:color="auto" w:fill="FFFFFF"/>
        </w:rPr>
        <w:t>С опорой на источник 1</w:t>
      </w:r>
      <w:r w:rsidRPr="009E03C1">
        <w:rPr>
          <w:sz w:val="28"/>
          <w:szCs w:val="28"/>
        </w:rPr>
        <w:t xml:space="preserve"> назовите правителя, при котором территория современного Минского района начала входить в состав Великого княжества Литовского?</w:t>
      </w:r>
    </w:p>
    <w:p w14:paraId="14DEB0C9" w14:textId="77777777" w:rsidR="00A6747F" w:rsidRDefault="00A6747F" w:rsidP="00A6747F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5981">
        <w:rPr>
          <w:color w:val="000000"/>
          <w:sz w:val="28"/>
          <w:szCs w:val="28"/>
          <w:shd w:val="clear" w:color="auto" w:fill="FFFFFF"/>
        </w:rPr>
        <w:t xml:space="preserve">С опорой на источник </w:t>
      </w:r>
      <w:r>
        <w:rPr>
          <w:color w:val="000000"/>
          <w:sz w:val="28"/>
          <w:szCs w:val="28"/>
          <w:shd w:val="clear" w:color="auto" w:fill="FFFFFF"/>
        </w:rPr>
        <w:t xml:space="preserve">2 охарактеризуйте национальный и конфессиональный состав шляхетского сословия в Минском воеводстве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ⅩⅤⅠ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веке. Можно ли назвать состав шляхетского сословия многоконфессиональным?</w:t>
      </w:r>
    </w:p>
    <w:p w14:paraId="3E30D7C6" w14:textId="77777777" w:rsidR="00A6747F" w:rsidRDefault="00A6747F" w:rsidP="00A6747F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04B3">
        <w:rPr>
          <w:color w:val="000000"/>
          <w:sz w:val="28"/>
          <w:szCs w:val="28"/>
          <w:shd w:val="clear" w:color="auto" w:fill="FFFFFF"/>
        </w:rPr>
        <w:t>С опорой на источник</w:t>
      </w:r>
      <w:r>
        <w:rPr>
          <w:color w:val="000000"/>
          <w:sz w:val="28"/>
          <w:szCs w:val="28"/>
          <w:shd w:val="clear" w:color="auto" w:fill="FFFFFF"/>
        </w:rPr>
        <w:t xml:space="preserve"> 3 </w:t>
      </w:r>
      <w:r w:rsidRPr="00EA04B3">
        <w:rPr>
          <w:color w:val="000000"/>
          <w:sz w:val="28"/>
          <w:szCs w:val="28"/>
          <w:shd w:val="clear" w:color="auto" w:fill="FFFFFF"/>
        </w:rPr>
        <w:t xml:space="preserve">сделайте выводы о занятиях жителей белорусских земель в </w:t>
      </w:r>
      <w:proofErr w:type="spellStart"/>
      <w:r w:rsidRPr="00EA04B3">
        <w:rPr>
          <w:color w:val="000000"/>
          <w:sz w:val="28"/>
          <w:szCs w:val="28"/>
          <w:shd w:val="clear" w:color="auto" w:fill="FFFFFF"/>
        </w:rPr>
        <w:t>ⅩⅤⅠ</w:t>
      </w:r>
      <w:proofErr w:type="spellEnd"/>
      <w:r w:rsidRPr="00EA04B3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color w:val="000000"/>
          <w:sz w:val="28"/>
          <w:szCs w:val="28"/>
          <w:shd w:val="clear" w:color="auto" w:fill="FFFFFF"/>
        </w:rPr>
        <w:t>еке</w:t>
      </w:r>
      <w:r w:rsidRPr="00EA04B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Объясните свой ответ.</w:t>
      </w:r>
    </w:p>
    <w:p w14:paraId="72D2AF14" w14:textId="705FEBE5" w:rsidR="00A6747F" w:rsidRPr="00375A31" w:rsidRDefault="00A6747F" w:rsidP="00A6747F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04B3">
        <w:rPr>
          <w:color w:val="000000"/>
          <w:sz w:val="28"/>
          <w:szCs w:val="28"/>
          <w:shd w:val="clear" w:color="auto" w:fill="FFFFFF"/>
        </w:rPr>
        <w:t xml:space="preserve">Объясните, почему </w:t>
      </w:r>
      <w:r>
        <w:rPr>
          <w:color w:val="000000"/>
          <w:sz w:val="28"/>
          <w:szCs w:val="28"/>
          <w:shd w:val="clear" w:color="auto" w:fill="FFFFFF"/>
        </w:rPr>
        <w:t xml:space="preserve">шляхетское сословие в ВКЛ составляло 8-10%, </w:t>
      </w:r>
      <w:r>
        <w:rPr>
          <w:sz w:val="28"/>
          <w:szCs w:val="28"/>
        </w:rPr>
        <w:t xml:space="preserve">в то время как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соседних государств</w:t>
      </w:r>
      <w:r>
        <w:rPr>
          <w:sz w:val="28"/>
          <w:szCs w:val="28"/>
        </w:rPr>
        <w:t>ах</w:t>
      </w:r>
      <w:r>
        <w:rPr>
          <w:sz w:val="28"/>
          <w:szCs w:val="28"/>
        </w:rPr>
        <w:t xml:space="preserve"> привилегированное сословие составляло 1-2% (5 уровень).</w:t>
      </w:r>
    </w:p>
    <w:p w14:paraId="17AAB713" w14:textId="77777777" w:rsidR="00C134BB" w:rsidRDefault="00C134BB" w:rsidP="00F84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6A88D2" w14:textId="11C29D8A" w:rsidR="00A35981" w:rsidRPr="003717A6" w:rsidRDefault="00387D23" w:rsidP="00AB2A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544C9">
        <w:rPr>
          <w:noProof/>
          <w:u w:val="single"/>
          <w:lang w:val="be-BY" w:eastAsia="be-BY"/>
        </w:rPr>
        <w:drawing>
          <wp:anchor distT="0" distB="0" distL="114300" distR="114300" simplePos="0" relativeHeight="251659264" behindDoc="1" locked="0" layoutInCell="1" allowOverlap="1" wp14:anchorId="58145FB3" wp14:editId="064B9DCB">
            <wp:simplePos x="0" y="0"/>
            <wp:positionH relativeFrom="margin">
              <wp:posOffset>313055</wp:posOffset>
            </wp:positionH>
            <wp:positionV relativeFrom="paragraph">
              <wp:posOffset>362585</wp:posOffset>
            </wp:positionV>
            <wp:extent cx="5306695" cy="5479415"/>
            <wp:effectExtent l="19050" t="19050" r="27305" b="2603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2" t="4497" r="2546" b="2491"/>
                    <a:stretch/>
                  </pic:blipFill>
                  <pic:spPr bwMode="auto">
                    <a:xfrm>
                      <a:off x="0" y="0"/>
                      <a:ext cx="5306695" cy="5479415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981" w:rsidRPr="003544C9">
        <w:rPr>
          <w:rFonts w:ascii="Times New Roman" w:eastAsia="Times New Roman" w:hAnsi="Times New Roman" w:cs="Times New Roman"/>
          <w:sz w:val="28"/>
          <w:szCs w:val="28"/>
          <w:u w:val="single"/>
        </w:rPr>
        <w:t>Источник 1.</w:t>
      </w:r>
      <w:r w:rsidR="00A3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981" w:rsidRPr="003717A6">
        <w:rPr>
          <w:rFonts w:ascii="Times New Roman" w:hAnsi="Times New Roman" w:cs="Times New Roman"/>
          <w:bCs/>
          <w:sz w:val="28"/>
          <w:szCs w:val="28"/>
        </w:rPr>
        <w:t>Картосхема «Р</w:t>
      </w:r>
      <w:r w:rsidR="00A35981" w:rsidRPr="003717A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асширение границ ВКЛ в </w:t>
      </w:r>
      <w:r w:rsidR="00A35981" w:rsidRPr="003717A6">
        <w:rPr>
          <w:rFonts w:ascii="Times New Roman" w:hAnsi="Times New Roman" w:cs="Times New Roman"/>
          <w:bCs/>
          <w:sz w:val="28"/>
          <w:szCs w:val="28"/>
          <w:lang w:val="en-US"/>
        </w:rPr>
        <w:t>XIV</w:t>
      </w:r>
      <w:r w:rsidR="00A35981" w:rsidRPr="003717A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в.</w:t>
      </w:r>
      <w:r w:rsidR="00A35981" w:rsidRPr="003717A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1E4B313" w14:textId="20665B20" w:rsidR="00A35981" w:rsidRDefault="00A35981" w:rsidP="00A3598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F8E41B" w14:textId="77777777" w:rsidR="00922995" w:rsidRDefault="00922995" w:rsidP="002B13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744908" w14:textId="453F4D94" w:rsidR="00922995" w:rsidRDefault="00922995" w:rsidP="00EC5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4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Источник </w:t>
      </w:r>
      <w:r w:rsidR="00AB2A97" w:rsidRPr="003544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</w:t>
      </w:r>
      <w:r w:rsidRPr="003544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национальном и конфессиональном составе шляхты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ⅩⅤⅠ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веке на территории Минского воеводства из историко-документальной хроники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 и районов Беларуси «Память»</w:t>
      </w:r>
      <w:r w:rsidR="00D23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22B33E" w14:textId="77777777" w:rsidR="00922995" w:rsidRPr="002B1314" w:rsidRDefault="00922995" w:rsidP="00EC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B13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Подавляющее большинство шляхты составляли белорусы, а по вероисповеданию - православные. Среди шляхты были литовцы и украинцы, а по вероисповеданию - католики.</w:t>
      </w:r>
    </w:p>
    <w:p w14:paraId="0134E0B8" w14:textId="77777777" w:rsidR="00922995" w:rsidRDefault="00922995" w:rsidP="00EC5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740CC6" w14:textId="0DA28847" w:rsidR="00B63E5E" w:rsidRDefault="002D7039" w:rsidP="00EC5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4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Источник </w:t>
      </w:r>
      <w:r w:rsidR="003B458B" w:rsidRPr="003544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</w:t>
      </w:r>
      <w:r w:rsidRPr="003544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B9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3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Схема «</w:t>
      </w:r>
      <w:r w:rsidR="00B63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Сословный состав </w:t>
      </w:r>
      <w:r w:rsidR="007C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населения </w:t>
      </w:r>
      <w:r w:rsidR="00B9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белорусских землях </w:t>
      </w:r>
      <w:r w:rsidR="00B63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B63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ⅩⅤⅠ</w:t>
      </w:r>
      <w:proofErr w:type="spellEnd"/>
      <w:r w:rsidR="00B9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веке</w:t>
      </w:r>
      <w:r w:rsidR="00C13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76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D2FBDE" w14:textId="7A828482" w:rsidR="00F76B1E" w:rsidRPr="00725E50" w:rsidRDefault="00F76B1E" w:rsidP="00EC5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25E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 войско ВКЛ было либо шляхтой, либо солдатами, которые выходили на поле боя в составе отряда шляхтича. Отличившись в сражении, любой рядовой солдат мог получить дворянский титул. Эта система сильно отличалась от системы Московской Руси, где существовало обыкновенное рекрутство и на войну шли в большинстве холопы, и от системы Западной Европы с наемным войском. Шляхта ВКЛ шла защищать родину потому, что это было ее святой обязанностью</w:t>
      </w:r>
      <w:r w:rsidR="00AC2E97" w:rsidRPr="00725E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14:paraId="3F1C7C51" w14:textId="77777777" w:rsidR="00C134BB" w:rsidRDefault="00C134BB" w:rsidP="006760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CA9B4B" w14:textId="38DE9E37" w:rsidR="00B63E5E" w:rsidRDefault="00C43A4C" w:rsidP="001E4A5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87CEB" wp14:editId="418050E1">
                <wp:simplePos x="0" y="0"/>
                <wp:positionH relativeFrom="column">
                  <wp:posOffset>1739792</wp:posOffset>
                </wp:positionH>
                <wp:positionV relativeFrom="paragraph">
                  <wp:posOffset>1531351</wp:posOffset>
                </wp:positionV>
                <wp:extent cx="967514" cy="353961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14" cy="353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46A12" w14:textId="346E5568" w:rsidR="00C43A4C" w:rsidRPr="00C43A4C" w:rsidRDefault="001F7F8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43A4C" w:rsidRPr="00C43A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15-18</w:t>
                            </w:r>
                            <w:r w:rsidR="00C43A4C" w:rsidRPr="00C43A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687CE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37pt;margin-top:120.6pt;width:76.2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" filled="f" stroked="f" strokeweight=".5pt">
                <v:textbox>
                  <w:txbxContent>
                    <w:p w14:paraId="22246A12" w14:textId="346E5568" w:rsidR="00C43A4C" w:rsidRPr="00C43A4C" w:rsidRDefault="001F7F8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C43A4C" w:rsidRPr="00C43A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15-18</w:t>
                      </w:r>
                      <w:r w:rsidR="00C43A4C" w:rsidRPr="00C43A4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63E5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be-BY" w:eastAsia="be-BY"/>
        </w:rPr>
        <w:drawing>
          <wp:inline distT="0" distB="0" distL="0" distR="0" wp14:anchorId="667EA0BC" wp14:editId="7869263C">
            <wp:extent cx="5709554" cy="3541363"/>
            <wp:effectExtent l="0" t="0" r="5715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76CB82" w14:textId="77777777" w:rsidR="00EC525D" w:rsidRDefault="00EC525D" w:rsidP="006760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CFC162" w14:textId="77777777" w:rsidR="002B1314" w:rsidRDefault="002B1314" w:rsidP="00433D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DAE556" w14:textId="77777777" w:rsidR="00EC525D" w:rsidRDefault="00EC525D" w:rsidP="00291FBD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E3F4F8" w14:textId="77777777" w:rsidR="00D723F1" w:rsidRDefault="00D723F1" w:rsidP="00A3598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D570DA" w14:textId="5CEACA22" w:rsidR="00375A31" w:rsidRDefault="00375A31" w:rsidP="00375A31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5BDCE61" w14:textId="77777777" w:rsidR="00A6747F" w:rsidRDefault="00A6747F" w:rsidP="00000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AE864" w14:textId="77777777" w:rsidR="00A6747F" w:rsidRDefault="00A6747F" w:rsidP="00000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C9E516" w14:textId="77777777" w:rsidR="00A6747F" w:rsidRDefault="00A6747F" w:rsidP="00000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EA8A2A" w14:textId="46D245BB" w:rsidR="00000311" w:rsidRDefault="00000311" w:rsidP="00000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Пояснения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268"/>
        <w:gridCol w:w="2268"/>
        <w:gridCol w:w="3685"/>
      </w:tblGrid>
      <w:tr w:rsidR="00000311" w14:paraId="015E9F7B" w14:textId="77777777" w:rsidTr="002A74E6">
        <w:tc>
          <w:tcPr>
            <w:tcW w:w="846" w:type="dxa"/>
          </w:tcPr>
          <w:p w14:paraId="05C316D9" w14:textId="786567C5" w:rsidR="00000311" w:rsidRPr="009F4BFE" w:rsidRDefault="00000311" w:rsidP="005B3D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</w:t>
            </w:r>
            <w:r w:rsidR="00100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8" w:type="dxa"/>
          </w:tcPr>
          <w:p w14:paraId="28502F0B" w14:textId="77777777" w:rsidR="00000311" w:rsidRPr="009F4BFE" w:rsidRDefault="00000311" w:rsidP="005B3D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усвоения учебного материала</w:t>
            </w:r>
          </w:p>
        </w:tc>
        <w:tc>
          <w:tcPr>
            <w:tcW w:w="2268" w:type="dxa"/>
          </w:tcPr>
          <w:p w14:paraId="272972EB" w14:textId="77777777" w:rsidR="00000311" w:rsidRPr="009F4BFE" w:rsidRDefault="00000311" w:rsidP="005B3D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5" w:type="dxa"/>
          </w:tcPr>
          <w:p w14:paraId="7C2A6481" w14:textId="77777777" w:rsidR="00000311" w:rsidRPr="009F4BFE" w:rsidRDefault="00000311" w:rsidP="005B3D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ответ</w:t>
            </w:r>
          </w:p>
        </w:tc>
      </w:tr>
      <w:tr w:rsidR="00000311" w14:paraId="536CD744" w14:textId="77777777" w:rsidTr="002A74E6">
        <w:tc>
          <w:tcPr>
            <w:tcW w:w="846" w:type="dxa"/>
          </w:tcPr>
          <w:p w14:paraId="2618D37A" w14:textId="77777777" w:rsidR="00000311" w:rsidRPr="009F4BFE" w:rsidRDefault="00000311" w:rsidP="005B3D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175C617" w14:textId="05287758" w:rsidR="00000311" w:rsidRPr="009F4BFE" w:rsidRDefault="00000311" w:rsidP="005B3D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уровень, нахождение информации, предъявленной в явном виде</w:t>
            </w:r>
            <w:r w:rsidR="008969A8"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3D2C5F" w14:textId="77777777" w:rsidR="00000311" w:rsidRPr="009F4BFE" w:rsidRDefault="00000311" w:rsidP="005B3D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информации карты </w:t>
            </w:r>
          </w:p>
        </w:tc>
        <w:tc>
          <w:tcPr>
            <w:tcW w:w="3685" w:type="dxa"/>
          </w:tcPr>
          <w:p w14:paraId="4BDC09B2" w14:textId="26AEBE8D" w:rsidR="00000311" w:rsidRPr="009F4BFE" w:rsidRDefault="00A6747F" w:rsidP="005B3D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bookmarkStart w:id="0" w:name="_GoBack"/>
            <w:bookmarkEnd w:id="0"/>
            <w:proofErr w:type="spellStart"/>
            <w:r w:rsidR="00000311"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Гедимине</w:t>
            </w:r>
            <w:proofErr w:type="spellEnd"/>
            <w:r w:rsidR="00000311"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(ссылка на карту).</w:t>
            </w:r>
          </w:p>
        </w:tc>
      </w:tr>
      <w:tr w:rsidR="00000311" w14:paraId="36C6BB11" w14:textId="77777777" w:rsidTr="005B3DC1">
        <w:trPr>
          <w:trHeight w:val="1864"/>
        </w:trPr>
        <w:tc>
          <w:tcPr>
            <w:tcW w:w="846" w:type="dxa"/>
          </w:tcPr>
          <w:p w14:paraId="118B313C" w14:textId="77777777" w:rsidR="00000311" w:rsidRPr="009F4BFE" w:rsidRDefault="00000311" w:rsidP="005B3D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3EC82FF" w14:textId="49C24686" w:rsidR="00000311" w:rsidRPr="009F4BFE" w:rsidRDefault="00000311" w:rsidP="005B3D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уровень, нахождение информации, предъявленной в материале в неявном виде.</w:t>
            </w:r>
          </w:p>
        </w:tc>
        <w:tc>
          <w:tcPr>
            <w:tcW w:w="2268" w:type="dxa"/>
          </w:tcPr>
          <w:p w14:paraId="436A2CF4" w14:textId="7FDB28AF" w:rsidR="00000311" w:rsidRPr="009F4BFE" w:rsidRDefault="00000311" w:rsidP="005B3D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Извлечение информации из фрагмента текста по истории.</w:t>
            </w:r>
          </w:p>
        </w:tc>
        <w:tc>
          <w:tcPr>
            <w:tcW w:w="3685" w:type="dxa"/>
          </w:tcPr>
          <w:p w14:paraId="388A9018" w14:textId="7B908219" w:rsidR="00000311" w:rsidRPr="009F4BFE" w:rsidRDefault="005B3DC1" w:rsidP="005B3D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Да, многонационально и многоконфессионально. </w:t>
            </w:r>
            <w:r w:rsidR="00000311"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национальному составу шляхетское сословие в </w:t>
            </w:r>
            <w:proofErr w:type="spellStart"/>
            <w:r w:rsidR="00000311"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ⅩⅤⅠ</w:t>
            </w:r>
            <w:proofErr w:type="spellEnd"/>
            <w:r w:rsidR="00000311"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 состояло из белорусов, были так же литовцы и украинцы. </w:t>
            </w:r>
            <w:r w:rsidR="008969A8"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конфессиональному составу православные и католики.</w:t>
            </w:r>
          </w:p>
        </w:tc>
      </w:tr>
      <w:tr w:rsidR="00000311" w14:paraId="5039A0E8" w14:textId="77777777" w:rsidTr="002A74E6">
        <w:tc>
          <w:tcPr>
            <w:tcW w:w="846" w:type="dxa"/>
          </w:tcPr>
          <w:p w14:paraId="0103468F" w14:textId="77777777" w:rsidR="00000311" w:rsidRPr="009F4BFE" w:rsidRDefault="00000311" w:rsidP="005B3D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5B68515" w14:textId="629E78F1" w:rsidR="00000311" w:rsidRPr="009F4BFE" w:rsidRDefault="00000311" w:rsidP="005B3D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уровень, установление связей между смысловыми единицами информации, представленной в знаковых системах </w:t>
            </w:r>
          </w:p>
        </w:tc>
        <w:tc>
          <w:tcPr>
            <w:tcW w:w="2268" w:type="dxa"/>
          </w:tcPr>
          <w:p w14:paraId="761C6C1D" w14:textId="40B7E8C7" w:rsidR="00000311" w:rsidRPr="009F4BFE" w:rsidRDefault="00CC2687" w:rsidP="005B3D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приемов анализа, обобщения, систематизации, классификации, оценки, установления причинно-следственных связей</w:t>
            </w:r>
            <w:r w:rsidR="002A74E6"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B6C9915" w14:textId="6CC06042" w:rsidR="00000311" w:rsidRPr="009F4BFE" w:rsidRDefault="002A74E6" w:rsidP="005B3D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Занятиями жителей (сословий ВКЛ) белорусских земель в </w:t>
            </w:r>
            <w:proofErr w:type="spellStart"/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ⅩⅤⅠ</w:t>
            </w:r>
            <w:proofErr w:type="spellEnd"/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 были земледелие (крестьяне, их большинство)</w:t>
            </w:r>
            <w:r w:rsidR="005B3D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ремесло и торговля (мещане)</w:t>
            </w:r>
            <w:r w:rsidR="005B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военное дело, управление государством (шляхта)</w:t>
            </w:r>
            <w:r w:rsidR="005B3D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служение в </w:t>
            </w:r>
            <w:r w:rsidR="005B3DC1"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церкв</w:t>
            </w:r>
            <w:r w:rsidR="005B3D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костёле (духовенство - другое).</w:t>
            </w:r>
          </w:p>
        </w:tc>
      </w:tr>
      <w:tr w:rsidR="00000311" w14:paraId="3F97AA4F" w14:textId="77777777" w:rsidTr="002A74E6">
        <w:tc>
          <w:tcPr>
            <w:tcW w:w="846" w:type="dxa"/>
          </w:tcPr>
          <w:p w14:paraId="4DDEBBCC" w14:textId="77777777" w:rsidR="00000311" w:rsidRPr="009F4BFE" w:rsidRDefault="00000311" w:rsidP="005B3D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4D760F1" w14:textId="77777777" w:rsidR="00000311" w:rsidRPr="009F4BFE" w:rsidRDefault="00000311" w:rsidP="005B3D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уровень, оперирование программным учебным материалом, применение исторических знаний, операций и приемов мыслительной деятельности в незнакомой ситуации</w:t>
            </w:r>
          </w:p>
        </w:tc>
        <w:tc>
          <w:tcPr>
            <w:tcW w:w="2268" w:type="dxa"/>
          </w:tcPr>
          <w:p w14:paraId="05AEE39B" w14:textId="5CC11586" w:rsidR="00000311" w:rsidRPr="009F4BFE" w:rsidRDefault="002A74E6" w:rsidP="005B3D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00311"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становления причинно-следственных связей, формулирование выводов</w:t>
            </w:r>
            <w:r w:rsidRPr="009F4B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15E7412" w14:textId="1807B166" w:rsidR="00000311" w:rsidRPr="009F4BFE" w:rsidRDefault="009164F7" w:rsidP="005B3D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9F4BFE" w:rsidRPr="009F4B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се войско ВКЛ было либо шляхтой, либо солдатами, которые выходили на поле боя в составе отряда шляхтича. Отличившись в сражении, любой рядовой солдат мог получить дворянский титул. Эта система сильно отличалась от системы Московской Руси, где существовало обыкновенное рекрутство и на войну шли </w:t>
            </w:r>
            <w:r w:rsidR="009925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большинстве</w:t>
            </w:r>
            <w:r w:rsidR="009F4BFE" w:rsidRPr="009F4B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холопы, и от системы Западной Европы с наемным войском. </w:t>
            </w:r>
            <w:r w:rsidR="009925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</w:t>
            </w:r>
            <w:r w:rsidR="009F4BFE" w:rsidRPr="009F4B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ляхта </w:t>
            </w:r>
            <w:r w:rsidR="009925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ВКЛ </w:t>
            </w:r>
            <w:r w:rsidR="009F4BFE" w:rsidRPr="009F4B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шла защищать родину потому, что это было ее святой обязанностью.</w:t>
            </w:r>
          </w:p>
        </w:tc>
      </w:tr>
    </w:tbl>
    <w:p w14:paraId="30A008C9" w14:textId="77777777" w:rsidR="00A6747F" w:rsidRPr="0064436F" w:rsidRDefault="00A6747F" w:rsidP="00A6747F">
      <w:pPr>
        <w:spacing w:after="0"/>
        <w:rPr>
          <w:rFonts w:ascii="Times New Roman" w:hAnsi="Times New Roman" w:cs="Times New Roman"/>
          <w:sz w:val="30"/>
          <w:szCs w:val="28"/>
        </w:rPr>
      </w:pPr>
      <w:proofErr w:type="spellStart"/>
      <w:r w:rsidRPr="0064436F">
        <w:rPr>
          <w:rFonts w:ascii="Times New Roman" w:hAnsi="Times New Roman" w:cs="Times New Roman"/>
          <w:sz w:val="30"/>
          <w:szCs w:val="28"/>
        </w:rPr>
        <w:t>Стрежик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r w:rsidRPr="0064436F">
        <w:rPr>
          <w:rFonts w:ascii="Times New Roman" w:hAnsi="Times New Roman" w:cs="Times New Roman"/>
          <w:sz w:val="30"/>
          <w:szCs w:val="28"/>
        </w:rPr>
        <w:t>Ж</w:t>
      </w:r>
      <w:r>
        <w:rPr>
          <w:rFonts w:ascii="Times New Roman" w:hAnsi="Times New Roman" w:cs="Times New Roman"/>
          <w:sz w:val="30"/>
          <w:szCs w:val="28"/>
        </w:rPr>
        <w:t>.</w:t>
      </w:r>
      <w:r w:rsidRPr="0064436F">
        <w:rPr>
          <w:rFonts w:ascii="Times New Roman" w:hAnsi="Times New Roman" w:cs="Times New Roman"/>
          <w:sz w:val="30"/>
          <w:szCs w:val="28"/>
        </w:rPr>
        <w:t>И</w:t>
      </w:r>
      <w:r>
        <w:rPr>
          <w:rFonts w:ascii="Times New Roman" w:hAnsi="Times New Roman" w:cs="Times New Roman"/>
          <w:sz w:val="30"/>
          <w:szCs w:val="28"/>
        </w:rPr>
        <w:t>.</w:t>
      </w:r>
      <w:r w:rsidRPr="0064436F">
        <w:rPr>
          <w:rFonts w:ascii="Times New Roman" w:hAnsi="Times New Roman" w:cs="Times New Roman"/>
          <w:sz w:val="30"/>
          <w:szCs w:val="28"/>
        </w:rPr>
        <w:t xml:space="preserve">, </w:t>
      </w:r>
      <w:r>
        <w:rPr>
          <w:rFonts w:ascii="Times New Roman" w:hAnsi="Times New Roman" w:cs="Times New Roman"/>
          <w:sz w:val="30"/>
          <w:szCs w:val="28"/>
        </w:rPr>
        <w:t>Государственное учреждение образование «</w:t>
      </w:r>
      <w:proofErr w:type="spellStart"/>
      <w:r w:rsidRPr="0064436F">
        <w:rPr>
          <w:rFonts w:ascii="Times New Roman" w:hAnsi="Times New Roman" w:cs="Times New Roman"/>
          <w:sz w:val="30"/>
          <w:szCs w:val="28"/>
        </w:rPr>
        <w:t>Щомыслицкая</w:t>
      </w:r>
      <w:proofErr w:type="spellEnd"/>
      <w:r w:rsidRPr="0064436F">
        <w:rPr>
          <w:rFonts w:ascii="Times New Roman" w:hAnsi="Times New Roman" w:cs="Times New Roman"/>
          <w:sz w:val="30"/>
          <w:szCs w:val="28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28"/>
        </w:rPr>
        <w:t>»</w:t>
      </w:r>
    </w:p>
    <w:p w14:paraId="3AA2D098" w14:textId="13291DCE" w:rsidR="00000311" w:rsidRDefault="00000311" w:rsidP="005C62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0311" w:rsidSect="00EC5B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87692"/>
    <w:multiLevelType w:val="hybridMultilevel"/>
    <w:tmpl w:val="234A42B8"/>
    <w:lvl w:ilvl="0" w:tplc="0FDA8F0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A8"/>
    <w:rsid w:val="00000311"/>
    <w:rsid w:val="00001A73"/>
    <w:rsid w:val="000025F4"/>
    <w:rsid w:val="00030F00"/>
    <w:rsid w:val="00073567"/>
    <w:rsid w:val="0008262F"/>
    <w:rsid w:val="001009F0"/>
    <w:rsid w:val="001637F0"/>
    <w:rsid w:val="00173913"/>
    <w:rsid w:val="00183EBC"/>
    <w:rsid w:val="001C26FB"/>
    <w:rsid w:val="001C7131"/>
    <w:rsid w:val="001E4A5E"/>
    <w:rsid w:val="001F306F"/>
    <w:rsid w:val="001F7F8B"/>
    <w:rsid w:val="00291FBD"/>
    <w:rsid w:val="00296191"/>
    <w:rsid w:val="002A2D56"/>
    <w:rsid w:val="002A74E6"/>
    <w:rsid w:val="002B1314"/>
    <w:rsid w:val="002D7039"/>
    <w:rsid w:val="0030025A"/>
    <w:rsid w:val="003047BF"/>
    <w:rsid w:val="00351365"/>
    <w:rsid w:val="0035328C"/>
    <w:rsid w:val="003544C9"/>
    <w:rsid w:val="0035682F"/>
    <w:rsid w:val="003717A6"/>
    <w:rsid w:val="00375A31"/>
    <w:rsid w:val="00387D23"/>
    <w:rsid w:val="003B458B"/>
    <w:rsid w:val="00433DC3"/>
    <w:rsid w:val="00436EA5"/>
    <w:rsid w:val="00481EE4"/>
    <w:rsid w:val="004873F4"/>
    <w:rsid w:val="004B0E69"/>
    <w:rsid w:val="004B6F5D"/>
    <w:rsid w:val="004C4A80"/>
    <w:rsid w:val="004F4DBA"/>
    <w:rsid w:val="00544C3D"/>
    <w:rsid w:val="005B3DC1"/>
    <w:rsid w:val="005C62E1"/>
    <w:rsid w:val="005F3D21"/>
    <w:rsid w:val="00605B9C"/>
    <w:rsid w:val="0064436F"/>
    <w:rsid w:val="00662E95"/>
    <w:rsid w:val="00674A0C"/>
    <w:rsid w:val="0067602B"/>
    <w:rsid w:val="00680571"/>
    <w:rsid w:val="006853AA"/>
    <w:rsid w:val="006A46E4"/>
    <w:rsid w:val="006A5241"/>
    <w:rsid w:val="006B64F3"/>
    <w:rsid w:val="006D394C"/>
    <w:rsid w:val="00725E50"/>
    <w:rsid w:val="00726CBA"/>
    <w:rsid w:val="00737750"/>
    <w:rsid w:val="00747F30"/>
    <w:rsid w:val="007960D3"/>
    <w:rsid w:val="007A5687"/>
    <w:rsid w:val="007C50AF"/>
    <w:rsid w:val="007F4EF5"/>
    <w:rsid w:val="00845DF1"/>
    <w:rsid w:val="008969A8"/>
    <w:rsid w:val="009164F7"/>
    <w:rsid w:val="00922995"/>
    <w:rsid w:val="00923EA9"/>
    <w:rsid w:val="00941F4F"/>
    <w:rsid w:val="00992538"/>
    <w:rsid w:val="009E03C1"/>
    <w:rsid w:val="009F4BFE"/>
    <w:rsid w:val="00A17314"/>
    <w:rsid w:val="00A35981"/>
    <w:rsid w:val="00A51E6A"/>
    <w:rsid w:val="00A6747F"/>
    <w:rsid w:val="00AB2A97"/>
    <w:rsid w:val="00AB302D"/>
    <w:rsid w:val="00AC2E97"/>
    <w:rsid w:val="00AD47A6"/>
    <w:rsid w:val="00B52B64"/>
    <w:rsid w:val="00B639E0"/>
    <w:rsid w:val="00B63E5E"/>
    <w:rsid w:val="00B847E4"/>
    <w:rsid w:val="00B94824"/>
    <w:rsid w:val="00BB52FA"/>
    <w:rsid w:val="00C134BB"/>
    <w:rsid w:val="00C179B1"/>
    <w:rsid w:val="00C23B0B"/>
    <w:rsid w:val="00C34C44"/>
    <w:rsid w:val="00C433F2"/>
    <w:rsid w:val="00C43A4C"/>
    <w:rsid w:val="00C8466C"/>
    <w:rsid w:val="00CC2687"/>
    <w:rsid w:val="00CE4442"/>
    <w:rsid w:val="00D23F99"/>
    <w:rsid w:val="00D723F1"/>
    <w:rsid w:val="00D727B8"/>
    <w:rsid w:val="00D8339B"/>
    <w:rsid w:val="00DA42BC"/>
    <w:rsid w:val="00DB0E1E"/>
    <w:rsid w:val="00DB5254"/>
    <w:rsid w:val="00E17ECE"/>
    <w:rsid w:val="00E20FE2"/>
    <w:rsid w:val="00E43CA8"/>
    <w:rsid w:val="00E621A0"/>
    <w:rsid w:val="00E835A0"/>
    <w:rsid w:val="00EA04B3"/>
    <w:rsid w:val="00EA0B61"/>
    <w:rsid w:val="00EB37A0"/>
    <w:rsid w:val="00EC47D4"/>
    <w:rsid w:val="00EC525D"/>
    <w:rsid w:val="00EC5B63"/>
    <w:rsid w:val="00ED4787"/>
    <w:rsid w:val="00F31DFA"/>
    <w:rsid w:val="00F76B1E"/>
    <w:rsid w:val="00F84BCD"/>
    <w:rsid w:val="00FA1907"/>
    <w:rsid w:val="00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443B"/>
  <w15:chartTrackingRefBased/>
  <w15:docId w15:val="{B83CF231-C8A3-471F-80E6-0FAAA6AF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4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D56"/>
    <w:rPr>
      <w:b/>
      <w:bCs/>
    </w:rPr>
  </w:style>
  <w:style w:type="character" w:styleId="a5">
    <w:name w:val="Hyperlink"/>
    <w:basedOn w:val="a0"/>
    <w:uiPriority w:val="99"/>
    <w:semiHidden/>
    <w:unhideWhenUsed/>
    <w:rsid w:val="004F4D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4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F4DBA"/>
  </w:style>
  <w:style w:type="character" w:customStyle="1" w:styleId="mw-editsection">
    <w:name w:val="mw-editsection"/>
    <w:basedOn w:val="a0"/>
    <w:rsid w:val="004F4DBA"/>
  </w:style>
  <w:style w:type="character" w:customStyle="1" w:styleId="mw-editsection-bracket">
    <w:name w:val="mw-editsection-bracket"/>
    <w:basedOn w:val="a0"/>
    <w:rsid w:val="004F4DBA"/>
  </w:style>
  <w:style w:type="character" w:customStyle="1" w:styleId="mw-editsection-divider">
    <w:name w:val="mw-editsection-divider"/>
    <w:basedOn w:val="a0"/>
    <w:rsid w:val="004F4DBA"/>
  </w:style>
  <w:style w:type="paragraph" w:styleId="a6">
    <w:name w:val="Normal (Web)"/>
    <w:basedOn w:val="a"/>
    <w:uiPriority w:val="99"/>
    <w:semiHidden/>
    <w:unhideWhenUsed/>
    <w:rsid w:val="004F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comment-commentedtext">
    <w:name w:val="ts-comment-commentedtext"/>
    <w:basedOn w:val="a0"/>
    <w:rsid w:val="004F4DBA"/>
  </w:style>
  <w:style w:type="table" w:styleId="a7">
    <w:name w:val="Table Grid"/>
    <w:basedOn w:val="a1"/>
    <w:uiPriority w:val="39"/>
    <w:rsid w:val="00A3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B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13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B1314"/>
  </w:style>
  <w:style w:type="paragraph" w:styleId="a8">
    <w:name w:val="No Spacing"/>
    <w:link w:val="a9"/>
    <w:uiPriority w:val="1"/>
    <w:qFormat/>
    <w:rsid w:val="00C43A4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3A4C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C43A4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43A4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43A4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3A4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43A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>
                    <a:lumMod val="95000"/>
                    <a:lumOff val="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Сословный состав населенияв на белорусских землях  в ⅩⅤⅠ веке.</a:t>
            </a:r>
          </a:p>
        </c:rich>
      </c:tx>
      <c:layout>
        <c:manualLayout>
          <c:xMode val="edge"/>
          <c:yMode val="edge"/>
          <c:x val="0.12219842944064957"/>
          <c:y val="1.7143836790673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be-BY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DF0-4EA4-8289-10F2462F3B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DF0-4EA4-8289-10F2462F3B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DF0-4EA4-8289-10F2462F3B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DF0-4EA4-8289-10F2462F3BED}"/>
              </c:ext>
            </c:extLst>
          </c:dPt>
          <c:cat>
            <c:strRef>
              <c:f>Лист1!$A$2:$A$5</c:f>
              <c:strCache>
                <c:ptCount val="4"/>
                <c:pt idx="0">
                  <c:v>Крестьяне</c:v>
                </c:pt>
                <c:pt idx="1">
                  <c:v>Мещане</c:v>
                </c:pt>
                <c:pt idx="2">
                  <c:v>Шляхта</c:v>
                </c:pt>
                <c:pt idx="3">
                  <c:v>Другие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0.17</c:v>
                </c:pt>
                <c:pt idx="2">
                  <c:v>0.09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BE-4DF7-9317-6BC77FD678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e-BY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e-BY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0.5307</cdr:x>
      <cdr:y>0.5201</cdr:y>
    </cdr:from>
    <cdr:to>
      <cdr:x>0.67729</cdr:x>
      <cdr:y>0.67111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029919" y="1841532"/>
          <a:ext cx="836908" cy="5346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70%</a:t>
          </a:r>
        </a:p>
      </cdr:txBody>
    </cdr:sp>
  </cdr:relSizeAnchor>
  <cdr:relSizeAnchor xmlns:cdr="http://schemas.openxmlformats.org/drawingml/2006/chartDrawing">
    <cdr:from>
      <cdr:x>0.33502</cdr:x>
      <cdr:y>0.27255</cdr:y>
    </cdr:from>
    <cdr:to>
      <cdr:x>0.49405</cdr:x>
      <cdr:y>0.36987</cdr:y>
    </cdr:to>
    <cdr:sp macro="" textlink="">
      <cdr:nvSpPr>
        <cdr:cNvPr id="5" name="Надпись 8"/>
        <cdr:cNvSpPr txBox="1"/>
      </cdr:nvSpPr>
      <cdr:spPr>
        <a:xfrm xmlns:a="http://schemas.openxmlformats.org/drawingml/2006/main">
          <a:off x="1912753" y="965038"/>
          <a:ext cx="907939" cy="3445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ru-RU" sz="14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  8-10</a:t>
          </a:r>
          <a:r>
            <a:rPr lang="ru-RU" sz="16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%</a:t>
          </a:r>
          <a:endParaRPr lang="ru-RU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0.4145</cdr:x>
      <cdr:y>0.18622</cdr:y>
    </cdr:from>
    <cdr:to>
      <cdr:x>0.5402</cdr:x>
      <cdr:y>0.27795</cdr:y>
    </cdr:to>
    <cdr:sp macro="" textlink="">
      <cdr:nvSpPr>
        <cdr:cNvPr id="11" name="Надпись 8"/>
        <cdr:cNvSpPr txBox="1"/>
      </cdr:nvSpPr>
      <cdr:spPr>
        <a:xfrm xmlns:a="http://schemas.openxmlformats.org/drawingml/2006/main">
          <a:off x="2366508" y="659378"/>
          <a:ext cx="717655" cy="3247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ru-RU" sz="14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  2-7</a:t>
          </a:r>
          <a:r>
            <a:rPr lang="ru-RU" sz="16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%</a:t>
          </a:r>
          <a:endParaRPr lang="ru-RU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2CAE-31F0-4E98-8B6A-5D17C3EE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487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115</cp:revision>
  <dcterms:created xsi:type="dcterms:W3CDTF">2023-02-12T09:30:00Z</dcterms:created>
  <dcterms:modified xsi:type="dcterms:W3CDTF">2023-03-02T05:56:00Z</dcterms:modified>
</cp:coreProperties>
</file>