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CBF1" w14:textId="5ED613FF" w:rsidR="009072B2" w:rsidRPr="007B306F" w:rsidRDefault="009072B2" w:rsidP="009072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06F">
        <w:rPr>
          <w:rFonts w:ascii="Times New Roman" w:hAnsi="Times New Roman" w:cs="Times New Roman"/>
          <w:sz w:val="28"/>
          <w:szCs w:val="28"/>
        </w:rPr>
        <w:t>Абрамович Вадим Олегович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7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 истории и обществоведения квалификационной категории «учитель-методист» ГУО «Гимназия г. Клецка»</w:t>
      </w:r>
    </w:p>
    <w:p w14:paraId="45FA453A" w14:textId="77777777" w:rsidR="009072B2" w:rsidRDefault="009072B2" w:rsidP="00907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DC037" w14:textId="54C28878" w:rsidR="009072B2" w:rsidRDefault="009072B2" w:rsidP="00907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</w:p>
    <w:p w14:paraId="4F4F63D6" w14:textId="74FAC1E7" w:rsidR="00992CC8" w:rsidRDefault="00E83C99" w:rsidP="007B30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F74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задание.</w:t>
      </w:r>
      <w:r w:rsidR="007B3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F74">
        <w:rPr>
          <w:rFonts w:ascii="Times New Roman" w:hAnsi="Times New Roman" w:cs="Times New Roman"/>
          <w:b/>
          <w:bCs/>
          <w:sz w:val="28"/>
          <w:szCs w:val="28"/>
        </w:rPr>
        <w:t xml:space="preserve"> Становление государственного суверенитета Республики Беларусь.</w:t>
      </w:r>
    </w:p>
    <w:p w14:paraId="1EFD5436" w14:textId="7794523D" w:rsidR="00E83C99" w:rsidRDefault="00E83C99" w:rsidP="00E8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EBBAB" w14:textId="142F5CFF" w:rsidR="00E83C99" w:rsidRPr="00E83C99" w:rsidRDefault="00E83C99" w:rsidP="00330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C99">
        <w:rPr>
          <w:rFonts w:ascii="Times New Roman" w:hAnsi="Times New Roman" w:cs="Times New Roman"/>
          <w:b/>
          <w:bCs/>
          <w:sz w:val="28"/>
          <w:szCs w:val="28"/>
        </w:rPr>
        <w:t>Источник 1.</w:t>
      </w:r>
      <w:r w:rsidR="003302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Административно-территориальная карта Республики Беларусь</w:t>
      </w:r>
    </w:p>
    <w:p w14:paraId="0B10C3A8" w14:textId="38A49C94" w:rsidR="00E83C99" w:rsidRPr="00E83C99" w:rsidRDefault="003302E1" w:rsidP="00E8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17A645" wp14:editId="0C526A01">
            <wp:extent cx="37623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A94D" w14:textId="2699A82D" w:rsidR="001B38CE" w:rsidRPr="003A7575" w:rsidRDefault="001B38CE" w:rsidP="001B38CE">
      <w:pPr>
        <w:tabs>
          <w:tab w:val="left" w:pos="550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A7575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="00D94339" w:rsidRPr="003A7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7575">
        <w:rPr>
          <w:rFonts w:ascii="Times New Roman" w:hAnsi="Times New Roman" w:cs="Times New Roman"/>
          <w:b/>
          <w:bCs/>
          <w:sz w:val="28"/>
          <w:szCs w:val="28"/>
        </w:rPr>
        <w:t>. Таблица «Список Героев Беларуси»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707"/>
        <w:gridCol w:w="5097"/>
      </w:tblGrid>
      <w:tr w:rsidR="00194002" w:rsidRPr="00194002" w14:paraId="385D95C8" w14:textId="77777777" w:rsidTr="00194002">
        <w:tc>
          <w:tcPr>
            <w:tcW w:w="541" w:type="dxa"/>
          </w:tcPr>
          <w:p w14:paraId="32D2941D" w14:textId="064B67CF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707" w:type="dxa"/>
          </w:tcPr>
          <w:p w14:paraId="45A74A9B" w14:textId="0901FBDC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Карват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br/>
              <w:t>(посмертно)</w:t>
            </w:r>
          </w:p>
        </w:tc>
        <w:tc>
          <w:tcPr>
            <w:tcW w:w="5097" w:type="dxa"/>
          </w:tcPr>
          <w:p w14:paraId="3DE5EA62" w14:textId="08725BCD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мужество и героизм, проявленные при исполнении воинского долга</w:t>
            </w:r>
          </w:p>
        </w:tc>
      </w:tr>
      <w:tr w:rsidR="00194002" w:rsidRPr="00194002" w14:paraId="60018943" w14:textId="77777777" w:rsidTr="00194002">
        <w:tc>
          <w:tcPr>
            <w:tcW w:w="541" w:type="dxa"/>
          </w:tcPr>
          <w:p w14:paraId="47B9DA0C" w14:textId="6A612EFF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707" w:type="dxa"/>
            <w:vAlign w:val="center"/>
          </w:tcPr>
          <w:p w14:paraId="49C27C9D" w14:textId="6F2FEB11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Мариев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Павел Лукьянович </w:t>
            </w:r>
          </w:p>
        </w:tc>
        <w:tc>
          <w:tcPr>
            <w:tcW w:w="5097" w:type="dxa"/>
            <w:vAlign w:val="center"/>
          </w:tcPr>
          <w:p w14:paraId="453366F4" w14:textId="6ECD79B1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за самоотверженный труд, исключительные заслуги в развитии отечественного автомобилестроения </w:t>
            </w:r>
          </w:p>
        </w:tc>
      </w:tr>
      <w:tr w:rsidR="00194002" w:rsidRPr="00194002" w14:paraId="70AADDDB" w14:textId="77777777" w:rsidTr="00194002">
        <w:tc>
          <w:tcPr>
            <w:tcW w:w="541" w:type="dxa"/>
          </w:tcPr>
          <w:p w14:paraId="4A2ADFB7" w14:textId="292C5E09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707" w:type="dxa"/>
            <w:vAlign w:val="center"/>
          </w:tcPr>
          <w:p w14:paraId="746238AE" w14:textId="1C59DF64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Иосифович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(посмертно) </w:t>
            </w:r>
          </w:p>
        </w:tc>
        <w:tc>
          <w:tcPr>
            <w:tcW w:w="5097" w:type="dxa"/>
            <w:vAlign w:val="center"/>
          </w:tcPr>
          <w:p w14:paraId="77256544" w14:textId="384D16EF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исключительные заслуги перед государством и обществом </w:t>
            </w:r>
          </w:p>
        </w:tc>
      </w:tr>
      <w:tr w:rsidR="00194002" w:rsidRPr="00194002" w14:paraId="50AC2BF8" w14:textId="77777777" w:rsidTr="00194002">
        <w:tc>
          <w:tcPr>
            <w:tcW w:w="541" w:type="dxa"/>
          </w:tcPr>
          <w:p w14:paraId="362B634F" w14:textId="40668B99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707" w:type="dxa"/>
            <w:vAlign w:val="center"/>
          </w:tcPr>
          <w:p w14:paraId="3A59434F" w14:textId="3EDBCEAD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Карчмит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5097" w:type="dxa"/>
            <w:vMerge w:val="restart"/>
            <w:vAlign w:val="center"/>
          </w:tcPr>
          <w:p w14:paraId="0D7806DE" w14:textId="7B02857E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самоотверженный труд, исключительные заслуги в развитии сельскохозяйственного производства</w:t>
            </w:r>
          </w:p>
        </w:tc>
      </w:tr>
      <w:tr w:rsidR="00194002" w:rsidRPr="00194002" w14:paraId="249E66D1" w14:textId="77777777" w:rsidTr="00194002">
        <w:tc>
          <w:tcPr>
            <w:tcW w:w="541" w:type="dxa"/>
          </w:tcPr>
          <w:p w14:paraId="06A6D5BF" w14:textId="3E476BBF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707" w:type="dxa"/>
            <w:vAlign w:val="center"/>
          </w:tcPr>
          <w:p w14:paraId="42E9AC56" w14:textId="06D7350E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Кремко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Виталий Ильич</w:t>
            </w:r>
          </w:p>
        </w:tc>
        <w:tc>
          <w:tcPr>
            <w:tcW w:w="5097" w:type="dxa"/>
            <w:vMerge/>
            <w:vAlign w:val="center"/>
          </w:tcPr>
          <w:p w14:paraId="198529B9" w14:textId="77777777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02" w:rsidRPr="00194002" w14:paraId="4B316D8C" w14:textId="77777777" w:rsidTr="00194002">
        <w:tc>
          <w:tcPr>
            <w:tcW w:w="541" w:type="dxa"/>
          </w:tcPr>
          <w:p w14:paraId="689B4DFA" w14:textId="15DB1E7F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707" w:type="dxa"/>
            <w:vAlign w:val="center"/>
          </w:tcPr>
          <w:p w14:paraId="4A8A1551" w14:textId="37BC17D2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Высоцкий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Михаил Степанович</w:t>
            </w:r>
          </w:p>
        </w:tc>
        <w:tc>
          <w:tcPr>
            <w:tcW w:w="5097" w:type="dxa"/>
            <w:vMerge w:val="restart"/>
            <w:vAlign w:val="center"/>
          </w:tcPr>
          <w:p w14:paraId="2E609B45" w14:textId="15237C4B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исключительные заслуги в социально-экономическом развитии Республики Беларусь</w:t>
            </w:r>
          </w:p>
        </w:tc>
      </w:tr>
      <w:tr w:rsidR="00194002" w:rsidRPr="00194002" w14:paraId="6F7AA79E" w14:textId="77777777" w:rsidTr="00194002">
        <w:tc>
          <w:tcPr>
            <w:tcW w:w="541" w:type="dxa"/>
          </w:tcPr>
          <w:p w14:paraId="31B6A2D3" w14:textId="7C362ED9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707" w:type="dxa"/>
            <w:vAlign w:val="center"/>
          </w:tcPr>
          <w:p w14:paraId="75F5CA7C" w14:textId="45EAB1C6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Прокопович Пётр Петрович</w:t>
            </w:r>
          </w:p>
        </w:tc>
        <w:tc>
          <w:tcPr>
            <w:tcW w:w="5097" w:type="dxa"/>
            <w:vMerge/>
            <w:vAlign w:val="center"/>
          </w:tcPr>
          <w:p w14:paraId="7165F526" w14:textId="77777777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02" w:rsidRPr="00194002" w14:paraId="0333B8E8" w14:textId="77777777" w:rsidTr="00194002">
        <w:tc>
          <w:tcPr>
            <w:tcW w:w="541" w:type="dxa"/>
          </w:tcPr>
          <w:p w14:paraId="4FEE3F41" w14:textId="1687A691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707" w:type="dxa"/>
            <w:vAlign w:val="center"/>
          </w:tcPr>
          <w:p w14:paraId="5D3954B1" w14:textId="57B2D4A4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Ревяко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Афанасьевич</w:t>
            </w:r>
          </w:p>
        </w:tc>
        <w:tc>
          <w:tcPr>
            <w:tcW w:w="5097" w:type="dxa"/>
            <w:vMerge/>
            <w:vAlign w:val="center"/>
          </w:tcPr>
          <w:p w14:paraId="7B72EE7A" w14:textId="77777777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02" w:rsidRPr="00194002" w14:paraId="367A2E7F" w14:textId="77777777" w:rsidTr="00194002">
        <w:tc>
          <w:tcPr>
            <w:tcW w:w="541" w:type="dxa"/>
          </w:tcPr>
          <w:p w14:paraId="7723E538" w14:textId="43B88D2D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707" w:type="dxa"/>
            <w:vAlign w:val="center"/>
          </w:tcPr>
          <w:p w14:paraId="45510397" w14:textId="02947E02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Савицкий Михаил Андреевич</w:t>
            </w:r>
          </w:p>
        </w:tc>
        <w:tc>
          <w:tcPr>
            <w:tcW w:w="5097" w:type="dxa"/>
            <w:vMerge/>
            <w:vAlign w:val="center"/>
          </w:tcPr>
          <w:p w14:paraId="5003A267" w14:textId="77777777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02" w:rsidRPr="00194002" w14:paraId="523CF558" w14:textId="77777777" w:rsidTr="00194002">
        <w:tc>
          <w:tcPr>
            <w:tcW w:w="541" w:type="dxa"/>
          </w:tcPr>
          <w:p w14:paraId="048649F8" w14:textId="19FD6327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707" w:type="dxa"/>
            <w:vAlign w:val="center"/>
          </w:tcPr>
          <w:p w14:paraId="1E6584A5" w14:textId="15B2D1D2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Филарет (Вахромеев Кирилл </w:t>
            </w: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Варфоломеевич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97" w:type="dxa"/>
            <w:vAlign w:val="center"/>
          </w:tcPr>
          <w:p w14:paraId="379E62B1" w14:textId="0967C791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исключительный личный вклад в духовное возрождение белорусского народа, укрепление дружбы и братских 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связей между народами, развитие межконфессионального диалога</w:t>
            </w:r>
          </w:p>
        </w:tc>
      </w:tr>
      <w:tr w:rsidR="00194002" w:rsidRPr="00194002" w14:paraId="56693E52" w14:textId="77777777" w:rsidTr="00194002">
        <w:tc>
          <w:tcPr>
            <w:tcW w:w="541" w:type="dxa"/>
          </w:tcPr>
          <w:p w14:paraId="0CE65B41" w14:textId="37679440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11.</w:t>
            </w:r>
          </w:p>
        </w:tc>
        <w:tc>
          <w:tcPr>
            <w:tcW w:w="3707" w:type="dxa"/>
            <w:vAlign w:val="center"/>
          </w:tcPr>
          <w:p w14:paraId="1D623154" w14:textId="08281686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Домрачева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5097" w:type="dxa"/>
            <w:vAlign w:val="center"/>
          </w:tcPr>
          <w:p w14:paraId="5B0B2A79" w14:textId="76710D4D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высокое профессиональное мастерство и исключительные спортивные достижения</w:t>
            </w:r>
          </w:p>
        </w:tc>
      </w:tr>
      <w:tr w:rsidR="00194002" w:rsidRPr="00194002" w14:paraId="64CE2929" w14:textId="77777777" w:rsidTr="00194002">
        <w:tc>
          <w:tcPr>
            <w:tcW w:w="541" w:type="dxa"/>
          </w:tcPr>
          <w:p w14:paraId="60D583D3" w14:textId="5C39EFF2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707" w:type="dxa"/>
            <w:vAlign w:val="center"/>
          </w:tcPr>
          <w:p w14:paraId="013E85D2" w14:textId="04F4C3C3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Куконенко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Никита Борисович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br/>
              <w:t>(посмертно)</w:t>
            </w:r>
          </w:p>
        </w:tc>
        <w:tc>
          <w:tcPr>
            <w:tcW w:w="5097" w:type="dxa"/>
            <w:vAlign w:val="center"/>
          </w:tcPr>
          <w:p w14:paraId="56A075A5" w14:textId="04F32FD8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мужество и героизм, проявленные при исполнении воинского долга</w:t>
            </w:r>
          </w:p>
        </w:tc>
      </w:tr>
      <w:tr w:rsidR="00194002" w:rsidRPr="00194002" w14:paraId="25BEBD6A" w14:textId="77777777" w:rsidTr="00194002">
        <w:tc>
          <w:tcPr>
            <w:tcW w:w="541" w:type="dxa"/>
          </w:tcPr>
          <w:p w14:paraId="7BD69668" w14:textId="21C75975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3707" w:type="dxa"/>
            <w:vAlign w:val="center"/>
          </w:tcPr>
          <w:p w14:paraId="1197F7B4" w14:textId="3D06C258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Ничипорчик</w:t>
            </w:r>
            <w:proofErr w:type="spellEnd"/>
            <w:r w:rsidRPr="0019400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  <w:r w:rsidRPr="00194002">
              <w:rPr>
                <w:rFonts w:ascii="Times New Roman" w:hAnsi="Times New Roman" w:cs="Times New Roman"/>
                <w:sz w:val="26"/>
                <w:szCs w:val="26"/>
              </w:rPr>
              <w:br/>
              <w:t>(посмертно)</w:t>
            </w:r>
          </w:p>
        </w:tc>
        <w:tc>
          <w:tcPr>
            <w:tcW w:w="5097" w:type="dxa"/>
            <w:vAlign w:val="center"/>
          </w:tcPr>
          <w:p w14:paraId="0E0660DD" w14:textId="4D4EDC1D" w:rsidR="00194002" w:rsidRPr="00194002" w:rsidRDefault="00194002" w:rsidP="0019400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002">
              <w:rPr>
                <w:rFonts w:ascii="Times New Roman" w:hAnsi="Times New Roman" w:cs="Times New Roman"/>
                <w:sz w:val="26"/>
                <w:szCs w:val="26"/>
              </w:rPr>
              <w:t>за мужество и героизм, проявленные при исполнении воинского долга</w:t>
            </w:r>
          </w:p>
        </w:tc>
      </w:tr>
    </w:tbl>
    <w:p w14:paraId="45CE5AA6" w14:textId="77777777" w:rsidR="00B53B20" w:rsidRDefault="00B53B20" w:rsidP="00D94339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748E1" w14:textId="520DC00C" w:rsidR="003A7575" w:rsidRPr="003A7575" w:rsidRDefault="003A7575" w:rsidP="003A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3. Закон Республики Беларусь «О государственных символах Республики Беларусь»</w:t>
      </w:r>
    </w:p>
    <w:p w14:paraId="2F6722D9" w14:textId="5F6E5630" w:rsidR="00D94339" w:rsidRPr="00D94339" w:rsidRDefault="00D94339" w:rsidP="00D9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Государственный гимн Республики Беларусь представляет собой музыкально-поэтическое произведение, исполняемое в случаях, предусмотренных настоящим Законом и иными законодательными актами.</w:t>
      </w:r>
    </w:p>
    <w:p w14:paraId="6321F7B8" w14:textId="77777777" w:rsidR="00D94339" w:rsidRPr="00D94339" w:rsidRDefault="00D94339" w:rsidP="00D9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Государственный гимн Республики Беларусь исполняется:</w:t>
      </w:r>
    </w:p>
    <w:p w14:paraId="29292D3B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Президента Республики Беларусь в должность – после принесения им Присяги;</w:t>
      </w:r>
    </w:p>
    <w:p w14:paraId="705C842F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официальной церемонии поднятия Государственного флага Республики Беларусь и иных официальных государственных церемоний;</w:t>
      </w:r>
    </w:p>
    <w:p w14:paraId="238D778C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официальных церемониях во время спортивных соревнований на территории Республики Беларусь и за ее пределами – в соответствии с правилами организации этих соревнований;</w:t>
      </w:r>
    </w:p>
    <w:p w14:paraId="05300C7B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торжественных мероприятий, в том числе в дни начала и окончания учебного года, в учреждениях общего среднего образования, профессионально-технического образования, среднего специального образования, высшего образования.</w:t>
      </w:r>
    </w:p>
    <w:p w14:paraId="1F5B7D43" w14:textId="77777777" w:rsidR="00D94339" w:rsidRPr="00D94339" w:rsidRDefault="00D94339" w:rsidP="00D9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гимн Республики Беларусь может исполняться:</w:t>
      </w:r>
    </w:p>
    <w:p w14:paraId="13E13E1F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памятников, памятных знаков и иных сооружений, посвященных знаменательным событиям в жизни Республики Беларусь, в честь знаменитых государственных, политических, общественных и военных деятелей, народных героев, деятелей науки, искусства и культуры;</w:t>
      </w:r>
    </w:p>
    <w:p w14:paraId="4318E961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и закрытии торжественных собраний, посвященных государственным праздникам Республики Беларусь;</w:t>
      </w:r>
    </w:p>
    <w:p w14:paraId="6BDEB4BD" w14:textId="77777777" w:rsidR="00D94339" w:rsidRPr="00D94339" w:rsidRDefault="00D94339" w:rsidP="00D9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во время народных, трудовых, семейных праздников и других торжественных мероприятий при обеспечении необходимого уважения к Государственному гимну Республики Беларусь.</w:t>
      </w:r>
    </w:p>
    <w:p w14:paraId="647AC26A" w14:textId="2770439D" w:rsidR="00D94339" w:rsidRPr="00D94339" w:rsidRDefault="00D94339" w:rsidP="00D9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Источник: </w:t>
      </w:r>
      <w:hyperlink r:id="rId6" w:history="1">
        <w:r w:rsidRPr="00D9433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https://pravo.by/document/?guid=3871&amp;p2=2/1050</w:t>
        </w:r>
      </w:hyperlink>
      <w:r w:rsidRPr="00D94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Национальный правовой Интернет-портал Республики Беларусь</w:t>
      </w:r>
    </w:p>
    <w:p w14:paraId="611CB39D" w14:textId="77777777" w:rsidR="00D94339" w:rsidRDefault="00D94339" w:rsidP="00871BE7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4887A" w14:textId="671C926D" w:rsidR="00B53B20" w:rsidRDefault="00B53B20" w:rsidP="00871BE7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ответьте на вопросы:</w:t>
      </w:r>
    </w:p>
    <w:p w14:paraId="6F94C219" w14:textId="0CFAF7F3" w:rsidR="00B53B20" w:rsidRDefault="003302E1" w:rsidP="00B53B20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картосхеме основные административно-территориальные единицы Республики Беларусь.</w:t>
      </w:r>
    </w:p>
    <w:p w14:paraId="467452FA" w14:textId="5013B136" w:rsidR="00606B2F" w:rsidRDefault="00335F10" w:rsidP="00606B2F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не менее трех примеров, когда исполнение гимна Республики Беларусь является обязательным.</w:t>
      </w:r>
      <w:r w:rsidR="00877826" w:rsidRPr="00877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FEA4D" w14:textId="1E823684" w:rsidR="00606B2F" w:rsidRDefault="001B38CE" w:rsidP="00606B2F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за какие заслуги граждане Республики Беларусь получили награду Герой Беларуси.</w:t>
      </w:r>
    </w:p>
    <w:p w14:paraId="3CDC079A" w14:textId="5A6E1412" w:rsidR="00924826" w:rsidRPr="007B306F" w:rsidRDefault="00335F10" w:rsidP="00DB14FD">
      <w:pPr>
        <w:pStyle w:val="a3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6F">
        <w:rPr>
          <w:rFonts w:ascii="Times New Roman" w:hAnsi="Times New Roman" w:cs="Times New Roman"/>
          <w:sz w:val="28"/>
          <w:szCs w:val="28"/>
        </w:rPr>
        <w:t>Допускается ли исполнение гимна Республики Беларусь во время семейных торжеств</w:t>
      </w:r>
      <w:r w:rsidR="005C5E3F" w:rsidRPr="007B306F">
        <w:rPr>
          <w:rFonts w:ascii="Times New Roman" w:hAnsi="Times New Roman" w:cs="Times New Roman"/>
          <w:sz w:val="28"/>
          <w:szCs w:val="28"/>
        </w:rPr>
        <w:t xml:space="preserve">: день рождения, </w:t>
      </w:r>
      <w:r w:rsidRPr="007B306F">
        <w:rPr>
          <w:rFonts w:ascii="Times New Roman" w:hAnsi="Times New Roman" w:cs="Times New Roman"/>
          <w:sz w:val="28"/>
          <w:szCs w:val="28"/>
        </w:rPr>
        <w:t>ю</w:t>
      </w:r>
      <w:r w:rsidR="005C5E3F" w:rsidRPr="007B306F">
        <w:rPr>
          <w:rFonts w:ascii="Times New Roman" w:hAnsi="Times New Roman" w:cs="Times New Roman"/>
          <w:sz w:val="28"/>
          <w:szCs w:val="28"/>
        </w:rPr>
        <w:t>билей, свадьба?</w:t>
      </w:r>
    </w:p>
    <w:sectPr w:rsidR="00924826" w:rsidRPr="007B306F" w:rsidSect="008D03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0000"/>
    <w:multiLevelType w:val="hybridMultilevel"/>
    <w:tmpl w:val="5BB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C7E"/>
    <w:multiLevelType w:val="hybridMultilevel"/>
    <w:tmpl w:val="9C40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99"/>
    <w:rsid w:val="00011BEE"/>
    <w:rsid w:val="00125FA0"/>
    <w:rsid w:val="00194002"/>
    <w:rsid w:val="001B38CE"/>
    <w:rsid w:val="002336A2"/>
    <w:rsid w:val="003302E1"/>
    <w:rsid w:val="00335F10"/>
    <w:rsid w:val="003A7575"/>
    <w:rsid w:val="005C5E3F"/>
    <w:rsid w:val="00606B2F"/>
    <w:rsid w:val="007637C6"/>
    <w:rsid w:val="007B306F"/>
    <w:rsid w:val="00871BE7"/>
    <w:rsid w:val="00877826"/>
    <w:rsid w:val="008D03D9"/>
    <w:rsid w:val="009072B2"/>
    <w:rsid w:val="00924826"/>
    <w:rsid w:val="00992CC8"/>
    <w:rsid w:val="00A632AF"/>
    <w:rsid w:val="00B02AD2"/>
    <w:rsid w:val="00B44B90"/>
    <w:rsid w:val="00B53B20"/>
    <w:rsid w:val="00C94F74"/>
    <w:rsid w:val="00CF3C00"/>
    <w:rsid w:val="00D94339"/>
    <w:rsid w:val="00DA37AF"/>
    <w:rsid w:val="00E51EA0"/>
    <w:rsid w:val="00E769EC"/>
    <w:rsid w:val="00E83C99"/>
    <w:rsid w:val="00EF3343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695"/>
  <w15:chartTrackingRefBased/>
  <w15:docId w15:val="{DCE832D2-3799-4BFB-9AA6-BBC09E1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00"/>
    <w:rPr>
      <w:color w:val="0000FF"/>
      <w:u w:val="single"/>
    </w:rPr>
  </w:style>
  <w:style w:type="table" w:styleId="a5">
    <w:name w:val="Table Grid"/>
    <w:basedOn w:val="a1"/>
    <w:uiPriority w:val="39"/>
    <w:rsid w:val="00DA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D9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D94339"/>
  </w:style>
  <w:style w:type="paragraph" w:customStyle="1" w:styleId="newncpi">
    <w:name w:val="newncpi"/>
    <w:basedOn w:val="a"/>
    <w:rsid w:val="00D9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2=2/10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Боричева И.В.</cp:lastModifiedBy>
  <cp:revision>2</cp:revision>
  <dcterms:created xsi:type="dcterms:W3CDTF">2023-02-10T11:41:00Z</dcterms:created>
  <dcterms:modified xsi:type="dcterms:W3CDTF">2023-02-10T11:41:00Z</dcterms:modified>
</cp:coreProperties>
</file>