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F68" w:rsidRPr="00F56F68" w:rsidRDefault="00F56F68" w:rsidP="00F56F6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Зенова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Т.В., гимназия № 15 г. Минска</w:t>
      </w:r>
      <w:bookmarkStart w:id="0" w:name="_GoBack"/>
      <w:bookmarkEnd w:id="0"/>
    </w:p>
    <w:p w:rsidR="00732980" w:rsidRDefault="00732980" w:rsidP="00DA6F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9BE">
        <w:rPr>
          <w:rFonts w:ascii="Times New Roman" w:hAnsi="Times New Roman" w:cs="Times New Roman"/>
          <w:b/>
          <w:bCs/>
          <w:sz w:val="28"/>
          <w:szCs w:val="28"/>
        </w:rPr>
        <w:t xml:space="preserve">Билет </w:t>
      </w:r>
      <w:r w:rsidR="00AF4DA0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7B29B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A59AA" w:rsidRPr="007B29BE" w:rsidRDefault="00CA59AA" w:rsidP="00CA59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Зенова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Т.В. , ГУО «Гимназия № 15 Г. Минска»</w:t>
      </w:r>
    </w:p>
    <w:p w:rsidR="00732980" w:rsidRPr="00732980" w:rsidRDefault="00732980" w:rsidP="00ED0B9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2980">
        <w:rPr>
          <w:rFonts w:ascii="Times New Roman" w:hAnsi="Times New Roman" w:cs="Times New Roman"/>
          <w:b/>
          <w:bCs/>
          <w:sz w:val="28"/>
          <w:szCs w:val="28"/>
        </w:rPr>
        <w:t>Практическое задание. Великая Отечественная война в исторической памяти белорусского народа.</w:t>
      </w:r>
    </w:p>
    <w:p w:rsidR="00732980" w:rsidRDefault="00732980" w:rsidP="00732980">
      <w:pPr>
        <w:rPr>
          <w:rFonts w:ascii="Times New Roman" w:hAnsi="Times New Roman" w:cs="Times New Roman"/>
          <w:b/>
          <w:sz w:val="28"/>
          <w:szCs w:val="28"/>
        </w:rPr>
      </w:pPr>
      <w:r w:rsidRPr="00732980">
        <w:rPr>
          <w:rFonts w:ascii="Times New Roman" w:hAnsi="Times New Roman" w:cs="Times New Roman"/>
          <w:b/>
          <w:sz w:val="28"/>
          <w:szCs w:val="28"/>
        </w:rPr>
        <w:t>Используя представленные материалы, ответьте на вопросы:</w:t>
      </w:r>
    </w:p>
    <w:p w:rsidR="00A314D8" w:rsidRPr="00A314D8" w:rsidRDefault="007B29BE" w:rsidP="00ED0B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 что присвоено </w:t>
      </w:r>
      <w:r w:rsidR="00A314D8" w:rsidRPr="00A314D8">
        <w:rPr>
          <w:rFonts w:ascii="Times New Roman" w:hAnsi="Times New Roman" w:cs="Times New Roman"/>
          <w:bCs/>
          <w:sz w:val="28"/>
          <w:szCs w:val="28"/>
        </w:rPr>
        <w:t>звание «Крепость-герой»</w:t>
      </w:r>
      <w:r>
        <w:rPr>
          <w:rFonts w:ascii="Times New Roman" w:hAnsi="Times New Roman" w:cs="Times New Roman"/>
          <w:bCs/>
          <w:sz w:val="28"/>
          <w:szCs w:val="28"/>
        </w:rPr>
        <w:t xml:space="preserve"> Брестской крепости</w:t>
      </w:r>
      <w:r w:rsidR="00A314D8" w:rsidRPr="00A314D8">
        <w:rPr>
          <w:rFonts w:ascii="Times New Roman" w:hAnsi="Times New Roman" w:cs="Times New Roman"/>
          <w:bCs/>
          <w:sz w:val="28"/>
          <w:szCs w:val="28"/>
        </w:rPr>
        <w:t>?</w:t>
      </w:r>
    </w:p>
    <w:p w:rsidR="007B29BE" w:rsidRDefault="007B29BE" w:rsidP="00ED0B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Кто стал прообразом монумента? </w:t>
      </w:r>
      <w:r w:rsidR="00D1155E" w:rsidRPr="00D1155E">
        <w:rPr>
          <w:rFonts w:ascii="Times New Roman" w:hAnsi="Times New Roman" w:cs="Times New Roman"/>
          <w:bCs/>
          <w:sz w:val="28"/>
          <w:szCs w:val="28"/>
        </w:rPr>
        <w:t>Что символизирует монумент Матери-патриотки?</w:t>
      </w:r>
    </w:p>
    <w:p w:rsidR="007B29BE" w:rsidRDefault="007B29BE" w:rsidP="00ED0B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Какое событие отобразил автор на картине «Минск. 3июля 1944 года»?</w:t>
      </w:r>
    </w:p>
    <w:p w:rsidR="00A314D8" w:rsidRPr="00A314D8" w:rsidRDefault="007B29BE" w:rsidP="00ED0B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Почему важно сохранять историческую память о Великой Отечественной войне? </w:t>
      </w:r>
    </w:p>
    <w:p w:rsidR="00A314D8" w:rsidRPr="00A314D8" w:rsidRDefault="00A314D8" w:rsidP="00A314D8">
      <w:pPr>
        <w:rPr>
          <w:rFonts w:ascii="Times New Roman" w:hAnsi="Times New Roman" w:cs="Times New Roman"/>
          <w:b/>
          <w:sz w:val="28"/>
          <w:szCs w:val="28"/>
        </w:rPr>
      </w:pPr>
      <w:r w:rsidRPr="00A314D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314D8">
        <w:rPr>
          <w:rFonts w:ascii="Times New Roman" w:hAnsi="Times New Roman" w:cs="Times New Roman"/>
          <w:b/>
          <w:sz w:val="28"/>
          <w:szCs w:val="28"/>
        </w:rPr>
        <w:t>.Из Речи Первого секретаря ЦК Компартии Белоруссии П.М. Машерова на торжественном открытии мемориального комплекса «Брестская крепость-герой». 25 сентября 1971 г.</w:t>
      </w:r>
    </w:p>
    <w:p w:rsidR="00732980" w:rsidRDefault="00A314D8" w:rsidP="00A314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314D8">
        <w:rPr>
          <w:rFonts w:ascii="Times New Roman" w:hAnsi="Times New Roman" w:cs="Times New Roman"/>
          <w:bCs/>
          <w:sz w:val="28"/>
          <w:szCs w:val="28"/>
        </w:rPr>
        <w:t>В крайне невыгодных условиях защитники Брестской крепости проявили исключительную стойкость, отвагу и мужество. Фашисты смогли обойти и окружить крепость, обрушить на нее тысячи тонн смертоносного металла, но они были не в состоянии заставить ее героических бойцов сложить оружие. Верные сыны своей Родины стояли насмерть, продолжали сражаться с врагом. Последние защитники цитадели, выполнив до конца свой воинский долг, начертали штыком на стене каземата слова, которые навсегда останутся в памяти поколений: «Умираем, но не сдаемся!»</w:t>
      </w:r>
    </w:p>
    <w:p w:rsidR="00A314D8" w:rsidRPr="007B29BE" w:rsidRDefault="00A314D8" w:rsidP="00A314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9B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B29BE">
        <w:rPr>
          <w:rFonts w:ascii="Times New Roman" w:hAnsi="Times New Roman" w:cs="Times New Roman"/>
          <w:b/>
          <w:sz w:val="28"/>
          <w:szCs w:val="28"/>
        </w:rPr>
        <w:t>.</w:t>
      </w:r>
      <w:r w:rsidR="00F73BC2" w:rsidRPr="007B29BE">
        <w:rPr>
          <w:rFonts w:ascii="Times New Roman" w:hAnsi="Times New Roman" w:cs="Times New Roman"/>
          <w:b/>
          <w:sz w:val="28"/>
          <w:szCs w:val="28"/>
        </w:rPr>
        <w:t xml:space="preserve"> Монумент в честь Матери-патриотки в г. Жодино.</w:t>
      </w:r>
    </w:p>
    <w:p w:rsidR="00F73BC2" w:rsidRDefault="00F73BC2" w:rsidP="00A314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3BC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583180" cy="177546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BC2" w:rsidRPr="007B29BE" w:rsidRDefault="00F73BC2" w:rsidP="00A314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9B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B29B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B29BE" w:rsidRPr="007B29BE">
        <w:rPr>
          <w:rFonts w:ascii="Times New Roman" w:hAnsi="Times New Roman" w:cs="Times New Roman"/>
          <w:b/>
          <w:sz w:val="28"/>
          <w:szCs w:val="28"/>
        </w:rPr>
        <w:t>Минск. 3 июля 1944 г. Художник В. Волков</w:t>
      </w:r>
    </w:p>
    <w:p w:rsidR="00F73BC2" w:rsidRDefault="007B29BE" w:rsidP="00A314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05455" cy="1524000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66F5" w:rsidRDefault="002866F5" w:rsidP="00A314D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66F5" w:rsidRPr="002866F5" w:rsidRDefault="002866F5" w:rsidP="00D115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23813641"/>
      <w:r w:rsidRPr="002866F5">
        <w:rPr>
          <w:rFonts w:ascii="Times New Roman" w:hAnsi="Times New Roman" w:cs="Times New Roman"/>
          <w:b/>
          <w:bCs/>
          <w:sz w:val="28"/>
          <w:szCs w:val="28"/>
        </w:rPr>
        <w:t>Ответы и комментарии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388"/>
      </w:tblGrid>
      <w:tr w:rsidR="002866F5" w:rsidTr="00D1155E">
        <w:tc>
          <w:tcPr>
            <w:tcW w:w="704" w:type="dxa"/>
          </w:tcPr>
          <w:bookmarkEnd w:id="1"/>
          <w:p w:rsidR="002866F5" w:rsidRPr="00D1155E" w:rsidRDefault="00D1155E" w:rsidP="00D11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55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2866F5" w:rsidRPr="00D1155E" w:rsidRDefault="00D1155E" w:rsidP="00D11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55E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4388" w:type="dxa"/>
          </w:tcPr>
          <w:p w:rsidR="002866F5" w:rsidRPr="00D1155E" w:rsidRDefault="00D1155E" w:rsidP="00D11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55E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2866F5" w:rsidTr="00D1155E">
        <w:tc>
          <w:tcPr>
            <w:tcW w:w="704" w:type="dxa"/>
          </w:tcPr>
          <w:p w:rsidR="002866F5" w:rsidRDefault="00D1155E" w:rsidP="00A314D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2866F5" w:rsidRDefault="00D1155E" w:rsidP="00A314D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155E">
              <w:rPr>
                <w:rFonts w:ascii="Times New Roman" w:hAnsi="Times New Roman" w:cs="Times New Roman"/>
                <w:bCs/>
                <w:sz w:val="28"/>
                <w:szCs w:val="28"/>
              </w:rPr>
              <w:t>22 июня 1941 года гарнизон крепости принял первые удары немецко-фашистских захватчиков и более месяца держал оборону в полном окружении. В послевоенное время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1155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(1965 год)</w:t>
            </w:r>
            <w:r w:rsidRPr="00D1155E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D115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мужество и героизм, проявленные защитниками крепости во время ее обороны</w:t>
            </w:r>
            <w:r w:rsidRPr="00D1155E">
              <w:rPr>
                <w:rFonts w:ascii="Times New Roman" w:hAnsi="Times New Roman" w:cs="Times New Roman"/>
                <w:bCs/>
                <w:sz w:val="28"/>
                <w:szCs w:val="28"/>
              </w:rPr>
              <w:t>, цитадель получила почетное звание "Крепость-герой".</w:t>
            </w:r>
          </w:p>
        </w:tc>
        <w:tc>
          <w:tcPr>
            <w:tcW w:w="4388" w:type="dxa"/>
          </w:tcPr>
          <w:p w:rsidR="00D1155E" w:rsidRPr="00D1155E" w:rsidRDefault="00D1155E" w:rsidP="00D1155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155E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проверяет умения:</w:t>
            </w:r>
          </w:p>
          <w:p w:rsidR="00D1155E" w:rsidRDefault="00D1155E" w:rsidP="00D1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1)</w:t>
            </w:r>
            <w:r w:rsidRPr="00D1155E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определять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1155E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 информации, где содержится искомая информация. В данном случае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это источник 1 (</w:t>
            </w:r>
            <w:r w:rsidRPr="00D1155E">
              <w:rPr>
                <w:rFonts w:ascii="Times New Roman" w:hAnsi="Times New Roman" w:cs="Times New Roman"/>
                <w:sz w:val="28"/>
                <w:szCs w:val="28"/>
              </w:rPr>
              <w:t>Из Речи Первого секретаря ЦК Компартии Белоруссии П.М. Машерова на торжественном открытии мемориального комплекса «Брестская крепость-герой». 25 сентября 1971 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D1155E" w:rsidRPr="00D1155E" w:rsidRDefault="00D1155E" w:rsidP="00D1155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155E"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находить и извлекать информацию</w:t>
            </w:r>
          </w:p>
          <w:p w:rsidR="002866F5" w:rsidRPr="00D1155E" w:rsidRDefault="002866F5" w:rsidP="00D1155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866F5" w:rsidTr="00D1155E">
        <w:tc>
          <w:tcPr>
            <w:tcW w:w="704" w:type="dxa"/>
          </w:tcPr>
          <w:p w:rsidR="002866F5" w:rsidRDefault="00D1155E" w:rsidP="00A314D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2866F5" w:rsidRDefault="00D1155E" w:rsidP="00A314D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Анастасия Куприянова из Жодино послала на фронт 5 своих сыновей. Они все погибли. Младший из них, Пётр, повторил подвиг А. Матросова </w:t>
            </w:r>
            <w:r w:rsidR="00C467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 ликвидации окружённой группировки врага на территории Латвии. </w:t>
            </w:r>
          </w:p>
          <w:p w:rsidR="00C4673D" w:rsidRDefault="00C4673D" w:rsidP="00A314D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7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образе А. Куприяновой воплощены </w:t>
            </w:r>
            <w:r w:rsidRPr="00C4673D">
              <w:rPr>
                <w:rFonts w:ascii="Times New Roman" w:hAnsi="Times New Roman" w:cs="Times New Roman"/>
                <w:bCs/>
                <w:sz w:val="28"/>
                <w:szCs w:val="28"/>
              </w:rPr>
              <w:t>чувства всех матерей, которые благословили сыновей на подвиг во имя Родины.</w:t>
            </w:r>
          </w:p>
        </w:tc>
        <w:tc>
          <w:tcPr>
            <w:tcW w:w="4388" w:type="dxa"/>
          </w:tcPr>
          <w:p w:rsidR="00C4673D" w:rsidRDefault="00C4673D" w:rsidP="00C4673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73D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проверяет умения:</w:t>
            </w:r>
          </w:p>
          <w:p w:rsidR="00BA51C4" w:rsidRPr="00C4673D" w:rsidRDefault="00BA51C4" w:rsidP="00C4673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1)актуализировать и применять полученные знания (источник 2)</w:t>
            </w:r>
          </w:p>
          <w:p w:rsidR="002866F5" w:rsidRPr="00BA51C4" w:rsidRDefault="00BA51C4" w:rsidP="00BA51C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2)задание направлено на </w:t>
            </w:r>
            <w:r w:rsidR="00000371" w:rsidRPr="00BA5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выявление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степени сформированности исторической памяти учащихся</w:t>
            </w:r>
          </w:p>
        </w:tc>
      </w:tr>
      <w:tr w:rsidR="002866F5" w:rsidTr="00D1155E">
        <w:tc>
          <w:tcPr>
            <w:tcW w:w="704" w:type="dxa"/>
          </w:tcPr>
          <w:p w:rsidR="002866F5" w:rsidRDefault="00D1155E" w:rsidP="00A314D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2866F5" w:rsidRDefault="00BA51C4" w:rsidP="00A314D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июля 1944 года город Минск был освобождён от немецко-фашистских захватчиков. </w:t>
            </w:r>
          </w:p>
        </w:tc>
        <w:tc>
          <w:tcPr>
            <w:tcW w:w="4388" w:type="dxa"/>
          </w:tcPr>
          <w:p w:rsidR="00BA51C4" w:rsidRPr="00BA51C4" w:rsidRDefault="00BA51C4" w:rsidP="00BA51C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51C4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проверяет умения:</w:t>
            </w:r>
          </w:p>
          <w:p w:rsidR="00BA51C4" w:rsidRPr="00BA51C4" w:rsidRDefault="00BA51C4" w:rsidP="00BA51C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51C4">
              <w:rPr>
                <w:rFonts w:ascii="Times New Roman" w:hAnsi="Times New Roman" w:cs="Times New Roman"/>
                <w:bCs/>
                <w:sz w:val="28"/>
                <w:szCs w:val="28"/>
              </w:rPr>
              <w:t>1)актуализировать и применять полученные знания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(источник 3)</w:t>
            </w:r>
          </w:p>
          <w:p w:rsidR="002866F5" w:rsidRDefault="002866F5" w:rsidP="00A314D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866F5" w:rsidTr="00D1155E">
        <w:tc>
          <w:tcPr>
            <w:tcW w:w="704" w:type="dxa"/>
          </w:tcPr>
          <w:p w:rsidR="002866F5" w:rsidRDefault="00D1155E" w:rsidP="00A314D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2866F5" w:rsidRDefault="00BA51C4" w:rsidP="00A314D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5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Мы не имеем права забывать тех, </w:t>
            </w:r>
            <w:r w:rsidRPr="00BA51C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кто дал нам возможность жить.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A51C4">
              <w:rPr>
                <w:rFonts w:ascii="Times New Roman" w:hAnsi="Times New Roman" w:cs="Times New Roman"/>
                <w:bCs/>
                <w:sz w:val="28"/>
                <w:szCs w:val="28"/>
              </w:rPr>
              <w:t>Нет в Беларуси такого уголка, который не стал бы местом свершения народного подвига. И нет места, где бы не </w:t>
            </w:r>
            <w:r w:rsidR="00DA6FB8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Pr="00BA51C4">
              <w:rPr>
                <w:rFonts w:ascii="Times New Roman" w:hAnsi="Times New Roman" w:cs="Times New Roman"/>
                <w:bCs/>
                <w:sz w:val="28"/>
                <w:szCs w:val="28"/>
              </w:rPr>
              <w:t>тили этот подвиг. Обелиски и памятники, мемориальные комплексы, Курганы Славы. Их в Беларуси 6 тысяч</w:t>
            </w:r>
            <w:r w:rsidR="00DA6FB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88" w:type="dxa"/>
          </w:tcPr>
          <w:p w:rsidR="002866F5" w:rsidRPr="00DA6FB8" w:rsidRDefault="00DA6FB8" w:rsidP="00DA6FB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1)З</w:t>
            </w:r>
            <w:r w:rsidRPr="00DA6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адание направлено на </w:t>
            </w:r>
            <w:r w:rsidRPr="00DA6FB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выявление степени сформированности исторической памяти учащихся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2866F5" w:rsidRPr="00732980" w:rsidRDefault="002866F5" w:rsidP="00A314D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2980" w:rsidRPr="00732980" w:rsidRDefault="00732980">
      <w:pPr>
        <w:rPr>
          <w:rFonts w:ascii="Times New Roman" w:hAnsi="Times New Roman" w:cs="Times New Roman"/>
          <w:sz w:val="28"/>
          <w:szCs w:val="28"/>
        </w:rPr>
      </w:pPr>
    </w:p>
    <w:sectPr w:rsidR="00732980" w:rsidRPr="00732980" w:rsidSect="00A32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73E15"/>
    <w:multiLevelType w:val="hybridMultilevel"/>
    <w:tmpl w:val="CEF04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36858"/>
    <w:multiLevelType w:val="hybridMultilevel"/>
    <w:tmpl w:val="3138A4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625C5"/>
    <w:multiLevelType w:val="hybridMultilevel"/>
    <w:tmpl w:val="D7FC5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C01ED"/>
    <w:multiLevelType w:val="hybridMultilevel"/>
    <w:tmpl w:val="D2746DF0"/>
    <w:lvl w:ilvl="0" w:tplc="3ADEB8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8331D"/>
    <w:multiLevelType w:val="hybridMultilevel"/>
    <w:tmpl w:val="2DB60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980"/>
    <w:rsid w:val="00000371"/>
    <w:rsid w:val="002866F5"/>
    <w:rsid w:val="00732980"/>
    <w:rsid w:val="007B29BE"/>
    <w:rsid w:val="00934868"/>
    <w:rsid w:val="00A314D8"/>
    <w:rsid w:val="00A32741"/>
    <w:rsid w:val="00AF4DA0"/>
    <w:rsid w:val="00BA51C4"/>
    <w:rsid w:val="00C4673D"/>
    <w:rsid w:val="00CA59AA"/>
    <w:rsid w:val="00D1155E"/>
    <w:rsid w:val="00DA6FB8"/>
    <w:rsid w:val="00E6721F"/>
    <w:rsid w:val="00ED0B92"/>
    <w:rsid w:val="00F56F68"/>
    <w:rsid w:val="00F7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3E040"/>
  <w15:docId w15:val="{4E35C631-5F23-4C1E-902D-5F9E0A44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2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4D8"/>
    <w:pPr>
      <w:ind w:left="720"/>
      <w:contextualSpacing/>
    </w:pPr>
  </w:style>
  <w:style w:type="table" w:styleId="a4">
    <w:name w:val="Table Grid"/>
    <w:basedOn w:val="a1"/>
    <w:uiPriority w:val="39"/>
    <w:rsid w:val="00286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5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88D00-1677-4152-93FF-9D55B6D9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Ольга Гончарик</cp:lastModifiedBy>
  <cp:revision>4</cp:revision>
  <dcterms:created xsi:type="dcterms:W3CDTF">2023-01-05T10:04:00Z</dcterms:created>
  <dcterms:modified xsi:type="dcterms:W3CDTF">2023-01-31T11:24:00Z</dcterms:modified>
</cp:coreProperties>
</file>