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4BC" w:rsidRDefault="003674BC" w:rsidP="003674B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Муслединова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И.В., ГУО «Гимназия № 21 г. Минска»</w:t>
      </w:r>
    </w:p>
    <w:p w:rsidR="003674BC" w:rsidRPr="00924EB4" w:rsidRDefault="003674BC" w:rsidP="003674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23</w:t>
      </w:r>
    </w:p>
    <w:p w:rsidR="003674BC" w:rsidRPr="002E1AA0" w:rsidRDefault="003674BC" w:rsidP="003674BC">
      <w:pPr>
        <w:rPr>
          <w:rFonts w:ascii="Times New Roman" w:hAnsi="Times New Roman" w:cs="Times New Roman"/>
          <w:sz w:val="24"/>
          <w:szCs w:val="24"/>
        </w:rPr>
      </w:pPr>
      <w:r w:rsidRPr="00924EB4">
        <w:rPr>
          <w:rFonts w:ascii="Times New Roman" w:hAnsi="Times New Roman" w:cs="Times New Roman"/>
          <w:sz w:val="24"/>
          <w:szCs w:val="24"/>
        </w:rPr>
        <w:t>Практическое задани</w:t>
      </w:r>
      <w:r>
        <w:rPr>
          <w:rFonts w:ascii="Times New Roman" w:hAnsi="Times New Roman" w:cs="Times New Roman"/>
          <w:sz w:val="24"/>
          <w:szCs w:val="24"/>
        </w:rPr>
        <w:t xml:space="preserve">е. Хозяйственное развитие белорусских земель в </w:t>
      </w:r>
      <w:r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Pr="002E1AA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2E1A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веках</w:t>
      </w:r>
    </w:p>
    <w:p w:rsidR="003674BC" w:rsidRDefault="003674BC" w:rsidP="003674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 1. Карта «Экономика Беларуси в </w:t>
      </w:r>
      <w:r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0E53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веке»</w:t>
      </w:r>
    </w:p>
    <w:p w:rsidR="003674BC" w:rsidRPr="000E5305" w:rsidRDefault="003674BC" w:rsidP="003674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11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03704" cy="3942419"/>
            <wp:effectExtent l="19050" t="19050" r="11430" b="20320"/>
            <wp:docPr id="2" name="Рисунок 2" descr="C:\Users\37529\Pictures\Screenshots\Снимок экрана (1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7529\Pictures\Screenshots\Снимок экрана (17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026" cy="39566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674BC" w:rsidRDefault="003674BC" w:rsidP="003674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74BC" w:rsidRPr="000E5305" w:rsidRDefault="003674BC" w:rsidP="003674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 2</w:t>
      </w:r>
      <w:r w:rsidRPr="000E5305">
        <w:rPr>
          <w:rFonts w:ascii="Times New Roman" w:hAnsi="Times New Roman" w:cs="Times New Roman"/>
          <w:sz w:val="24"/>
          <w:szCs w:val="24"/>
        </w:rPr>
        <w:t xml:space="preserve">. Из устава цеха золотых дел мастеров, кузнецов, котельщиков, </w:t>
      </w:r>
      <w:proofErr w:type="spellStart"/>
      <w:r w:rsidRPr="000E5305">
        <w:rPr>
          <w:rFonts w:ascii="Times New Roman" w:hAnsi="Times New Roman" w:cs="Times New Roman"/>
          <w:sz w:val="24"/>
          <w:szCs w:val="24"/>
        </w:rPr>
        <w:t>латунщиков</w:t>
      </w:r>
      <w:proofErr w:type="spellEnd"/>
      <w:r w:rsidRPr="000E5305">
        <w:rPr>
          <w:rFonts w:ascii="Times New Roman" w:hAnsi="Times New Roman" w:cs="Times New Roman"/>
          <w:sz w:val="24"/>
          <w:szCs w:val="24"/>
        </w:rPr>
        <w:t xml:space="preserve">, слесарей, часовщиков, оружейников и </w:t>
      </w:r>
      <w:proofErr w:type="spellStart"/>
      <w:r w:rsidRPr="000E5305">
        <w:rPr>
          <w:rFonts w:ascii="Times New Roman" w:hAnsi="Times New Roman" w:cs="Times New Roman"/>
          <w:sz w:val="24"/>
          <w:szCs w:val="24"/>
        </w:rPr>
        <w:t>ножевщиков</w:t>
      </w:r>
      <w:proofErr w:type="spellEnd"/>
      <w:r w:rsidRPr="000E5305">
        <w:rPr>
          <w:rFonts w:ascii="Times New Roman" w:hAnsi="Times New Roman" w:cs="Times New Roman"/>
          <w:sz w:val="24"/>
          <w:szCs w:val="24"/>
        </w:rPr>
        <w:t xml:space="preserve"> г. </w:t>
      </w:r>
      <w:proofErr w:type="spellStart"/>
      <w:r w:rsidRPr="000E5305">
        <w:rPr>
          <w:rFonts w:ascii="Times New Roman" w:hAnsi="Times New Roman" w:cs="Times New Roman"/>
          <w:sz w:val="24"/>
          <w:szCs w:val="24"/>
        </w:rPr>
        <w:t>Менска</w:t>
      </w:r>
      <w:proofErr w:type="spellEnd"/>
      <w:r w:rsidRPr="000E5305">
        <w:rPr>
          <w:rFonts w:ascii="Times New Roman" w:hAnsi="Times New Roman" w:cs="Times New Roman"/>
          <w:sz w:val="24"/>
          <w:szCs w:val="24"/>
        </w:rPr>
        <w:t xml:space="preserve"> 1591 г.</w:t>
      </w:r>
    </w:p>
    <w:p w:rsidR="003674BC" w:rsidRPr="000E5305" w:rsidRDefault="003674BC" w:rsidP="003674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5305">
        <w:rPr>
          <w:rFonts w:ascii="Times New Roman" w:hAnsi="Times New Roman" w:cs="Times New Roman"/>
          <w:sz w:val="24"/>
          <w:szCs w:val="24"/>
        </w:rPr>
        <w:t>Устанавливаем, чтобы каждый, кто хочет с разрешен</w:t>
      </w:r>
      <w:r>
        <w:rPr>
          <w:rFonts w:ascii="Times New Roman" w:hAnsi="Times New Roman" w:cs="Times New Roman"/>
          <w:sz w:val="24"/>
          <w:szCs w:val="24"/>
        </w:rPr>
        <w:t xml:space="preserve">ия всего цеха стать мастером в </w:t>
      </w:r>
      <w:r w:rsidRPr="000E5305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0E5305">
        <w:rPr>
          <w:rFonts w:ascii="Times New Roman" w:hAnsi="Times New Roman" w:cs="Times New Roman"/>
          <w:sz w:val="24"/>
          <w:szCs w:val="24"/>
        </w:rPr>
        <w:t>Менске</w:t>
      </w:r>
      <w:proofErr w:type="spellEnd"/>
      <w:r w:rsidRPr="000E5305">
        <w:rPr>
          <w:rFonts w:ascii="Times New Roman" w:hAnsi="Times New Roman" w:cs="Times New Roman"/>
          <w:sz w:val="24"/>
          <w:szCs w:val="24"/>
        </w:rPr>
        <w:t>, собственно</w:t>
      </w:r>
      <w:r>
        <w:rPr>
          <w:rFonts w:ascii="Times New Roman" w:hAnsi="Times New Roman" w:cs="Times New Roman"/>
          <w:sz w:val="24"/>
          <w:szCs w:val="24"/>
        </w:rPr>
        <w:t xml:space="preserve">ручно изготовил в присутствии 2 </w:t>
      </w:r>
      <w:r w:rsidRPr="000E5305">
        <w:rPr>
          <w:rFonts w:ascii="Times New Roman" w:hAnsi="Times New Roman" w:cs="Times New Roman"/>
          <w:sz w:val="24"/>
          <w:szCs w:val="24"/>
        </w:rPr>
        <w:t>назначенных цехом для наблюдения мастеров ниже описанный шедевр по своему ремеслу и перед</w:t>
      </w:r>
      <w:r>
        <w:rPr>
          <w:rFonts w:ascii="Times New Roman" w:hAnsi="Times New Roman" w:cs="Times New Roman"/>
          <w:sz w:val="24"/>
          <w:szCs w:val="24"/>
        </w:rPr>
        <w:t>ал его в цех</w:t>
      </w:r>
      <w:proofErr w:type="gramStart"/>
      <w:r>
        <w:rPr>
          <w:rFonts w:ascii="Times New Roman" w:hAnsi="Times New Roman" w:cs="Times New Roman"/>
          <w:sz w:val="24"/>
          <w:szCs w:val="24"/>
        </w:rPr>
        <w:t>…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днако сыновей и </w:t>
      </w:r>
      <w:r w:rsidRPr="000E5305">
        <w:rPr>
          <w:rFonts w:ascii="Times New Roman" w:hAnsi="Times New Roman" w:cs="Times New Roman"/>
          <w:sz w:val="24"/>
          <w:szCs w:val="24"/>
        </w:rPr>
        <w:t>дочерей мастер</w:t>
      </w:r>
      <w:r>
        <w:rPr>
          <w:rFonts w:ascii="Times New Roman" w:hAnsi="Times New Roman" w:cs="Times New Roman"/>
          <w:sz w:val="24"/>
          <w:szCs w:val="24"/>
        </w:rPr>
        <w:t>ов… мы освобождаем от шедевра и</w:t>
      </w:r>
      <w:r w:rsidRPr="000E5305">
        <w:rPr>
          <w:rFonts w:ascii="Times New Roman" w:hAnsi="Times New Roman" w:cs="Times New Roman"/>
          <w:sz w:val="24"/>
          <w:szCs w:val="24"/>
        </w:rPr>
        <w:t xml:space="preserve"> единодушно п</w:t>
      </w:r>
      <w:r>
        <w:rPr>
          <w:rFonts w:ascii="Times New Roman" w:hAnsi="Times New Roman" w:cs="Times New Roman"/>
          <w:sz w:val="24"/>
          <w:szCs w:val="24"/>
        </w:rPr>
        <w:t>ризнаем свободными, вменяя им в</w:t>
      </w:r>
      <w:r w:rsidRPr="000E5305">
        <w:rPr>
          <w:rFonts w:ascii="Times New Roman" w:hAnsi="Times New Roman" w:cs="Times New Roman"/>
          <w:sz w:val="24"/>
          <w:szCs w:val="24"/>
        </w:rPr>
        <w:t xml:space="preserve"> обязанность устройство ужина, который они должны дать согласно обычаю.</w:t>
      </w:r>
    </w:p>
    <w:p w:rsidR="003674BC" w:rsidRPr="000E5305" w:rsidRDefault="003674BC" w:rsidP="003674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74BC" w:rsidRPr="000E5305" w:rsidRDefault="003674BC" w:rsidP="003674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305">
        <w:rPr>
          <w:rFonts w:ascii="Times New Roman" w:hAnsi="Times New Roman" w:cs="Times New Roman"/>
          <w:sz w:val="24"/>
          <w:szCs w:val="24"/>
        </w:rPr>
        <w:t xml:space="preserve">Источник 3. </w:t>
      </w:r>
      <w:proofErr w:type="gramStart"/>
      <w:r w:rsidRPr="000E5305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0E5305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0E5305">
        <w:rPr>
          <w:rFonts w:ascii="Times New Roman" w:hAnsi="Times New Roman" w:cs="Times New Roman"/>
          <w:sz w:val="24"/>
          <w:szCs w:val="24"/>
        </w:rPr>
        <w:t>Уставы</w:t>
      </w:r>
      <w:proofErr w:type="gramEnd"/>
      <w:r w:rsidRPr="000E5305">
        <w:rPr>
          <w:rFonts w:ascii="Times New Roman" w:hAnsi="Times New Roman" w:cs="Times New Roman"/>
          <w:sz w:val="24"/>
          <w:szCs w:val="24"/>
        </w:rPr>
        <w:t xml:space="preserve"> на волоки» 1557 г.</w:t>
      </w:r>
    </w:p>
    <w:p w:rsidR="003674BC" w:rsidRDefault="003674BC" w:rsidP="003674BC">
      <w:pPr>
        <w:spacing w:after="0"/>
        <w:ind w:firstLine="708"/>
        <w:jc w:val="both"/>
      </w:pPr>
      <w:r w:rsidRPr="000E5305">
        <w:rPr>
          <w:rFonts w:ascii="Times New Roman" w:hAnsi="Times New Roman" w:cs="Times New Roman"/>
          <w:sz w:val="24"/>
          <w:szCs w:val="24"/>
        </w:rPr>
        <w:t xml:space="preserve"> …Фольварки хотим </w:t>
      </w:r>
      <w:proofErr w:type="spellStart"/>
      <w:r w:rsidRPr="000E5305">
        <w:rPr>
          <w:rFonts w:ascii="Times New Roman" w:hAnsi="Times New Roman" w:cs="Times New Roman"/>
          <w:sz w:val="24"/>
          <w:szCs w:val="24"/>
        </w:rPr>
        <w:t>имети</w:t>
      </w:r>
      <w:proofErr w:type="spellEnd"/>
      <w:r w:rsidRPr="000E5305">
        <w:rPr>
          <w:rFonts w:ascii="Times New Roman" w:hAnsi="Times New Roman" w:cs="Times New Roman"/>
          <w:sz w:val="24"/>
          <w:szCs w:val="24"/>
        </w:rPr>
        <w:t xml:space="preserve">, чтобы повсюду были как можно больше, при каждом замке и дворе нашем, </w:t>
      </w:r>
      <w:proofErr w:type="gramStart"/>
      <w:r w:rsidRPr="000E5305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0E5305">
        <w:rPr>
          <w:rFonts w:ascii="Times New Roman" w:hAnsi="Times New Roman" w:cs="Times New Roman"/>
          <w:sz w:val="24"/>
          <w:szCs w:val="24"/>
        </w:rPr>
        <w:t xml:space="preserve"> где бы грунты злые и нехорошие были... оброка с волоки грунта хорошего — 21 грош, со среднего — 12 грошей, с подлого [малоплодородной почвы] — 8 грошей, с очень п</w:t>
      </w:r>
      <w:r>
        <w:rPr>
          <w:rFonts w:ascii="Times New Roman" w:hAnsi="Times New Roman" w:cs="Times New Roman"/>
          <w:sz w:val="24"/>
          <w:szCs w:val="24"/>
        </w:rPr>
        <w:t>одлого, песчаного или заболочен</w:t>
      </w:r>
      <w:r w:rsidRPr="000E5305">
        <w:rPr>
          <w:rFonts w:ascii="Times New Roman" w:hAnsi="Times New Roman" w:cs="Times New Roman"/>
          <w:sz w:val="24"/>
          <w:szCs w:val="24"/>
        </w:rPr>
        <w:t>ного — 6 грошей; овса с волок хорошего и среднего</w:t>
      </w:r>
      <w:r>
        <w:rPr>
          <w:rFonts w:ascii="Times New Roman" w:hAnsi="Times New Roman" w:cs="Times New Roman"/>
          <w:sz w:val="24"/>
          <w:szCs w:val="24"/>
        </w:rPr>
        <w:t xml:space="preserve"> грунта — по две бочки, а с под</w:t>
      </w:r>
      <w:r w:rsidRPr="000E5305">
        <w:rPr>
          <w:rFonts w:ascii="Times New Roman" w:hAnsi="Times New Roman" w:cs="Times New Roman"/>
          <w:sz w:val="24"/>
          <w:szCs w:val="24"/>
        </w:rPr>
        <w:t>лого — одна бочка... а за отвоз бочки каждой — 5 грошей; из тех же упомянутых грунтов с каждой волоки сена воз один или 3 гроша за сено, а за отвоз 2 гроша, а с очень подлого грунта имеют давать гусь или п</w:t>
      </w:r>
      <w:r>
        <w:rPr>
          <w:rFonts w:ascii="Times New Roman" w:hAnsi="Times New Roman" w:cs="Times New Roman"/>
          <w:sz w:val="24"/>
          <w:szCs w:val="24"/>
        </w:rPr>
        <w:t>олтора гроша, кур двое или пеня</w:t>
      </w:r>
      <w:r w:rsidRPr="000E5305">
        <w:rPr>
          <w:rFonts w:ascii="Times New Roman" w:hAnsi="Times New Roman" w:cs="Times New Roman"/>
          <w:sz w:val="24"/>
          <w:szCs w:val="24"/>
        </w:rPr>
        <w:t>зями [мелкая литовская монета; 10 пенязей составляли 1 грош] 16, яиц двадцать или пенязями 4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3674BC" w:rsidRDefault="003674BC" w:rsidP="003674BC">
      <w:pPr>
        <w:spacing w:after="0"/>
        <w:ind w:firstLine="708"/>
        <w:jc w:val="both"/>
      </w:pPr>
    </w:p>
    <w:p w:rsidR="003674BC" w:rsidRDefault="003674BC" w:rsidP="003674B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основании представленных материалов ответьте на вопросы. </w:t>
      </w:r>
    </w:p>
    <w:p w:rsidR="003674BC" w:rsidRPr="00B35216" w:rsidRDefault="003674BC" w:rsidP="003674B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5216">
        <w:rPr>
          <w:rFonts w:ascii="Times New Roman" w:hAnsi="Times New Roman" w:cs="Times New Roman"/>
          <w:sz w:val="24"/>
          <w:szCs w:val="24"/>
        </w:rPr>
        <w:lastRenderedPageBreak/>
        <w:t xml:space="preserve">С опорой на источник 1 назовите товары, которые вывозились на продажу с белорусских земель. </w:t>
      </w:r>
    </w:p>
    <w:p w:rsidR="003674BC" w:rsidRDefault="003674BC" w:rsidP="003674B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опорой на источник 2</w:t>
      </w:r>
      <w:r w:rsidRPr="00B35216">
        <w:rPr>
          <w:rFonts w:ascii="Times New Roman" w:hAnsi="Times New Roman" w:cs="Times New Roman"/>
          <w:sz w:val="24"/>
          <w:szCs w:val="24"/>
        </w:rPr>
        <w:t xml:space="preserve"> определите, как можно было стать мастером.</w:t>
      </w:r>
    </w:p>
    <w:p w:rsidR="003674BC" w:rsidRDefault="003674BC" w:rsidP="003674B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опорой на источники 1 и 2 объясните, что изменилось в развитии ремесленного производства на белорусских землях в </w:t>
      </w:r>
      <w:r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B35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веке.</w:t>
      </w:r>
    </w:p>
    <w:p w:rsidR="003674BC" w:rsidRPr="006B19D4" w:rsidRDefault="003674BC" w:rsidP="003674B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опорой на источник 3</w:t>
      </w:r>
      <w:bookmarkStart w:id="0" w:name="_GoBack"/>
      <w:bookmarkEnd w:id="0"/>
      <w:r w:rsidRPr="006B19D4">
        <w:rPr>
          <w:rFonts w:ascii="Times New Roman" w:hAnsi="Times New Roman" w:cs="Times New Roman"/>
          <w:sz w:val="24"/>
          <w:szCs w:val="24"/>
        </w:rPr>
        <w:t xml:space="preserve"> определите, что в документе свидетельствует о заинтересованности государства в создании фольварков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74BC" w:rsidRDefault="003674BC" w:rsidP="003674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74BC" w:rsidRDefault="003674BC" w:rsidP="003674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74BC" w:rsidRDefault="003674BC" w:rsidP="003674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74BC" w:rsidRDefault="003674BC" w:rsidP="003674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74BC" w:rsidRDefault="003674BC"/>
    <w:sectPr w:rsidR="00367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270E9"/>
    <w:multiLevelType w:val="hybridMultilevel"/>
    <w:tmpl w:val="E7A656BA"/>
    <w:lvl w:ilvl="0" w:tplc="06424D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674BC"/>
    <w:rsid w:val="00367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4B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4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7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4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2023-01-05T13:22:00Z</dcterms:created>
  <dcterms:modified xsi:type="dcterms:W3CDTF">2023-01-05T13:25:00Z</dcterms:modified>
</cp:coreProperties>
</file>