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E1" w:rsidRPr="00AC290A" w:rsidRDefault="004D26E1" w:rsidP="00AC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0A">
        <w:rPr>
          <w:rFonts w:ascii="Times New Roman" w:hAnsi="Times New Roman" w:cs="Times New Roman"/>
          <w:b/>
          <w:sz w:val="28"/>
          <w:szCs w:val="28"/>
        </w:rPr>
        <w:t xml:space="preserve">Разработаны: </w:t>
      </w:r>
      <w:r w:rsidRPr="00AC290A">
        <w:rPr>
          <w:rFonts w:ascii="Times New Roman" w:hAnsi="Times New Roman" w:cs="Times New Roman"/>
          <w:sz w:val="28"/>
          <w:szCs w:val="28"/>
        </w:rPr>
        <w:t>Каменский Юрий Павлович, учитель истории, ГУО «Средняя школа № 33 г. Гродно»</w:t>
      </w:r>
    </w:p>
    <w:p w:rsidR="004D26E1" w:rsidRPr="00AC290A" w:rsidRDefault="004D26E1" w:rsidP="00AC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90A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AC290A"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истории, ГУО «Средняя школа № 20 </w:t>
      </w:r>
      <w:bookmarkStart w:id="0" w:name="_Hlk122946493"/>
      <w:r w:rsidRPr="00AC290A">
        <w:rPr>
          <w:rFonts w:ascii="Times New Roman" w:hAnsi="Times New Roman" w:cs="Times New Roman"/>
          <w:sz w:val="28"/>
          <w:szCs w:val="28"/>
        </w:rPr>
        <w:t>имени</w:t>
      </w:r>
      <w:r w:rsidRPr="00AC290A">
        <w:rPr>
          <w:rFonts w:ascii="Times New Roman" w:hAnsi="Times New Roman" w:cs="Times New Roman"/>
          <w:sz w:val="28"/>
          <w:szCs w:val="28"/>
          <w:lang w:val="be-BY"/>
        </w:rPr>
        <w:t xml:space="preserve"> Е. И. Чайкиной</w:t>
      </w:r>
      <w:r w:rsidRPr="00AC290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C290A">
        <w:rPr>
          <w:rFonts w:ascii="Times New Roman" w:hAnsi="Times New Roman" w:cs="Times New Roman"/>
          <w:sz w:val="28"/>
          <w:szCs w:val="28"/>
        </w:rPr>
        <w:t>г. Гродно»</w:t>
      </w:r>
    </w:p>
    <w:p w:rsidR="004D26E1" w:rsidRPr="00AC290A" w:rsidRDefault="004D26E1" w:rsidP="00AC2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90A">
        <w:rPr>
          <w:rFonts w:ascii="Times New Roman" w:hAnsi="Times New Roman" w:cs="Times New Roman"/>
          <w:sz w:val="28"/>
          <w:szCs w:val="28"/>
        </w:rPr>
        <w:t>Навицкая</w:t>
      </w:r>
      <w:proofErr w:type="spellEnd"/>
      <w:r w:rsidRPr="00AC290A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AC290A">
        <w:rPr>
          <w:rFonts w:ascii="Times New Roman" w:hAnsi="Times New Roman" w:cs="Times New Roman"/>
          <w:sz w:val="28"/>
          <w:szCs w:val="28"/>
        </w:rPr>
        <w:t>Вацлавовона</w:t>
      </w:r>
      <w:proofErr w:type="spellEnd"/>
      <w:r w:rsidRPr="00AC290A">
        <w:rPr>
          <w:rFonts w:ascii="Times New Roman" w:hAnsi="Times New Roman" w:cs="Times New Roman"/>
          <w:sz w:val="28"/>
          <w:szCs w:val="28"/>
        </w:rPr>
        <w:t>, учитель истории, ГУО «Средняя школа № 20 имени Е. И. Чайкиной г. Гродно»</w:t>
      </w:r>
      <w:bookmarkStart w:id="1" w:name="_GoBack"/>
      <w:bookmarkEnd w:id="1"/>
    </w:p>
    <w:p w:rsidR="00AC290A" w:rsidRDefault="00AC290A" w:rsidP="0015712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7121" w:rsidRPr="00AC290A" w:rsidRDefault="00157121" w:rsidP="001571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90A">
        <w:rPr>
          <w:rFonts w:ascii="Times New Roman" w:hAnsi="Times New Roman" w:cs="Times New Roman"/>
          <w:b/>
          <w:sz w:val="28"/>
          <w:szCs w:val="24"/>
        </w:rPr>
        <w:t>Билет 21</w:t>
      </w:r>
    </w:p>
    <w:p w:rsidR="00477479" w:rsidRPr="00AC290A" w:rsidRDefault="00157121" w:rsidP="0015712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C290A">
        <w:rPr>
          <w:rFonts w:ascii="Times New Roman" w:hAnsi="Times New Roman" w:cs="Times New Roman"/>
          <w:sz w:val="28"/>
          <w:szCs w:val="24"/>
        </w:rPr>
        <w:t>Практическое задание.</w:t>
      </w:r>
      <w:r w:rsidRPr="00AC290A">
        <w:rPr>
          <w:rFonts w:ascii="Times New Roman" w:hAnsi="Times New Roman" w:cs="Times New Roman"/>
          <w:b/>
          <w:sz w:val="28"/>
          <w:szCs w:val="24"/>
        </w:rPr>
        <w:t xml:space="preserve"> Разделы Речи Посполитой, вхождение белорусских земель в состав Российской империи, изменения в положении разных слоев населения Беларуси.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6"/>
        <w:gridCol w:w="5386"/>
      </w:tblGrid>
      <w:tr w:rsidR="00AC290A" w:rsidTr="00AC290A">
        <w:tc>
          <w:tcPr>
            <w:tcW w:w="5341" w:type="dxa"/>
          </w:tcPr>
          <w:p w:rsidR="00AC290A" w:rsidRPr="00AC290A" w:rsidRDefault="00AC290A" w:rsidP="00AC2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FD1">
              <w:rPr>
                <w:rFonts w:ascii="Times New Roman" w:hAnsi="Times New Roman" w:cs="Times New Roman"/>
                <w:sz w:val="26"/>
                <w:szCs w:val="26"/>
              </w:rPr>
              <w:t>Источник 1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 xml:space="preserve"> Тадеуш </w:t>
            </w:r>
            <w:proofErr w:type="spellStart"/>
            <w:r w:rsidRPr="00AC290A">
              <w:rPr>
                <w:rFonts w:ascii="Times New Roman" w:hAnsi="Times New Roman" w:cs="Times New Roman"/>
                <w:sz w:val="26"/>
                <w:szCs w:val="26"/>
              </w:rPr>
              <w:t>Рейтан</w:t>
            </w:r>
            <w:proofErr w:type="spellEnd"/>
            <w:r w:rsidRPr="00AC290A">
              <w:rPr>
                <w:rFonts w:ascii="Times New Roman" w:hAnsi="Times New Roman" w:cs="Times New Roman"/>
                <w:sz w:val="26"/>
                <w:szCs w:val="26"/>
              </w:rPr>
              <w:t xml:space="preserve"> на сейме 1773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C290A" w:rsidRPr="00AC290A" w:rsidRDefault="00AC290A" w:rsidP="00782F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>Художник Я. Матейко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 xml:space="preserve"> 1886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341" w:type="dxa"/>
          </w:tcPr>
          <w:p w:rsidR="00AC290A" w:rsidRPr="00AC290A" w:rsidRDefault="00AC290A" w:rsidP="00AC29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FD1">
              <w:rPr>
                <w:rFonts w:ascii="Times New Roman" w:hAnsi="Times New Roman" w:cs="Times New Roman"/>
                <w:sz w:val="26"/>
                <w:szCs w:val="26"/>
              </w:rPr>
              <w:t>Источник 2.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Карта «</w:t>
            </w:r>
            <w:r w:rsidRPr="00AC290A">
              <w:rPr>
                <w:rFonts w:ascii="Times New Roman" w:hAnsi="Times New Roman" w:cs="Times New Roman"/>
                <w:sz w:val="26"/>
                <w:szCs w:val="26"/>
              </w:rPr>
              <w:t>Разделы Речи Посполитой</w:t>
            </w:r>
            <w:r w:rsidR="00782F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290A" w:rsidTr="00AC290A">
        <w:tc>
          <w:tcPr>
            <w:tcW w:w="5341" w:type="dxa"/>
          </w:tcPr>
          <w:p w:rsidR="00AC290A" w:rsidRDefault="00AC290A" w:rsidP="00157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173355</wp:posOffset>
                  </wp:positionV>
                  <wp:extent cx="3215005" cy="2125980"/>
                  <wp:effectExtent l="19050" t="0" r="4445" b="0"/>
                  <wp:wrapTight wrapText="bothSides">
                    <wp:wrapPolygon edited="0">
                      <wp:start x="-128" y="0"/>
                      <wp:lineTo x="-128" y="21484"/>
                      <wp:lineTo x="21630" y="21484"/>
                      <wp:lineTo x="21630" y="0"/>
                      <wp:lineTo x="-128" y="0"/>
                    </wp:wrapPolygon>
                  </wp:wrapTight>
                  <wp:docPr id="4" name="Рисунок 2" descr="E:\! ПРАКТИЧЕСКИЕ ЗАДАНИЯ\Rejtan_Upadek_Polski_Matej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! ПРАКТИЧЕСКИЕ ЗАДАНИЯ\Rejtan_Upadek_Polski_Matej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05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AC290A" w:rsidRDefault="00AC290A" w:rsidP="00157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9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62791</wp:posOffset>
                  </wp:positionH>
                  <wp:positionV relativeFrom="paragraph">
                    <wp:posOffset>-31351</wp:posOffset>
                  </wp:positionV>
                  <wp:extent cx="3292918" cy="3029009"/>
                  <wp:effectExtent l="0" t="0" r="3175" b="1270"/>
                  <wp:wrapTight wrapText="bothSides">
                    <wp:wrapPolygon edited="0">
                      <wp:start x="0" y="0"/>
                      <wp:lineTo x="0" y="21473"/>
                      <wp:lineTo x="21496" y="21473"/>
                      <wp:lineTo x="21496" y="0"/>
                      <wp:lineTo x="0" y="0"/>
                    </wp:wrapPolygon>
                  </wp:wrapTight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" t="1137" b="4776"/>
                          <a:stretch/>
                        </pic:blipFill>
                        <pic:spPr bwMode="auto">
                          <a:xfrm>
                            <a:off x="0" y="0"/>
                            <a:ext cx="3292475" cy="30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ADA" w:rsidRDefault="00724ADA" w:rsidP="00157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61D" w:rsidRPr="00AC290A" w:rsidRDefault="00157121" w:rsidP="0078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290A">
        <w:rPr>
          <w:rFonts w:ascii="Times New Roman" w:hAnsi="Times New Roman" w:cs="Times New Roman"/>
          <w:i/>
          <w:sz w:val="28"/>
          <w:szCs w:val="24"/>
        </w:rPr>
        <w:t>Источник 3</w:t>
      </w:r>
      <w:r w:rsidR="00AC290A" w:rsidRPr="00AC290A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82FD1">
        <w:rPr>
          <w:rFonts w:ascii="Times New Roman" w:hAnsi="Times New Roman" w:cs="Times New Roman"/>
          <w:sz w:val="28"/>
          <w:szCs w:val="24"/>
        </w:rPr>
        <w:t>Отрывок</w:t>
      </w:r>
      <w:r w:rsidR="007C541F" w:rsidRPr="00AC290A">
        <w:rPr>
          <w:rFonts w:ascii="Times New Roman" w:hAnsi="Times New Roman" w:cs="Times New Roman"/>
          <w:sz w:val="28"/>
          <w:szCs w:val="24"/>
        </w:rPr>
        <w:t xml:space="preserve"> из книги Константина Тарасова «Память о легендах»</w:t>
      </w:r>
    </w:p>
    <w:p w:rsidR="00157121" w:rsidRPr="00782FD1" w:rsidRDefault="00782FD1" w:rsidP="00782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82FD1">
        <w:rPr>
          <w:rFonts w:ascii="Times New Roman" w:hAnsi="Times New Roman" w:cs="Times New Roman"/>
          <w:sz w:val="28"/>
          <w:szCs w:val="24"/>
        </w:rPr>
        <w:t>«</w:t>
      </w:r>
      <w:r w:rsidR="0070061D" w:rsidRPr="00782FD1">
        <w:rPr>
          <w:rFonts w:ascii="Times New Roman" w:hAnsi="Times New Roman" w:cs="Times New Roman"/>
          <w:sz w:val="28"/>
          <w:szCs w:val="24"/>
        </w:rPr>
        <w:t>Вводились также рекрутские наборы, которых ранее Беларусь не знала [...]. рекрутчина воспринималась худшим с земных бедствий, проводы в солдаты были похожи на поминки, повинность, введенная Петром I в 1699 г., определяло пожизненное нахождение в армии; человек, которого отдавали в рекруты, практически навсегда лишался семьи, родственников, родного дома и родины. Только в 1793 г. этот срок был ограничен 25 годами. Следующее уменьшение срока службы – до 20 лет – произошло в 1834 г., а потом до 15 – в 1856 г. В рекруты брали мужчин во возрасте 19-35 годов. Так что тот, кому чудом удалось четверть века остаться живым в бесконечных кампаниях и походах, покидал армию или 60-летним, старым, или 45-летним человеком, который не имел ни кола, ни двора. [...] Белорусский народ, который составлял в 1811 г. Десятую часть 40-миллионного населения империи, поставлял в регулярные войска до 16 процентов рекрутов</w:t>
      </w:r>
      <w:r w:rsidRPr="00782FD1">
        <w:rPr>
          <w:rFonts w:ascii="Times New Roman" w:hAnsi="Times New Roman" w:cs="Times New Roman"/>
          <w:sz w:val="28"/>
          <w:szCs w:val="24"/>
        </w:rPr>
        <w:t>»</w:t>
      </w:r>
      <w:r w:rsidR="0070061D" w:rsidRPr="00782FD1">
        <w:rPr>
          <w:rFonts w:ascii="Times New Roman" w:hAnsi="Times New Roman" w:cs="Times New Roman"/>
          <w:sz w:val="28"/>
          <w:szCs w:val="24"/>
        </w:rPr>
        <w:t>.</w:t>
      </w:r>
    </w:p>
    <w:p w:rsidR="00782FD1" w:rsidRDefault="00782FD1" w:rsidP="00782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82FD1" w:rsidRPr="00782FD1" w:rsidRDefault="00782FD1" w:rsidP="00782F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FD1">
        <w:rPr>
          <w:rFonts w:ascii="Times New Roman" w:hAnsi="Times New Roman" w:cs="Times New Roman"/>
          <w:b/>
          <w:sz w:val="28"/>
          <w:szCs w:val="28"/>
        </w:rPr>
        <w:t>На основе представленных материалов выполните задания:</w:t>
      </w:r>
    </w:p>
    <w:p w:rsidR="00782FD1" w:rsidRPr="00782FD1" w:rsidRDefault="00782FD1" w:rsidP="0078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FD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EC5A09">
        <w:rPr>
          <w:rFonts w:ascii="Times New Roman" w:hAnsi="Times New Roman" w:cs="Times New Roman"/>
          <w:sz w:val="28"/>
          <w:szCs w:val="28"/>
        </w:rPr>
        <w:t>Рассмотрев картину</w:t>
      </w:r>
      <w:r w:rsidRPr="00782FD1">
        <w:rPr>
          <w:rFonts w:ascii="Times New Roman" w:hAnsi="Times New Roman" w:cs="Times New Roman"/>
          <w:sz w:val="28"/>
          <w:szCs w:val="28"/>
        </w:rPr>
        <w:t xml:space="preserve"> Я. Матейко «Тадеуш </w:t>
      </w:r>
      <w:proofErr w:type="spellStart"/>
      <w:r w:rsidRPr="00782FD1">
        <w:rPr>
          <w:rFonts w:ascii="Times New Roman" w:hAnsi="Times New Roman" w:cs="Times New Roman"/>
          <w:sz w:val="28"/>
          <w:szCs w:val="28"/>
        </w:rPr>
        <w:t>Рейтан</w:t>
      </w:r>
      <w:proofErr w:type="spellEnd"/>
      <w:r w:rsidRPr="00782FD1">
        <w:rPr>
          <w:rFonts w:ascii="Times New Roman" w:hAnsi="Times New Roman" w:cs="Times New Roman"/>
          <w:sz w:val="28"/>
          <w:szCs w:val="28"/>
        </w:rPr>
        <w:t xml:space="preserve"> на сейме 1773 г.», о</w:t>
      </w:r>
      <w:r w:rsidR="00EC5A09">
        <w:rPr>
          <w:rFonts w:ascii="Times New Roman" w:hAnsi="Times New Roman" w:cs="Times New Roman"/>
          <w:sz w:val="28"/>
          <w:szCs w:val="28"/>
        </w:rPr>
        <w:t>пределите с</w:t>
      </w:r>
      <w:r w:rsidRPr="00782FD1">
        <w:rPr>
          <w:rFonts w:ascii="Times New Roman" w:hAnsi="Times New Roman" w:cs="Times New Roman"/>
          <w:sz w:val="28"/>
          <w:szCs w:val="28"/>
        </w:rPr>
        <w:t xml:space="preserve">уществовало ли согласие между участниками сейма 1773 г. после </w:t>
      </w:r>
      <w:r w:rsidRPr="00782F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2FD1">
        <w:rPr>
          <w:rFonts w:ascii="Times New Roman" w:hAnsi="Times New Roman" w:cs="Times New Roman"/>
          <w:sz w:val="28"/>
          <w:szCs w:val="28"/>
        </w:rPr>
        <w:t xml:space="preserve"> раздела Речи Посполитой?</w:t>
      </w:r>
    </w:p>
    <w:p w:rsidR="00782FD1" w:rsidRPr="00782FD1" w:rsidRDefault="00782FD1" w:rsidP="0078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FD1">
        <w:rPr>
          <w:rFonts w:ascii="Times New Roman" w:hAnsi="Times New Roman" w:cs="Times New Roman"/>
          <w:sz w:val="28"/>
          <w:szCs w:val="28"/>
        </w:rPr>
        <w:t xml:space="preserve">2. Назовите белорусские города, которые вошли в состав Российской империи, в результате </w:t>
      </w:r>
      <w:r w:rsidRPr="00782F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2FD1">
        <w:rPr>
          <w:rFonts w:ascii="Times New Roman" w:hAnsi="Times New Roman" w:cs="Times New Roman"/>
          <w:sz w:val="28"/>
          <w:szCs w:val="28"/>
        </w:rPr>
        <w:t xml:space="preserve">, </w:t>
      </w:r>
      <w:r w:rsidRPr="00782F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2FD1">
        <w:rPr>
          <w:rFonts w:ascii="Times New Roman" w:hAnsi="Times New Roman" w:cs="Times New Roman"/>
          <w:sz w:val="28"/>
          <w:szCs w:val="28"/>
        </w:rPr>
        <w:t xml:space="preserve"> и </w:t>
      </w:r>
      <w:r w:rsidRPr="00782F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2FD1">
        <w:rPr>
          <w:rFonts w:ascii="Times New Roman" w:hAnsi="Times New Roman" w:cs="Times New Roman"/>
          <w:sz w:val="28"/>
          <w:szCs w:val="28"/>
        </w:rPr>
        <w:t xml:space="preserve"> разделов Речи Посполитой. Покажите их на картосхеме.</w:t>
      </w:r>
    </w:p>
    <w:p w:rsidR="00782FD1" w:rsidRPr="00782FD1" w:rsidRDefault="00782FD1" w:rsidP="0078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FD1">
        <w:rPr>
          <w:rFonts w:ascii="Times New Roman" w:hAnsi="Times New Roman" w:cs="Times New Roman"/>
          <w:i/>
          <w:sz w:val="28"/>
          <w:szCs w:val="28"/>
        </w:rPr>
        <w:t>3. Прочитайте отрывок из книги К.</w:t>
      </w:r>
      <w:r w:rsidRPr="00782FD1">
        <w:rPr>
          <w:rFonts w:ascii="Times New Roman" w:hAnsi="Times New Roman" w:cs="Times New Roman"/>
          <w:sz w:val="28"/>
          <w:szCs w:val="28"/>
        </w:rPr>
        <w:t xml:space="preserve">Тарасова «Память о легендах» </w:t>
      </w:r>
      <w:r w:rsidRPr="00782FD1">
        <w:rPr>
          <w:rFonts w:ascii="Times New Roman" w:hAnsi="Times New Roman" w:cs="Times New Roman"/>
          <w:i/>
          <w:sz w:val="28"/>
          <w:szCs w:val="28"/>
        </w:rPr>
        <w:t>и о</w:t>
      </w:r>
      <w:r>
        <w:rPr>
          <w:rFonts w:ascii="Times New Roman" w:hAnsi="Times New Roman" w:cs="Times New Roman"/>
          <w:i/>
          <w:sz w:val="28"/>
          <w:szCs w:val="28"/>
        </w:rPr>
        <w:t>бъясните</w:t>
      </w:r>
      <w:r w:rsidRPr="00782FD1">
        <w:rPr>
          <w:rFonts w:ascii="Times New Roman" w:hAnsi="Times New Roman" w:cs="Times New Roman"/>
          <w:i/>
          <w:sz w:val="28"/>
          <w:szCs w:val="28"/>
        </w:rPr>
        <w:t>, к</w:t>
      </w:r>
      <w:r w:rsidRPr="00782FD1">
        <w:rPr>
          <w:rFonts w:ascii="Times New Roman" w:hAnsi="Times New Roman" w:cs="Times New Roman"/>
          <w:sz w:val="28"/>
          <w:szCs w:val="28"/>
        </w:rPr>
        <w:t>ак изменялся срок службы при выполнении рекрутской повинности на протяжении её существования в Российской империи.</w:t>
      </w:r>
    </w:p>
    <w:p w:rsidR="00782FD1" w:rsidRPr="00782FD1" w:rsidRDefault="00782FD1" w:rsidP="00782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FD1">
        <w:rPr>
          <w:rFonts w:ascii="Times New Roman" w:hAnsi="Times New Roman" w:cs="Times New Roman"/>
          <w:sz w:val="28"/>
          <w:szCs w:val="28"/>
        </w:rPr>
        <w:t>4. Почему рекрутская повинность рассматривалась населением Беларуси как трагедия для рекрута и его семьи?</w:t>
      </w:r>
    </w:p>
    <w:p w:rsidR="00782FD1" w:rsidRPr="00541320" w:rsidRDefault="00782FD1" w:rsidP="007006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061D" w:rsidRDefault="0070061D" w:rsidP="007006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290A" w:rsidRPr="00AC290A" w:rsidRDefault="00AC290A" w:rsidP="00782F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Ссылки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633"/>
      </w:tblGrid>
      <w:tr w:rsidR="00AC290A" w:rsidRPr="008D4615" w:rsidTr="00D45760">
        <w:tc>
          <w:tcPr>
            <w:tcW w:w="704" w:type="dxa"/>
          </w:tcPr>
          <w:p w:rsidR="00AC290A" w:rsidRPr="008D4615" w:rsidRDefault="00AC290A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8D46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AC290A" w:rsidRPr="00575330" w:rsidRDefault="00AC290A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633" w:type="dxa"/>
          </w:tcPr>
          <w:p w:rsidR="00AC290A" w:rsidRPr="00575330" w:rsidRDefault="00AC290A" w:rsidP="00D4576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Откуда взят источник</w:t>
            </w:r>
          </w:p>
        </w:tc>
      </w:tr>
      <w:tr w:rsidR="00AC290A" w:rsidRPr="008D4615" w:rsidTr="00D45760">
        <w:tc>
          <w:tcPr>
            <w:tcW w:w="704" w:type="dxa"/>
          </w:tcPr>
          <w:p w:rsidR="00AC290A" w:rsidRPr="008D4615" w:rsidRDefault="00AC290A" w:rsidP="00D45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</w:tcPr>
          <w:p w:rsidR="00AC290A" w:rsidRPr="00923103" w:rsidRDefault="00AC290A" w:rsidP="00D4576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3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Тадеуш </w:t>
            </w:r>
            <w:proofErr w:type="spellStart"/>
            <w:r w:rsidRPr="00923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Рейтан</w:t>
            </w:r>
            <w:proofErr w:type="spellEnd"/>
            <w:r w:rsidRPr="00923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 сейме 1773г.</w:t>
            </w:r>
          </w:p>
          <w:p w:rsidR="00AC290A" w:rsidRPr="00575330" w:rsidRDefault="00AC290A" w:rsidP="00D4576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3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Художник Я. Матейко, 1886г.</w:t>
            </w:r>
          </w:p>
        </w:tc>
        <w:tc>
          <w:tcPr>
            <w:tcW w:w="6633" w:type="dxa"/>
          </w:tcPr>
          <w:p w:rsidR="00AC290A" w:rsidRPr="000944BF" w:rsidRDefault="00AC290A" w:rsidP="00D4576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История Беларуси, вторая половина XVI - конец XVIII в.: учеб. пособие для 8-го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общеобразоват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учреждений с рус. яз. обучения / В. А.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Белозорович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И. П.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Крень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, Н. Н. Ганущенко. - Минск: Изд. центр БГУ, 2010. - 191 с.стр. 1</w:t>
            </w:r>
            <w:r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38</w:t>
            </w:r>
          </w:p>
        </w:tc>
      </w:tr>
      <w:tr w:rsidR="00AC290A" w:rsidRPr="008D4615" w:rsidTr="00D45760">
        <w:tc>
          <w:tcPr>
            <w:tcW w:w="704" w:type="dxa"/>
          </w:tcPr>
          <w:p w:rsidR="00AC290A" w:rsidRPr="008D4615" w:rsidRDefault="00AC290A" w:rsidP="00D45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</w:tcPr>
          <w:p w:rsidR="00AC290A" w:rsidRPr="00575330" w:rsidRDefault="00AC290A" w:rsidP="00D4576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Карта «</w:t>
            </w:r>
            <w:r w:rsidRPr="009231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Разделы Речи Посполитой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33" w:type="dxa"/>
          </w:tcPr>
          <w:p w:rsidR="00AC290A" w:rsidRPr="00575330" w:rsidRDefault="00AC290A" w:rsidP="00D4576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История Беларуси, вторая половина XVI - конец XVIII в.: учеб. пособие для 8-го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учреждений с рус. яз. обучения / В. А.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Белозорович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И. П. </w:t>
            </w:r>
            <w:proofErr w:type="spellStart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Крень</w:t>
            </w:r>
            <w:proofErr w:type="spellEnd"/>
            <w:r w:rsidRPr="00F24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Н. Н. Ганущенко. - Минск: Изд. центр БГУ, 2010. - 191 с.стр. 150</w:t>
            </w:r>
          </w:p>
        </w:tc>
      </w:tr>
      <w:tr w:rsidR="00AC290A" w:rsidRPr="008D4615" w:rsidTr="00D45760">
        <w:tc>
          <w:tcPr>
            <w:tcW w:w="704" w:type="dxa"/>
          </w:tcPr>
          <w:p w:rsidR="00AC290A" w:rsidRPr="000944BF" w:rsidRDefault="00AC290A" w:rsidP="00D45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D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</w:tcPr>
          <w:p w:rsidR="00AC290A" w:rsidRPr="00575330" w:rsidRDefault="00AC290A" w:rsidP="00D457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33E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Выдержка из книги Константина Тарасова «Память о легендах»</w:t>
            </w:r>
          </w:p>
        </w:tc>
        <w:tc>
          <w:tcPr>
            <w:tcW w:w="6633" w:type="dxa"/>
          </w:tcPr>
          <w:p w:rsidR="00AC290A" w:rsidRPr="00F249FC" w:rsidRDefault="00AC290A" w:rsidP="00D4576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Тарасов, Константин Иванович.</w:t>
            </w:r>
          </w:p>
          <w:p w:rsidR="00AC290A" w:rsidRPr="00F249FC" w:rsidRDefault="00AC290A" w:rsidP="00D45760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Память о легендах [Текст</w:t>
            </w:r>
            <w:proofErr w:type="gramStart"/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 :</w:t>
            </w:r>
            <w:proofErr w:type="gramEnd"/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белорусской старины голоса и лица / Константин Тарасов. - Минск: Полымя, 1984. - 143 </w:t>
            </w:r>
            <w:proofErr w:type="gramStart"/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:</w:t>
            </w:r>
            <w:proofErr w:type="gramEnd"/>
            <w:r w:rsidRPr="00F249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ил.; 27 см.</w:t>
            </w:r>
          </w:p>
        </w:tc>
      </w:tr>
    </w:tbl>
    <w:p w:rsidR="00AC290A" w:rsidRPr="009E23C8" w:rsidRDefault="00AC290A" w:rsidP="004D26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30"/>
        </w:rPr>
      </w:pPr>
    </w:p>
    <w:sectPr w:rsidR="00AC290A" w:rsidRPr="009E23C8" w:rsidSect="0015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21"/>
    <w:rsid w:val="000636EB"/>
    <w:rsid w:val="000944BF"/>
    <w:rsid w:val="000B5E64"/>
    <w:rsid w:val="000F31D1"/>
    <w:rsid w:val="00111EEC"/>
    <w:rsid w:val="00133E2B"/>
    <w:rsid w:val="00157121"/>
    <w:rsid w:val="00231ADB"/>
    <w:rsid w:val="00274D4B"/>
    <w:rsid w:val="00292101"/>
    <w:rsid w:val="002B5EAC"/>
    <w:rsid w:val="003002DE"/>
    <w:rsid w:val="00317876"/>
    <w:rsid w:val="003359F9"/>
    <w:rsid w:val="003607FD"/>
    <w:rsid w:val="00363F97"/>
    <w:rsid w:val="003A5E48"/>
    <w:rsid w:val="004457E0"/>
    <w:rsid w:val="004C40D9"/>
    <w:rsid w:val="004D26E1"/>
    <w:rsid w:val="00505CF0"/>
    <w:rsid w:val="00541320"/>
    <w:rsid w:val="00575330"/>
    <w:rsid w:val="005C0037"/>
    <w:rsid w:val="005D4068"/>
    <w:rsid w:val="00650D49"/>
    <w:rsid w:val="006A6127"/>
    <w:rsid w:val="0070061D"/>
    <w:rsid w:val="00724ADA"/>
    <w:rsid w:val="007316C2"/>
    <w:rsid w:val="0074507B"/>
    <w:rsid w:val="00782FD1"/>
    <w:rsid w:val="00786FAB"/>
    <w:rsid w:val="007900C1"/>
    <w:rsid w:val="007C541F"/>
    <w:rsid w:val="007F4320"/>
    <w:rsid w:val="008430F5"/>
    <w:rsid w:val="00875B91"/>
    <w:rsid w:val="00894839"/>
    <w:rsid w:val="008A308F"/>
    <w:rsid w:val="008A3E0B"/>
    <w:rsid w:val="008D4615"/>
    <w:rsid w:val="008D684D"/>
    <w:rsid w:val="008E6C46"/>
    <w:rsid w:val="00905C31"/>
    <w:rsid w:val="00923103"/>
    <w:rsid w:val="00986F4A"/>
    <w:rsid w:val="009A2FFA"/>
    <w:rsid w:val="009E23C8"/>
    <w:rsid w:val="00AC27AF"/>
    <w:rsid w:val="00AC290A"/>
    <w:rsid w:val="00AD21F8"/>
    <w:rsid w:val="00AE5C28"/>
    <w:rsid w:val="00AF0513"/>
    <w:rsid w:val="00B166F0"/>
    <w:rsid w:val="00B87CD5"/>
    <w:rsid w:val="00BD0F90"/>
    <w:rsid w:val="00BE672D"/>
    <w:rsid w:val="00CB327E"/>
    <w:rsid w:val="00CD0022"/>
    <w:rsid w:val="00D70128"/>
    <w:rsid w:val="00E8563E"/>
    <w:rsid w:val="00EC5A09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2E1A"/>
  <w15:docId w15:val="{0DB01A36-EEF9-455B-B3EB-E2F4FA75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C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Ольга Гончарик</cp:lastModifiedBy>
  <cp:revision>27</cp:revision>
  <dcterms:created xsi:type="dcterms:W3CDTF">2022-12-23T13:11:00Z</dcterms:created>
  <dcterms:modified xsi:type="dcterms:W3CDTF">2023-01-31T12:35:00Z</dcterms:modified>
</cp:coreProperties>
</file>